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4"/>
        <w:tblW w:w="10080" w:type="dxa"/>
        <w:tblLayout w:type="fixed"/>
        <w:tblLook w:val="01E0" w:firstRow="1" w:lastRow="1" w:firstColumn="1" w:lastColumn="1" w:noHBand="0" w:noVBand="0"/>
      </w:tblPr>
      <w:tblGrid>
        <w:gridCol w:w="4320"/>
        <w:gridCol w:w="1800"/>
        <w:gridCol w:w="3960"/>
      </w:tblGrid>
      <w:tr w:rsidR="00673BA9" w:rsidRPr="002D0C1E" w:rsidTr="006A75BB">
        <w:trPr>
          <w:trHeight w:val="1843"/>
        </w:trPr>
        <w:tc>
          <w:tcPr>
            <w:tcW w:w="4320" w:type="dxa"/>
            <w:shd w:val="clear" w:color="auto" w:fill="auto"/>
          </w:tcPr>
          <w:p w:rsidR="00673BA9" w:rsidRPr="008E60D0" w:rsidRDefault="00673BA9" w:rsidP="006A75BB">
            <w:pPr>
              <w:spacing w:after="0"/>
              <w:jc w:val="center"/>
              <w:rPr>
                <w:rFonts w:ascii="Times New Roman" w:hAnsi="Times New Roman"/>
                <w:lang w:val="en-US"/>
              </w:rPr>
            </w:pPr>
          </w:p>
          <w:p w:rsidR="00673BA9" w:rsidRPr="008E60D0" w:rsidRDefault="00673BA9" w:rsidP="006A75BB">
            <w:pPr>
              <w:spacing w:after="0"/>
              <w:jc w:val="center"/>
              <w:rPr>
                <w:rFonts w:ascii="Times New Roman" w:hAnsi="Times New Roman"/>
                <w:b/>
              </w:rPr>
            </w:pPr>
            <w:r w:rsidRPr="008E60D0">
              <w:rPr>
                <w:rFonts w:ascii="Times New Roman" w:hAnsi="Times New Roman"/>
                <w:b/>
              </w:rPr>
              <w:t>«ҚАЗАҚСТАН РЕСПУБЛИКАСЫНЫҢ</w:t>
            </w:r>
          </w:p>
          <w:p w:rsidR="00673BA9" w:rsidRPr="008E60D0" w:rsidRDefault="00673BA9" w:rsidP="006A75BB">
            <w:pPr>
              <w:spacing w:after="0"/>
              <w:jc w:val="center"/>
              <w:rPr>
                <w:rFonts w:ascii="Times New Roman" w:hAnsi="Times New Roman"/>
                <w:b/>
              </w:rPr>
            </w:pPr>
            <w:r w:rsidRPr="008E60D0">
              <w:rPr>
                <w:rFonts w:ascii="Times New Roman" w:hAnsi="Times New Roman"/>
                <w:b/>
              </w:rPr>
              <w:t>ҰЛТТЫҚ БАНКІ»</w:t>
            </w:r>
          </w:p>
          <w:p w:rsidR="00673BA9" w:rsidRPr="008E60D0" w:rsidRDefault="00673BA9" w:rsidP="006A75BB">
            <w:pPr>
              <w:spacing w:after="0"/>
              <w:jc w:val="center"/>
              <w:rPr>
                <w:rFonts w:ascii="Times New Roman" w:hAnsi="Times New Roman"/>
                <w:b/>
              </w:rPr>
            </w:pPr>
          </w:p>
          <w:p w:rsidR="00673BA9" w:rsidRPr="008E60D0" w:rsidRDefault="00673BA9" w:rsidP="006A75BB">
            <w:pPr>
              <w:spacing w:after="0"/>
              <w:jc w:val="center"/>
              <w:rPr>
                <w:rFonts w:ascii="Times New Roman" w:hAnsi="Times New Roman"/>
              </w:rPr>
            </w:pPr>
            <w:r w:rsidRPr="008E60D0">
              <w:rPr>
                <w:rFonts w:ascii="Times New Roman" w:hAnsi="Times New Roman"/>
              </w:rPr>
              <w:t xml:space="preserve">РЕСПУБЛИКАЛЫҚ </w:t>
            </w:r>
          </w:p>
          <w:p w:rsidR="00673BA9" w:rsidRPr="008E60D0" w:rsidRDefault="00673BA9" w:rsidP="006A75BB">
            <w:pPr>
              <w:spacing w:after="0"/>
              <w:jc w:val="center"/>
              <w:rPr>
                <w:rFonts w:ascii="Times New Roman" w:hAnsi="Times New Roman"/>
                <w:b/>
                <w:lang w:val="ru-RU"/>
              </w:rPr>
            </w:pPr>
            <w:r w:rsidRPr="008E60D0">
              <w:rPr>
                <w:rFonts w:ascii="Times New Roman" w:hAnsi="Times New Roman"/>
              </w:rPr>
              <w:t>МЕМЛЕКЕТТІК</w:t>
            </w:r>
            <w:r w:rsidRPr="008E60D0">
              <w:rPr>
                <w:rFonts w:ascii="Times New Roman" w:hAnsi="Times New Roman"/>
                <w:lang w:val="ru-RU"/>
              </w:rPr>
              <w:t xml:space="preserve"> </w:t>
            </w:r>
            <w:r w:rsidRPr="008E60D0">
              <w:rPr>
                <w:rFonts w:ascii="Times New Roman" w:hAnsi="Times New Roman"/>
              </w:rPr>
              <w:t>МЕКЕМЕСІ</w:t>
            </w:r>
          </w:p>
          <w:p w:rsidR="00673BA9" w:rsidRPr="008E60D0" w:rsidRDefault="00673BA9" w:rsidP="006A75BB">
            <w:pPr>
              <w:spacing w:after="0"/>
              <w:jc w:val="center"/>
              <w:rPr>
                <w:rFonts w:ascii="Times New Roman" w:hAnsi="Times New Roman"/>
                <w:b/>
                <w:lang w:val="ru-RU"/>
              </w:rPr>
            </w:pPr>
          </w:p>
        </w:tc>
        <w:tc>
          <w:tcPr>
            <w:tcW w:w="1800" w:type="dxa"/>
            <w:shd w:val="clear" w:color="auto" w:fill="auto"/>
          </w:tcPr>
          <w:p w:rsidR="00673BA9" w:rsidRPr="008E60D0" w:rsidRDefault="00877A62" w:rsidP="006A75BB">
            <w:pPr>
              <w:spacing w:after="0"/>
              <w:rPr>
                <w:rFonts w:ascii="Times New Roman" w:hAnsi="Times New Roman"/>
              </w:rPr>
            </w:pPr>
            <w:r>
              <w:rPr>
                <w:rFonts w:ascii="Times New Roman" w:hAnsi="Times New Roman"/>
                <w:noProof/>
                <w:lang w:val="ru-RU" w:eastAsia="ru-RU"/>
              </w:rPr>
              <w:drawing>
                <wp:inline distT="0" distB="0" distL="0" distR="0" wp14:anchorId="4C61890E" wp14:editId="54D3C424">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673BA9" w:rsidRPr="008E60D0" w:rsidRDefault="00673BA9" w:rsidP="006A75BB">
            <w:pPr>
              <w:spacing w:after="0"/>
              <w:jc w:val="center"/>
              <w:rPr>
                <w:rFonts w:ascii="Times New Roman" w:hAnsi="Times New Roman"/>
                <w:b/>
              </w:rPr>
            </w:pPr>
          </w:p>
          <w:p w:rsidR="00673BA9" w:rsidRPr="008E60D0" w:rsidRDefault="00673BA9" w:rsidP="006A75BB">
            <w:pPr>
              <w:spacing w:after="0"/>
              <w:jc w:val="center"/>
              <w:rPr>
                <w:rFonts w:ascii="Times New Roman" w:hAnsi="Times New Roman"/>
              </w:rPr>
            </w:pPr>
            <w:r w:rsidRPr="008E60D0">
              <w:rPr>
                <w:rFonts w:ascii="Times New Roman" w:hAnsi="Times New Roman"/>
              </w:rPr>
              <w:t xml:space="preserve">РЕСПУБЛИКАНСКОЕ </w:t>
            </w:r>
          </w:p>
          <w:p w:rsidR="00673BA9" w:rsidRPr="008E60D0" w:rsidRDefault="00673BA9" w:rsidP="006A75BB">
            <w:pPr>
              <w:spacing w:after="0"/>
              <w:jc w:val="center"/>
              <w:rPr>
                <w:rFonts w:ascii="Times New Roman" w:hAnsi="Times New Roman"/>
              </w:rPr>
            </w:pPr>
            <w:r w:rsidRPr="008E60D0">
              <w:rPr>
                <w:rFonts w:ascii="Times New Roman" w:hAnsi="Times New Roman"/>
              </w:rPr>
              <w:t>ГОСУДАРСТВЕННОЕ УЧРЕЖДЕНИЕ</w:t>
            </w:r>
          </w:p>
          <w:p w:rsidR="00673BA9" w:rsidRPr="008E60D0" w:rsidRDefault="00673BA9" w:rsidP="006A75BB">
            <w:pPr>
              <w:spacing w:after="0"/>
              <w:jc w:val="center"/>
              <w:rPr>
                <w:rFonts w:ascii="Times New Roman" w:hAnsi="Times New Roman"/>
                <w:b/>
              </w:rPr>
            </w:pPr>
          </w:p>
          <w:p w:rsidR="00673BA9" w:rsidRPr="008E60D0" w:rsidRDefault="00673BA9" w:rsidP="006A75BB">
            <w:pPr>
              <w:spacing w:after="0"/>
              <w:jc w:val="center"/>
              <w:rPr>
                <w:rFonts w:ascii="Times New Roman" w:hAnsi="Times New Roman"/>
                <w:b/>
              </w:rPr>
            </w:pPr>
            <w:r w:rsidRPr="008E60D0">
              <w:rPr>
                <w:rFonts w:ascii="Times New Roman" w:hAnsi="Times New Roman"/>
                <w:b/>
              </w:rPr>
              <w:t>«НАЦИОНАЛЬНЫЙ БАНК</w:t>
            </w:r>
          </w:p>
          <w:p w:rsidR="00673BA9" w:rsidRPr="008E60D0" w:rsidRDefault="00673BA9" w:rsidP="006A75BB">
            <w:pPr>
              <w:spacing w:after="0"/>
              <w:jc w:val="center"/>
              <w:rPr>
                <w:rFonts w:ascii="Times New Roman" w:hAnsi="Times New Roman"/>
                <w:b/>
                <w:lang w:val="ru-RU"/>
              </w:rPr>
            </w:pPr>
            <w:r w:rsidRPr="008E60D0">
              <w:rPr>
                <w:rFonts w:ascii="Times New Roman" w:hAnsi="Times New Roman"/>
                <w:b/>
              </w:rPr>
              <w:t>РЕСПУБЛИКИ КАЗАХСТАН»</w:t>
            </w:r>
          </w:p>
          <w:p w:rsidR="00673BA9" w:rsidRPr="008E60D0" w:rsidRDefault="00673BA9" w:rsidP="006A75BB">
            <w:pPr>
              <w:spacing w:after="0"/>
              <w:jc w:val="center"/>
              <w:rPr>
                <w:rFonts w:ascii="Times New Roman" w:hAnsi="Times New Roman"/>
                <w:b/>
                <w:lang w:val="ru-RU"/>
              </w:rPr>
            </w:pPr>
          </w:p>
        </w:tc>
      </w:tr>
      <w:tr w:rsidR="00673BA9" w:rsidRPr="0060736A" w:rsidTr="006A75BB">
        <w:trPr>
          <w:trHeight w:val="691"/>
        </w:trPr>
        <w:tc>
          <w:tcPr>
            <w:tcW w:w="4320" w:type="dxa"/>
            <w:shd w:val="clear" w:color="auto" w:fill="auto"/>
          </w:tcPr>
          <w:p w:rsidR="00673BA9" w:rsidRPr="008E60D0" w:rsidRDefault="00673BA9" w:rsidP="006A75BB">
            <w:pPr>
              <w:spacing w:after="0"/>
              <w:jc w:val="center"/>
              <w:rPr>
                <w:rFonts w:ascii="Times New Roman" w:hAnsi="Times New Roman"/>
                <w:b/>
              </w:rPr>
            </w:pPr>
            <w:r w:rsidRPr="008E60D0">
              <w:rPr>
                <w:rFonts w:ascii="Times New Roman" w:hAnsi="Times New Roman"/>
                <w:b/>
              </w:rPr>
              <w:t>БАСҚАРМАСЫНЫҢ</w:t>
            </w:r>
          </w:p>
          <w:p w:rsidR="00673BA9" w:rsidRPr="008E60D0" w:rsidRDefault="00673BA9" w:rsidP="006A75BB">
            <w:pPr>
              <w:spacing w:after="0"/>
              <w:jc w:val="center"/>
              <w:rPr>
                <w:rFonts w:ascii="Times New Roman" w:hAnsi="Times New Roman"/>
                <w:b/>
              </w:rPr>
            </w:pPr>
            <w:r w:rsidRPr="008E60D0">
              <w:rPr>
                <w:rFonts w:ascii="Times New Roman" w:hAnsi="Times New Roman"/>
                <w:b/>
              </w:rPr>
              <w:t>ҚАУЛЫСЫ</w:t>
            </w:r>
          </w:p>
        </w:tc>
        <w:tc>
          <w:tcPr>
            <w:tcW w:w="1800" w:type="dxa"/>
            <w:shd w:val="clear" w:color="auto" w:fill="auto"/>
          </w:tcPr>
          <w:p w:rsidR="00673BA9" w:rsidRPr="008E60D0" w:rsidRDefault="00673BA9" w:rsidP="006A75BB">
            <w:pPr>
              <w:spacing w:after="0"/>
              <w:ind w:left="158"/>
              <w:rPr>
                <w:rFonts w:ascii="Times New Roman" w:hAnsi="Times New Roman"/>
              </w:rPr>
            </w:pPr>
          </w:p>
        </w:tc>
        <w:tc>
          <w:tcPr>
            <w:tcW w:w="3960" w:type="dxa"/>
            <w:shd w:val="clear" w:color="auto" w:fill="auto"/>
          </w:tcPr>
          <w:p w:rsidR="00673BA9" w:rsidRPr="008E60D0" w:rsidRDefault="00673BA9" w:rsidP="006A75BB">
            <w:pPr>
              <w:spacing w:after="0"/>
              <w:jc w:val="center"/>
              <w:rPr>
                <w:rFonts w:ascii="Times New Roman" w:hAnsi="Times New Roman"/>
                <w:b/>
              </w:rPr>
            </w:pPr>
            <w:r w:rsidRPr="008E60D0">
              <w:rPr>
                <w:rFonts w:ascii="Times New Roman" w:hAnsi="Times New Roman"/>
                <w:b/>
              </w:rPr>
              <w:t xml:space="preserve">ПОСТАНОВЛЕНИЕ </w:t>
            </w:r>
          </w:p>
          <w:p w:rsidR="00673BA9" w:rsidRPr="008E60D0" w:rsidRDefault="00673BA9" w:rsidP="006A75BB">
            <w:pPr>
              <w:spacing w:after="0"/>
              <w:jc w:val="center"/>
              <w:rPr>
                <w:rFonts w:ascii="Times New Roman" w:hAnsi="Times New Roman"/>
                <w:b/>
              </w:rPr>
            </w:pPr>
            <w:r w:rsidRPr="008E60D0">
              <w:rPr>
                <w:rFonts w:ascii="Times New Roman" w:hAnsi="Times New Roman"/>
                <w:b/>
              </w:rPr>
              <w:t>ПРАВЛЕНИЯ</w:t>
            </w:r>
          </w:p>
        </w:tc>
      </w:tr>
      <w:tr w:rsidR="00673BA9" w:rsidRPr="00062C1F" w:rsidTr="006A75BB">
        <w:trPr>
          <w:trHeight w:val="964"/>
        </w:trPr>
        <w:tc>
          <w:tcPr>
            <w:tcW w:w="4320" w:type="dxa"/>
            <w:shd w:val="clear" w:color="auto" w:fill="auto"/>
          </w:tcPr>
          <w:p w:rsidR="00673BA9" w:rsidRPr="008E60D0" w:rsidRDefault="00673BA9" w:rsidP="006A75BB">
            <w:pPr>
              <w:spacing w:after="0"/>
              <w:jc w:val="center"/>
              <w:rPr>
                <w:rFonts w:ascii="Times New Roman" w:hAnsi="Times New Roman"/>
              </w:rPr>
            </w:pPr>
          </w:p>
          <w:p w:rsidR="00673BA9" w:rsidRPr="00184909" w:rsidRDefault="00673BA9" w:rsidP="006A75BB">
            <w:pPr>
              <w:spacing w:after="0"/>
              <w:jc w:val="center"/>
              <w:rPr>
                <w:rFonts w:ascii="Times New Roman" w:hAnsi="Times New Roman"/>
                <w:sz w:val="28"/>
                <w:szCs w:val="28"/>
              </w:rPr>
            </w:pPr>
            <w:r w:rsidRPr="00184909">
              <w:rPr>
                <w:rFonts w:ascii="Times New Roman" w:hAnsi="Times New Roman"/>
                <w:sz w:val="28"/>
                <w:szCs w:val="28"/>
              </w:rPr>
              <w:t>201</w:t>
            </w:r>
            <w:r w:rsidR="001C5809" w:rsidRPr="00184909">
              <w:rPr>
                <w:rFonts w:ascii="Times New Roman" w:hAnsi="Times New Roman"/>
                <w:sz w:val="28"/>
                <w:szCs w:val="28"/>
              </w:rPr>
              <w:t>8</w:t>
            </w:r>
            <w:r w:rsidRPr="00184909">
              <w:rPr>
                <w:rFonts w:ascii="Times New Roman" w:hAnsi="Times New Roman"/>
                <w:sz w:val="28"/>
                <w:szCs w:val="28"/>
              </w:rPr>
              <w:t xml:space="preserve"> жылғы </w:t>
            </w:r>
            <w:r w:rsidR="001D4380" w:rsidRPr="00184909">
              <w:rPr>
                <w:rFonts w:ascii="Times New Roman" w:hAnsi="Times New Roman"/>
                <w:sz w:val="28"/>
                <w:szCs w:val="28"/>
                <w:lang w:val="en-US"/>
              </w:rPr>
              <w:t xml:space="preserve">30 </w:t>
            </w:r>
            <w:r w:rsidR="001D4380" w:rsidRPr="00184909">
              <w:rPr>
                <w:rFonts w:ascii="Times New Roman" w:hAnsi="Times New Roman"/>
                <w:sz w:val="28"/>
                <w:szCs w:val="28"/>
              </w:rPr>
              <w:t>шілде</w:t>
            </w:r>
          </w:p>
          <w:p w:rsidR="00673BA9" w:rsidRPr="008E60D0" w:rsidRDefault="00673BA9" w:rsidP="006A75BB">
            <w:pPr>
              <w:spacing w:after="0"/>
              <w:jc w:val="center"/>
              <w:rPr>
                <w:rFonts w:ascii="Times New Roman" w:hAnsi="Times New Roman"/>
              </w:rPr>
            </w:pPr>
          </w:p>
          <w:p w:rsidR="00673BA9" w:rsidRPr="00184909" w:rsidRDefault="00673BA9" w:rsidP="006A75BB">
            <w:pPr>
              <w:spacing w:after="0"/>
              <w:jc w:val="center"/>
              <w:rPr>
                <w:rFonts w:ascii="Times New Roman" w:hAnsi="Times New Roman"/>
                <w:sz w:val="28"/>
                <w:szCs w:val="28"/>
              </w:rPr>
            </w:pPr>
            <w:r w:rsidRPr="00184909">
              <w:rPr>
                <w:rFonts w:ascii="Times New Roman" w:hAnsi="Times New Roman"/>
                <w:sz w:val="28"/>
                <w:szCs w:val="28"/>
              </w:rPr>
              <w:t xml:space="preserve">Алматы қаласы </w:t>
            </w:r>
          </w:p>
        </w:tc>
        <w:tc>
          <w:tcPr>
            <w:tcW w:w="1800" w:type="dxa"/>
            <w:shd w:val="clear" w:color="auto" w:fill="auto"/>
          </w:tcPr>
          <w:p w:rsidR="00673BA9" w:rsidRPr="008E60D0" w:rsidRDefault="00673BA9" w:rsidP="006A75BB">
            <w:pPr>
              <w:spacing w:after="0"/>
              <w:jc w:val="center"/>
              <w:rPr>
                <w:rFonts w:ascii="Times New Roman" w:hAnsi="Times New Roman"/>
              </w:rPr>
            </w:pPr>
          </w:p>
        </w:tc>
        <w:tc>
          <w:tcPr>
            <w:tcW w:w="3960" w:type="dxa"/>
            <w:shd w:val="clear" w:color="auto" w:fill="auto"/>
          </w:tcPr>
          <w:p w:rsidR="00673BA9" w:rsidRPr="008E60D0" w:rsidRDefault="00673BA9" w:rsidP="006A75BB">
            <w:pPr>
              <w:spacing w:after="0"/>
              <w:jc w:val="center"/>
              <w:rPr>
                <w:rFonts w:ascii="Times New Roman" w:hAnsi="Times New Roman"/>
              </w:rPr>
            </w:pPr>
          </w:p>
          <w:p w:rsidR="00673BA9" w:rsidRPr="00184909" w:rsidRDefault="00673BA9" w:rsidP="006A75BB">
            <w:pPr>
              <w:spacing w:after="0"/>
              <w:jc w:val="center"/>
              <w:rPr>
                <w:rFonts w:ascii="Times New Roman" w:hAnsi="Times New Roman"/>
                <w:sz w:val="28"/>
                <w:szCs w:val="28"/>
                <w:lang w:val="ru-RU"/>
              </w:rPr>
            </w:pPr>
            <w:r w:rsidRPr="00184909">
              <w:rPr>
                <w:rFonts w:ascii="Times New Roman" w:hAnsi="Times New Roman"/>
                <w:sz w:val="28"/>
                <w:szCs w:val="28"/>
              </w:rPr>
              <w:t xml:space="preserve">№ </w:t>
            </w:r>
            <w:r w:rsidR="005F6CFE" w:rsidRPr="00184909">
              <w:rPr>
                <w:rFonts w:ascii="Times New Roman" w:hAnsi="Times New Roman"/>
                <w:sz w:val="28"/>
                <w:szCs w:val="28"/>
                <w:lang w:val="ru-RU"/>
              </w:rPr>
              <w:t>167</w:t>
            </w:r>
          </w:p>
          <w:p w:rsidR="00673BA9" w:rsidRPr="008E60D0" w:rsidRDefault="00673BA9" w:rsidP="006A75BB">
            <w:pPr>
              <w:spacing w:after="0"/>
              <w:jc w:val="center"/>
              <w:rPr>
                <w:rFonts w:ascii="Times New Roman" w:hAnsi="Times New Roman"/>
              </w:rPr>
            </w:pPr>
          </w:p>
          <w:p w:rsidR="00673BA9" w:rsidRPr="00184909" w:rsidRDefault="00673BA9" w:rsidP="006A75BB">
            <w:pPr>
              <w:spacing w:after="0"/>
              <w:jc w:val="center"/>
              <w:rPr>
                <w:rFonts w:ascii="Times New Roman" w:hAnsi="Times New Roman"/>
                <w:sz w:val="28"/>
                <w:szCs w:val="28"/>
              </w:rPr>
            </w:pPr>
            <w:r w:rsidRPr="00184909">
              <w:rPr>
                <w:rFonts w:ascii="Times New Roman" w:hAnsi="Times New Roman"/>
                <w:sz w:val="28"/>
                <w:szCs w:val="28"/>
              </w:rPr>
              <w:t>город Алматы</w:t>
            </w:r>
          </w:p>
        </w:tc>
      </w:tr>
    </w:tbl>
    <w:p w:rsidR="006A75BB" w:rsidRPr="006A75BB" w:rsidRDefault="006A75BB" w:rsidP="006A75BB">
      <w:pPr>
        <w:jc w:val="both"/>
        <w:rPr>
          <w:rFonts w:ascii="Times New Roman" w:hAnsi="Times New Roman"/>
          <w:i/>
          <w:sz w:val="28"/>
          <w:szCs w:val="28"/>
        </w:rPr>
      </w:pPr>
      <w:r>
        <w:rPr>
          <w:rFonts w:ascii="Times New Roman" w:hAnsi="Times New Roman"/>
          <w:i/>
          <w:sz w:val="28"/>
          <w:szCs w:val="28"/>
        </w:rPr>
        <w:t>*</w:t>
      </w:r>
      <w:r w:rsidRPr="006A75BB">
        <w:rPr>
          <w:rFonts w:ascii="Times New Roman" w:hAnsi="Times New Roman"/>
          <w:i/>
          <w:sz w:val="28"/>
          <w:szCs w:val="28"/>
        </w:rPr>
        <w:t>Қазақстан Республикасының Әділет министрлігінде 2018 жылғы 10 қыркүйек  № 17355 тіркелген;</w:t>
      </w:r>
    </w:p>
    <w:p w:rsidR="00673BA9" w:rsidRPr="006A75BB" w:rsidRDefault="00673BA9" w:rsidP="00673BA9">
      <w:pPr>
        <w:spacing w:after="0" w:line="240" w:lineRule="auto"/>
        <w:rPr>
          <w:rStyle w:val="S0"/>
          <w:b/>
          <w:sz w:val="28"/>
          <w:szCs w:val="28"/>
        </w:rPr>
      </w:pPr>
    </w:p>
    <w:p w:rsidR="007D6DB5" w:rsidRPr="006A75BB" w:rsidRDefault="007D6DB5" w:rsidP="00673BA9">
      <w:pPr>
        <w:spacing w:after="0" w:line="240" w:lineRule="auto"/>
        <w:rPr>
          <w:rStyle w:val="S0"/>
          <w:b/>
          <w:sz w:val="28"/>
          <w:szCs w:val="28"/>
        </w:rPr>
      </w:pPr>
    </w:p>
    <w:p w:rsidR="005D2059" w:rsidRPr="00184909" w:rsidRDefault="00673BA9" w:rsidP="005D2059">
      <w:pPr>
        <w:spacing w:after="0" w:line="240" w:lineRule="auto"/>
        <w:jc w:val="center"/>
        <w:rPr>
          <w:rStyle w:val="S0"/>
          <w:b/>
          <w:color w:val="auto"/>
          <w:sz w:val="28"/>
          <w:szCs w:val="28"/>
          <w:lang w:val="ru-RU"/>
        </w:rPr>
      </w:pPr>
      <w:r w:rsidRPr="00184909">
        <w:rPr>
          <w:rStyle w:val="S0"/>
          <w:b/>
          <w:color w:val="auto"/>
          <w:sz w:val="28"/>
          <w:szCs w:val="28"/>
        </w:rPr>
        <w:t>Қазақстан Республикасы</w:t>
      </w:r>
      <w:r w:rsidR="005D2059" w:rsidRPr="00184909">
        <w:rPr>
          <w:rStyle w:val="S0"/>
          <w:b/>
          <w:color w:val="auto"/>
          <w:sz w:val="28"/>
          <w:szCs w:val="28"/>
          <w:lang w:val="ru-RU"/>
        </w:rPr>
        <w:t xml:space="preserve"> </w:t>
      </w:r>
      <w:r w:rsidRPr="00184909">
        <w:rPr>
          <w:rStyle w:val="S0"/>
          <w:b/>
          <w:color w:val="auto"/>
          <w:sz w:val="28"/>
          <w:szCs w:val="28"/>
        </w:rPr>
        <w:t xml:space="preserve">Ұлттық Банкінің </w:t>
      </w:r>
    </w:p>
    <w:p w:rsidR="005D2059" w:rsidRPr="00184909" w:rsidRDefault="00673BA9" w:rsidP="005D2059">
      <w:pPr>
        <w:spacing w:after="0" w:line="240" w:lineRule="auto"/>
        <w:jc w:val="center"/>
        <w:rPr>
          <w:rStyle w:val="S0"/>
          <w:b/>
          <w:color w:val="auto"/>
          <w:sz w:val="28"/>
          <w:szCs w:val="28"/>
          <w:lang w:val="ru-RU"/>
        </w:rPr>
      </w:pPr>
      <w:r w:rsidRPr="00184909">
        <w:rPr>
          <w:rStyle w:val="S0"/>
          <w:b/>
          <w:color w:val="auto"/>
          <w:sz w:val="28"/>
          <w:szCs w:val="28"/>
        </w:rPr>
        <w:t>ақша-кредит саясатын</w:t>
      </w:r>
      <w:r w:rsidR="005D2059" w:rsidRPr="00184909">
        <w:rPr>
          <w:rStyle w:val="S0"/>
          <w:b/>
          <w:color w:val="auto"/>
          <w:sz w:val="28"/>
          <w:szCs w:val="28"/>
          <w:lang w:val="ru-RU"/>
        </w:rPr>
        <w:t xml:space="preserve"> </w:t>
      </w:r>
      <w:r w:rsidRPr="00184909">
        <w:rPr>
          <w:rStyle w:val="S0"/>
          <w:b/>
          <w:color w:val="auto"/>
          <w:sz w:val="28"/>
          <w:szCs w:val="28"/>
        </w:rPr>
        <w:t xml:space="preserve">iске асыру шеңберінде </w:t>
      </w:r>
    </w:p>
    <w:p w:rsidR="00673BA9" w:rsidRPr="00184909" w:rsidRDefault="00673BA9" w:rsidP="005D2059">
      <w:pPr>
        <w:spacing w:after="0" w:line="240" w:lineRule="auto"/>
        <w:jc w:val="center"/>
        <w:rPr>
          <w:rFonts w:ascii="Times New Roman" w:hAnsi="Times New Roman"/>
          <w:b/>
          <w:sz w:val="28"/>
          <w:szCs w:val="28"/>
        </w:rPr>
      </w:pPr>
      <w:r w:rsidRPr="00184909">
        <w:rPr>
          <w:rStyle w:val="S0"/>
          <w:b/>
          <w:color w:val="auto"/>
          <w:sz w:val="28"/>
          <w:szCs w:val="28"/>
        </w:rPr>
        <w:t>аукциондар</w:t>
      </w:r>
      <w:r w:rsidR="005D2059" w:rsidRPr="00184909">
        <w:rPr>
          <w:rStyle w:val="S0"/>
          <w:b/>
          <w:color w:val="auto"/>
          <w:sz w:val="28"/>
          <w:szCs w:val="28"/>
          <w:lang w:val="ru-RU"/>
        </w:rPr>
        <w:t xml:space="preserve"> </w:t>
      </w:r>
      <w:r w:rsidRPr="00184909">
        <w:rPr>
          <w:rStyle w:val="S0"/>
          <w:b/>
          <w:color w:val="auto"/>
          <w:sz w:val="28"/>
          <w:szCs w:val="28"/>
        </w:rPr>
        <w:t>өткізу қағидаларын бекіту туралы</w:t>
      </w:r>
    </w:p>
    <w:p w:rsidR="00673BA9" w:rsidRPr="00184909" w:rsidRDefault="00673BA9" w:rsidP="00673BA9">
      <w:pPr>
        <w:pStyle w:val="aa"/>
        <w:ind w:firstLine="720"/>
        <w:rPr>
          <w:sz w:val="28"/>
          <w:szCs w:val="28"/>
          <w:lang w:val="kk-KZ"/>
        </w:rPr>
      </w:pPr>
    </w:p>
    <w:p w:rsidR="001C5809" w:rsidRPr="00184909" w:rsidRDefault="001C5809" w:rsidP="00673BA9">
      <w:pPr>
        <w:spacing w:after="0" w:line="240" w:lineRule="auto"/>
        <w:ind w:firstLine="709"/>
        <w:jc w:val="both"/>
        <w:rPr>
          <w:rFonts w:ascii="Times New Roman" w:hAnsi="Times New Roman"/>
          <w:sz w:val="28"/>
          <w:szCs w:val="28"/>
          <w:lang w:val="ru-RU"/>
        </w:rPr>
      </w:pPr>
    </w:p>
    <w:p w:rsidR="00673BA9" w:rsidRPr="00184909" w:rsidRDefault="001707E4" w:rsidP="001707E4">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«Қазақстан Республикасының Ұлттық Банкі туралы» 1995 жылғы </w:t>
      </w:r>
      <w:r w:rsidR="00A27F48" w:rsidRPr="00184909">
        <w:rPr>
          <w:rFonts w:ascii="Times New Roman" w:hAnsi="Times New Roman"/>
          <w:sz w:val="28"/>
          <w:szCs w:val="28"/>
        </w:rPr>
        <w:br/>
      </w:r>
      <w:r w:rsidRPr="00184909">
        <w:rPr>
          <w:rFonts w:ascii="Times New Roman" w:hAnsi="Times New Roman"/>
          <w:sz w:val="28"/>
          <w:szCs w:val="28"/>
        </w:rPr>
        <w:t xml:space="preserve">30 наурыздағы Қазақстан Республикасының Заңына сәйкес және </w:t>
      </w:r>
      <w:r w:rsidRPr="00184909">
        <w:rPr>
          <w:rStyle w:val="S0"/>
          <w:color w:val="auto"/>
          <w:sz w:val="28"/>
          <w:szCs w:val="28"/>
        </w:rPr>
        <w:t>Қазақстан Республикасы Ұлттық Банкінің ақша-кредит саясатын iске асыру</w:t>
      </w:r>
      <w:r w:rsidRPr="00184909">
        <w:rPr>
          <w:rStyle w:val="S0"/>
          <w:b/>
          <w:color w:val="auto"/>
          <w:sz w:val="28"/>
          <w:szCs w:val="28"/>
        </w:rPr>
        <w:t xml:space="preserve"> </w:t>
      </w:r>
      <w:r w:rsidR="00B61B3E" w:rsidRPr="00184909">
        <w:rPr>
          <w:rStyle w:val="S0"/>
          <w:color w:val="auto"/>
          <w:sz w:val="28"/>
          <w:szCs w:val="28"/>
        </w:rPr>
        <w:t>шеңберінде аукциондар өткізу тәртібін одан әрі жетілдіру</w:t>
      </w:r>
      <w:r w:rsidR="00B61B3E" w:rsidRPr="00184909">
        <w:rPr>
          <w:rStyle w:val="S0"/>
          <w:b/>
          <w:color w:val="auto"/>
          <w:sz w:val="28"/>
          <w:szCs w:val="28"/>
        </w:rPr>
        <w:t xml:space="preserve"> </w:t>
      </w:r>
      <w:r w:rsidR="00673BA9" w:rsidRPr="00184909">
        <w:rPr>
          <w:rFonts w:ascii="Times New Roman" w:hAnsi="Times New Roman"/>
          <w:sz w:val="28"/>
          <w:szCs w:val="28"/>
        </w:rPr>
        <w:t xml:space="preserve">мақсатында Қазақстан Республикасы Ұлттық Банкінің Басқармасы </w:t>
      </w:r>
      <w:r w:rsidR="00673BA9" w:rsidRPr="00184909">
        <w:rPr>
          <w:rFonts w:ascii="Times New Roman" w:hAnsi="Times New Roman"/>
          <w:b/>
          <w:sz w:val="28"/>
          <w:szCs w:val="28"/>
        </w:rPr>
        <w:t>ҚАУЛЫ ЕТЕДІ</w:t>
      </w:r>
      <w:r w:rsidR="00673BA9" w:rsidRPr="00184909">
        <w:rPr>
          <w:rFonts w:ascii="Times New Roman" w:hAnsi="Times New Roman"/>
          <w:sz w:val="28"/>
          <w:szCs w:val="28"/>
        </w:rPr>
        <w:t>:</w:t>
      </w:r>
    </w:p>
    <w:p w:rsidR="00673BA9" w:rsidRPr="00184909" w:rsidRDefault="00673BA9"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1. Қоса беріліп отырған Қазақстан Республикасы Ұлттық Банкінің ақша-кредит саясатын iске асыру шеңберінде аукциондар өткізу қағидалары бекітілсін.</w:t>
      </w:r>
    </w:p>
    <w:p w:rsidR="00673BA9" w:rsidRPr="00184909" w:rsidRDefault="00673BA9"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001C5809" w:rsidRPr="00184909">
        <w:rPr>
          <w:rFonts w:ascii="Times New Roman" w:hAnsi="Times New Roman"/>
          <w:sz w:val="28"/>
          <w:szCs w:val="28"/>
        </w:rPr>
        <w:t>«</w:t>
      </w:r>
      <w:r w:rsidR="001C5809" w:rsidRPr="00184909">
        <w:rPr>
          <w:rStyle w:val="S0"/>
          <w:color w:val="auto"/>
          <w:sz w:val="28"/>
          <w:szCs w:val="28"/>
        </w:rPr>
        <w:t>Қазақстан Республикасы Ұлттық Банкінің ақша-кредит саясатын iске асыру шеңберінде аукциондар өткізу қағидаларын бекіту туралы</w:t>
      </w:r>
      <w:r w:rsidR="001C5809" w:rsidRPr="00184909">
        <w:rPr>
          <w:rFonts w:ascii="Times New Roman" w:hAnsi="Times New Roman"/>
          <w:sz w:val="28"/>
          <w:szCs w:val="28"/>
        </w:rPr>
        <w:t xml:space="preserve">» Қазақстан Республикасы Ұлттық Банкі Басқармасының 2016 жылғы 28 қаңтардағы </w:t>
      </w:r>
      <w:r w:rsidR="009C4DD7" w:rsidRPr="00184909">
        <w:rPr>
          <w:rFonts w:ascii="Times New Roman" w:hAnsi="Times New Roman"/>
          <w:sz w:val="28"/>
          <w:szCs w:val="28"/>
        </w:rPr>
        <w:br/>
      </w:r>
      <w:r w:rsidR="001C5809" w:rsidRPr="00184909">
        <w:rPr>
          <w:rFonts w:ascii="Times New Roman" w:hAnsi="Times New Roman"/>
          <w:sz w:val="28"/>
          <w:szCs w:val="28"/>
        </w:rPr>
        <w:t xml:space="preserve">№ 21 </w:t>
      </w:r>
      <w:r w:rsidRPr="00184909">
        <w:rPr>
          <w:rFonts w:ascii="Times New Roman" w:hAnsi="Times New Roman"/>
          <w:sz w:val="28"/>
          <w:szCs w:val="28"/>
        </w:rPr>
        <w:t>қаулы</w:t>
      </w:r>
      <w:r w:rsidR="001C5809" w:rsidRPr="00184909">
        <w:rPr>
          <w:rFonts w:ascii="Times New Roman" w:hAnsi="Times New Roman"/>
          <w:sz w:val="28"/>
          <w:szCs w:val="28"/>
        </w:rPr>
        <w:t xml:space="preserve">сының </w:t>
      </w:r>
      <w:r w:rsidR="001707E4" w:rsidRPr="00184909">
        <w:rPr>
          <w:rFonts w:ascii="Times New Roman" w:hAnsi="Times New Roman"/>
          <w:sz w:val="28"/>
          <w:szCs w:val="28"/>
        </w:rPr>
        <w:t xml:space="preserve">(Нормативтік құқықтық актілерді мемлекеттік тіркеу тізілімінде № 13274 </w:t>
      </w:r>
      <w:r w:rsidR="00B61B3E" w:rsidRPr="00184909">
        <w:rPr>
          <w:rFonts w:ascii="Times New Roman" w:hAnsi="Times New Roman"/>
          <w:sz w:val="28"/>
          <w:szCs w:val="28"/>
        </w:rPr>
        <w:t xml:space="preserve">болып </w:t>
      </w:r>
      <w:r w:rsidR="001707E4" w:rsidRPr="00184909">
        <w:rPr>
          <w:rFonts w:ascii="Times New Roman" w:hAnsi="Times New Roman"/>
          <w:sz w:val="28"/>
          <w:szCs w:val="28"/>
        </w:rPr>
        <w:t>тіркелген</w:t>
      </w:r>
      <w:r w:rsidR="00935BA8" w:rsidRPr="00184909">
        <w:rPr>
          <w:rFonts w:ascii="Times New Roman" w:hAnsi="Times New Roman"/>
          <w:sz w:val="28"/>
          <w:szCs w:val="28"/>
        </w:rPr>
        <w:t>, 2016 жылы 5 наурызда «Әділет» ақпараттық-құқықтық жүйесінде жарияланған</w:t>
      </w:r>
      <w:r w:rsidR="001707E4" w:rsidRPr="00184909">
        <w:rPr>
          <w:rFonts w:ascii="Times New Roman" w:hAnsi="Times New Roman"/>
          <w:sz w:val="28"/>
          <w:szCs w:val="28"/>
        </w:rPr>
        <w:t xml:space="preserve">) </w:t>
      </w:r>
      <w:r w:rsidRPr="00184909">
        <w:rPr>
          <w:rFonts w:ascii="Times New Roman" w:hAnsi="Times New Roman"/>
          <w:sz w:val="28"/>
          <w:szCs w:val="28"/>
        </w:rPr>
        <w:t xml:space="preserve">күші жойылды деп танылсын. </w:t>
      </w:r>
    </w:p>
    <w:p w:rsidR="006148BB" w:rsidRPr="00184909" w:rsidRDefault="00673BA9" w:rsidP="00935BA8">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 Монетарлық операциялар департаменті (Молдабекова Ә.М.) </w:t>
      </w:r>
      <w:r w:rsidR="006148BB" w:rsidRPr="00184909">
        <w:rPr>
          <w:rFonts w:ascii="Times New Roman" w:hAnsi="Times New Roman"/>
          <w:sz w:val="28"/>
          <w:szCs w:val="28"/>
        </w:rPr>
        <w:t>Қазақстан Республикасының заңнамасында белгіленген тәртіппен:</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Pr="00184909">
        <w:rPr>
          <w:rFonts w:ascii="Times New Roman" w:eastAsia="Times New Roman" w:hAnsi="Times New Roman"/>
          <w:sz w:val="28"/>
          <w:szCs w:val="28"/>
          <w:lang w:eastAsia="ru-RU"/>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Pr="00184909">
          <w:rPr>
            <w:rFonts w:ascii="Times New Roman" w:eastAsia="Times New Roman" w:hAnsi="Times New Roman"/>
            <w:sz w:val="28"/>
            <w:szCs w:val="28"/>
            <w:lang w:eastAsia="ru-RU"/>
          </w:rPr>
          <w:t>тіркеуді</w:t>
        </w:r>
      </w:hyperlink>
      <w:r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Pr="00184909">
        <w:rPr>
          <w:rFonts w:ascii="Times New Roman" w:eastAsia="Times New Roman" w:hAnsi="Times New Roman"/>
          <w:sz w:val="28"/>
          <w:szCs w:val="28"/>
          <w:lang w:eastAsia="ru-RU"/>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184909">
        <w:rPr>
          <w:rFonts w:ascii="Times New Roman" w:hAnsi="Times New Roman"/>
          <w:sz w:val="28"/>
          <w:szCs w:val="28"/>
        </w:rPr>
        <w:t xml:space="preserve">;3) </w:t>
      </w:r>
      <w:r w:rsidRPr="00184909">
        <w:rPr>
          <w:rFonts w:ascii="Times New Roman" w:eastAsia="Times New Roman" w:hAnsi="Times New Roman"/>
          <w:sz w:val="28"/>
          <w:szCs w:val="28"/>
          <w:lang w:eastAsia="ru-RU"/>
        </w:rPr>
        <w:t>осы қаулыны ресми жарияланғаннан кейін Қазақстан Республикасы Ұлттық Банкінің ресми интернет-ресурсына орналастыруды</w:t>
      </w:r>
      <w:r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4) осы қаулы мемлекеттік тіркелгеннен кейін он жұмыс күні ішінде Заң департаментіне осы қаулының осы та</w:t>
      </w:r>
      <w:r w:rsidR="00E114C8" w:rsidRPr="00184909">
        <w:rPr>
          <w:rFonts w:ascii="Times New Roman" w:hAnsi="Times New Roman"/>
          <w:sz w:val="28"/>
          <w:szCs w:val="28"/>
        </w:rPr>
        <w:t xml:space="preserve">рмағының 2), 3) тармақшаларында </w:t>
      </w:r>
      <w:r w:rsidRPr="00184909">
        <w:rPr>
          <w:rFonts w:ascii="Times New Roman" w:hAnsi="Times New Roman"/>
          <w:sz w:val="28"/>
          <w:szCs w:val="28"/>
        </w:rPr>
        <w:t xml:space="preserve">және </w:t>
      </w:r>
      <w:r w:rsidR="009C4DD7" w:rsidRPr="00184909">
        <w:rPr>
          <w:rFonts w:ascii="Times New Roman" w:hAnsi="Times New Roman"/>
          <w:sz w:val="28"/>
          <w:szCs w:val="28"/>
        </w:rPr>
        <w:br/>
      </w:r>
      <w:r w:rsidR="00935BA8" w:rsidRPr="00184909">
        <w:rPr>
          <w:rFonts w:ascii="Times New Roman" w:hAnsi="Times New Roman"/>
          <w:sz w:val="28"/>
          <w:szCs w:val="28"/>
        </w:rPr>
        <w:t>4</w:t>
      </w:r>
      <w:r w:rsidRPr="00184909">
        <w:rPr>
          <w:rFonts w:ascii="Times New Roman" w:hAnsi="Times New Roman"/>
          <w:sz w:val="28"/>
          <w:szCs w:val="28"/>
        </w:rPr>
        <w:t>-тармағында көзделген іс-шаралардың орындалуы туралы мәліметтерді ұсынуды қамтамасыз етсін.</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hAnsi="Times New Roman"/>
          <w:sz w:val="28"/>
          <w:szCs w:val="28"/>
        </w:rPr>
        <w:t xml:space="preserve">4. </w:t>
      </w:r>
      <w:r w:rsidR="006148BB" w:rsidRPr="00184909">
        <w:rPr>
          <w:rFonts w:ascii="Times New Roman" w:hAnsi="Times New Roman"/>
          <w:sz w:val="28"/>
          <w:szCs w:val="28"/>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eastAsia="Times New Roman" w:hAnsi="Times New Roman"/>
          <w:sz w:val="28"/>
          <w:szCs w:val="28"/>
          <w:lang w:eastAsia="ru-RU"/>
        </w:rPr>
        <w:t xml:space="preserve">5. </w:t>
      </w:r>
      <w:r w:rsidR="006148BB" w:rsidRPr="00184909">
        <w:rPr>
          <w:rFonts w:ascii="Times New Roman" w:eastAsia="Times New Roman" w:hAnsi="Times New Roman"/>
          <w:sz w:val="28"/>
          <w:szCs w:val="28"/>
          <w:lang w:eastAsia="ru-RU"/>
        </w:rPr>
        <w:t xml:space="preserve">Осы қаулының орындалуын бақылау Қазақстан Республикасының Ұлттық Банкі Төрағасының орынбасары </w:t>
      </w:r>
      <w:r w:rsidR="00846683" w:rsidRPr="00184909">
        <w:rPr>
          <w:rFonts w:ascii="Times New Roman" w:eastAsia="Times New Roman" w:hAnsi="Times New Roman"/>
          <w:sz w:val="28"/>
          <w:szCs w:val="28"/>
          <w:lang w:eastAsia="ru-RU"/>
        </w:rPr>
        <w:t xml:space="preserve">Ж.Б. Құрмановқа </w:t>
      </w:r>
      <w:r w:rsidR="006148BB" w:rsidRPr="00184909">
        <w:rPr>
          <w:rFonts w:ascii="Times New Roman" w:eastAsia="Times New Roman" w:hAnsi="Times New Roman"/>
          <w:sz w:val="28"/>
          <w:szCs w:val="28"/>
          <w:lang w:eastAsia="ru-RU"/>
        </w:rPr>
        <w:t>жүктелсін</w:t>
      </w:r>
      <w:r w:rsidR="006148BB" w:rsidRPr="00184909">
        <w:rPr>
          <w:rFonts w:ascii="Times New Roman" w:hAnsi="Times New Roman"/>
          <w:sz w:val="28"/>
          <w:szCs w:val="28"/>
        </w:rPr>
        <w:t>.</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hAnsi="Times New Roman"/>
          <w:sz w:val="28"/>
          <w:szCs w:val="28"/>
        </w:rPr>
        <w:t xml:space="preserve">6. </w:t>
      </w:r>
      <w:r w:rsidR="006148BB" w:rsidRPr="00184909">
        <w:rPr>
          <w:rFonts w:ascii="Times New Roman" w:eastAsia="Times New Roman" w:hAnsi="Times New Roman"/>
          <w:sz w:val="28"/>
          <w:szCs w:val="28"/>
          <w:lang w:eastAsia="ru-RU"/>
        </w:rPr>
        <w:t>Осы қаулы алғашқы ресми жарияланған күнінен кейін күнтізбелік он күн өткен соң қолданысқа енгізіледі</w:t>
      </w:r>
      <w:r w:rsidR="006148BB"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b/>
          <w:sz w:val="28"/>
          <w:szCs w:val="28"/>
        </w:rPr>
      </w:pPr>
    </w:p>
    <w:p w:rsidR="005331C0" w:rsidRPr="00184909" w:rsidRDefault="005331C0" w:rsidP="006148BB">
      <w:pPr>
        <w:spacing w:after="0" w:line="240" w:lineRule="auto"/>
        <w:ind w:firstLine="709"/>
        <w:jc w:val="both"/>
        <w:rPr>
          <w:rFonts w:ascii="Times New Roman" w:hAnsi="Times New Roman"/>
          <w:b/>
          <w:sz w:val="28"/>
          <w:szCs w:val="28"/>
        </w:rPr>
      </w:pPr>
    </w:p>
    <w:p w:rsidR="006148BB" w:rsidRPr="00184909" w:rsidRDefault="006148BB" w:rsidP="006148BB">
      <w:pPr>
        <w:spacing w:after="0" w:line="240" w:lineRule="auto"/>
        <w:ind w:firstLine="709"/>
        <w:rPr>
          <w:rFonts w:ascii="Times New Roman" w:hAnsi="Times New Roman"/>
          <w:b/>
          <w:sz w:val="28"/>
          <w:szCs w:val="28"/>
        </w:rPr>
      </w:pPr>
      <w:r w:rsidRPr="00184909">
        <w:rPr>
          <w:rFonts w:ascii="Times New Roman" w:hAnsi="Times New Roman"/>
          <w:b/>
          <w:sz w:val="28"/>
          <w:szCs w:val="28"/>
        </w:rPr>
        <w:t>Ұлттық Банк</w:t>
      </w:r>
    </w:p>
    <w:p w:rsidR="006148BB" w:rsidRPr="00184909" w:rsidRDefault="006148BB" w:rsidP="006148BB">
      <w:pPr>
        <w:spacing w:after="0" w:line="240" w:lineRule="auto"/>
        <w:ind w:firstLine="709"/>
        <w:jc w:val="both"/>
        <w:rPr>
          <w:rFonts w:ascii="Times New Roman" w:hAnsi="Times New Roman"/>
          <w:b/>
          <w:sz w:val="28"/>
          <w:szCs w:val="28"/>
        </w:rPr>
      </w:pPr>
      <w:r w:rsidRPr="00184909">
        <w:rPr>
          <w:rFonts w:ascii="Times New Roman" w:hAnsi="Times New Roman"/>
          <w:b/>
          <w:sz w:val="28"/>
          <w:szCs w:val="28"/>
        </w:rPr>
        <w:t xml:space="preserve">   Төрағасы </w:t>
      </w:r>
      <w:r w:rsidR="00A15D53" w:rsidRPr="00184909">
        <w:rPr>
          <w:rFonts w:ascii="Times New Roman" w:hAnsi="Times New Roman"/>
          <w:b/>
          <w:sz w:val="28"/>
          <w:szCs w:val="28"/>
          <w:lang w:val="ru-RU"/>
        </w:rPr>
        <w:t xml:space="preserve">                                                       </w:t>
      </w:r>
      <w:r w:rsidR="009C4DD7" w:rsidRPr="00184909">
        <w:rPr>
          <w:rFonts w:ascii="Times New Roman" w:hAnsi="Times New Roman"/>
          <w:b/>
          <w:sz w:val="28"/>
          <w:szCs w:val="28"/>
          <w:lang w:val="ru-RU"/>
        </w:rPr>
        <w:t xml:space="preserve">                        </w:t>
      </w:r>
      <w:r w:rsidRPr="00184909">
        <w:rPr>
          <w:rFonts w:ascii="Times New Roman" w:hAnsi="Times New Roman"/>
          <w:b/>
          <w:sz w:val="28"/>
          <w:szCs w:val="28"/>
        </w:rPr>
        <w:t>Д. Ақышев</w:t>
      </w:r>
      <w:bookmarkStart w:id="0" w:name="SUB10"/>
      <w:bookmarkEnd w:id="0"/>
    </w:p>
    <w:p w:rsidR="00673BA9" w:rsidRPr="00184909" w:rsidRDefault="00673BA9" w:rsidP="006148BB">
      <w:pPr>
        <w:spacing w:after="0" w:line="240" w:lineRule="auto"/>
        <w:ind w:firstLine="708"/>
        <w:jc w:val="both"/>
        <w:rPr>
          <w:rFonts w:ascii="Times New Roman" w:hAnsi="Times New Roman"/>
          <w:sz w:val="28"/>
          <w:szCs w:val="28"/>
          <w:lang w:val="ru-RU"/>
        </w:rPr>
      </w:pPr>
    </w:p>
    <w:p w:rsidR="00673BA9" w:rsidRPr="00184909" w:rsidRDefault="00673BA9" w:rsidP="006717C7">
      <w:pPr>
        <w:spacing w:after="0" w:line="240" w:lineRule="auto"/>
        <w:ind w:firstLine="708"/>
        <w:jc w:val="right"/>
        <w:rPr>
          <w:rFonts w:ascii="Times New Roman" w:hAnsi="Times New Roman"/>
          <w:sz w:val="28"/>
          <w:szCs w:val="28"/>
          <w:lang w:val="ru-RU"/>
        </w:rPr>
      </w:pPr>
    </w:p>
    <w:p w:rsidR="00673BA9" w:rsidRPr="00184909" w:rsidRDefault="00673BA9" w:rsidP="006717C7">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497332" w:rsidRPr="00184909" w:rsidRDefault="00497332" w:rsidP="00497332">
      <w:pPr>
        <w:spacing w:after="0" w:line="240" w:lineRule="auto"/>
        <w:ind w:firstLine="708"/>
        <w:jc w:val="right"/>
        <w:rPr>
          <w:rFonts w:ascii="Times New Roman" w:hAnsi="Times New Roman"/>
          <w:sz w:val="28"/>
          <w:szCs w:val="28"/>
        </w:rPr>
      </w:pPr>
      <w:r w:rsidRPr="00184909">
        <w:rPr>
          <w:rFonts w:ascii="Times New Roman" w:hAnsi="Times New Roman"/>
          <w:sz w:val="28"/>
          <w:szCs w:val="28"/>
          <w:lang w:val="ru-RU"/>
        </w:rPr>
        <w:br w:type="page"/>
      </w:r>
      <w:r w:rsidRPr="00184909">
        <w:rPr>
          <w:rFonts w:ascii="Times New Roman" w:hAnsi="Times New Roman"/>
          <w:sz w:val="28"/>
          <w:szCs w:val="28"/>
        </w:rPr>
        <w:t>Қазақстан Республикасы</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Ұлттық Банкі Басқармасының</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2018 жылғы «</w:t>
      </w:r>
      <w:r w:rsidR="001D4380" w:rsidRPr="00184909">
        <w:rPr>
          <w:rFonts w:ascii="Times New Roman" w:hAnsi="Times New Roman"/>
          <w:sz w:val="28"/>
          <w:szCs w:val="28"/>
        </w:rPr>
        <w:t>30</w:t>
      </w:r>
      <w:r w:rsidRPr="00184909">
        <w:rPr>
          <w:rFonts w:ascii="Times New Roman" w:hAnsi="Times New Roman"/>
          <w:sz w:val="28"/>
          <w:szCs w:val="28"/>
        </w:rPr>
        <w:t>»</w:t>
      </w:r>
      <w:r w:rsidR="001D4380" w:rsidRPr="00184909">
        <w:rPr>
          <w:rFonts w:ascii="Times New Roman" w:hAnsi="Times New Roman"/>
          <w:sz w:val="28"/>
          <w:szCs w:val="28"/>
        </w:rPr>
        <w:t xml:space="preserve"> шілдедегі</w:t>
      </w:r>
      <w:r w:rsidRPr="00184909">
        <w:rPr>
          <w:rFonts w:ascii="Times New Roman" w:hAnsi="Times New Roman"/>
          <w:sz w:val="28"/>
          <w:szCs w:val="28"/>
        </w:rPr>
        <w:t xml:space="preserve"> </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 xml:space="preserve">№ </w:t>
      </w:r>
      <w:r w:rsidR="00890A39" w:rsidRPr="00184909">
        <w:rPr>
          <w:rFonts w:ascii="Times New Roman" w:hAnsi="Times New Roman"/>
          <w:sz w:val="28"/>
          <w:szCs w:val="28"/>
        </w:rPr>
        <w:t>167</w:t>
      </w:r>
      <w:r w:rsidRPr="00184909">
        <w:rPr>
          <w:rFonts w:ascii="Times New Roman" w:hAnsi="Times New Roman"/>
          <w:sz w:val="28"/>
          <w:szCs w:val="28"/>
        </w:rPr>
        <w:t xml:space="preserve"> қаулысымен</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 xml:space="preserve">бекітілген </w:t>
      </w:r>
    </w:p>
    <w:p w:rsidR="00497332" w:rsidRPr="00184909" w:rsidRDefault="00497332" w:rsidP="00497332">
      <w:pPr>
        <w:spacing w:after="0" w:line="240" w:lineRule="auto"/>
        <w:jc w:val="right"/>
        <w:rPr>
          <w:rFonts w:ascii="Times New Roman" w:hAnsi="Times New Roman"/>
          <w:b/>
          <w:bCs/>
          <w:sz w:val="28"/>
          <w:szCs w:val="28"/>
        </w:rPr>
      </w:pPr>
    </w:p>
    <w:p w:rsidR="00497332" w:rsidRPr="00184909" w:rsidRDefault="00497332" w:rsidP="00497332">
      <w:pPr>
        <w:spacing w:after="0" w:line="240" w:lineRule="auto"/>
        <w:jc w:val="center"/>
        <w:rPr>
          <w:rFonts w:ascii="Times New Roman" w:hAnsi="Times New Roman"/>
          <w:b/>
          <w:bCs/>
          <w:sz w:val="28"/>
          <w:szCs w:val="28"/>
        </w:rPr>
      </w:pPr>
    </w:p>
    <w:p w:rsidR="00497332" w:rsidRPr="00184909" w:rsidRDefault="00497332" w:rsidP="00497332">
      <w:pPr>
        <w:spacing w:after="0" w:line="240" w:lineRule="auto"/>
        <w:jc w:val="center"/>
        <w:outlineLvl w:val="0"/>
        <w:rPr>
          <w:rStyle w:val="S0"/>
          <w:b/>
          <w:color w:val="auto"/>
          <w:sz w:val="28"/>
          <w:szCs w:val="28"/>
        </w:rPr>
      </w:pPr>
      <w:r w:rsidRPr="00184909">
        <w:rPr>
          <w:rStyle w:val="S0"/>
          <w:b/>
          <w:color w:val="auto"/>
          <w:sz w:val="28"/>
          <w:szCs w:val="28"/>
        </w:rPr>
        <w:t xml:space="preserve">Қазақстан Республикасы Ұлттық Банкінің </w:t>
      </w:r>
    </w:p>
    <w:p w:rsidR="00497332" w:rsidRPr="00184909" w:rsidRDefault="00497332" w:rsidP="00497332">
      <w:pPr>
        <w:spacing w:after="0" w:line="240" w:lineRule="auto"/>
        <w:jc w:val="center"/>
        <w:outlineLvl w:val="0"/>
        <w:rPr>
          <w:rStyle w:val="S0"/>
          <w:b/>
          <w:color w:val="auto"/>
          <w:sz w:val="28"/>
          <w:szCs w:val="28"/>
        </w:rPr>
      </w:pPr>
      <w:r w:rsidRPr="00184909">
        <w:rPr>
          <w:rStyle w:val="S0"/>
          <w:b/>
          <w:color w:val="auto"/>
          <w:sz w:val="28"/>
          <w:szCs w:val="28"/>
        </w:rPr>
        <w:t xml:space="preserve">ақша-кредит саясатын iске асыру шеңберінде </w:t>
      </w:r>
    </w:p>
    <w:p w:rsidR="00497332" w:rsidRPr="00184909" w:rsidRDefault="00497332" w:rsidP="00497332">
      <w:pPr>
        <w:spacing w:after="0" w:line="240" w:lineRule="auto"/>
        <w:jc w:val="center"/>
        <w:outlineLvl w:val="0"/>
        <w:rPr>
          <w:rFonts w:ascii="Times New Roman" w:hAnsi="Times New Roman"/>
          <w:b/>
          <w:bCs/>
          <w:sz w:val="28"/>
          <w:szCs w:val="28"/>
        </w:rPr>
      </w:pPr>
      <w:r w:rsidRPr="00184909">
        <w:rPr>
          <w:rStyle w:val="S0"/>
          <w:b/>
          <w:color w:val="auto"/>
          <w:sz w:val="28"/>
          <w:szCs w:val="28"/>
        </w:rPr>
        <w:t>аукциондар өткізу қағидалары</w:t>
      </w:r>
    </w:p>
    <w:p w:rsidR="00497332" w:rsidRPr="00184909" w:rsidRDefault="00497332" w:rsidP="00497332">
      <w:pPr>
        <w:spacing w:after="0" w:line="240" w:lineRule="auto"/>
        <w:jc w:val="center"/>
        <w:rPr>
          <w:rFonts w:ascii="Times New Roman" w:hAnsi="Times New Roman"/>
          <w:b/>
          <w:snapToGrid w:val="0"/>
          <w:sz w:val="28"/>
          <w:szCs w:val="28"/>
        </w:rPr>
      </w:pPr>
    </w:p>
    <w:p w:rsidR="00497332" w:rsidRPr="00184909" w:rsidRDefault="00497332" w:rsidP="00497332">
      <w:pPr>
        <w:tabs>
          <w:tab w:val="left" w:pos="1134"/>
          <w:tab w:val="left" w:pos="6237"/>
        </w:tabs>
        <w:spacing w:after="0" w:line="240" w:lineRule="auto"/>
        <w:ind w:firstLine="698"/>
        <w:rPr>
          <w:rFonts w:ascii="Times New Roman" w:hAnsi="Times New Roman"/>
          <w:b/>
          <w:snapToGrid w:val="0"/>
          <w:sz w:val="28"/>
          <w:szCs w:val="28"/>
        </w:rPr>
      </w:pPr>
    </w:p>
    <w:p w:rsidR="00497332" w:rsidRPr="00184909" w:rsidRDefault="00497332" w:rsidP="00497332">
      <w:pPr>
        <w:tabs>
          <w:tab w:val="left" w:pos="1134"/>
          <w:tab w:val="left" w:pos="6237"/>
        </w:tabs>
        <w:spacing w:after="0" w:line="240" w:lineRule="auto"/>
        <w:jc w:val="center"/>
        <w:rPr>
          <w:rFonts w:ascii="Times New Roman" w:hAnsi="Times New Roman"/>
          <w:b/>
          <w:sz w:val="28"/>
          <w:szCs w:val="28"/>
        </w:rPr>
      </w:pPr>
      <w:r w:rsidRPr="00184909">
        <w:rPr>
          <w:rFonts w:ascii="Times New Roman" w:hAnsi="Times New Roman"/>
          <w:b/>
          <w:sz w:val="28"/>
          <w:szCs w:val="28"/>
        </w:rPr>
        <w:t>1</w:t>
      </w:r>
      <w:r w:rsidRPr="00184909">
        <w:rPr>
          <w:rFonts w:ascii="Times New Roman" w:hAnsi="Times New Roman"/>
          <w:b/>
          <w:sz w:val="28"/>
          <w:szCs w:val="28"/>
          <w:lang w:val="ru-RU"/>
        </w:rPr>
        <w:t>-тарау</w:t>
      </w:r>
      <w:r w:rsidRPr="00184909">
        <w:rPr>
          <w:rFonts w:ascii="Times New Roman" w:hAnsi="Times New Roman"/>
          <w:b/>
          <w:sz w:val="28"/>
          <w:szCs w:val="28"/>
        </w:rPr>
        <w:t xml:space="preserve">. Жалпы ережелер </w:t>
      </w:r>
    </w:p>
    <w:p w:rsidR="00497332" w:rsidRPr="00184909" w:rsidRDefault="00497332" w:rsidP="00497332">
      <w:pPr>
        <w:tabs>
          <w:tab w:val="left" w:pos="1134"/>
          <w:tab w:val="left" w:pos="6237"/>
        </w:tabs>
        <w:spacing w:after="0" w:line="240" w:lineRule="auto"/>
        <w:jc w:val="center"/>
        <w:rPr>
          <w:rFonts w:ascii="Times New Roman" w:hAnsi="Times New Roman"/>
          <w:b/>
          <w:sz w:val="28"/>
          <w:szCs w:val="28"/>
        </w:rPr>
      </w:pPr>
    </w:p>
    <w:p w:rsidR="00497332" w:rsidRPr="00184909" w:rsidRDefault="00497332" w:rsidP="005D1387">
      <w:pPr>
        <w:widowControl w:val="0"/>
        <w:numPr>
          <w:ilvl w:val="0"/>
          <w:numId w:val="1"/>
        </w:numPr>
        <w:spacing w:after="0" w:line="240" w:lineRule="auto"/>
        <w:ind w:left="0" w:firstLine="709"/>
        <w:jc w:val="both"/>
        <w:rPr>
          <w:rFonts w:ascii="Times New Roman" w:hAnsi="Times New Roman"/>
          <w:sz w:val="28"/>
          <w:szCs w:val="28"/>
        </w:rPr>
      </w:pPr>
      <w:r w:rsidRPr="00184909">
        <w:rPr>
          <w:rStyle w:val="S0"/>
          <w:color w:val="auto"/>
          <w:sz w:val="28"/>
          <w:szCs w:val="28"/>
        </w:rPr>
        <w:t xml:space="preserve">Осы Қазақстан Республикасы Ұлттық Банкінің ақша-кредит саясатын іске асыру шеңберінде аукциондар өткізу қағидалары </w:t>
      </w:r>
      <w:r w:rsidRPr="00184909">
        <w:rPr>
          <w:rFonts w:ascii="Times New Roman" w:hAnsi="Times New Roman"/>
          <w:bCs/>
          <w:sz w:val="28"/>
          <w:szCs w:val="28"/>
        </w:rPr>
        <w:t xml:space="preserve">(бұдан әрі – Қағидалар) </w:t>
      </w:r>
      <w:r w:rsidRPr="00184909">
        <w:rPr>
          <w:rFonts w:ascii="Times New Roman" w:hAnsi="Times New Roman"/>
          <w:sz w:val="28"/>
          <w:szCs w:val="28"/>
        </w:rPr>
        <w:t xml:space="preserve">«Қазақстан Республикасының Ұлттық Банкі туралы» 1995 жылғы 30 наурыздағы Қазақстан Республикасының </w:t>
      </w:r>
      <w:bookmarkStart w:id="1" w:name="sub1000219580"/>
      <w:r w:rsidRPr="00184909">
        <w:rPr>
          <w:rFonts w:ascii="Times New Roman" w:hAnsi="Times New Roman"/>
          <w:sz w:val="28"/>
          <w:szCs w:val="28"/>
        </w:rPr>
        <w:fldChar w:fldCharType="begin"/>
      </w:r>
      <w:r w:rsidRPr="00184909">
        <w:rPr>
          <w:rFonts w:ascii="Times New Roman" w:hAnsi="Times New Roman"/>
          <w:sz w:val="28"/>
          <w:szCs w:val="28"/>
        </w:rPr>
        <w:instrText xml:space="preserve"> HYPERLINK "jl:51003548.0%20" </w:instrText>
      </w:r>
      <w:r w:rsidRPr="00184909">
        <w:rPr>
          <w:rFonts w:ascii="Times New Roman" w:hAnsi="Times New Roman"/>
          <w:sz w:val="28"/>
          <w:szCs w:val="28"/>
        </w:rPr>
        <w:fldChar w:fldCharType="separate"/>
      </w:r>
      <w:r w:rsidRPr="00184909">
        <w:rPr>
          <w:rFonts w:ascii="Times New Roman" w:hAnsi="Times New Roman"/>
          <w:bCs/>
          <w:sz w:val="28"/>
          <w:szCs w:val="28"/>
        </w:rPr>
        <w:t>Заңына</w:t>
      </w:r>
      <w:r w:rsidRPr="00184909">
        <w:rPr>
          <w:rFonts w:ascii="Times New Roman" w:hAnsi="Times New Roman"/>
          <w:sz w:val="28"/>
          <w:szCs w:val="28"/>
        </w:rPr>
        <w:fldChar w:fldCharType="end"/>
      </w:r>
      <w:bookmarkEnd w:id="1"/>
      <w:r w:rsidRPr="00184909">
        <w:rPr>
          <w:rFonts w:ascii="Times New Roman" w:hAnsi="Times New Roman"/>
          <w:sz w:val="28"/>
          <w:szCs w:val="28"/>
        </w:rPr>
        <w:t xml:space="preserve"> (бұдан әрі </w:t>
      </w:r>
      <w:r w:rsidRPr="00184909">
        <w:rPr>
          <w:rFonts w:ascii="Times New Roman" w:hAnsi="Times New Roman"/>
          <w:snapToGrid w:val="0"/>
          <w:sz w:val="28"/>
          <w:szCs w:val="28"/>
        </w:rPr>
        <w:t xml:space="preserve">– </w:t>
      </w:r>
      <w:r w:rsidRPr="00184909">
        <w:rPr>
          <w:rFonts w:ascii="Times New Roman" w:hAnsi="Times New Roman"/>
          <w:sz w:val="28"/>
          <w:szCs w:val="28"/>
        </w:rPr>
        <w:t xml:space="preserve">Ұлттық Банк туралы заң) сәйкес әзірленді және </w:t>
      </w:r>
      <w:r w:rsidRPr="00184909">
        <w:rPr>
          <w:rStyle w:val="s1"/>
          <w:b w:val="0"/>
          <w:color w:val="auto"/>
          <w:sz w:val="28"/>
          <w:szCs w:val="28"/>
        </w:rPr>
        <w:t xml:space="preserve">Қазақстан Республикасы Ұлттық Банкінің (бұдан әрі – Ұлттық Банк) Қазақстан Республикасының мемлекеттік </w:t>
      </w:r>
      <w:r w:rsidR="00B60365" w:rsidRPr="00184909">
        <w:rPr>
          <w:rStyle w:val="s1"/>
          <w:b w:val="0"/>
          <w:color w:val="auto"/>
          <w:sz w:val="28"/>
          <w:szCs w:val="28"/>
        </w:rPr>
        <w:br/>
      </w:r>
      <w:r w:rsidRPr="00184909">
        <w:rPr>
          <w:rStyle w:val="S0"/>
          <w:color w:val="auto"/>
          <w:sz w:val="28"/>
          <w:szCs w:val="28"/>
        </w:rPr>
        <w:t xml:space="preserve">ақша-кредит саясатын (бұдан әрі – ақша-кредит саясаты) іске асыру шеңберінде аукциондар өткізу тәртібін айқындайды. </w:t>
      </w:r>
    </w:p>
    <w:p w:rsidR="00497332" w:rsidRPr="00184909" w:rsidRDefault="00497332" w:rsidP="005D1387">
      <w:pPr>
        <w:widowControl w:val="0"/>
        <w:numPr>
          <w:ilvl w:val="0"/>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 xml:space="preserve">Ақша-кредит саясатының мақсаттарына сәйкес өтімділікті беру және алу үшін Ұлттық Банк мынадай аукцион түрлерін өткізеді: </w:t>
      </w:r>
    </w:p>
    <w:p w:rsidR="00497332" w:rsidRPr="00184909" w:rsidRDefault="00497332" w:rsidP="005D1387">
      <w:pPr>
        <w:widowControl w:val="0"/>
        <w:numPr>
          <w:ilvl w:val="1"/>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бағалы қағаздарды кері сата отырып сатып алу аукционы;</w:t>
      </w:r>
    </w:p>
    <w:p w:rsidR="00497332" w:rsidRPr="00184909" w:rsidRDefault="00497332" w:rsidP="005D1387">
      <w:pPr>
        <w:widowControl w:val="0"/>
        <w:numPr>
          <w:ilvl w:val="1"/>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аукционы;</w:t>
      </w:r>
    </w:p>
    <w:p w:rsidR="00497332" w:rsidRPr="00184909" w:rsidRDefault="00497332" w:rsidP="005D1387">
      <w:pPr>
        <w:widowControl w:val="0"/>
        <w:numPr>
          <w:ilvl w:val="1"/>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Ұлттық Банктің қысқа мерзімді ноттарының аукционы;</w:t>
      </w:r>
    </w:p>
    <w:p w:rsidR="00497332" w:rsidRPr="00184909" w:rsidRDefault="00497332" w:rsidP="005D1387">
      <w:pPr>
        <w:widowControl w:val="0"/>
        <w:numPr>
          <w:ilvl w:val="1"/>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депозиттік аукцион.</w:t>
      </w:r>
    </w:p>
    <w:p w:rsidR="00497332" w:rsidRPr="00184909" w:rsidRDefault="00497332" w:rsidP="005D1387">
      <w:pPr>
        <w:widowControl w:val="0"/>
        <w:numPr>
          <w:ilvl w:val="0"/>
          <w:numId w:val="1"/>
        </w:numPr>
        <w:spacing w:after="0" w:line="240" w:lineRule="auto"/>
        <w:ind w:left="0" w:firstLine="709"/>
        <w:jc w:val="both"/>
        <w:rPr>
          <w:rFonts w:ascii="Times New Roman" w:hAnsi="Times New Roman"/>
          <w:sz w:val="28"/>
          <w:szCs w:val="28"/>
        </w:rPr>
      </w:pPr>
      <w:r w:rsidRPr="00184909">
        <w:rPr>
          <w:rFonts w:ascii="Times New Roman" w:hAnsi="Times New Roman"/>
          <w:sz w:val="28"/>
          <w:szCs w:val="28"/>
        </w:rPr>
        <w:t xml:space="preserve">Қағидаларда 1999 жылғы 1 шілдедегі Қазақстан Республикасының Азаматтық кодексінде (Ерекше бөлім) көзделген ұғымдар, сондай-ақ мынадай ұғымдар пайдаланылады: </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аукционға қатысушы – орталық депозитарийдің депоненті болып табылатын, бағалы қағаздарды кері сата отырып сатып алу аукционы және бағалы қағаздарды кері сатып ала отырып сату аукционы нысанындағы сауда-саттыққа </w:t>
      </w:r>
      <w:r w:rsidR="003C1595" w:rsidRPr="00184909">
        <w:rPr>
          <w:rFonts w:ascii="Times New Roman" w:hAnsi="Times New Roman"/>
          <w:sz w:val="28"/>
          <w:szCs w:val="28"/>
        </w:rPr>
        <w:t xml:space="preserve">(бұдан әрі – аукцион) </w:t>
      </w:r>
      <w:r w:rsidRPr="00184909">
        <w:rPr>
          <w:rFonts w:ascii="Times New Roman" w:hAnsi="Times New Roman"/>
          <w:sz w:val="28"/>
          <w:szCs w:val="28"/>
        </w:rPr>
        <w:t>қатысушы болып табылатын екінші деңгейдегі банк;</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 аукциондық платформа – Ұлттық Банк аукциондар жүргізу үшін пайдаланатын автоматтандырылған ақпараттық шағын жүйе;</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3) бағалы қағаздарды сату мәмілесінің орындалған күні – Ұлттық Банктің аукционға қатысушыға бағалы қағаздарды сатқан күні;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 бағалы қағаздарды сатып алу мәмілесінің орындалған күні – Ұлттық Банктің аукционға қатысушыдан бағалы қағаздарды сатып алатын күні; </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5) бастапқы агент –</w:t>
      </w:r>
      <w:r w:rsidR="00213C02" w:rsidRPr="00184909">
        <w:rPr>
          <w:rFonts w:ascii="Times New Roman" w:hAnsi="Times New Roman"/>
          <w:sz w:val="28"/>
          <w:szCs w:val="28"/>
        </w:rPr>
        <w:t xml:space="preserve"> </w:t>
      </w:r>
      <w:r w:rsidR="0042465B" w:rsidRPr="00184909">
        <w:rPr>
          <w:rFonts w:ascii="Times New Roman" w:hAnsi="Times New Roman"/>
          <w:sz w:val="28"/>
          <w:szCs w:val="28"/>
        </w:rPr>
        <w:t xml:space="preserve">Ұлттық Банктің қысқа мерзімді ноттарының аукционына қатысушы, оған </w:t>
      </w:r>
      <w:r w:rsidRPr="00184909">
        <w:rPr>
          <w:rFonts w:ascii="Times New Roman" w:hAnsi="Times New Roman"/>
          <w:sz w:val="28"/>
          <w:szCs w:val="28"/>
        </w:rPr>
        <w:t xml:space="preserve">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w:t>
      </w:r>
      <w:r w:rsidR="00AE550F" w:rsidRPr="00184909">
        <w:rPr>
          <w:rFonts w:ascii="Times New Roman" w:hAnsi="Times New Roman"/>
          <w:sz w:val="28"/>
          <w:szCs w:val="28"/>
        </w:rPr>
        <w:t xml:space="preserve">активтері Ұлттық Банктің сенімгерлік басқаруындағы </w:t>
      </w:r>
      <w:r w:rsidRPr="00184909">
        <w:rPr>
          <w:rFonts w:ascii="Times New Roman" w:hAnsi="Times New Roman"/>
          <w:sz w:val="28"/>
          <w:szCs w:val="28"/>
        </w:rPr>
        <w:t>клиент</w:t>
      </w:r>
      <w:r w:rsidR="00FE1D51" w:rsidRPr="00184909">
        <w:rPr>
          <w:rFonts w:ascii="Times New Roman" w:hAnsi="Times New Roman"/>
          <w:sz w:val="28"/>
          <w:szCs w:val="28"/>
        </w:rPr>
        <w:t xml:space="preserve"> жата</w:t>
      </w:r>
      <w:r w:rsidR="0042465B" w:rsidRPr="00184909">
        <w:rPr>
          <w:rFonts w:ascii="Times New Roman" w:hAnsi="Times New Roman"/>
          <w:sz w:val="28"/>
          <w:szCs w:val="28"/>
        </w:rPr>
        <w:t>ды</w:t>
      </w:r>
      <w:r w:rsidRPr="00184909">
        <w:rPr>
          <w:rFonts w:ascii="Times New Roman" w:hAnsi="Times New Roman"/>
          <w:sz w:val="28"/>
          <w:szCs w:val="28"/>
        </w:rPr>
        <w:t>;</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6) деректерді берудің электрондық жүйесі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қаржылық автоматтандырылған ақпарат тасымалдау жүйесі (бұдан әрі – ҚААТЖ) немесе бағдарламалық-криптографиялық қорғау жүйесінің көмегімен шифрланатын қаржы құралдарымен (Society for Worldwide Interbank Financial Telecommunication) операциялар бойынша ақпарат берудің және есеп айырысулар жасаудың халықаралық банкаралық жүйесі;</w:t>
      </w:r>
    </w:p>
    <w:p w:rsidR="00497332" w:rsidRPr="00184909" w:rsidRDefault="00FE1D51"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7</w:t>
      </w:r>
      <w:r w:rsidR="00497332" w:rsidRPr="00184909">
        <w:rPr>
          <w:rFonts w:ascii="Times New Roman" w:hAnsi="Times New Roman"/>
          <w:sz w:val="28"/>
          <w:szCs w:val="28"/>
        </w:rPr>
        <w:t>) депозиттік мәміле – депозиттік аукцион шеңберінде Ұлттық Банк пен контрәріптес арасындағы депозитті (банк салымын) қабылдау туралы мәміле;</w:t>
      </w:r>
    </w:p>
    <w:p w:rsidR="00497332" w:rsidRPr="00184909" w:rsidRDefault="00FE1D51"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8</w:t>
      </w:r>
      <w:r w:rsidR="00497332" w:rsidRPr="00184909">
        <w:rPr>
          <w:rFonts w:ascii="Times New Roman" w:hAnsi="Times New Roman"/>
          <w:sz w:val="28"/>
          <w:szCs w:val="28"/>
        </w:rPr>
        <w:t>) дисконтталған баға – дисконттау мөлшерлемесін есептегенде номиналдық құннан төмен баға;</w:t>
      </w:r>
    </w:p>
    <w:p w:rsidR="00497332" w:rsidRPr="00184909" w:rsidRDefault="00FE1D51"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9</w:t>
      </w:r>
      <w:r w:rsidR="00497332" w:rsidRPr="00184909">
        <w:rPr>
          <w:rFonts w:ascii="Times New Roman" w:hAnsi="Times New Roman"/>
          <w:sz w:val="28"/>
          <w:szCs w:val="28"/>
        </w:rPr>
        <w:t>) дисконттау мөлшерлемесі – Ұлттық Банк өткізетін аукционда бағалы қағаздың бағасын және көлемін есептеу үшін пайдаланылатын пайыздық мөлшерлеме;</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FE1D51" w:rsidRPr="00184909">
        <w:rPr>
          <w:rFonts w:ascii="Times New Roman" w:hAnsi="Times New Roman"/>
          <w:sz w:val="28"/>
          <w:szCs w:val="28"/>
        </w:rPr>
        <w:t>0</w:t>
      </w:r>
      <w:r w:rsidRPr="00184909">
        <w:rPr>
          <w:rFonts w:ascii="Times New Roman" w:hAnsi="Times New Roman"/>
          <w:sz w:val="28"/>
          <w:szCs w:val="28"/>
        </w:rPr>
        <w:t>) инвестор – бастапқы агенттің клиенті;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FE1D51" w:rsidRPr="00184909">
        <w:rPr>
          <w:rFonts w:ascii="Times New Roman" w:hAnsi="Times New Roman"/>
          <w:sz w:val="28"/>
          <w:szCs w:val="28"/>
        </w:rPr>
        <w:t>1</w:t>
      </w:r>
      <w:r w:rsidRPr="00184909">
        <w:rPr>
          <w:rFonts w:ascii="Times New Roman" w:hAnsi="Times New Roman"/>
          <w:sz w:val="28"/>
          <w:szCs w:val="28"/>
        </w:rPr>
        <w:t xml:space="preserve">) кесімді баға – бастапқы агенттердің өтінімдерін қанағаттандыру аяқталатын баға; </w:t>
      </w:r>
    </w:p>
    <w:p w:rsidR="00497332" w:rsidRPr="00184909" w:rsidRDefault="00FE1D51"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12</w:t>
      </w:r>
      <w:r w:rsidR="00497332" w:rsidRPr="00184909">
        <w:rPr>
          <w:rFonts w:ascii="Times New Roman" w:hAnsi="Times New Roman"/>
          <w:sz w:val="28"/>
          <w:szCs w:val="28"/>
        </w:rPr>
        <w:t>) кесімді мөлшерлеме – өтінімдерді қанағаттандыру аяқталатын ең төменгі (бағалы қағаздарды кері сата отырып сатып алу аукционы үшін) не ең жоғарғы (бағалы қағаздарды кері сатып ала отырып сату аукционы, Ұлттық Банктің қысқа мерзімді ноттарының аукционы және депозиттік аукцион үшін) пайыздық мөлшерлеме;</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FE1D51" w:rsidRPr="00184909">
        <w:rPr>
          <w:rFonts w:ascii="Times New Roman" w:hAnsi="Times New Roman"/>
          <w:sz w:val="28"/>
          <w:szCs w:val="28"/>
        </w:rPr>
        <w:t>3</w:t>
      </w:r>
      <w:r w:rsidRPr="00184909">
        <w:rPr>
          <w:rFonts w:ascii="Times New Roman" w:hAnsi="Times New Roman"/>
          <w:sz w:val="28"/>
          <w:szCs w:val="28"/>
        </w:rPr>
        <w:t>) кірістілік мөлшерлемесі – кері сату (сатып алу) бағасын (екінші мәміле бағасын) және кері сату (сатып алу) мәмілесінің сомасын есептеу үшін пайдалынатын, жасалатын сатып алу (сату) және кері сату (сатып алу) мәмілелерінің өлшемі;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FE1D51" w:rsidRPr="00184909">
        <w:rPr>
          <w:rFonts w:ascii="Times New Roman" w:hAnsi="Times New Roman"/>
          <w:sz w:val="28"/>
          <w:szCs w:val="28"/>
        </w:rPr>
        <w:t>4</w:t>
      </w:r>
      <w:r w:rsidRPr="00184909">
        <w:rPr>
          <w:rFonts w:ascii="Times New Roman" w:hAnsi="Times New Roman"/>
          <w:sz w:val="28"/>
          <w:szCs w:val="28"/>
        </w:rPr>
        <w:t>) контрәріптес –</w:t>
      </w:r>
      <w:r w:rsidR="00FE1D51" w:rsidRPr="00184909">
        <w:rPr>
          <w:rFonts w:ascii="Times New Roman" w:hAnsi="Times New Roman"/>
          <w:sz w:val="28"/>
          <w:szCs w:val="28"/>
        </w:rPr>
        <w:t xml:space="preserve"> депозиттік аукционға қатысушы, оған </w:t>
      </w:r>
      <w:r w:rsidRPr="00184909">
        <w:rPr>
          <w:rFonts w:ascii="Times New Roman" w:hAnsi="Times New Roman"/>
          <w:sz w:val="28"/>
          <w:szCs w:val="28"/>
        </w:rPr>
        <w:t xml:space="preserve">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w:t>
      </w:r>
      <w:r w:rsidR="00AE550F" w:rsidRPr="00184909">
        <w:rPr>
          <w:rFonts w:ascii="Times New Roman" w:hAnsi="Times New Roman"/>
          <w:sz w:val="28"/>
          <w:szCs w:val="28"/>
        </w:rPr>
        <w:t xml:space="preserve">активтері Ұлттық Банктің сенімгерлік басқаруындағы </w:t>
      </w:r>
      <w:r w:rsidRPr="00184909">
        <w:rPr>
          <w:rFonts w:ascii="Times New Roman" w:hAnsi="Times New Roman"/>
          <w:sz w:val="28"/>
          <w:szCs w:val="28"/>
        </w:rPr>
        <w:t>клиент</w:t>
      </w:r>
      <w:r w:rsidR="00FE1D51" w:rsidRPr="00184909">
        <w:rPr>
          <w:rFonts w:ascii="Times New Roman" w:hAnsi="Times New Roman"/>
          <w:sz w:val="28"/>
          <w:szCs w:val="28"/>
        </w:rPr>
        <w:t xml:space="preserve"> жатады</w:t>
      </w:r>
      <w:r w:rsidRPr="00184909">
        <w:rPr>
          <w:rFonts w:ascii="Times New Roman" w:hAnsi="Times New Roman"/>
          <w:sz w:val="28"/>
          <w:szCs w:val="28"/>
        </w:rPr>
        <w:t>;</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E2629D" w:rsidRPr="00184909">
        <w:rPr>
          <w:rFonts w:ascii="Times New Roman" w:hAnsi="Times New Roman"/>
          <w:sz w:val="28"/>
          <w:szCs w:val="28"/>
        </w:rPr>
        <w:t>5</w:t>
      </w:r>
      <w:r w:rsidRPr="00184909">
        <w:rPr>
          <w:rFonts w:ascii="Times New Roman" w:hAnsi="Times New Roman"/>
          <w:sz w:val="28"/>
          <w:szCs w:val="28"/>
        </w:rPr>
        <w:t>) ломбардтық тізім – Ұлттық Банктің бағалы қағаздарды кері сата отырып сатып алу аукционында және бағалы қағаздарды кері сатып ала отырып сату аукционында сатып алуына (сатуына) рұқсат етілген бағалы қағаздардың тізбесі. Ломбардтық тізімге енгізілген бағалы қағаздар мынадай талаптарға сәйкес келеді: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шығарылым Қазақстан Республикасы қор биржасының (бұдан әрі – қор биржасы) сауда-саттығында айналысқа жіберілген;</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Ұлттық Банктің бағалы қағаздарды кері сату (сатып алу) күнінен бастап олар өтелгенге дейін кемінде жеті жұмыс күні қалған;</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бағалы қағаздардың меншік иесінің міндеттемелері бойынша бағалы қағаздарға меншік құқығы тоқтатылмаған, бағалы қағаздардың меншік құқығына шектеу салынбаған және өндіріп алынбаған. Ломбардтық тізім Ұлттық Банктің консультативтік-кеңесші органы – Ұлттық Банктің </w:t>
      </w:r>
      <w:r w:rsidR="00434009" w:rsidRPr="00184909">
        <w:rPr>
          <w:rFonts w:ascii="Times New Roman" w:hAnsi="Times New Roman"/>
          <w:sz w:val="28"/>
          <w:szCs w:val="28"/>
        </w:rPr>
        <w:br/>
      </w:r>
      <w:r w:rsidRPr="00184909">
        <w:rPr>
          <w:rFonts w:ascii="Times New Roman" w:hAnsi="Times New Roman"/>
          <w:sz w:val="28"/>
          <w:szCs w:val="28"/>
        </w:rPr>
        <w:t>ақша-кредит саясаты жөніндегі техникалық комитеттің ұсынымдары негізінде Ұлттық Банк Төрағасының бұйрығымен бекітіледі;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1E464F" w:rsidRPr="00184909">
        <w:rPr>
          <w:rFonts w:ascii="Times New Roman" w:hAnsi="Times New Roman"/>
          <w:sz w:val="28"/>
          <w:szCs w:val="28"/>
        </w:rPr>
        <w:t>6</w:t>
      </w:r>
      <w:r w:rsidRPr="00184909">
        <w:rPr>
          <w:rFonts w:ascii="Times New Roman" w:hAnsi="Times New Roman"/>
          <w:sz w:val="28"/>
          <w:szCs w:val="28"/>
        </w:rPr>
        <w:t>) орташа алынған дисконтталған баға – кесімді баға бойынша аукционда қалыптасқан Ұлттық Банктің қысқамерзімді ноттарының жалпы көлеміне қарай алынған орташа дисконтталған баға;</w:t>
      </w:r>
    </w:p>
    <w:p w:rsidR="00497332" w:rsidRPr="00184909" w:rsidRDefault="001E464F"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17</w:t>
      </w:r>
      <w:r w:rsidR="00497332" w:rsidRPr="00184909">
        <w:rPr>
          <w:rFonts w:ascii="Times New Roman" w:hAnsi="Times New Roman"/>
          <w:sz w:val="28"/>
          <w:szCs w:val="28"/>
        </w:rPr>
        <w:t>) орташа алынған мөлшерлеме – кесімді мөлшерлеме бойынша аукционда қалыптасқан, аукционға қатысушылардың (бастапқы агенттердің, контрәріптестердің) қанағаттандырылған немесе ішінара қанағаттандырылған өтінімдерінің жалпы көлеміне қарай орташа алынған пайыздық мөлшерлеме;</w:t>
      </w:r>
    </w:p>
    <w:p w:rsidR="00497332" w:rsidRPr="00184909" w:rsidRDefault="001E464F"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18</w:t>
      </w:r>
      <w:r w:rsidR="00497332" w:rsidRPr="00184909">
        <w:rPr>
          <w:rFonts w:ascii="Times New Roman" w:hAnsi="Times New Roman"/>
          <w:sz w:val="28"/>
          <w:szCs w:val="28"/>
        </w:rPr>
        <w:t>) пайыздық мөлшерлеме – аукционға қатысушыға (контрәріптеске) төленетін, пайыздық көрсеткішпен көрсетілген сома;</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w:t>
      </w:r>
      <w:r w:rsidR="001E464F" w:rsidRPr="00184909">
        <w:rPr>
          <w:rFonts w:ascii="Times New Roman" w:hAnsi="Times New Roman"/>
          <w:sz w:val="28"/>
          <w:szCs w:val="28"/>
        </w:rPr>
        <w:t>9</w:t>
      </w:r>
      <w:r w:rsidRPr="00184909">
        <w:rPr>
          <w:rFonts w:ascii="Times New Roman" w:hAnsi="Times New Roman"/>
          <w:sz w:val="28"/>
          <w:szCs w:val="28"/>
        </w:rPr>
        <w:t>) уәкілетті бөлімше – Ұлттық Банктің монетарлық операциялар  бөлімшесі;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0</w:t>
      </w:r>
      <w:r w:rsidRPr="00184909">
        <w:rPr>
          <w:rFonts w:ascii="Times New Roman" w:hAnsi="Times New Roman"/>
          <w:sz w:val="28"/>
          <w:szCs w:val="28"/>
        </w:rPr>
        <w:t>) Ұлттық Банктің қысқа мерзімді ноттарын мерзімінен бұрын өтеу – Ұлттық Банктің бағалы қағаздардың қайталама нарығында қысқа мерзімді ноттарды өтеу мерзімі аяқталғанға дейін бастапқы агентпен алдын ала келісілген өтеу күні, саны және бағасы бойынша толық немесе ішінара айналыстан алуы;</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1</w:t>
      </w:r>
      <w:r w:rsidRPr="00184909">
        <w:rPr>
          <w:rFonts w:ascii="Times New Roman" w:hAnsi="Times New Roman"/>
          <w:sz w:val="28"/>
          <w:szCs w:val="28"/>
        </w:rPr>
        <w:t>) Ұлттық Банктің қысқа мерзімді ноттарын сатып алу – Ұлттық Банктің бағалы қағаздардың қайталама нарығында Ұлттық Банктің қысқа мерзімді ноттарын өтеу мерзімі өткенге дейін бастапқы агентпен Ұлттық Банктің қысқа мерзімді ноттарын сатып алу күні, саны және бағасы бойынша олардың одан әрі айналыста болу мүмкіндігімен алдын ала келісілген сатып алуы;</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2</w:t>
      </w:r>
      <w:r w:rsidRPr="00184909">
        <w:rPr>
          <w:rFonts w:ascii="Times New Roman" w:hAnsi="Times New Roman"/>
          <w:sz w:val="28"/>
          <w:szCs w:val="28"/>
        </w:rPr>
        <w:t>) Ұлттық Банктің қысқа мерзімді ноттарын үстеме орналастыруға өтінім – Ұлттық Банктің бұрын шығарылған айналыстағы қысқа мерзімді ноттарына қосымша орналастырылған аукциондағы Ұлттық Банктің қысқа мерзімді ноттары эмиссиясының кезеңі;</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3</w:t>
      </w:r>
      <w:r w:rsidRPr="00184909">
        <w:rPr>
          <w:rFonts w:ascii="Times New Roman" w:hAnsi="Times New Roman"/>
          <w:sz w:val="28"/>
          <w:szCs w:val="28"/>
        </w:rPr>
        <w:t xml:space="preserve">) Ұлттық Банктің қысқа мерзімді ноттарын үстеме орналастыру талаптары – Ұлттық Банктің қысқа мерзімді ноттарын үстеме орналастырудың, ақша-кредит саясатының мақсаттарына сәйкес Ұлттық Банк айқындайтын және жариялайтын және үстеме орналастыру күнінен, айналыста болу мерзімінен, өтеу күнінен, үстеме орналастыру көлемінен, өтінімді қанағаттандыру талаптарынан, ақы төлеу күнінен, үстеме орналастыру нысанынан тұратын талаптар; </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4</w:t>
      </w:r>
      <w:r w:rsidRPr="00184909">
        <w:rPr>
          <w:rFonts w:ascii="Times New Roman" w:hAnsi="Times New Roman"/>
          <w:sz w:val="28"/>
          <w:szCs w:val="28"/>
        </w:rPr>
        <w:t>) Ұлттық Банктің қысқа мерзімді ноттарын шығару және орналастыру талаптары – 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талаптары, төлем жасау күні, орналастыру нысаны кіретін Ұлттық Банктің қысқа</w:t>
      </w:r>
      <w:r w:rsidR="003B319F" w:rsidRPr="00184909">
        <w:rPr>
          <w:rFonts w:ascii="Times New Roman" w:hAnsi="Times New Roman"/>
          <w:sz w:val="28"/>
          <w:szCs w:val="28"/>
        </w:rPr>
        <w:t xml:space="preserve"> </w:t>
      </w:r>
      <w:r w:rsidRPr="00184909">
        <w:rPr>
          <w:rFonts w:ascii="Times New Roman" w:hAnsi="Times New Roman"/>
          <w:sz w:val="28"/>
          <w:szCs w:val="28"/>
        </w:rPr>
        <w:t>мерзімді ноттарын шығарудың және орналастырудың талаптары;</w:t>
      </w:r>
    </w:p>
    <w:p w:rsidR="00497332" w:rsidRPr="00184909" w:rsidRDefault="0049733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1E464F" w:rsidRPr="00184909">
        <w:rPr>
          <w:rFonts w:ascii="Times New Roman" w:hAnsi="Times New Roman"/>
          <w:sz w:val="28"/>
          <w:szCs w:val="28"/>
        </w:rPr>
        <w:t>5</w:t>
      </w:r>
      <w:r w:rsidRPr="00184909">
        <w:rPr>
          <w:rFonts w:ascii="Times New Roman" w:hAnsi="Times New Roman"/>
          <w:sz w:val="28"/>
          <w:szCs w:val="28"/>
        </w:rPr>
        <w:t>) eTransfer.kz электрондық құжаттар алмасу жүйесі – берілетін деректерді қорғаудың криптографиялық құралдарын көздейтін және олардың кепілдікпен жеткізілуін қамтамасыз ететін қор биржасы мен оның мүшелері арасындағы электрондық құжат айналымының мамандандырылған жүйесі.</w:t>
      </w:r>
    </w:p>
    <w:p w:rsidR="00140C8D" w:rsidRPr="00184909" w:rsidRDefault="00140C8D" w:rsidP="005D1387">
      <w:pPr>
        <w:widowControl w:val="0"/>
        <w:tabs>
          <w:tab w:val="left" w:pos="1134"/>
        </w:tabs>
        <w:spacing w:after="0" w:line="240" w:lineRule="auto"/>
        <w:jc w:val="both"/>
        <w:rPr>
          <w:rFonts w:ascii="Times New Roman" w:hAnsi="Times New Roman"/>
          <w:b/>
          <w:sz w:val="28"/>
          <w:szCs w:val="28"/>
        </w:rPr>
      </w:pPr>
    </w:p>
    <w:p w:rsidR="00140C8D" w:rsidRPr="00184909" w:rsidRDefault="00140C8D" w:rsidP="005D1387">
      <w:pPr>
        <w:widowControl w:val="0"/>
        <w:tabs>
          <w:tab w:val="left" w:pos="1134"/>
        </w:tabs>
        <w:spacing w:after="0" w:line="240" w:lineRule="auto"/>
        <w:jc w:val="both"/>
        <w:rPr>
          <w:rFonts w:ascii="Times New Roman" w:hAnsi="Times New Roman"/>
          <w:b/>
          <w:sz w:val="28"/>
          <w:szCs w:val="28"/>
        </w:rPr>
      </w:pPr>
    </w:p>
    <w:p w:rsidR="00273FA1" w:rsidRPr="00184909" w:rsidRDefault="002A6372" w:rsidP="005D1387">
      <w:pPr>
        <w:widowControl w:val="0"/>
        <w:tabs>
          <w:tab w:val="left" w:pos="1134"/>
        </w:tabs>
        <w:spacing w:after="0" w:line="240" w:lineRule="auto"/>
        <w:jc w:val="center"/>
        <w:rPr>
          <w:rFonts w:ascii="Times New Roman" w:hAnsi="Times New Roman"/>
          <w:b/>
          <w:sz w:val="28"/>
          <w:szCs w:val="28"/>
        </w:rPr>
      </w:pPr>
      <w:r w:rsidRPr="00184909">
        <w:rPr>
          <w:rFonts w:ascii="Times New Roman" w:hAnsi="Times New Roman"/>
          <w:b/>
          <w:sz w:val="28"/>
          <w:szCs w:val="28"/>
        </w:rPr>
        <w:t>2</w:t>
      </w:r>
      <w:r w:rsidR="00412B00" w:rsidRPr="00184909">
        <w:rPr>
          <w:rFonts w:ascii="Times New Roman" w:hAnsi="Times New Roman"/>
          <w:b/>
          <w:sz w:val="28"/>
          <w:szCs w:val="28"/>
        </w:rPr>
        <w:t>-тарау</w:t>
      </w:r>
      <w:r w:rsidRPr="00184909">
        <w:rPr>
          <w:rFonts w:ascii="Times New Roman" w:hAnsi="Times New Roman"/>
          <w:b/>
          <w:sz w:val="28"/>
          <w:szCs w:val="28"/>
        </w:rPr>
        <w:t xml:space="preserve">. </w:t>
      </w:r>
      <w:r w:rsidR="00273FA1" w:rsidRPr="00184909">
        <w:rPr>
          <w:rFonts w:ascii="Times New Roman" w:hAnsi="Times New Roman"/>
          <w:b/>
          <w:sz w:val="28"/>
          <w:szCs w:val="28"/>
        </w:rPr>
        <w:t xml:space="preserve">Ұлттық Банк ақша-кредит саясаты шеңберінде </w:t>
      </w:r>
    </w:p>
    <w:p w:rsidR="002A6372" w:rsidRPr="00184909" w:rsidRDefault="00273FA1" w:rsidP="005D1387">
      <w:pPr>
        <w:widowControl w:val="0"/>
        <w:tabs>
          <w:tab w:val="left" w:pos="1134"/>
        </w:tabs>
        <w:spacing w:after="0" w:line="240" w:lineRule="auto"/>
        <w:jc w:val="center"/>
        <w:rPr>
          <w:rFonts w:ascii="Times New Roman" w:hAnsi="Times New Roman"/>
          <w:b/>
          <w:sz w:val="28"/>
          <w:szCs w:val="28"/>
        </w:rPr>
      </w:pPr>
      <w:r w:rsidRPr="00184909">
        <w:rPr>
          <w:rFonts w:ascii="Times New Roman" w:hAnsi="Times New Roman"/>
          <w:b/>
          <w:sz w:val="28"/>
          <w:szCs w:val="28"/>
        </w:rPr>
        <w:t xml:space="preserve">аукциондар өткізу кезінде шарттар мен келісімдер жасау </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 </w:t>
      </w:r>
      <w:r w:rsidR="008C7596" w:rsidRPr="00184909">
        <w:rPr>
          <w:rFonts w:ascii="Times New Roman" w:hAnsi="Times New Roman"/>
          <w:sz w:val="28"/>
          <w:szCs w:val="28"/>
        </w:rPr>
        <w:t>Ақша</w:t>
      </w:r>
      <w:r w:rsidRPr="00184909">
        <w:rPr>
          <w:rFonts w:ascii="Times New Roman" w:hAnsi="Times New Roman"/>
          <w:sz w:val="28"/>
          <w:szCs w:val="28"/>
        </w:rPr>
        <w:t>-кредит</w:t>
      </w:r>
      <w:r w:rsidR="008C7596" w:rsidRPr="00184909">
        <w:rPr>
          <w:rFonts w:ascii="Times New Roman" w:hAnsi="Times New Roman"/>
          <w:sz w:val="28"/>
          <w:szCs w:val="28"/>
        </w:rPr>
        <w:t xml:space="preserve"> саясаты шеңберінде аукциондар жүргізу кезінде </w:t>
      </w:r>
      <w:r w:rsidRPr="00184909">
        <w:rPr>
          <w:rFonts w:ascii="Times New Roman" w:hAnsi="Times New Roman"/>
          <w:sz w:val="28"/>
          <w:szCs w:val="28"/>
        </w:rPr>
        <w:t xml:space="preserve"> </w:t>
      </w:r>
      <w:r w:rsidR="008C7596" w:rsidRPr="00184909">
        <w:rPr>
          <w:rFonts w:ascii="Times New Roman" w:hAnsi="Times New Roman"/>
          <w:sz w:val="28"/>
          <w:szCs w:val="28"/>
        </w:rPr>
        <w:t>Ұлттық</w:t>
      </w:r>
      <w:r w:rsidRPr="00184909">
        <w:rPr>
          <w:rFonts w:ascii="Times New Roman" w:hAnsi="Times New Roman"/>
          <w:sz w:val="28"/>
          <w:szCs w:val="28"/>
        </w:rPr>
        <w:t xml:space="preserve"> Банк </w:t>
      </w:r>
      <w:r w:rsidR="008C7596" w:rsidRPr="00184909">
        <w:rPr>
          <w:rFonts w:ascii="Times New Roman" w:hAnsi="Times New Roman"/>
          <w:sz w:val="28"/>
          <w:szCs w:val="28"/>
        </w:rPr>
        <w:t>мынадай шарттардың және (немесе) келісімдердің біреуін</w:t>
      </w:r>
      <w:r w:rsidRPr="00184909">
        <w:rPr>
          <w:rFonts w:ascii="Times New Roman" w:hAnsi="Times New Roman"/>
          <w:sz w:val="28"/>
          <w:szCs w:val="28"/>
        </w:rPr>
        <w:t>:</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00204AA4" w:rsidRPr="00184909">
        <w:rPr>
          <w:rFonts w:ascii="Times New Roman" w:hAnsi="Times New Roman"/>
          <w:sz w:val="28"/>
          <w:szCs w:val="28"/>
        </w:rPr>
        <w:t xml:space="preserve">бағалы қағаздарды кері сата (сатып ала) отырып сатып алу (сату) аукционының қатысушысымен </w:t>
      </w:r>
      <w:r w:rsidRPr="00184909">
        <w:rPr>
          <w:rFonts w:ascii="Times New Roman" w:hAnsi="Times New Roman"/>
          <w:sz w:val="28"/>
          <w:szCs w:val="28"/>
        </w:rPr>
        <w:t>аукцион</w:t>
      </w:r>
      <w:r w:rsidR="00204AA4" w:rsidRPr="00184909">
        <w:rPr>
          <w:rFonts w:ascii="Times New Roman" w:hAnsi="Times New Roman"/>
          <w:sz w:val="28"/>
          <w:szCs w:val="28"/>
        </w:rPr>
        <w:t xml:space="preserve"> нәтижелері</w:t>
      </w:r>
      <w:r w:rsidRPr="00184909">
        <w:rPr>
          <w:rFonts w:ascii="Times New Roman" w:hAnsi="Times New Roman"/>
          <w:sz w:val="28"/>
          <w:szCs w:val="28"/>
        </w:rPr>
        <w:t xml:space="preserve"> </w:t>
      </w:r>
      <w:r w:rsidR="00204AA4" w:rsidRPr="00184909">
        <w:rPr>
          <w:rFonts w:ascii="Times New Roman" w:hAnsi="Times New Roman"/>
          <w:sz w:val="28"/>
          <w:szCs w:val="28"/>
        </w:rPr>
        <w:t xml:space="preserve">бойынша бағалы қағаздарды кері сата (сатып ала) отырып сатып алу (сату) мәмілелерін жасауға қосылу шартын </w:t>
      </w:r>
      <w:r w:rsidRPr="00184909">
        <w:rPr>
          <w:rFonts w:ascii="Times New Roman" w:hAnsi="Times New Roman"/>
          <w:sz w:val="28"/>
          <w:szCs w:val="28"/>
        </w:rPr>
        <w:t>(</w:t>
      </w:r>
      <w:r w:rsidR="00CC0323" w:rsidRPr="00184909">
        <w:rPr>
          <w:rFonts w:ascii="Times New Roman" w:hAnsi="Times New Roman"/>
          <w:sz w:val="28"/>
          <w:szCs w:val="28"/>
        </w:rPr>
        <w:t>бұдан әрі</w:t>
      </w:r>
      <w:r w:rsidRPr="00184909">
        <w:rPr>
          <w:rFonts w:ascii="Times New Roman" w:hAnsi="Times New Roman"/>
          <w:sz w:val="28"/>
          <w:szCs w:val="28"/>
        </w:rPr>
        <w:t xml:space="preserve"> –</w:t>
      </w:r>
      <w:r w:rsidR="00F84510" w:rsidRPr="00184909">
        <w:rPr>
          <w:rFonts w:ascii="Times New Roman" w:hAnsi="Times New Roman"/>
          <w:sz w:val="28"/>
          <w:szCs w:val="28"/>
        </w:rPr>
        <w:t xml:space="preserve"> </w:t>
      </w:r>
      <w:r w:rsidRPr="00184909">
        <w:rPr>
          <w:rFonts w:ascii="Times New Roman" w:hAnsi="Times New Roman"/>
          <w:sz w:val="28"/>
          <w:szCs w:val="28"/>
        </w:rPr>
        <w:t>аукцион</w:t>
      </w:r>
      <w:r w:rsidR="00F84510" w:rsidRPr="00184909">
        <w:rPr>
          <w:rFonts w:ascii="Times New Roman" w:hAnsi="Times New Roman"/>
          <w:sz w:val="28"/>
          <w:szCs w:val="28"/>
        </w:rPr>
        <w:t xml:space="preserve"> шеңберінде Бағалы қағаздармен мәмілелер жасау туралы шарт</w:t>
      </w:r>
      <w:r w:rsidRPr="00184909">
        <w:rPr>
          <w:rFonts w:ascii="Times New Roman" w:hAnsi="Times New Roman"/>
          <w:sz w:val="28"/>
          <w:szCs w:val="28"/>
        </w:rPr>
        <w:t>);</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003B3907" w:rsidRPr="00184909">
        <w:rPr>
          <w:rFonts w:ascii="Times New Roman" w:hAnsi="Times New Roman"/>
          <w:sz w:val="28"/>
          <w:szCs w:val="28"/>
        </w:rPr>
        <w:t xml:space="preserve">бастапқы </w:t>
      </w:r>
      <w:r w:rsidRPr="00184909">
        <w:rPr>
          <w:rFonts w:ascii="Times New Roman" w:hAnsi="Times New Roman"/>
          <w:sz w:val="28"/>
          <w:szCs w:val="28"/>
        </w:rPr>
        <w:t>агент</w:t>
      </w:r>
      <w:r w:rsidR="003B3907" w:rsidRPr="00184909">
        <w:rPr>
          <w:rFonts w:ascii="Times New Roman" w:hAnsi="Times New Roman"/>
          <w:sz w:val="28"/>
          <w:szCs w:val="28"/>
        </w:rPr>
        <w:t xml:space="preserve">пен </w:t>
      </w:r>
      <w:r w:rsidR="003B3907" w:rsidRPr="00184909">
        <w:rPr>
          <w:rFonts w:ascii="Times New Roman" w:hAnsi="Times New Roman"/>
          <w:bCs/>
          <w:sz w:val="28"/>
          <w:szCs w:val="28"/>
        </w:rPr>
        <w:t>Ұлттық Банктің қысқа мерзімді ноттарымен операциялар</w:t>
      </w:r>
      <w:r w:rsidR="00A67398" w:rsidRPr="00184909">
        <w:rPr>
          <w:rFonts w:ascii="Times New Roman" w:hAnsi="Times New Roman"/>
          <w:bCs/>
          <w:sz w:val="28"/>
          <w:szCs w:val="28"/>
        </w:rPr>
        <w:t>ды жасауға қосылу шарты</w:t>
      </w:r>
      <w:r w:rsidR="00DA2429" w:rsidRPr="00184909">
        <w:rPr>
          <w:rFonts w:ascii="Times New Roman" w:hAnsi="Times New Roman"/>
          <w:bCs/>
          <w:sz w:val="28"/>
          <w:szCs w:val="28"/>
        </w:rPr>
        <w:t>н</w:t>
      </w:r>
      <w:r w:rsidRPr="00184909">
        <w:rPr>
          <w:rFonts w:ascii="Times New Roman" w:hAnsi="Times New Roman"/>
          <w:sz w:val="28"/>
          <w:szCs w:val="28"/>
        </w:rPr>
        <w:t xml:space="preserve"> (</w:t>
      </w:r>
      <w:r w:rsidR="00CC0323" w:rsidRPr="00184909">
        <w:rPr>
          <w:rFonts w:ascii="Times New Roman" w:hAnsi="Times New Roman"/>
          <w:sz w:val="28"/>
          <w:szCs w:val="28"/>
        </w:rPr>
        <w:t>бұдан әрі</w:t>
      </w:r>
      <w:r w:rsidRPr="00184909">
        <w:rPr>
          <w:rFonts w:ascii="Times New Roman" w:hAnsi="Times New Roman"/>
          <w:sz w:val="28"/>
          <w:szCs w:val="28"/>
        </w:rPr>
        <w:t xml:space="preserve"> –</w:t>
      </w:r>
      <w:r w:rsidR="00A67398" w:rsidRPr="00184909">
        <w:rPr>
          <w:rFonts w:ascii="Times New Roman" w:hAnsi="Times New Roman"/>
          <w:sz w:val="28"/>
          <w:szCs w:val="28"/>
        </w:rPr>
        <w:t xml:space="preserve"> </w:t>
      </w:r>
      <w:r w:rsidR="00A67398" w:rsidRPr="00184909">
        <w:rPr>
          <w:rFonts w:ascii="Times New Roman" w:hAnsi="Times New Roman"/>
          <w:bCs/>
          <w:sz w:val="28"/>
          <w:szCs w:val="28"/>
        </w:rPr>
        <w:t>қысқамерзімді ноттармен операциялар</w:t>
      </w:r>
      <w:r w:rsidR="00A67398" w:rsidRPr="00184909">
        <w:rPr>
          <w:rFonts w:ascii="Times New Roman" w:hAnsi="Times New Roman"/>
          <w:sz w:val="28"/>
          <w:szCs w:val="28"/>
        </w:rPr>
        <w:t xml:space="preserve"> жасау туралы шарт</w:t>
      </w:r>
      <w:r w:rsidRPr="00184909">
        <w:rPr>
          <w:rFonts w:ascii="Times New Roman" w:hAnsi="Times New Roman"/>
          <w:sz w:val="28"/>
          <w:szCs w:val="28"/>
        </w:rPr>
        <w:t>);</w:t>
      </w:r>
    </w:p>
    <w:p w:rsidR="002A6372"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3)</w:t>
      </w:r>
      <w:r w:rsidRPr="00184909">
        <w:rPr>
          <w:rFonts w:ascii="Times New Roman" w:hAnsi="Times New Roman"/>
          <w:sz w:val="28"/>
          <w:szCs w:val="28"/>
        </w:rPr>
        <w:tab/>
        <w:t>контр</w:t>
      </w:r>
      <w:r w:rsidR="003B3907" w:rsidRPr="00184909">
        <w:rPr>
          <w:rFonts w:ascii="Times New Roman" w:hAnsi="Times New Roman"/>
          <w:sz w:val="28"/>
          <w:szCs w:val="28"/>
        </w:rPr>
        <w:t>әріптеспен депозиттер (банктік салымдар) қабылдау туралы және жинақ шотын ашу және жүргізу туралы келісімді</w:t>
      </w:r>
      <w:r w:rsidR="00DA2429" w:rsidRPr="00184909">
        <w:rPr>
          <w:rFonts w:ascii="Times New Roman" w:hAnsi="Times New Roman"/>
          <w:sz w:val="28"/>
          <w:szCs w:val="28"/>
        </w:rPr>
        <w:t xml:space="preserve"> жасайды</w:t>
      </w:r>
      <w:r w:rsidRPr="00184909">
        <w:rPr>
          <w:rFonts w:ascii="Times New Roman" w:hAnsi="Times New Roman"/>
          <w:sz w:val="28"/>
          <w:szCs w:val="28"/>
        </w:rPr>
        <w:t>.</w:t>
      </w:r>
    </w:p>
    <w:p w:rsidR="002A6372"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5. </w:t>
      </w:r>
      <w:r w:rsidR="0077408B" w:rsidRPr="00184909">
        <w:rPr>
          <w:rFonts w:ascii="Times New Roman" w:hAnsi="Times New Roman"/>
          <w:sz w:val="28"/>
          <w:szCs w:val="28"/>
        </w:rPr>
        <w:t>А</w:t>
      </w:r>
      <w:r w:rsidRPr="00184909">
        <w:rPr>
          <w:rFonts w:ascii="Times New Roman" w:hAnsi="Times New Roman"/>
          <w:sz w:val="28"/>
          <w:szCs w:val="28"/>
        </w:rPr>
        <w:t>укцион</w:t>
      </w:r>
      <w:r w:rsidR="0077408B" w:rsidRPr="00184909">
        <w:rPr>
          <w:rFonts w:ascii="Times New Roman" w:hAnsi="Times New Roman"/>
          <w:sz w:val="28"/>
          <w:szCs w:val="28"/>
        </w:rPr>
        <w:t xml:space="preserve"> шеңберінде Бағалы қағаздармен мәмілелер жасау туралы шартты</w:t>
      </w:r>
      <w:r w:rsidRPr="00184909">
        <w:rPr>
          <w:rFonts w:ascii="Times New Roman" w:hAnsi="Times New Roman"/>
          <w:sz w:val="28"/>
          <w:szCs w:val="28"/>
        </w:rPr>
        <w:t xml:space="preserve"> </w:t>
      </w:r>
      <w:r w:rsidR="00C3740C" w:rsidRPr="00184909">
        <w:rPr>
          <w:rFonts w:ascii="Times New Roman" w:hAnsi="Times New Roman"/>
          <w:sz w:val="28"/>
          <w:szCs w:val="28"/>
        </w:rPr>
        <w:t>және (немесе)</w:t>
      </w:r>
      <w:r w:rsidRPr="00184909">
        <w:rPr>
          <w:rFonts w:ascii="Times New Roman" w:hAnsi="Times New Roman"/>
          <w:sz w:val="28"/>
          <w:szCs w:val="28"/>
        </w:rPr>
        <w:t xml:space="preserve"> </w:t>
      </w:r>
      <w:r w:rsidR="0077408B" w:rsidRPr="00184909">
        <w:rPr>
          <w:rFonts w:ascii="Times New Roman" w:hAnsi="Times New Roman"/>
          <w:sz w:val="28"/>
          <w:szCs w:val="28"/>
        </w:rPr>
        <w:t>Қысқа мерзімді ноттармен операциялар жасау туралы шартты</w:t>
      </w:r>
      <w:r w:rsidRPr="00184909">
        <w:rPr>
          <w:rFonts w:ascii="Times New Roman" w:hAnsi="Times New Roman"/>
          <w:sz w:val="28"/>
          <w:szCs w:val="28"/>
        </w:rPr>
        <w:t xml:space="preserve"> </w:t>
      </w:r>
      <w:r w:rsidR="0077408B" w:rsidRPr="00184909">
        <w:rPr>
          <w:rFonts w:ascii="Times New Roman" w:hAnsi="Times New Roman"/>
          <w:sz w:val="28"/>
          <w:szCs w:val="28"/>
        </w:rPr>
        <w:t xml:space="preserve">жасау үшін </w:t>
      </w:r>
      <w:r w:rsidRPr="00184909">
        <w:rPr>
          <w:rFonts w:ascii="Times New Roman" w:hAnsi="Times New Roman"/>
          <w:sz w:val="28"/>
          <w:szCs w:val="28"/>
        </w:rPr>
        <w:t>аукцион</w:t>
      </w:r>
      <w:r w:rsidR="0077408B" w:rsidRPr="00184909">
        <w:rPr>
          <w:rFonts w:ascii="Times New Roman" w:hAnsi="Times New Roman"/>
          <w:sz w:val="28"/>
          <w:szCs w:val="28"/>
        </w:rPr>
        <w:t>ның әлеуетті қатысушысы</w:t>
      </w:r>
      <w:r w:rsidRPr="00184909">
        <w:rPr>
          <w:rFonts w:ascii="Times New Roman" w:hAnsi="Times New Roman"/>
          <w:sz w:val="28"/>
          <w:szCs w:val="28"/>
        </w:rPr>
        <w:t xml:space="preserve"> </w:t>
      </w:r>
      <w:r w:rsidR="0077408B" w:rsidRPr="00184909">
        <w:rPr>
          <w:rFonts w:ascii="Times New Roman" w:hAnsi="Times New Roman"/>
          <w:sz w:val="28"/>
          <w:szCs w:val="28"/>
        </w:rPr>
        <w:t>немесе</w:t>
      </w:r>
      <w:r w:rsidRPr="00184909">
        <w:rPr>
          <w:rFonts w:ascii="Times New Roman" w:hAnsi="Times New Roman"/>
          <w:sz w:val="28"/>
          <w:szCs w:val="28"/>
        </w:rPr>
        <w:t xml:space="preserve"> </w:t>
      </w:r>
      <w:r w:rsidR="0077408B" w:rsidRPr="00184909">
        <w:rPr>
          <w:rFonts w:ascii="Times New Roman" w:hAnsi="Times New Roman"/>
          <w:sz w:val="28"/>
          <w:szCs w:val="28"/>
        </w:rPr>
        <w:t xml:space="preserve">әлеуетті бастапқы </w:t>
      </w:r>
      <w:r w:rsidRPr="00184909">
        <w:rPr>
          <w:rFonts w:ascii="Times New Roman" w:hAnsi="Times New Roman"/>
          <w:sz w:val="28"/>
          <w:szCs w:val="28"/>
        </w:rPr>
        <w:t xml:space="preserve">агент, </w:t>
      </w:r>
      <w:r w:rsidR="005E2E0F" w:rsidRPr="00184909">
        <w:rPr>
          <w:rFonts w:ascii="Times New Roman" w:hAnsi="Times New Roman"/>
          <w:sz w:val="28"/>
          <w:szCs w:val="28"/>
        </w:rPr>
        <w:t xml:space="preserve">бірыңғай жинақтаушы зейнетақы қорын, Қазақстан Республикасының Ұлттық пошта операторын, Ұлттық Банкпен брокерлік қызмет көрсету туралы шарт жасасқан заңды тұлғаны, </w:t>
      </w:r>
      <w:r w:rsidR="00182C9B" w:rsidRPr="00184909">
        <w:rPr>
          <w:rFonts w:ascii="Times New Roman" w:hAnsi="Times New Roman"/>
          <w:sz w:val="28"/>
          <w:szCs w:val="28"/>
        </w:rPr>
        <w:t xml:space="preserve">активтері Ұлттық Банктің сенімгерлік басқаруындағы </w:t>
      </w:r>
      <w:r w:rsidR="005E2E0F" w:rsidRPr="00184909">
        <w:rPr>
          <w:rFonts w:ascii="Times New Roman" w:hAnsi="Times New Roman"/>
          <w:sz w:val="28"/>
          <w:szCs w:val="28"/>
        </w:rPr>
        <w:t>клиентті қоспағанда</w:t>
      </w:r>
      <w:r w:rsidRPr="00184909">
        <w:rPr>
          <w:rFonts w:ascii="Times New Roman" w:hAnsi="Times New Roman"/>
          <w:sz w:val="28"/>
          <w:szCs w:val="28"/>
        </w:rPr>
        <w:t xml:space="preserve">, </w:t>
      </w:r>
      <w:r w:rsidR="00A67398" w:rsidRPr="00184909">
        <w:rPr>
          <w:rFonts w:ascii="Times New Roman" w:hAnsi="Times New Roman"/>
          <w:sz w:val="28"/>
          <w:szCs w:val="28"/>
        </w:rPr>
        <w:t>Ұлттық Банкке мынадай құжаттарды ұсынады</w:t>
      </w:r>
      <w:r w:rsidRPr="00184909">
        <w:rPr>
          <w:rFonts w:ascii="Times New Roman" w:hAnsi="Times New Roman"/>
          <w:sz w:val="28"/>
          <w:szCs w:val="28"/>
        </w:rPr>
        <w:t>:</w:t>
      </w:r>
    </w:p>
    <w:p w:rsidR="002A6372" w:rsidRPr="00184909" w:rsidRDefault="002A6372" w:rsidP="00EC160B">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00EC160B" w:rsidRPr="00184909">
        <w:rPr>
          <w:rFonts w:ascii="Times New Roman" w:hAnsi="Times New Roman"/>
          <w:sz w:val="28"/>
          <w:szCs w:val="28"/>
        </w:rPr>
        <w:t xml:space="preserve">бағалы қағаздар нарығында брокерлік және (немесе) дилерлік қызметті жүзеге асыруға </w:t>
      </w:r>
      <w:r w:rsidR="001E464F" w:rsidRPr="00184909">
        <w:rPr>
          <w:rFonts w:ascii="Times New Roman" w:hAnsi="Times New Roman"/>
          <w:sz w:val="28"/>
          <w:szCs w:val="28"/>
        </w:rPr>
        <w:t xml:space="preserve">Ұлттық Банк </w:t>
      </w:r>
      <w:r w:rsidR="00EC160B" w:rsidRPr="00184909">
        <w:rPr>
          <w:rFonts w:ascii="Times New Roman" w:hAnsi="Times New Roman"/>
          <w:sz w:val="28"/>
          <w:szCs w:val="28"/>
        </w:rPr>
        <w:t>берген лицензиясының болуын көрсете отырып, қағаз тасымалдағышта не ҚААТЖ арқылы электрондық түрдегі еркін нысанда берген, аукционның әлеуетті қатысушысының немесе әлеуетті бастапқы агенттің уәкілетті адамы қол қойған өтінішті</w:t>
      </w:r>
      <w:r w:rsidRPr="00184909">
        <w:rPr>
          <w:rFonts w:ascii="Times New Roman" w:hAnsi="Times New Roman"/>
          <w:sz w:val="28"/>
          <w:szCs w:val="28"/>
        </w:rPr>
        <w:t>;</w:t>
      </w:r>
    </w:p>
    <w:p w:rsidR="002A6372" w:rsidRPr="00184909" w:rsidRDefault="00467187"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w:t>
      </w:r>
      <w:r w:rsidR="003812A4" w:rsidRPr="00184909">
        <w:rPr>
          <w:rFonts w:ascii="Times New Roman" w:hAnsi="Times New Roman"/>
          <w:sz w:val="28"/>
          <w:szCs w:val="28"/>
        </w:rPr>
        <w:t xml:space="preserve">) </w:t>
      </w:r>
      <w:r w:rsidR="00025E1D" w:rsidRPr="00184909">
        <w:rPr>
          <w:rFonts w:ascii="Times New Roman" w:hAnsi="Times New Roman"/>
          <w:sz w:val="28"/>
          <w:szCs w:val="28"/>
        </w:rPr>
        <w:t>орталық депозитарийде жеке ш</w:t>
      </w:r>
      <w:r w:rsidR="00411163" w:rsidRPr="00184909">
        <w:rPr>
          <w:rFonts w:ascii="Times New Roman" w:hAnsi="Times New Roman"/>
          <w:sz w:val="28"/>
          <w:szCs w:val="28"/>
        </w:rPr>
        <w:t xml:space="preserve">оттың болуын растайтын орталық </w:t>
      </w:r>
      <w:r w:rsidR="002A6372" w:rsidRPr="00184909">
        <w:rPr>
          <w:rFonts w:ascii="Times New Roman" w:hAnsi="Times New Roman"/>
          <w:sz w:val="28"/>
          <w:szCs w:val="28"/>
        </w:rPr>
        <w:t>депозитари</w:t>
      </w:r>
      <w:r w:rsidR="00025E1D" w:rsidRPr="00184909">
        <w:rPr>
          <w:rFonts w:ascii="Times New Roman" w:hAnsi="Times New Roman"/>
          <w:sz w:val="28"/>
          <w:szCs w:val="28"/>
        </w:rPr>
        <w:t>йдің құжаты</w:t>
      </w:r>
      <w:r w:rsidR="002A6372" w:rsidRPr="00184909">
        <w:rPr>
          <w:rFonts w:ascii="Times New Roman" w:hAnsi="Times New Roman"/>
          <w:sz w:val="28"/>
          <w:szCs w:val="28"/>
        </w:rPr>
        <w:t>.</w:t>
      </w:r>
    </w:p>
    <w:p w:rsidR="002A6372" w:rsidRPr="00184909" w:rsidRDefault="003F65C8"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Ұлттық Банктің және екінші деңгейдегі банктің арасында Аукцион шеңберінде бағалы қағаздармен мәмілелер жасау туралы </w:t>
      </w:r>
      <w:r w:rsidR="0018011A" w:rsidRPr="00184909">
        <w:rPr>
          <w:rFonts w:ascii="Times New Roman" w:hAnsi="Times New Roman"/>
          <w:sz w:val="28"/>
          <w:szCs w:val="28"/>
        </w:rPr>
        <w:t>қолданыстағы</w:t>
      </w:r>
      <w:r w:rsidRPr="00184909">
        <w:rPr>
          <w:rFonts w:ascii="Times New Roman" w:hAnsi="Times New Roman"/>
          <w:sz w:val="28"/>
          <w:szCs w:val="28"/>
        </w:rPr>
        <w:t xml:space="preserve"> шарт болған кезде</w:t>
      </w:r>
      <w:r w:rsidRPr="00184909">
        <w:rPr>
          <w:szCs w:val="28"/>
        </w:rPr>
        <w:t xml:space="preserve"> </w:t>
      </w:r>
      <w:r w:rsidRPr="00184909">
        <w:rPr>
          <w:rFonts w:ascii="Times New Roman" w:hAnsi="Times New Roman"/>
          <w:sz w:val="28"/>
          <w:szCs w:val="28"/>
        </w:rPr>
        <w:t xml:space="preserve">екінші деңгейдегі </w:t>
      </w:r>
      <w:r w:rsidR="002A6372" w:rsidRPr="00184909">
        <w:rPr>
          <w:rFonts w:ascii="Times New Roman" w:hAnsi="Times New Roman"/>
          <w:sz w:val="28"/>
          <w:szCs w:val="28"/>
        </w:rPr>
        <w:t>банк</w:t>
      </w:r>
      <w:r w:rsidR="00271ABC" w:rsidRPr="00184909">
        <w:rPr>
          <w:rFonts w:ascii="Times New Roman" w:hAnsi="Times New Roman"/>
          <w:sz w:val="28"/>
          <w:szCs w:val="28"/>
        </w:rPr>
        <w:t>тің</w:t>
      </w:r>
      <w:r w:rsidRPr="00184909">
        <w:rPr>
          <w:rFonts w:ascii="Times New Roman" w:hAnsi="Times New Roman"/>
          <w:sz w:val="28"/>
          <w:szCs w:val="28"/>
        </w:rPr>
        <w:t xml:space="preserve"> осы тармақтың бірінші бөлігінде көзделген құжаттарды </w:t>
      </w:r>
      <w:r w:rsidR="00657C8B" w:rsidRPr="00184909">
        <w:rPr>
          <w:rFonts w:ascii="Times New Roman" w:hAnsi="Times New Roman"/>
          <w:sz w:val="28"/>
          <w:szCs w:val="28"/>
        </w:rPr>
        <w:t xml:space="preserve">Ұлттық Банкке </w:t>
      </w:r>
      <w:r w:rsidRPr="00184909">
        <w:rPr>
          <w:rFonts w:ascii="Times New Roman" w:hAnsi="Times New Roman"/>
          <w:sz w:val="28"/>
          <w:szCs w:val="28"/>
        </w:rPr>
        <w:t>ұсынба</w:t>
      </w:r>
      <w:r w:rsidR="0018011A" w:rsidRPr="00184909">
        <w:rPr>
          <w:rFonts w:ascii="Times New Roman" w:hAnsi="Times New Roman"/>
          <w:sz w:val="28"/>
          <w:szCs w:val="28"/>
        </w:rPr>
        <w:t>й-ақ</w:t>
      </w:r>
      <w:r w:rsidRPr="00184909">
        <w:rPr>
          <w:rFonts w:ascii="Times New Roman" w:hAnsi="Times New Roman"/>
          <w:sz w:val="28"/>
          <w:szCs w:val="28"/>
        </w:rPr>
        <w:t xml:space="preserve"> Қысқа мерзімді ноттармен операциялар жасау туралы шарт жасауға рұқсат етіледі</w:t>
      </w:r>
      <w:r w:rsidR="002A6372" w:rsidRPr="00184909">
        <w:rPr>
          <w:rFonts w:ascii="Times New Roman" w:hAnsi="Times New Roman"/>
          <w:sz w:val="28"/>
          <w:szCs w:val="28"/>
        </w:rPr>
        <w:t xml:space="preserve">. </w:t>
      </w:r>
    </w:p>
    <w:p w:rsidR="00657C8B" w:rsidRPr="00184909" w:rsidRDefault="00657C8B"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Ұлттық Банктің және екінші деңгейдегі банктің арасында Қысқа мерзімді ноттармен операциялар жасау туралы </w:t>
      </w:r>
      <w:r w:rsidR="0018011A" w:rsidRPr="00184909">
        <w:rPr>
          <w:rFonts w:ascii="Times New Roman" w:hAnsi="Times New Roman"/>
          <w:sz w:val="28"/>
          <w:szCs w:val="28"/>
        </w:rPr>
        <w:t xml:space="preserve">қолданыстағы </w:t>
      </w:r>
      <w:r w:rsidRPr="00184909">
        <w:rPr>
          <w:rFonts w:ascii="Times New Roman" w:hAnsi="Times New Roman"/>
          <w:sz w:val="28"/>
          <w:szCs w:val="28"/>
        </w:rPr>
        <w:t>шарт болған кезде</w:t>
      </w:r>
      <w:r w:rsidRPr="00184909">
        <w:rPr>
          <w:szCs w:val="28"/>
        </w:rPr>
        <w:t xml:space="preserve"> </w:t>
      </w:r>
      <w:r w:rsidRPr="00184909">
        <w:rPr>
          <w:rFonts w:ascii="Times New Roman" w:hAnsi="Times New Roman"/>
          <w:sz w:val="28"/>
          <w:szCs w:val="28"/>
        </w:rPr>
        <w:t>екінші деңгейдегі банк</w:t>
      </w:r>
      <w:r w:rsidR="00271ABC" w:rsidRPr="00184909">
        <w:rPr>
          <w:rFonts w:ascii="Times New Roman" w:hAnsi="Times New Roman"/>
          <w:sz w:val="28"/>
          <w:szCs w:val="28"/>
        </w:rPr>
        <w:t>тің</w:t>
      </w:r>
      <w:r w:rsidRPr="00184909">
        <w:rPr>
          <w:rFonts w:ascii="Times New Roman" w:hAnsi="Times New Roman"/>
          <w:sz w:val="28"/>
          <w:szCs w:val="28"/>
        </w:rPr>
        <w:t xml:space="preserve"> осы тармақтың бірінші бөлігінде көзделген құжаттарды Ұлттық Банкке ұсынба</w:t>
      </w:r>
      <w:r w:rsidR="0018011A" w:rsidRPr="00184909">
        <w:rPr>
          <w:rFonts w:ascii="Times New Roman" w:hAnsi="Times New Roman"/>
          <w:sz w:val="28"/>
          <w:szCs w:val="28"/>
        </w:rPr>
        <w:t>й-ақ</w:t>
      </w:r>
      <w:r w:rsidRPr="00184909">
        <w:rPr>
          <w:rFonts w:ascii="Times New Roman" w:hAnsi="Times New Roman"/>
          <w:sz w:val="28"/>
          <w:szCs w:val="28"/>
        </w:rPr>
        <w:t xml:space="preserve"> </w:t>
      </w:r>
      <w:r w:rsidR="00C80C10" w:rsidRPr="00184909">
        <w:rPr>
          <w:rFonts w:ascii="Times New Roman" w:hAnsi="Times New Roman"/>
          <w:sz w:val="28"/>
          <w:szCs w:val="28"/>
        </w:rPr>
        <w:t>А</w:t>
      </w:r>
      <w:r w:rsidRPr="00184909">
        <w:rPr>
          <w:rFonts w:ascii="Times New Roman" w:hAnsi="Times New Roman"/>
          <w:sz w:val="28"/>
          <w:szCs w:val="28"/>
        </w:rPr>
        <w:t xml:space="preserve">укцион шеңберінде </w:t>
      </w:r>
      <w:r w:rsidR="0018011A" w:rsidRPr="00184909">
        <w:rPr>
          <w:rFonts w:ascii="Times New Roman" w:hAnsi="Times New Roman"/>
          <w:sz w:val="28"/>
          <w:szCs w:val="28"/>
        </w:rPr>
        <w:t>Б</w:t>
      </w:r>
      <w:r w:rsidRPr="00184909">
        <w:rPr>
          <w:rFonts w:ascii="Times New Roman" w:hAnsi="Times New Roman"/>
          <w:sz w:val="28"/>
          <w:szCs w:val="28"/>
        </w:rPr>
        <w:t xml:space="preserve">ағалы қағаздармен мәмілелер жасау туралы шарт жасауға рұқсат етіледі. </w:t>
      </w:r>
    </w:p>
    <w:p w:rsidR="002A6372"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6. </w:t>
      </w:r>
      <w:r w:rsidR="00DA2429" w:rsidRPr="00184909">
        <w:rPr>
          <w:rFonts w:ascii="Times New Roman" w:hAnsi="Times New Roman"/>
          <w:sz w:val="28"/>
          <w:szCs w:val="28"/>
        </w:rPr>
        <w:t>Ұлттық</w:t>
      </w:r>
      <w:r w:rsidRPr="00184909">
        <w:rPr>
          <w:rFonts w:ascii="Times New Roman" w:hAnsi="Times New Roman"/>
          <w:sz w:val="28"/>
          <w:szCs w:val="28"/>
        </w:rPr>
        <w:t xml:space="preserve"> Банк аукцион</w:t>
      </w:r>
      <w:r w:rsidR="00DA2429" w:rsidRPr="00184909">
        <w:rPr>
          <w:rFonts w:ascii="Times New Roman" w:hAnsi="Times New Roman"/>
          <w:sz w:val="28"/>
          <w:szCs w:val="28"/>
        </w:rPr>
        <w:t>ның әлеуетті қатысушысының</w:t>
      </w:r>
      <w:r w:rsidRPr="00184909">
        <w:rPr>
          <w:rFonts w:ascii="Times New Roman" w:hAnsi="Times New Roman"/>
          <w:sz w:val="28"/>
          <w:szCs w:val="28"/>
        </w:rPr>
        <w:t xml:space="preserve"> </w:t>
      </w:r>
      <w:r w:rsidR="00DA2429" w:rsidRPr="00184909">
        <w:rPr>
          <w:rFonts w:ascii="Times New Roman" w:hAnsi="Times New Roman"/>
          <w:sz w:val="28"/>
          <w:szCs w:val="28"/>
        </w:rPr>
        <w:t>немесе әлеуетті бастапқы агенттің өтінімін Қағидалардың 5-тармағының бірінші бөлігінде көзделген құжаттар Ұлттық</w:t>
      </w:r>
      <w:r w:rsidRPr="00184909">
        <w:rPr>
          <w:rFonts w:ascii="Times New Roman" w:hAnsi="Times New Roman"/>
          <w:sz w:val="28"/>
          <w:szCs w:val="28"/>
        </w:rPr>
        <w:t xml:space="preserve"> Банк</w:t>
      </w:r>
      <w:r w:rsidR="00DA2429" w:rsidRPr="00184909">
        <w:rPr>
          <w:rFonts w:ascii="Times New Roman" w:hAnsi="Times New Roman"/>
          <w:sz w:val="28"/>
          <w:szCs w:val="28"/>
        </w:rPr>
        <w:t>ке түскен күннен бастап он жұмыс күнінен аспайтын мерзімде</w:t>
      </w:r>
      <w:r w:rsidR="00A91CE1" w:rsidRPr="00184909">
        <w:rPr>
          <w:rFonts w:ascii="Times New Roman" w:hAnsi="Times New Roman"/>
          <w:sz w:val="28"/>
          <w:szCs w:val="28"/>
        </w:rPr>
        <w:t xml:space="preserve"> қарайды, Аукцион шеңберінде бағалы қағаздармен мәмілелер жасау туралы шартқа </w:t>
      </w:r>
      <w:r w:rsidR="00C3740C" w:rsidRPr="00184909">
        <w:rPr>
          <w:rFonts w:ascii="Times New Roman" w:hAnsi="Times New Roman"/>
          <w:sz w:val="28"/>
          <w:szCs w:val="28"/>
        </w:rPr>
        <w:t>және (немесе)</w:t>
      </w:r>
      <w:r w:rsidRPr="00184909">
        <w:rPr>
          <w:rFonts w:ascii="Times New Roman" w:hAnsi="Times New Roman"/>
          <w:sz w:val="28"/>
          <w:szCs w:val="28"/>
        </w:rPr>
        <w:t xml:space="preserve"> </w:t>
      </w:r>
      <w:r w:rsidR="00A91CE1" w:rsidRPr="00184909">
        <w:rPr>
          <w:rFonts w:ascii="Times New Roman" w:hAnsi="Times New Roman"/>
          <w:sz w:val="28"/>
          <w:szCs w:val="28"/>
        </w:rPr>
        <w:t>Қысқа мерзімді ноттармен операциялар жасау туралы шартқа қосылу туралы хабарламаны не себептерін көрсете отырып негізделген бас тартуды қағаз тасымалдағышта не ҚААТЖ бойынша электрондық түрде жібереді</w:t>
      </w:r>
      <w:r w:rsidRPr="00184909">
        <w:rPr>
          <w:rFonts w:ascii="Times New Roman" w:hAnsi="Times New Roman"/>
          <w:sz w:val="28"/>
          <w:szCs w:val="28"/>
        </w:rPr>
        <w:t>.</w:t>
      </w:r>
    </w:p>
    <w:p w:rsidR="002A6372"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7. </w:t>
      </w:r>
      <w:r w:rsidR="008C7596" w:rsidRPr="00184909">
        <w:rPr>
          <w:rFonts w:ascii="Times New Roman" w:hAnsi="Times New Roman"/>
          <w:sz w:val="28"/>
          <w:szCs w:val="28"/>
        </w:rPr>
        <w:t xml:space="preserve">Депозиттер (банктік салымдар) қабылдау туралы және жинақ шотын ашу және жүргізу туралы келісім </w:t>
      </w:r>
      <w:r w:rsidRPr="00184909">
        <w:rPr>
          <w:rFonts w:ascii="Times New Roman" w:hAnsi="Times New Roman"/>
          <w:sz w:val="28"/>
          <w:szCs w:val="28"/>
        </w:rPr>
        <w:t>депозит</w:t>
      </w:r>
      <w:r w:rsidR="008C7596" w:rsidRPr="00184909">
        <w:rPr>
          <w:rFonts w:ascii="Times New Roman" w:hAnsi="Times New Roman"/>
          <w:sz w:val="28"/>
          <w:szCs w:val="28"/>
        </w:rPr>
        <w:t xml:space="preserve">тік </w:t>
      </w:r>
      <w:r w:rsidRPr="00184909">
        <w:rPr>
          <w:rFonts w:ascii="Times New Roman" w:hAnsi="Times New Roman"/>
          <w:sz w:val="28"/>
          <w:szCs w:val="28"/>
        </w:rPr>
        <w:t>аукцион</w:t>
      </w:r>
      <w:r w:rsidR="008C7596" w:rsidRPr="00184909">
        <w:rPr>
          <w:rFonts w:ascii="Times New Roman" w:hAnsi="Times New Roman"/>
          <w:sz w:val="28"/>
          <w:szCs w:val="28"/>
        </w:rPr>
        <w:t>ға қатысу үшін Нормативтік құқықтық актілерді м</w:t>
      </w:r>
      <w:r w:rsidR="00986E95" w:rsidRPr="00184909">
        <w:rPr>
          <w:rFonts w:ascii="Times New Roman" w:hAnsi="Times New Roman"/>
          <w:sz w:val="28"/>
          <w:szCs w:val="28"/>
        </w:rPr>
        <w:t xml:space="preserve">емлекеттік тіркеу тізілімінде № </w:t>
      </w:r>
      <w:r w:rsidR="008C7596" w:rsidRPr="00184909">
        <w:rPr>
          <w:rFonts w:ascii="Times New Roman" w:hAnsi="Times New Roman"/>
          <w:sz w:val="28"/>
          <w:szCs w:val="28"/>
        </w:rPr>
        <w:t xml:space="preserve">13223 болып тіркелген </w:t>
      </w:r>
      <w:r w:rsidRPr="00184909">
        <w:rPr>
          <w:rFonts w:ascii="Times New Roman" w:hAnsi="Times New Roman"/>
          <w:sz w:val="28"/>
          <w:szCs w:val="28"/>
        </w:rPr>
        <w:t>«</w:t>
      </w:r>
      <w:r w:rsidR="00647A89" w:rsidRPr="00184909">
        <w:rPr>
          <w:rFonts w:ascii="Times New Roman" w:hAnsi="Times New Roman"/>
          <w:bCs/>
          <w:sz w:val="28"/>
          <w:szCs w:val="28"/>
        </w:rPr>
        <w:t>Қазақстан Республикасының Ұлттық Банкі дилерлік қызметінің қағидаларын бекіту туралы</w:t>
      </w:r>
      <w:r w:rsidRPr="00184909">
        <w:rPr>
          <w:rFonts w:ascii="Times New Roman" w:hAnsi="Times New Roman"/>
          <w:sz w:val="28"/>
          <w:szCs w:val="28"/>
        </w:rPr>
        <w:t>»</w:t>
      </w:r>
      <w:r w:rsidR="00647A89" w:rsidRPr="00184909">
        <w:rPr>
          <w:rFonts w:ascii="Times New Roman" w:hAnsi="Times New Roman"/>
          <w:sz w:val="28"/>
          <w:szCs w:val="28"/>
        </w:rPr>
        <w:t xml:space="preserve"> Қазақстан Республикасының Ұлттық Банкі Басқармасының 2016 жылғы 28 қаңтардағы № 23 қаулысына </w:t>
      </w:r>
      <w:r w:rsidRPr="00184909">
        <w:rPr>
          <w:rFonts w:ascii="Times New Roman" w:hAnsi="Times New Roman"/>
          <w:sz w:val="28"/>
          <w:szCs w:val="28"/>
        </w:rPr>
        <w:t>(</w:t>
      </w:r>
      <w:r w:rsidR="00CC0323" w:rsidRPr="00184909">
        <w:rPr>
          <w:rFonts w:ascii="Times New Roman" w:hAnsi="Times New Roman"/>
          <w:sz w:val="28"/>
          <w:szCs w:val="28"/>
        </w:rPr>
        <w:t>бұдан әрі</w:t>
      </w:r>
      <w:r w:rsidRPr="00184909">
        <w:rPr>
          <w:rFonts w:ascii="Times New Roman" w:hAnsi="Times New Roman"/>
          <w:sz w:val="28"/>
          <w:szCs w:val="28"/>
        </w:rPr>
        <w:t xml:space="preserve"> – </w:t>
      </w:r>
      <w:r w:rsidR="00647A89" w:rsidRPr="00184909">
        <w:rPr>
          <w:rFonts w:ascii="Times New Roman" w:hAnsi="Times New Roman"/>
          <w:sz w:val="28"/>
          <w:szCs w:val="28"/>
        </w:rPr>
        <w:t>Д</w:t>
      </w:r>
      <w:r w:rsidR="00647A89" w:rsidRPr="00184909">
        <w:rPr>
          <w:rFonts w:ascii="Times New Roman" w:hAnsi="Times New Roman"/>
          <w:bCs/>
          <w:sz w:val="28"/>
          <w:szCs w:val="28"/>
        </w:rPr>
        <w:t>илерлік қызметтің қағидалары</w:t>
      </w:r>
      <w:r w:rsidRPr="00184909">
        <w:rPr>
          <w:rFonts w:ascii="Times New Roman" w:hAnsi="Times New Roman"/>
          <w:sz w:val="28"/>
          <w:szCs w:val="28"/>
        </w:rPr>
        <w:t>)</w:t>
      </w:r>
      <w:r w:rsidR="008C7596" w:rsidRPr="00184909">
        <w:rPr>
          <w:rFonts w:ascii="Times New Roman" w:hAnsi="Times New Roman"/>
          <w:sz w:val="28"/>
          <w:szCs w:val="28"/>
        </w:rPr>
        <w:t xml:space="preserve"> сәйкес әлеуетті контрәріптеспен жасалады</w:t>
      </w:r>
      <w:r w:rsidRPr="00184909">
        <w:rPr>
          <w:rFonts w:ascii="Times New Roman" w:hAnsi="Times New Roman"/>
          <w:sz w:val="28"/>
          <w:szCs w:val="28"/>
        </w:rPr>
        <w:t>.</w:t>
      </w:r>
    </w:p>
    <w:p w:rsidR="00DE4E57" w:rsidRPr="00184909" w:rsidRDefault="00DE4E57" w:rsidP="005D1387">
      <w:pPr>
        <w:widowControl w:val="0"/>
        <w:spacing w:after="0" w:line="240" w:lineRule="auto"/>
        <w:ind w:firstLine="709"/>
        <w:jc w:val="both"/>
        <w:rPr>
          <w:rFonts w:ascii="Times New Roman" w:hAnsi="Times New Roman"/>
          <w:sz w:val="28"/>
          <w:szCs w:val="28"/>
        </w:rPr>
      </w:pPr>
    </w:p>
    <w:p w:rsidR="0048722C" w:rsidRPr="00184909" w:rsidRDefault="0048722C" w:rsidP="005D1387">
      <w:pPr>
        <w:widowControl w:val="0"/>
        <w:tabs>
          <w:tab w:val="left" w:pos="1134"/>
          <w:tab w:val="left" w:pos="6237"/>
        </w:tabs>
        <w:spacing w:after="0" w:line="240" w:lineRule="auto"/>
        <w:jc w:val="center"/>
        <w:rPr>
          <w:rFonts w:ascii="Times New Roman" w:hAnsi="Times New Roman"/>
          <w:b/>
          <w:sz w:val="28"/>
          <w:szCs w:val="28"/>
        </w:rPr>
      </w:pPr>
    </w:p>
    <w:p w:rsidR="00653E55" w:rsidRPr="00184909" w:rsidRDefault="002A6372" w:rsidP="005D1387">
      <w:pPr>
        <w:widowControl w:val="0"/>
        <w:tabs>
          <w:tab w:val="left" w:pos="1134"/>
          <w:tab w:val="left" w:pos="6237"/>
        </w:tabs>
        <w:spacing w:after="0" w:line="240" w:lineRule="auto"/>
        <w:jc w:val="center"/>
        <w:rPr>
          <w:rFonts w:ascii="Times New Roman" w:hAnsi="Times New Roman"/>
          <w:b/>
          <w:sz w:val="28"/>
          <w:szCs w:val="28"/>
        </w:rPr>
      </w:pPr>
      <w:r w:rsidRPr="00184909">
        <w:rPr>
          <w:rFonts w:ascii="Times New Roman" w:hAnsi="Times New Roman"/>
          <w:b/>
          <w:sz w:val="28"/>
          <w:szCs w:val="28"/>
        </w:rPr>
        <w:t>3</w:t>
      </w:r>
      <w:r w:rsidR="009C5D58" w:rsidRPr="00184909">
        <w:rPr>
          <w:rFonts w:ascii="Times New Roman" w:hAnsi="Times New Roman"/>
          <w:b/>
          <w:sz w:val="28"/>
          <w:szCs w:val="28"/>
        </w:rPr>
        <w:t>-тарау</w:t>
      </w:r>
      <w:r w:rsidRPr="00184909">
        <w:rPr>
          <w:rFonts w:ascii="Times New Roman" w:hAnsi="Times New Roman"/>
          <w:b/>
          <w:sz w:val="28"/>
          <w:szCs w:val="28"/>
        </w:rPr>
        <w:t xml:space="preserve">. </w:t>
      </w:r>
      <w:r w:rsidR="00653E55" w:rsidRPr="00184909">
        <w:rPr>
          <w:rFonts w:ascii="Times New Roman" w:hAnsi="Times New Roman"/>
          <w:b/>
          <w:sz w:val="28"/>
          <w:szCs w:val="28"/>
        </w:rPr>
        <w:t xml:space="preserve">Бағалы қағаздарды кері сата отырып </w:t>
      </w:r>
    </w:p>
    <w:p w:rsidR="002A6372" w:rsidRPr="00184909" w:rsidRDefault="00653E55" w:rsidP="005D1387">
      <w:pPr>
        <w:widowControl w:val="0"/>
        <w:tabs>
          <w:tab w:val="left" w:pos="1134"/>
          <w:tab w:val="left" w:pos="6237"/>
        </w:tabs>
        <w:spacing w:after="0" w:line="240" w:lineRule="auto"/>
        <w:jc w:val="center"/>
        <w:rPr>
          <w:rFonts w:ascii="Times New Roman" w:hAnsi="Times New Roman"/>
          <w:b/>
          <w:sz w:val="28"/>
          <w:szCs w:val="28"/>
        </w:rPr>
      </w:pPr>
      <w:r w:rsidRPr="00184909">
        <w:rPr>
          <w:rFonts w:ascii="Times New Roman" w:hAnsi="Times New Roman"/>
          <w:b/>
          <w:sz w:val="28"/>
          <w:szCs w:val="28"/>
        </w:rPr>
        <w:t>сатып алу аукционын өткізу</w:t>
      </w:r>
    </w:p>
    <w:p w:rsidR="002A6372" w:rsidRPr="00184909" w:rsidRDefault="002A6372" w:rsidP="005D1387">
      <w:pPr>
        <w:widowControl w:val="0"/>
        <w:tabs>
          <w:tab w:val="left" w:pos="1134"/>
          <w:tab w:val="left" w:pos="6237"/>
        </w:tabs>
        <w:spacing w:after="0" w:line="240" w:lineRule="auto"/>
        <w:ind w:firstLine="709"/>
        <w:jc w:val="both"/>
        <w:rPr>
          <w:rFonts w:ascii="Times New Roman" w:hAnsi="Times New Roman"/>
          <w:sz w:val="28"/>
          <w:szCs w:val="28"/>
        </w:rPr>
      </w:pPr>
    </w:p>
    <w:p w:rsidR="00F84510" w:rsidRPr="00184909" w:rsidRDefault="00455A57"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8</w:t>
      </w:r>
      <w:r w:rsidR="00F84510" w:rsidRPr="00184909">
        <w:rPr>
          <w:rFonts w:ascii="Times New Roman" w:hAnsi="Times New Roman"/>
          <w:sz w:val="28"/>
          <w:szCs w:val="28"/>
        </w:rPr>
        <w:t xml:space="preserve">. Мынадай талаптарға сәйкес келетін аукционға </w:t>
      </w:r>
      <w:r w:rsidR="00487F4D" w:rsidRPr="00184909">
        <w:rPr>
          <w:rFonts w:ascii="Times New Roman" w:hAnsi="Times New Roman"/>
          <w:sz w:val="28"/>
          <w:szCs w:val="28"/>
        </w:rPr>
        <w:t xml:space="preserve">бағалы қағаздарды кері сата отырып сатып алу </w:t>
      </w:r>
      <w:r w:rsidR="00F84510" w:rsidRPr="00184909">
        <w:rPr>
          <w:rFonts w:ascii="Times New Roman" w:hAnsi="Times New Roman"/>
          <w:sz w:val="28"/>
          <w:szCs w:val="28"/>
        </w:rPr>
        <w:t>аукц</w:t>
      </w:r>
      <w:r w:rsidR="00205EAC" w:rsidRPr="00184909">
        <w:rPr>
          <w:rFonts w:ascii="Times New Roman" w:hAnsi="Times New Roman"/>
          <w:sz w:val="28"/>
          <w:szCs w:val="28"/>
        </w:rPr>
        <w:t>ионына қатысуға рұқсат етіледі:</w:t>
      </w:r>
    </w:p>
    <w:p w:rsidR="00F84510" w:rsidRPr="00184909" w:rsidRDefault="00F84510"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аукционға қатысу күні алдындағы </w:t>
      </w:r>
      <w:r w:rsidRPr="00184909">
        <w:rPr>
          <w:rFonts w:ascii="Times New Roman" w:hAnsi="Times New Roman"/>
          <w:bCs/>
          <w:sz w:val="28"/>
          <w:szCs w:val="28"/>
        </w:rPr>
        <w:t xml:space="preserve">қатарынан күнтізбелік үш ай ішінде екі және одан көп рет </w:t>
      </w:r>
      <w:r w:rsidRPr="00184909">
        <w:rPr>
          <w:rFonts w:ascii="Times New Roman" w:hAnsi="Times New Roman"/>
          <w:sz w:val="28"/>
          <w:szCs w:val="28"/>
        </w:rPr>
        <w:t>ең төменгі резервтік талаптар</w:t>
      </w:r>
      <w:r w:rsidR="00487F4D" w:rsidRPr="00184909">
        <w:rPr>
          <w:rFonts w:ascii="Times New Roman" w:hAnsi="Times New Roman"/>
          <w:sz w:val="28"/>
          <w:szCs w:val="28"/>
        </w:rPr>
        <w:t>дың</w:t>
      </w:r>
      <w:r w:rsidRPr="00184909">
        <w:rPr>
          <w:rFonts w:ascii="Times New Roman" w:hAnsi="Times New Roman"/>
          <w:sz w:val="28"/>
          <w:szCs w:val="28"/>
        </w:rPr>
        <w:t xml:space="preserve"> </w:t>
      </w:r>
      <w:r w:rsidRPr="00184909">
        <w:rPr>
          <w:rFonts w:ascii="Times New Roman" w:hAnsi="Times New Roman"/>
          <w:bCs/>
          <w:sz w:val="28"/>
          <w:szCs w:val="28"/>
        </w:rPr>
        <w:t>нормативтері</w:t>
      </w:r>
      <w:r w:rsidR="00487F4D" w:rsidRPr="00184909">
        <w:rPr>
          <w:rFonts w:ascii="Times New Roman" w:hAnsi="Times New Roman"/>
          <w:bCs/>
          <w:sz w:val="28"/>
          <w:szCs w:val="28"/>
        </w:rPr>
        <w:t>н</w:t>
      </w:r>
      <w:r w:rsidRPr="00184909">
        <w:rPr>
          <w:rFonts w:ascii="Times New Roman" w:hAnsi="Times New Roman"/>
          <w:bCs/>
          <w:sz w:val="28"/>
          <w:szCs w:val="28"/>
        </w:rPr>
        <w:t xml:space="preserve"> бұзбауы. Көрсетілген талап </w:t>
      </w:r>
      <w:r w:rsidRPr="00184909">
        <w:rPr>
          <w:rFonts w:ascii="Times New Roman" w:hAnsi="Times New Roman"/>
          <w:sz w:val="28"/>
          <w:szCs w:val="28"/>
        </w:rPr>
        <w:t xml:space="preserve">аукционға қатысушы </w:t>
      </w:r>
      <w:r w:rsidR="00487F4D" w:rsidRPr="00184909">
        <w:rPr>
          <w:rFonts w:ascii="Times New Roman" w:hAnsi="Times New Roman"/>
          <w:sz w:val="28"/>
          <w:szCs w:val="28"/>
        </w:rPr>
        <w:t xml:space="preserve">2014 жылғы 5 шілдедегі Қазақстан Республикасының </w:t>
      </w:r>
      <w:r w:rsidRPr="00184909">
        <w:rPr>
          <w:rFonts w:ascii="Times New Roman" w:hAnsi="Times New Roman"/>
          <w:sz w:val="28"/>
          <w:szCs w:val="28"/>
        </w:rPr>
        <w:t>Ә</w:t>
      </w:r>
      <w:r w:rsidRPr="00184909">
        <w:rPr>
          <w:rFonts w:ascii="Times New Roman" w:hAnsi="Times New Roman"/>
          <w:bCs/>
          <w:sz w:val="28"/>
          <w:szCs w:val="28"/>
        </w:rPr>
        <w:t>кімшілік құқық бұзушылық туралы кодексі</w:t>
      </w:r>
      <w:r w:rsidR="00487F4D" w:rsidRPr="00184909">
        <w:rPr>
          <w:rFonts w:ascii="Times New Roman" w:hAnsi="Times New Roman"/>
          <w:bCs/>
          <w:sz w:val="28"/>
          <w:szCs w:val="28"/>
        </w:rPr>
        <w:t>ні</w:t>
      </w:r>
      <w:r w:rsidRPr="00184909">
        <w:rPr>
          <w:rFonts w:ascii="Times New Roman" w:hAnsi="Times New Roman"/>
          <w:bCs/>
          <w:sz w:val="28"/>
          <w:szCs w:val="28"/>
        </w:rPr>
        <w:t>ң</w:t>
      </w:r>
      <w:r w:rsidR="00487F4D" w:rsidRPr="00184909">
        <w:rPr>
          <w:rFonts w:ascii="Times New Roman" w:hAnsi="Times New Roman"/>
          <w:bCs/>
          <w:sz w:val="28"/>
          <w:szCs w:val="28"/>
        </w:rPr>
        <w:t xml:space="preserve"> (бұдан әрі - </w:t>
      </w:r>
      <w:r w:rsidR="00487F4D" w:rsidRPr="00184909">
        <w:rPr>
          <w:rFonts w:ascii="Times New Roman" w:hAnsi="Times New Roman"/>
          <w:sz w:val="28"/>
          <w:szCs w:val="28"/>
        </w:rPr>
        <w:t>Ә</w:t>
      </w:r>
      <w:r w:rsidR="00487F4D" w:rsidRPr="00184909">
        <w:rPr>
          <w:rFonts w:ascii="Times New Roman" w:hAnsi="Times New Roman"/>
          <w:bCs/>
          <w:sz w:val="28"/>
          <w:szCs w:val="28"/>
        </w:rPr>
        <w:t>кімшілік құқық бұзушылық туралы кодекс)</w:t>
      </w:r>
      <w:r w:rsidRPr="00184909">
        <w:rPr>
          <w:rFonts w:ascii="Times New Roman" w:hAnsi="Times New Roman"/>
          <w:bCs/>
          <w:sz w:val="28"/>
          <w:szCs w:val="28"/>
        </w:rPr>
        <w:t xml:space="preserve"> 213-бабының бесінші бөлігінде көзделген әкімшілік құқық бұзушылық үшін салынған әкімшілік айыппұл төлеген күнге дейін қолданылады</w:t>
      </w:r>
      <w:r w:rsidRPr="00184909">
        <w:rPr>
          <w:rFonts w:ascii="Times New Roman" w:hAnsi="Times New Roman"/>
          <w:sz w:val="28"/>
          <w:szCs w:val="28"/>
        </w:rPr>
        <w:t>;</w:t>
      </w:r>
    </w:p>
    <w:p w:rsidR="00F84510" w:rsidRPr="00184909" w:rsidRDefault="00F84510"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 пруденци</w:t>
      </w:r>
      <w:r w:rsidR="008F41EB" w:rsidRPr="00184909">
        <w:rPr>
          <w:rFonts w:ascii="Times New Roman" w:hAnsi="Times New Roman"/>
          <w:sz w:val="28"/>
          <w:szCs w:val="28"/>
        </w:rPr>
        <w:t>а</w:t>
      </w:r>
      <w:r w:rsidRPr="00184909">
        <w:rPr>
          <w:rFonts w:ascii="Times New Roman" w:hAnsi="Times New Roman"/>
          <w:sz w:val="28"/>
          <w:szCs w:val="28"/>
        </w:rPr>
        <w:t>л</w:t>
      </w:r>
      <w:r w:rsidR="008F41EB" w:rsidRPr="00184909">
        <w:rPr>
          <w:rFonts w:ascii="Times New Roman" w:hAnsi="Times New Roman"/>
          <w:sz w:val="28"/>
          <w:szCs w:val="28"/>
        </w:rPr>
        <w:t>д</w:t>
      </w:r>
      <w:r w:rsidRPr="00184909">
        <w:rPr>
          <w:rFonts w:ascii="Times New Roman" w:hAnsi="Times New Roman"/>
          <w:sz w:val="28"/>
          <w:szCs w:val="28"/>
        </w:rPr>
        <w:t xml:space="preserve">ық нормативтердің </w:t>
      </w:r>
      <w:r w:rsidR="00B80900" w:rsidRPr="00184909">
        <w:rPr>
          <w:rFonts w:ascii="Times New Roman" w:hAnsi="Times New Roman"/>
          <w:sz w:val="28"/>
          <w:szCs w:val="28"/>
        </w:rPr>
        <w:t xml:space="preserve">соңғы есепті күнге </w:t>
      </w:r>
      <w:r w:rsidRPr="00184909">
        <w:rPr>
          <w:rFonts w:ascii="Times New Roman" w:hAnsi="Times New Roman"/>
          <w:sz w:val="28"/>
          <w:szCs w:val="28"/>
        </w:rPr>
        <w:t>бұзылмауы;</w:t>
      </w:r>
    </w:p>
    <w:p w:rsidR="00F84510" w:rsidRPr="00184909" w:rsidRDefault="00F84510"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p w:rsidR="00F84510" w:rsidRPr="00184909" w:rsidRDefault="00F84510"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 </w:t>
      </w:r>
      <w:r w:rsidR="0018011A" w:rsidRPr="00184909">
        <w:rPr>
          <w:rFonts w:ascii="Times New Roman" w:hAnsi="Times New Roman"/>
          <w:sz w:val="28"/>
          <w:szCs w:val="28"/>
        </w:rPr>
        <w:t>А</w:t>
      </w:r>
      <w:r w:rsidRPr="00184909">
        <w:rPr>
          <w:rFonts w:ascii="Times New Roman" w:hAnsi="Times New Roman"/>
          <w:sz w:val="28"/>
          <w:szCs w:val="28"/>
        </w:rPr>
        <w:t xml:space="preserve">укцион шеңберінде бағалы қағаздармен мәмілелер жасау туралы </w:t>
      </w:r>
      <w:r w:rsidR="0018011A" w:rsidRPr="00184909">
        <w:rPr>
          <w:rFonts w:ascii="Times New Roman" w:hAnsi="Times New Roman"/>
          <w:sz w:val="28"/>
          <w:szCs w:val="28"/>
        </w:rPr>
        <w:t>қолданыстағы</w:t>
      </w:r>
      <w:r w:rsidRPr="00184909">
        <w:rPr>
          <w:rFonts w:ascii="Times New Roman" w:hAnsi="Times New Roman"/>
          <w:sz w:val="28"/>
          <w:szCs w:val="28"/>
        </w:rPr>
        <w:t xml:space="preserve"> шарттың болуы;</w:t>
      </w:r>
    </w:p>
    <w:p w:rsidR="00F84510" w:rsidRPr="00184909" w:rsidRDefault="00F84510"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5) Ұлттық Банк берген қарыздар бойынша негізгі борышты және (немесе) сыйақыны төлеу бойынша берешектің болмауы.</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9. </w:t>
      </w:r>
      <w:r w:rsidR="008B1357" w:rsidRPr="00184909">
        <w:rPr>
          <w:rFonts w:ascii="Times New Roman" w:hAnsi="Times New Roman"/>
          <w:sz w:val="28"/>
          <w:szCs w:val="28"/>
        </w:rPr>
        <w:t>Аукционға қатысушы Қағидалардың 8-тармағында көзделген бір немесе бірнеше талаптарға сәйкес болмаған жағдайда Ұлттық Банк аукционға қатысушыны бағалы қағаздарды кері сат</w:t>
      </w:r>
      <w:r w:rsidR="00B36058" w:rsidRPr="00184909">
        <w:rPr>
          <w:rFonts w:ascii="Times New Roman" w:hAnsi="Times New Roman"/>
          <w:sz w:val="28"/>
          <w:szCs w:val="28"/>
        </w:rPr>
        <w:t>а отырып</w:t>
      </w:r>
      <w:r w:rsidR="008B1357" w:rsidRPr="00184909">
        <w:rPr>
          <w:rFonts w:ascii="Times New Roman" w:hAnsi="Times New Roman"/>
          <w:sz w:val="28"/>
          <w:szCs w:val="28"/>
        </w:rPr>
        <w:t xml:space="preserve"> сатып алу аукционына қатыстырмайды</w:t>
      </w:r>
      <w:r w:rsidRPr="00184909">
        <w:rPr>
          <w:rFonts w:ascii="Times New Roman" w:hAnsi="Times New Roman"/>
          <w:sz w:val="28"/>
          <w:szCs w:val="28"/>
        </w:rPr>
        <w:t>.</w:t>
      </w:r>
    </w:p>
    <w:p w:rsidR="00AD37D9" w:rsidRPr="00184909" w:rsidRDefault="00AD37D9"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10. </w:t>
      </w:r>
      <w:r w:rsidRPr="00184909">
        <w:rPr>
          <w:rFonts w:ascii="Times New Roman" w:hAnsi="Times New Roman"/>
          <w:sz w:val="28"/>
          <w:szCs w:val="28"/>
        </w:rPr>
        <w:t>Бағалы қағаздарды кері сатып ала отырып сату аукционының объектісі Қағидаларға 1-қосымшаға сәйкес бағалы қағаздарды кері сату бағасын есептеуге арналған формула бойынша бағалы қағаздың кері сату бағасын айқындайтын кірістілік мөлшерлемесі болып табылады</w:t>
      </w:r>
      <w:r w:rsidRPr="00184909">
        <w:rPr>
          <w:rFonts w:ascii="Times New Roman" w:hAnsi="Times New Roman"/>
          <w:snapToGrid w:val="0"/>
          <w:sz w:val="28"/>
          <w:szCs w:val="28"/>
        </w:rPr>
        <w:t>.</w:t>
      </w:r>
    </w:p>
    <w:p w:rsidR="002A6372" w:rsidRPr="00184909" w:rsidRDefault="002A6372" w:rsidP="005D1387">
      <w:pPr>
        <w:widowControl w:val="0"/>
        <w:tabs>
          <w:tab w:val="left" w:pos="1134"/>
          <w:tab w:val="left" w:pos="6237"/>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11. </w:t>
      </w:r>
      <w:r w:rsidR="00A70689" w:rsidRPr="00184909">
        <w:rPr>
          <w:rFonts w:ascii="Times New Roman" w:hAnsi="Times New Roman"/>
          <w:sz w:val="28"/>
          <w:szCs w:val="28"/>
        </w:rPr>
        <w:t xml:space="preserve">Уәкілетті бөлімше аукционға қатысушының Қағидалардың </w:t>
      </w:r>
      <w:r w:rsidR="00986E95" w:rsidRPr="00184909">
        <w:rPr>
          <w:rFonts w:ascii="Times New Roman" w:hAnsi="Times New Roman"/>
          <w:sz w:val="28"/>
          <w:szCs w:val="28"/>
        </w:rPr>
        <w:br/>
      </w:r>
      <w:r w:rsidR="00A70689" w:rsidRPr="00184909">
        <w:rPr>
          <w:rFonts w:ascii="Times New Roman" w:hAnsi="Times New Roman"/>
          <w:sz w:val="28"/>
          <w:szCs w:val="28"/>
        </w:rPr>
        <w:t>8-тармағында көзделген талаптарға сәйкестігін Ұлттық Банктің мынадай бөлімшелері ұсынған ақпарат негізінде айқындайды</w:t>
      </w:r>
      <w:r w:rsidRPr="00184909">
        <w:rPr>
          <w:rFonts w:ascii="Times New Roman" w:hAnsi="Times New Roman"/>
          <w:sz w:val="28"/>
          <w:szCs w:val="28"/>
        </w:rPr>
        <w:t xml:space="preserve">: </w:t>
      </w:r>
    </w:p>
    <w:p w:rsidR="002A6372" w:rsidRPr="00184909" w:rsidRDefault="002A6372" w:rsidP="005D1387">
      <w:pPr>
        <w:widowControl w:val="0"/>
        <w:tabs>
          <w:tab w:val="left" w:pos="1134"/>
          <w:tab w:val="left" w:pos="6237"/>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009C5D58" w:rsidRPr="00184909">
        <w:rPr>
          <w:rFonts w:ascii="Times New Roman" w:hAnsi="Times New Roman"/>
          <w:sz w:val="28"/>
          <w:szCs w:val="28"/>
        </w:rPr>
        <w:t xml:space="preserve">Ұлттық Банктің зерттеулер және статистика бөлімшесі </w:t>
      </w:r>
      <w:r w:rsidRPr="00184909">
        <w:rPr>
          <w:rFonts w:ascii="Times New Roman" w:hAnsi="Times New Roman"/>
          <w:sz w:val="28"/>
          <w:szCs w:val="28"/>
        </w:rPr>
        <w:t xml:space="preserve">– </w:t>
      </w:r>
      <w:r w:rsidR="009C5D58" w:rsidRPr="00184909">
        <w:rPr>
          <w:rFonts w:ascii="Times New Roman" w:hAnsi="Times New Roman"/>
          <w:sz w:val="28"/>
          <w:szCs w:val="28"/>
        </w:rPr>
        <w:t>Қағидалардың 8-тармағының 1) тармақшасы бойынша</w:t>
      </w:r>
      <w:r w:rsidRPr="00184909">
        <w:rPr>
          <w:rFonts w:ascii="Times New Roman" w:hAnsi="Times New Roman"/>
          <w:sz w:val="28"/>
          <w:szCs w:val="28"/>
        </w:rPr>
        <w:t>;</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009C5D58" w:rsidRPr="00184909">
        <w:rPr>
          <w:rFonts w:ascii="Times New Roman" w:hAnsi="Times New Roman"/>
          <w:sz w:val="28"/>
          <w:szCs w:val="28"/>
        </w:rPr>
        <w:t>Ұлттық Банктің банктерді қадағалау бөлімшесі</w:t>
      </w:r>
      <w:r w:rsidRPr="00184909">
        <w:rPr>
          <w:rFonts w:ascii="Times New Roman" w:hAnsi="Times New Roman"/>
          <w:sz w:val="28"/>
          <w:szCs w:val="28"/>
        </w:rPr>
        <w:t xml:space="preserve"> – </w:t>
      </w:r>
      <w:r w:rsidR="009C5D58" w:rsidRPr="00184909">
        <w:rPr>
          <w:rFonts w:ascii="Times New Roman" w:hAnsi="Times New Roman"/>
          <w:sz w:val="28"/>
          <w:szCs w:val="28"/>
        </w:rPr>
        <w:t>Қағидалардың</w:t>
      </w:r>
      <w:r w:rsidR="00986E95" w:rsidRPr="00184909">
        <w:rPr>
          <w:rFonts w:ascii="Times New Roman" w:hAnsi="Times New Roman"/>
          <w:sz w:val="28"/>
          <w:szCs w:val="28"/>
        </w:rPr>
        <w:br/>
      </w:r>
      <w:r w:rsidR="009C5D58" w:rsidRPr="00184909">
        <w:rPr>
          <w:rFonts w:ascii="Times New Roman" w:hAnsi="Times New Roman"/>
          <w:sz w:val="28"/>
          <w:szCs w:val="28"/>
        </w:rPr>
        <w:t>8-тармағының 2) тармақшасы бойынша</w:t>
      </w:r>
      <w:r w:rsidRPr="00184909">
        <w:rPr>
          <w:rFonts w:ascii="Times New Roman" w:hAnsi="Times New Roman"/>
          <w:sz w:val="28"/>
          <w:szCs w:val="28"/>
        </w:rPr>
        <w:t>;</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 </w:t>
      </w:r>
      <w:r w:rsidR="009C5D58" w:rsidRPr="00184909">
        <w:rPr>
          <w:rFonts w:ascii="Times New Roman" w:hAnsi="Times New Roman"/>
          <w:sz w:val="28"/>
          <w:szCs w:val="28"/>
        </w:rPr>
        <w:t xml:space="preserve">Ұлттық Банктің монетарлық операцияларды есепке алу бөлімшесі </w:t>
      </w:r>
      <w:r w:rsidRPr="00184909">
        <w:rPr>
          <w:rFonts w:ascii="Times New Roman" w:hAnsi="Times New Roman"/>
          <w:sz w:val="28"/>
          <w:szCs w:val="28"/>
        </w:rPr>
        <w:t xml:space="preserve">– </w:t>
      </w:r>
      <w:r w:rsidR="009C5D58" w:rsidRPr="00184909">
        <w:rPr>
          <w:rFonts w:ascii="Times New Roman" w:hAnsi="Times New Roman"/>
          <w:sz w:val="28"/>
          <w:szCs w:val="28"/>
        </w:rPr>
        <w:t>Қағидалардың 8-тармағының 3) тармақшасы бойынша</w:t>
      </w:r>
      <w:r w:rsidRPr="00184909">
        <w:rPr>
          <w:rFonts w:ascii="Times New Roman" w:hAnsi="Times New Roman"/>
          <w:sz w:val="28"/>
          <w:szCs w:val="28"/>
        </w:rPr>
        <w:t>.</w:t>
      </w:r>
    </w:p>
    <w:p w:rsidR="00A70689" w:rsidRPr="00184909" w:rsidRDefault="002A6372" w:rsidP="005D1387">
      <w:pPr>
        <w:widowControl w:val="0"/>
        <w:tabs>
          <w:tab w:val="left" w:pos="0"/>
        </w:tabs>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12.</w:t>
      </w:r>
      <w:r w:rsidR="00A70689" w:rsidRPr="00184909">
        <w:rPr>
          <w:rFonts w:ascii="Times New Roman" w:hAnsi="Times New Roman"/>
          <w:sz w:val="28"/>
          <w:szCs w:val="28"/>
        </w:rPr>
        <w:t xml:space="preserve"> Бағалы қағаздарды кері </w:t>
      </w:r>
      <w:r w:rsidR="0026084E" w:rsidRPr="00184909">
        <w:rPr>
          <w:rFonts w:ascii="Times New Roman" w:hAnsi="Times New Roman"/>
          <w:sz w:val="28"/>
          <w:szCs w:val="28"/>
        </w:rPr>
        <w:t xml:space="preserve">сатумен </w:t>
      </w:r>
      <w:r w:rsidR="00A70689" w:rsidRPr="00184909">
        <w:rPr>
          <w:rFonts w:ascii="Times New Roman" w:hAnsi="Times New Roman"/>
          <w:sz w:val="28"/>
          <w:szCs w:val="28"/>
        </w:rPr>
        <w:t>сатып ал</w:t>
      </w:r>
      <w:r w:rsidR="0026084E" w:rsidRPr="00184909">
        <w:rPr>
          <w:rFonts w:ascii="Times New Roman" w:hAnsi="Times New Roman"/>
          <w:sz w:val="28"/>
          <w:szCs w:val="28"/>
        </w:rPr>
        <w:t>у бойынша</w:t>
      </w:r>
      <w:r w:rsidR="00A70689" w:rsidRPr="00184909">
        <w:rPr>
          <w:rFonts w:ascii="Times New Roman" w:hAnsi="Times New Roman"/>
          <w:sz w:val="28"/>
          <w:szCs w:val="28"/>
        </w:rPr>
        <w:t xml:space="preserve"> аукционға валюта кодын, аукцион өткізу күнін және өтімділікті алу мерзімін көрсете отырып бірегей сәйкестендіру нөмірі (бұдан әрі – </w:t>
      </w:r>
      <w:r w:rsidR="0026084E" w:rsidRPr="00184909">
        <w:rPr>
          <w:rFonts w:ascii="Times New Roman" w:hAnsi="Times New Roman"/>
          <w:sz w:val="28"/>
          <w:szCs w:val="28"/>
        </w:rPr>
        <w:t xml:space="preserve">бағалы қағаздарды кері сатумен сатып алу бойынша </w:t>
      </w:r>
      <w:r w:rsidR="00A70689" w:rsidRPr="00184909">
        <w:rPr>
          <w:rFonts w:ascii="Times New Roman" w:hAnsi="Times New Roman"/>
          <w:sz w:val="28"/>
          <w:szCs w:val="28"/>
        </w:rPr>
        <w:t>аукционның нөмірі) беріледі.</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13. Бағалы қағаздарды кері сата отырып сатып алу аукционын өткізуге байланысты, аукционға қатысушы</w:t>
      </w:r>
      <w:r w:rsidR="0002375D" w:rsidRPr="00184909">
        <w:rPr>
          <w:rFonts w:ascii="Times New Roman" w:hAnsi="Times New Roman"/>
          <w:sz w:val="28"/>
          <w:szCs w:val="28"/>
        </w:rPr>
        <w:t>лар</w:t>
      </w:r>
      <w:r w:rsidRPr="00184909">
        <w:rPr>
          <w:rFonts w:ascii="Times New Roman" w:hAnsi="Times New Roman"/>
          <w:sz w:val="28"/>
          <w:szCs w:val="28"/>
        </w:rPr>
        <w:t xml:space="preserve">ға </w:t>
      </w:r>
      <w:r w:rsidR="007255E7" w:rsidRPr="00184909">
        <w:rPr>
          <w:rFonts w:ascii="Times New Roman" w:hAnsi="Times New Roman"/>
          <w:sz w:val="28"/>
          <w:szCs w:val="28"/>
        </w:rPr>
        <w:t xml:space="preserve">деректерді берудің электрондық жүйесі </w:t>
      </w:r>
      <w:r w:rsidRPr="00184909">
        <w:rPr>
          <w:rFonts w:ascii="Times New Roman" w:hAnsi="Times New Roman"/>
          <w:sz w:val="28"/>
          <w:szCs w:val="28"/>
        </w:rPr>
        <w:t xml:space="preserve">арқылы берілетін ақпаратта мынадай </w:t>
      </w:r>
      <w:r w:rsidR="00B31C5A" w:rsidRPr="00184909">
        <w:rPr>
          <w:rFonts w:ascii="Times New Roman" w:hAnsi="Times New Roman"/>
          <w:sz w:val="28"/>
          <w:szCs w:val="28"/>
        </w:rPr>
        <w:t>мәліметтер</w:t>
      </w:r>
      <w:r w:rsidRPr="00184909">
        <w:rPr>
          <w:rFonts w:ascii="Times New Roman" w:hAnsi="Times New Roman"/>
          <w:sz w:val="28"/>
          <w:szCs w:val="28"/>
        </w:rPr>
        <w:t xml:space="preserve"> болады:</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006F5430" w:rsidRPr="00184909">
        <w:rPr>
          <w:rFonts w:ascii="Times New Roman" w:hAnsi="Times New Roman"/>
          <w:sz w:val="28"/>
          <w:szCs w:val="28"/>
        </w:rPr>
        <w:t xml:space="preserve">бағалы қағаздарды кері сата отырып сатып алу </w:t>
      </w:r>
      <w:r w:rsidRPr="00184909">
        <w:rPr>
          <w:rFonts w:ascii="Times New Roman" w:hAnsi="Times New Roman"/>
          <w:sz w:val="28"/>
          <w:szCs w:val="28"/>
        </w:rPr>
        <w:t>аукцион</w:t>
      </w:r>
      <w:r w:rsidR="004E4266" w:rsidRPr="00184909">
        <w:rPr>
          <w:rFonts w:ascii="Times New Roman" w:hAnsi="Times New Roman"/>
          <w:sz w:val="28"/>
          <w:szCs w:val="28"/>
        </w:rPr>
        <w:t>ы</w:t>
      </w:r>
      <w:r w:rsidRPr="00184909">
        <w:rPr>
          <w:rFonts w:ascii="Times New Roman" w:hAnsi="Times New Roman"/>
          <w:sz w:val="28"/>
          <w:szCs w:val="28"/>
        </w:rPr>
        <w:t>ның нөмірі;</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 ломбардтық тізім;</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3) ломбардтық тізімге енгізілген бағалы қағаздарды сатып алу бағасы (бірінші мәміленің бағасы). Сатып алу бағасы бір бағалы қағаздың үтірден кейін төрт белгі қойылған таза құны ретінде (есептелген сыйақы</w:t>
      </w:r>
      <w:r w:rsidR="006F5430" w:rsidRPr="00184909">
        <w:rPr>
          <w:rFonts w:ascii="Times New Roman" w:hAnsi="Times New Roman"/>
          <w:sz w:val="28"/>
          <w:szCs w:val="28"/>
        </w:rPr>
        <w:t>ны</w:t>
      </w:r>
      <w:r w:rsidRPr="00184909">
        <w:rPr>
          <w:rFonts w:ascii="Times New Roman" w:hAnsi="Times New Roman"/>
          <w:sz w:val="28"/>
          <w:szCs w:val="28"/>
        </w:rPr>
        <w:t xml:space="preserve"> қос</w:t>
      </w:r>
      <w:r w:rsidR="006F5430" w:rsidRPr="00184909">
        <w:rPr>
          <w:rFonts w:ascii="Times New Roman" w:hAnsi="Times New Roman"/>
          <w:sz w:val="28"/>
          <w:szCs w:val="28"/>
        </w:rPr>
        <w:t>пағанда</w:t>
      </w:r>
      <w:r w:rsidRPr="00184909">
        <w:rPr>
          <w:rFonts w:ascii="Times New Roman" w:hAnsi="Times New Roman"/>
          <w:sz w:val="28"/>
          <w:szCs w:val="28"/>
        </w:rPr>
        <w:t>) айқындалады;</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 </w:t>
      </w:r>
      <w:r w:rsidR="006F5430" w:rsidRPr="00184909">
        <w:rPr>
          <w:rFonts w:ascii="Times New Roman" w:hAnsi="Times New Roman"/>
          <w:sz w:val="28"/>
          <w:szCs w:val="28"/>
        </w:rPr>
        <w:t xml:space="preserve">бағалы қағаздардың </w:t>
      </w:r>
      <w:r w:rsidRPr="00184909">
        <w:rPr>
          <w:rFonts w:ascii="Times New Roman" w:hAnsi="Times New Roman"/>
          <w:sz w:val="28"/>
          <w:szCs w:val="28"/>
        </w:rPr>
        <w:t>өтімділік беру мерзімі (</w:t>
      </w:r>
      <w:r w:rsidR="006F5430" w:rsidRPr="00184909">
        <w:rPr>
          <w:rFonts w:ascii="Times New Roman" w:hAnsi="Times New Roman"/>
          <w:sz w:val="28"/>
          <w:szCs w:val="28"/>
        </w:rPr>
        <w:t>бағалы қағаздарды сатып алу мәмілесін (</w:t>
      </w:r>
      <w:r w:rsidRPr="00184909">
        <w:rPr>
          <w:rFonts w:ascii="Times New Roman" w:hAnsi="Times New Roman"/>
          <w:sz w:val="28"/>
          <w:szCs w:val="28"/>
        </w:rPr>
        <w:t>бірінші мәміле</w:t>
      </w:r>
      <w:r w:rsidR="006F5430" w:rsidRPr="00184909">
        <w:rPr>
          <w:rFonts w:ascii="Times New Roman" w:hAnsi="Times New Roman"/>
          <w:sz w:val="28"/>
          <w:szCs w:val="28"/>
        </w:rPr>
        <w:t xml:space="preserve">) </w:t>
      </w:r>
      <w:r w:rsidRPr="00184909">
        <w:rPr>
          <w:rFonts w:ascii="Times New Roman" w:hAnsi="Times New Roman"/>
          <w:sz w:val="28"/>
          <w:szCs w:val="28"/>
        </w:rPr>
        <w:t xml:space="preserve">және </w:t>
      </w:r>
      <w:r w:rsidR="006F5430" w:rsidRPr="00184909">
        <w:rPr>
          <w:rFonts w:ascii="Times New Roman" w:hAnsi="Times New Roman"/>
          <w:sz w:val="28"/>
          <w:szCs w:val="28"/>
        </w:rPr>
        <w:t>кері сату мәмілесін (</w:t>
      </w:r>
      <w:r w:rsidRPr="00184909">
        <w:rPr>
          <w:rFonts w:ascii="Times New Roman" w:hAnsi="Times New Roman"/>
          <w:sz w:val="28"/>
          <w:szCs w:val="28"/>
        </w:rPr>
        <w:t>екінші мәміле</w:t>
      </w:r>
      <w:r w:rsidR="006F5430" w:rsidRPr="00184909">
        <w:rPr>
          <w:rFonts w:ascii="Times New Roman" w:hAnsi="Times New Roman"/>
          <w:sz w:val="28"/>
          <w:szCs w:val="28"/>
        </w:rPr>
        <w:t xml:space="preserve">) </w:t>
      </w:r>
      <w:r w:rsidRPr="00184909">
        <w:rPr>
          <w:rFonts w:ascii="Times New Roman" w:hAnsi="Times New Roman"/>
          <w:sz w:val="28"/>
          <w:szCs w:val="28"/>
        </w:rPr>
        <w:t>орындау күні арасындағы күнтізбелік күндердегі айырма);</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5) орналастырылатын өтімділіктің жарияланған көлемі;</w:t>
      </w:r>
    </w:p>
    <w:p w:rsidR="0084114D" w:rsidRPr="00184909" w:rsidRDefault="0084114D"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6) кірістіліктің ең төменгі мөлшерлемесі (аукционға қатысушы сұрататын кірістілік мөлшерлемесінің ең төменгі рұқсат етілген мөлшері).</w:t>
      </w:r>
    </w:p>
    <w:p w:rsidR="004E0E69" w:rsidRPr="00184909" w:rsidRDefault="00E919FB"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14. </w:t>
      </w:r>
      <w:r w:rsidR="004E0E69" w:rsidRPr="00184909">
        <w:rPr>
          <w:rFonts w:ascii="Times New Roman" w:hAnsi="Times New Roman"/>
          <w:sz w:val="28"/>
          <w:szCs w:val="28"/>
        </w:rPr>
        <w:t>Ұлттық Банктің аукцион</w:t>
      </w:r>
      <w:r w:rsidR="00FE3EAD" w:rsidRPr="00184909">
        <w:rPr>
          <w:rFonts w:ascii="Times New Roman" w:hAnsi="Times New Roman"/>
          <w:sz w:val="28"/>
          <w:szCs w:val="28"/>
        </w:rPr>
        <w:t>ға</w:t>
      </w:r>
      <w:r w:rsidR="004E0E69" w:rsidRPr="00184909">
        <w:rPr>
          <w:rFonts w:ascii="Times New Roman" w:hAnsi="Times New Roman"/>
          <w:sz w:val="28"/>
          <w:szCs w:val="28"/>
        </w:rPr>
        <w:t xml:space="preserve"> қатысушы</w:t>
      </w:r>
      <w:r w:rsidR="00FE3EAD" w:rsidRPr="00184909">
        <w:rPr>
          <w:rFonts w:ascii="Times New Roman" w:hAnsi="Times New Roman"/>
          <w:sz w:val="28"/>
          <w:szCs w:val="28"/>
        </w:rPr>
        <w:t>ларға</w:t>
      </w:r>
      <w:r w:rsidR="004E0E69" w:rsidRPr="00184909">
        <w:rPr>
          <w:rFonts w:ascii="Times New Roman" w:hAnsi="Times New Roman"/>
          <w:sz w:val="28"/>
          <w:szCs w:val="28"/>
        </w:rPr>
        <w:t xml:space="preserve"> техникалық себептер</w:t>
      </w:r>
      <w:r w:rsidR="00FE3EAD" w:rsidRPr="00184909">
        <w:rPr>
          <w:rFonts w:ascii="Times New Roman" w:hAnsi="Times New Roman"/>
          <w:sz w:val="28"/>
          <w:szCs w:val="28"/>
        </w:rPr>
        <w:t xml:space="preserve"> (</w:t>
      </w:r>
      <w:r w:rsidR="007255E7" w:rsidRPr="00184909">
        <w:rPr>
          <w:rFonts w:ascii="Times New Roman" w:hAnsi="Times New Roman"/>
          <w:sz w:val="28"/>
          <w:szCs w:val="28"/>
        </w:rPr>
        <w:t xml:space="preserve">деректерді берудің электрондық </w:t>
      </w:r>
      <w:r w:rsidR="00FE3EAD" w:rsidRPr="00184909">
        <w:rPr>
          <w:rFonts w:ascii="Times New Roman" w:hAnsi="Times New Roman"/>
          <w:sz w:val="28"/>
          <w:szCs w:val="28"/>
        </w:rPr>
        <w:t>жүйелерінің жұмысында іркіліс болған жағдайда) бойынша</w:t>
      </w:r>
      <w:r w:rsidR="004E0E69" w:rsidRPr="00184909">
        <w:rPr>
          <w:rFonts w:ascii="Times New Roman" w:hAnsi="Times New Roman"/>
          <w:sz w:val="28"/>
          <w:szCs w:val="28"/>
        </w:rPr>
        <w:t xml:space="preserve"> бағалы қағаздарды кері сата отырып сатып алу аукционын өткізуге байланысты ақпаратты </w:t>
      </w:r>
      <w:r w:rsidR="00612D21" w:rsidRPr="00184909">
        <w:rPr>
          <w:rFonts w:ascii="Times New Roman" w:hAnsi="Times New Roman"/>
          <w:sz w:val="28"/>
          <w:szCs w:val="28"/>
        </w:rPr>
        <w:t xml:space="preserve">деректерді берудің электрондық жүйесі </w:t>
      </w:r>
      <w:r w:rsidR="004E0E69" w:rsidRPr="00184909">
        <w:rPr>
          <w:rFonts w:ascii="Times New Roman" w:hAnsi="Times New Roman"/>
          <w:sz w:val="28"/>
          <w:szCs w:val="28"/>
        </w:rPr>
        <w:t>арқылы беруге мүмкіндігі болмаған жағдайда бағалы қағаздарды кері сата отырып сатып алу аукционын өткізуге байланысты ақпаратты қағаз тасымалдағыш</w:t>
      </w:r>
      <w:r w:rsidR="00D5125E" w:rsidRPr="00184909">
        <w:rPr>
          <w:rFonts w:ascii="Times New Roman" w:hAnsi="Times New Roman"/>
          <w:sz w:val="28"/>
          <w:szCs w:val="28"/>
        </w:rPr>
        <w:t>та</w:t>
      </w:r>
      <w:r w:rsidR="004E0E69" w:rsidRPr="00184909">
        <w:rPr>
          <w:rFonts w:ascii="Times New Roman" w:hAnsi="Times New Roman"/>
          <w:sz w:val="28"/>
          <w:szCs w:val="28"/>
        </w:rPr>
        <w:t xml:space="preserve"> беруге рұқсат етіледі.</w:t>
      </w:r>
    </w:p>
    <w:p w:rsidR="00405F6E"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15. </w:t>
      </w:r>
      <w:r w:rsidR="00405F6E" w:rsidRPr="00184909">
        <w:rPr>
          <w:rFonts w:ascii="Times New Roman" w:hAnsi="Times New Roman"/>
          <w:sz w:val="28"/>
          <w:szCs w:val="28"/>
        </w:rPr>
        <w:t>Ұлттық Банк бағалы қағаздарды кері сата отырып сатып алу аукционын өткізу</w:t>
      </w:r>
      <w:r w:rsidR="0087185B" w:rsidRPr="00184909">
        <w:rPr>
          <w:rFonts w:ascii="Times New Roman" w:hAnsi="Times New Roman"/>
          <w:sz w:val="28"/>
          <w:szCs w:val="28"/>
        </w:rPr>
        <w:t xml:space="preserve"> күніне</w:t>
      </w:r>
      <w:r w:rsidR="00405F6E" w:rsidRPr="00184909">
        <w:rPr>
          <w:rFonts w:ascii="Times New Roman" w:hAnsi="Times New Roman"/>
          <w:sz w:val="28"/>
          <w:szCs w:val="28"/>
        </w:rPr>
        <w:t xml:space="preserve"> дейін бір жұмыс күні</w:t>
      </w:r>
      <w:r w:rsidR="0087185B" w:rsidRPr="00184909">
        <w:rPr>
          <w:rFonts w:ascii="Times New Roman" w:hAnsi="Times New Roman"/>
          <w:sz w:val="28"/>
          <w:szCs w:val="28"/>
        </w:rPr>
        <w:t>нен</w:t>
      </w:r>
      <w:r w:rsidR="00405F6E" w:rsidRPr="00184909">
        <w:rPr>
          <w:rFonts w:ascii="Times New Roman" w:hAnsi="Times New Roman"/>
          <w:sz w:val="28"/>
          <w:szCs w:val="28"/>
        </w:rPr>
        <w:t xml:space="preserve">  кешіктірмей аукционға қатысушы</w:t>
      </w:r>
      <w:r w:rsidR="00FE3EAD" w:rsidRPr="00184909">
        <w:rPr>
          <w:rFonts w:ascii="Times New Roman" w:hAnsi="Times New Roman"/>
          <w:sz w:val="28"/>
          <w:szCs w:val="28"/>
        </w:rPr>
        <w:t>лар</w:t>
      </w:r>
      <w:r w:rsidR="00405F6E" w:rsidRPr="00184909">
        <w:rPr>
          <w:rFonts w:ascii="Times New Roman" w:hAnsi="Times New Roman"/>
          <w:sz w:val="28"/>
          <w:szCs w:val="28"/>
        </w:rPr>
        <w:t>ға және орталық депозитарийге ломбардтық тізімді және бағалы қағаздарды кері сата отырып сатып алу аукционын өткізуге байланысты ақпаратты хабарлайды.</w:t>
      </w:r>
    </w:p>
    <w:p w:rsidR="00D22519" w:rsidRPr="00184909" w:rsidRDefault="00D22519"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16. Бағалы қағаздарды кері сата отырып сатып алу аукционы шеңберінде ломбардтық тізімге енгізілген бағалы қағаздардың нарықтық құны қор биржасы айқындаған дисконтқа сәйкес есептеледі. </w:t>
      </w:r>
    </w:p>
    <w:p w:rsidR="00D22519" w:rsidRPr="00184909" w:rsidRDefault="00D22519"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17. Бағалы қағаздарды сатып алу бағасы бір бағалы қағаздардың таза құны ретінде (есептелген сыйақыны қоспай) үтірден кейін төрт белгімен анықталады.</w:t>
      </w:r>
    </w:p>
    <w:p w:rsidR="002A6372" w:rsidRPr="00184909" w:rsidRDefault="002A6372" w:rsidP="005D1387">
      <w:pPr>
        <w:widowControl w:val="0"/>
        <w:spacing w:after="0" w:line="240" w:lineRule="auto"/>
        <w:ind w:firstLine="709"/>
        <w:jc w:val="both"/>
        <w:rPr>
          <w:rFonts w:ascii="Times New Roman" w:hAnsi="Times New Roman"/>
          <w:bCs/>
          <w:sz w:val="28"/>
          <w:szCs w:val="28"/>
        </w:rPr>
      </w:pPr>
      <w:r w:rsidRPr="00184909">
        <w:rPr>
          <w:rFonts w:ascii="Times New Roman" w:hAnsi="Times New Roman"/>
          <w:sz w:val="28"/>
          <w:szCs w:val="28"/>
        </w:rPr>
        <w:t xml:space="preserve">18. </w:t>
      </w:r>
      <w:r w:rsidR="00F34EF5" w:rsidRPr="00184909">
        <w:rPr>
          <w:rFonts w:ascii="Times New Roman" w:hAnsi="Times New Roman"/>
          <w:sz w:val="28"/>
          <w:szCs w:val="28"/>
        </w:rPr>
        <w:t>Аукционға қатысушы б</w:t>
      </w:r>
      <w:r w:rsidR="008B1357" w:rsidRPr="00184909">
        <w:rPr>
          <w:rFonts w:ascii="Times New Roman" w:hAnsi="Times New Roman"/>
          <w:sz w:val="28"/>
          <w:szCs w:val="28"/>
        </w:rPr>
        <w:t>ағалы қағаздарды кері сат</w:t>
      </w:r>
      <w:r w:rsidR="00F34EF5" w:rsidRPr="00184909">
        <w:rPr>
          <w:rFonts w:ascii="Times New Roman" w:hAnsi="Times New Roman"/>
          <w:sz w:val="28"/>
          <w:szCs w:val="28"/>
        </w:rPr>
        <w:t xml:space="preserve">а </w:t>
      </w:r>
      <w:r w:rsidR="008B1357" w:rsidRPr="00184909">
        <w:rPr>
          <w:rFonts w:ascii="Times New Roman" w:hAnsi="Times New Roman"/>
          <w:sz w:val="28"/>
          <w:szCs w:val="28"/>
        </w:rPr>
        <w:t>отырып сат</w:t>
      </w:r>
      <w:r w:rsidR="00F34EF5" w:rsidRPr="00184909">
        <w:rPr>
          <w:rFonts w:ascii="Times New Roman" w:hAnsi="Times New Roman"/>
          <w:sz w:val="28"/>
          <w:szCs w:val="28"/>
        </w:rPr>
        <w:t>ып ал</w:t>
      </w:r>
      <w:r w:rsidR="008B1357" w:rsidRPr="00184909">
        <w:rPr>
          <w:rFonts w:ascii="Times New Roman" w:hAnsi="Times New Roman"/>
          <w:sz w:val="28"/>
          <w:szCs w:val="28"/>
        </w:rPr>
        <w:t xml:space="preserve">у аукционын өткізу күні </w:t>
      </w:r>
      <w:r w:rsidR="00F34EF5" w:rsidRPr="00184909">
        <w:rPr>
          <w:rFonts w:ascii="Times New Roman" w:hAnsi="Times New Roman"/>
          <w:sz w:val="28"/>
          <w:szCs w:val="28"/>
        </w:rPr>
        <w:t xml:space="preserve">Астана </w:t>
      </w:r>
      <w:r w:rsidR="008B1357" w:rsidRPr="00184909">
        <w:rPr>
          <w:rFonts w:ascii="Times New Roman" w:hAnsi="Times New Roman"/>
          <w:sz w:val="28"/>
          <w:szCs w:val="28"/>
        </w:rPr>
        <w:t xml:space="preserve">қаласының уақыты бойынша сағат 9.00 − 11.30 аралығында </w:t>
      </w:r>
      <w:r w:rsidR="00113DDD" w:rsidRPr="00184909">
        <w:rPr>
          <w:rFonts w:ascii="Times New Roman" w:hAnsi="Times New Roman"/>
          <w:sz w:val="28"/>
          <w:szCs w:val="28"/>
        </w:rPr>
        <w:t xml:space="preserve">уәкілетті бөлімшеге </w:t>
      </w:r>
      <w:r w:rsidR="00F34EF5" w:rsidRPr="00184909">
        <w:rPr>
          <w:rFonts w:ascii="Times New Roman" w:hAnsi="Times New Roman"/>
          <w:sz w:val="28"/>
          <w:szCs w:val="28"/>
        </w:rPr>
        <w:t xml:space="preserve">аукциондық платформа арқылы электронды түрде </w:t>
      </w:r>
      <w:r w:rsidR="008B1357" w:rsidRPr="00184909">
        <w:rPr>
          <w:rFonts w:ascii="Times New Roman" w:hAnsi="Times New Roman"/>
          <w:sz w:val="28"/>
          <w:szCs w:val="28"/>
        </w:rPr>
        <w:t>бағалы қағаздарды кері сата отырып сат</w:t>
      </w:r>
      <w:r w:rsidR="00F34EF5" w:rsidRPr="00184909">
        <w:rPr>
          <w:rFonts w:ascii="Times New Roman" w:hAnsi="Times New Roman"/>
          <w:sz w:val="28"/>
          <w:szCs w:val="28"/>
        </w:rPr>
        <w:t>ып алу</w:t>
      </w:r>
      <w:r w:rsidR="008B1357" w:rsidRPr="00184909">
        <w:rPr>
          <w:rFonts w:ascii="Times New Roman" w:hAnsi="Times New Roman"/>
          <w:sz w:val="28"/>
          <w:szCs w:val="28"/>
        </w:rPr>
        <w:t xml:space="preserve"> аукционына қатысуға өтінім береді.</w:t>
      </w:r>
    </w:p>
    <w:p w:rsidR="00B062E6" w:rsidRPr="00184909" w:rsidRDefault="00B062E6" w:rsidP="004F4A63">
      <w:pPr>
        <w:widowControl w:val="0"/>
        <w:spacing w:after="0" w:line="240" w:lineRule="auto"/>
        <w:ind w:firstLine="709"/>
        <w:jc w:val="both"/>
        <w:rPr>
          <w:rFonts w:ascii="Times New Roman" w:hAnsi="Times New Roman"/>
          <w:snapToGrid w:val="0"/>
          <w:sz w:val="28"/>
          <w:szCs w:val="28"/>
        </w:rPr>
      </w:pPr>
      <w:r w:rsidRPr="00184909">
        <w:rPr>
          <w:rFonts w:ascii="Times New Roman" w:hAnsi="Times New Roman"/>
          <w:sz w:val="28"/>
          <w:szCs w:val="28"/>
        </w:rPr>
        <w:t xml:space="preserve">Бағалы қағаздарды кері сата отырып сатып алу аукционына өтінімдерді </w:t>
      </w:r>
      <w:r w:rsidRPr="00184909">
        <w:rPr>
          <w:rFonts w:ascii="Times New Roman" w:hAnsi="Times New Roman"/>
          <w:snapToGrid w:val="0"/>
          <w:sz w:val="28"/>
          <w:szCs w:val="28"/>
        </w:rPr>
        <w:t xml:space="preserve">аукциондық платформа арқылы электрондық түрде беру </w:t>
      </w:r>
      <w:r w:rsidRPr="00184909">
        <w:rPr>
          <w:rFonts w:ascii="Times New Roman" w:hAnsi="Times New Roman"/>
          <w:sz w:val="28"/>
          <w:szCs w:val="28"/>
        </w:rPr>
        <w:t>техникалық себептер</w:t>
      </w:r>
      <w:r w:rsidR="004F4A63" w:rsidRPr="00184909">
        <w:rPr>
          <w:rFonts w:ascii="Times New Roman" w:hAnsi="Times New Roman"/>
          <w:sz w:val="28"/>
          <w:szCs w:val="28"/>
        </w:rPr>
        <w:t xml:space="preserve"> (аукциондық платформа жұмысында іркіліс болған жағдайда)</w:t>
      </w:r>
      <w:r w:rsidRPr="00184909">
        <w:rPr>
          <w:rFonts w:ascii="Times New Roman" w:hAnsi="Times New Roman"/>
          <w:sz w:val="28"/>
          <w:szCs w:val="28"/>
        </w:rPr>
        <w:t xml:space="preserve"> бойынша </w:t>
      </w:r>
      <w:r w:rsidRPr="00184909">
        <w:rPr>
          <w:rFonts w:ascii="Times New Roman" w:hAnsi="Times New Roman"/>
          <w:snapToGrid w:val="0"/>
          <w:sz w:val="28"/>
          <w:szCs w:val="28"/>
        </w:rPr>
        <w:t xml:space="preserve">мүмкін болмаған жағдайда </w:t>
      </w:r>
      <w:r w:rsidRPr="00184909">
        <w:rPr>
          <w:rFonts w:ascii="Times New Roman" w:hAnsi="Times New Roman"/>
          <w:sz w:val="28"/>
          <w:szCs w:val="28"/>
        </w:rPr>
        <w:t>аукционға қатысушы</w:t>
      </w:r>
      <w:r w:rsidR="004F4A63" w:rsidRPr="00184909">
        <w:rPr>
          <w:rFonts w:ascii="Times New Roman" w:hAnsi="Times New Roman"/>
          <w:sz w:val="28"/>
          <w:szCs w:val="28"/>
        </w:rPr>
        <w:t>ларғ</w:t>
      </w:r>
      <w:r w:rsidRPr="00184909">
        <w:rPr>
          <w:rFonts w:ascii="Times New Roman" w:hAnsi="Times New Roman"/>
          <w:sz w:val="28"/>
          <w:szCs w:val="28"/>
        </w:rPr>
        <w:t>а Қағидаларға</w:t>
      </w:r>
      <w:r w:rsidR="004F4A63" w:rsidRPr="00184909">
        <w:rPr>
          <w:rFonts w:ascii="Times New Roman" w:hAnsi="Times New Roman"/>
          <w:sz w:val="28"/>
          <w:szCs w:val="28"/>
        </w:rPr>
        <w:t xml:space="preserve"> </w:t>
      </w:r>
      <w:r w:rsidRPr="00184909">
        <w:rPr>
          <w:rFonts w:ascii="Times New Roman" w:hAnsi="Times New Roman"/>
          <w:sz w:val="28"/>
          <w:szCs w:val="28"/>
        </w:rPr>
        <w:t>2-қосымшаға сәйкес нысан бойынша бағалы қағаздарды кері сата отырып сатып алу аукционына қатысуға өтінімді қағаз тасымалдағышта беруге рұқсат етіледі</w:t>
      </w:r>
      <w:r w:rsidRPr="00184909">
        <w:rPr>
          <w:rFonts w:ascii="Times New Roman" w:hAnsi="Times New Roman"/>
          <w:snapToGrid w:val="0"/>
          <w:sz w:val="28"/>
          <w:szCs w:val="28"/>
        </w:rPr>
        <w:t>.</w:t>
      </w:r>
    </w:p>
    <w:p w:rsidR="008B1357" w:rsidRPr="00184909" w:rsidRDefault="008B1357"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19. Аукционға қатысушы бағалы қағаздарды кері сата отырып сатып алу аукционына қатысуға арналған өт</w:t>
      </w:r>
      <w:r w:rsidR="00C31F96" w:rsidRPr="00184909">
        <w:rPr>
          <w:rFonts w:ascii="Times New Roman" w:hAnsi="Times New Roman"/>
          <w:sz w:val="28"/>
          <w:szCs w:val="28"/>
        </w:rPr>
        <w:t xml:space="preserve">інімді бәсекелес және (немесе) </w:t>
      </w:r>
      <w:r w:rsidRPr="00184909">
        <w:rPr>
          <w:rFonts w:ascii="Times New Roman" w:hAnsi="Times New Roman"/>
          <w:sz w:val="28"/>
          <w:szCs w:val="28"/>
        </w:rPr>
        <w:t xml:space="preserve">бәсекелес емес ұсыныстармен бере алады. </w:t>
      </w:r>
    </w:p>
    <w:p w:rsidR="008B1357" w:rsidRPr="00184909" w:rsidRDefault="008B1357"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20. Бәсекелес немесе бәсекелес емес ұсыныс</w:t>
      </w:r>
      <w:r w:rsidR="008B4D17" w:rsidRPr="00184909">
        <w:rPr>
          <w:rFonts w:ascii="Times New Roman" w:hAnsi="Times New Roman"/>
          <w:sz w:val="28"/>
          <w:szCs w:val="28"/>
        </w:rPr>
        <w:t>ы</w:t>
      </w:r>
      <w:r w:rsidRPr="00184909">
        <w:rPr>
          <w:rFonts w:ascii="Times New Roman" w:hAnsi="Times New Roman"/>
          <w:sz w:val="28"/>
          <w:szCs w:val="28"/>
        </w:rPr>
        <w:t xml:space="preserve"> бар бір өтінімнің ең аз көлемі кемінде 50 000 000 (елу миллион) теңге болады. </w:t>
      </w:r>
    </w:p>
    <w:p w:rsidR="00F62000" w:rsidRPr="00184909" w:rsidRDefault="008B1357"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21. Ұлттық Банк бағалы қағаздарды кері сата отырып сатып алу аукционын кемінде әртүрлі екі аукционға</w:t>
      </w:r>
      <w:r w:rsidR="00F62000" w:rsidRPr="00184909">
        <w:rPr>
          <w:rFonts w:ascii="Times New Roman" w:hAnsi="Times New Roman"/>
          <w:sz w:val="28"/>
          <w:szCs w:val="28"/>
        </w:rPr>
        <w:t xml:space="preserve"> </w:t>
      </w:r>
      <w:r w:rsidRPr="00184909">
        <w:rPr>
          <w:rFonts w:ascii="Times New Roman" w:hAnsi="Times New Roman"/>
          <w:sz w:val="28"/>
          <w:szCs w:val="28"/>
        </w:rPr>
        <w:t xml:space="preserve">қатысушыдан түскен бәсекелес ұсынысы бар екі және одан көп өтінім болған кезде өткізеді. </w:t>
      </w:r>
    </w:p>
    <w:p w:rsidR="008B1357" w:rsidRPr="00184909" w:rsidRDefault="006D1688"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22</w:t>
      </w:r>
      <w:r w:rsidR="008B1357" w:rsidRPr="00184909">
        <w:rPr>
          <w:rFonts w:ascii="Times New Roman" w:hAnsi="Times New Roman"/>
          <w:sz w:val="28"/>
          <w:szCs w:val="28"/>
        </w:rPr>
        <w:t xml:space="preserve">. </w:t>
      </w:r>
      <w:r w:rsidRPr="00184909">
        <w:rPr>
          <w:rFonts w:ascii="Times New Roman" w:hAnsi="Times New Roman"/>
          <w:sz w:val="28"/>
          <w:szCs w:val="28"/>
        </w:rPr>
        <w:t>Бағалы қағаздарды кері сата отырып сатып алу аукционына қатысушылардың б</w:t>
      </w:r>
      <w:r w:rsidR="008B1357" w:rsidRPr="00184909">
        <w:rPr>
          <w:rFonts w:ascii="Times New Roman" w:hAnsi="Times New Roman"/>
          <w:sz w:val="28"/>
          <w:szCs w:val="28"/>
        </w:rPr>
        <w:t>әсекелес ұсыныстары бар өтінім</w:t>
      </w:r>
      <w:r w:rsidRPr="00184909">
        <w:rPr>
          <w:rFonts w:ascii="Times New Roman" w:hAnsi="Times New Roman"/>
          <w:sz w:val="28"/>
          <w:szCs w:val="28"/>
        </w:rPr>
        <w:t>ін</w:t>
      </w:r>
      <w:r w:rsidR="008B1357" w:rsidRPr="00184909">
        <w:rPr>
          <w:rFonts w:ascii="Times New Roman" w:hAnsi="Times New Roman"/>
          <w:sz w:val="28"/>
          <w:szCs w:val="28"/>
        </w:rPr>
        <w:t xml:space="preserve">де бағалы қағаздардың шығарылымы, номиналдық құны және пайыздық мөлшерлеме көрсетіледі. </w:t>
      </w:r>
    </w:p>
    <w:p w:rsidR="008B1357" w:rsidRPr="00184909" w:rsidRDefault="006D1688"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23. Бағалы қағаздарды кері сата отырып сатып алу аукционына </w:t>
      </w:r>
      <w:r w:rsidR="00FA15A3" w:rsidRPr="00184909">
        <w:rPr>
          <w:rFonts w:ascii="Times New Roman" w:hAnsi="Times New Roman"/>
          <w:sz w:val="28"/>
          <w:szCs w:val="28"/>
        </w:rPr>
        <w:t xml:space="preserve">қатысушылардың </w:t>
      </w:r>
      <w:r w:rsidRPr="00184909">
        <w:rPr>
          <w:rFonts w:ascii="Times New Roman" w:hAnsi="Times New Roman"/>
          <w:sz w:val="28"/>
          <w:szCs w:val="28"/>
        </w:rPr>
        <w:t>б</w:t>
      </w:r>
      <w:r w:rsidR="008B1357" w:rsidRPr="00184909">
        <w:rPr>
          <w:rFonts w:ascii="Times New Roman" w:hAnsi="Times New Roman"/>
          <w:sz w:val="28"/>
          <w:szCs w:val="28"/>
        </w:rPr>
        <w:t>әсекелес емес ұсыныстары бар өтінім</w:t>
      </w:r>
      <w:r w:rsidRPr="00184909">
        <w:rPr>
          <w:rFonts w:ascii="Times New Roman" w:hAnsi="Times New Roman"/>
          <w:sz w:val="28"/>
          <w:szCs w:val="28"/>
        </w:rPr>
        <w:t>ін</w:t>
      </w:r>
      <w:r w:rsidR="008B1357" w:rsidRPr="00184909">
        <w:rPr>
          <w:rFonts w:ascii="Times New Roman" w:hAnsi="Times New Roman"/>
          <w:sz w:val="28"/>
          <w:szCs w:val="28"/>
        </w:rPr>
        <w:t xml:space="preserve">де бағалы қағаздардың шығарылымы және номиналдық құны көрсетіледі. </w:t>
      </w:r>
    </w:p>
    <w:p w:rsidR="008B1357" w:rsidRPr="00184909" w:rsidRDefault="006D1688"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24</w:t>
      </w:r>
      <w:r w:rsidR="008B1357" w:rsidRPr="00184909">
        <w:rPr>
          <w:rFonts w:ascii="Times New Roman" w:hAnsi="Times New Roman"/>
          <w:sz w:val="28"/>
          <w:szCs w:val="28"/>
        </w:rPr>
        <w:t xml:space="preserve">. </w:t>
      </w:r>
      <w:r w:rsidR="00363D27" w:rsidRPr="00184909">
        <w:rPr>
          <w:rFonts w:ascii="Times New Roman" w:hAnsi="Times New Roman"/>
          <w:sz w:val="28"/>
          <w:szCs w:val="28"/>
        </w:rPr>
        <w:t xml:space="preserve">Бағалы қағаздарды кері сата отырып сатып алу аукционына </w:t>
      </w:r>
      <w:r w:rsidR="008B1357" w:rsidRPr="00184909">
        <w:rPr>
          <w:rFonts w:ascii="Times New Roman" w:hAnsi="Times New Roman"/>
          <w:sz w:val="28"/>
          <w:szCs w:val="28"/>
        </w:rPr>
        <w:t xml:space="preserve">қатысушылардың бәсекелес ұсыныстары </w:t>
      </w:r>
      <w:r w:rsidR="00363D27" w:rsidRPr="00184909">
        <w:rPr>
          <w:rFonts w:ascii="Times New Roman" w:hAnsi="Times New Roman"/>
          <w:sz w:val="28"/>
          <w:szCs w:val="28"/>
        </w:rPr>
        <w:t xml:space="preserve">бар өтінімдері </w:t>
      </w:r>
      <w:r w:rsidR="008B1357" w:rsidRPr="00184909">
        <w:rPr>
          <w:rFonts w:ascii="Times New Roman" w:hAnsi="Times New Roman"/>
          <w:sz w:val="28"/>
          <w:szCs w:val="28"/>
        </w:rPr>
        <w:t>реттеледі және ең жоғарыдан бастап, бірақ кесімді мөлшерлемеден төмен емес ұсынылған пайыздық мөлшерлеменің деңгейі бойынша қанағаттандырылады.</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25. </w:t>
      </w:r>
      <w:r w:rsidR="00BE76F3" w:rsidRPr="00184909">
        <w:rPr>
          <w:rFonts w:ascii="Times New Roman" w:hAnsi="Times New Roman"/>
          <w:sz w:val="28"/>
          <w:szCs w:val="28"/>
        </w:rPr>
        <w:t>Бағалы қағаздарды кері сата отырып сатып алу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w:t>
      </w:r>
      <w:r w:rsidRPr="00184909">
        <w:rPr>
          <w:rFonts w:ascii="Times New Roman" w:hAnsi="Times New Roman"/>
          <w:sz w:val="28"/>
          <w:szCs w:val="28"/>
        </w:rPr>
        <w:t xml:space="preserve">. </w:t>
      </w:r>
    </w:p>
    <w:p w:rsidR="008B4D17" w:rsidRPr="00184909" w:rsidRDefault="005632AB"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26</w:t>
      </w:r>
      <w:r w:rsidR="002A6372" w:rsidRPr="00184909">
        <w:rPr>
          <w:rFonts w:ascii="Times New Roman" w:hAnsi="Times New Roman"/>
          <w:sz w:val="28"/>
          <w:szCs w:val="28"/>
        </w:rPr>
        <w:t xml:space="preserve">. </w:t>
      </w:r>
      <w:r w:rsidR="008B4D17" w:rsidRPr="00184909">
        <w:rPr>
          <w:rFonts w:ascii="Times New Roman" w:hAnsi="Times New Roman"/>
          <w:sz w:val="28"/>
          <w:szCs w:val="28"/>
        </w:rPr>
        <w:t>Уәкілетті бөлімше Астана қаласының уақыты бойынша сағат 12.00-ге қарай бағалы қағаздарды кері сата отырып сатып алу аукцион</w:t>
      </w:r>
      <w:r w:rsidRPr="00184909">
        <w:rPr>
          <w:rFonts w:ascii="Times New Roman" w:hAnsi="Times New Roman"/>
          <w:sz w:val="28"/>
          <w:szCs w:val="28"/>
        </w:rPr>
        <w:t>ына</w:t>
      </w:r>
      <w:r w:rsidR="008B4D17" w:rsidRPr="00184909">
        <w:rPr>
          <w:rFonts w:ascii="Times New Roman" w:hAnsi="Times New Roman"/>
          <w:sz w:val="28"/>
          <w:szCs w:val="28"/>
        </w:rPr>
        <w:t xml:space="preserve"> қатысуға өтінімдерді Қағидаларға </w:t>
      </w:r>
      <w:r w:rsidRPr="00184909">
        <w:rPr>
          <w:rFonts w:ascii="Times New Roman" w:hAnsi="Times New Roman"/>
          <w:sz w:val="28"/>
          <w:szCs w:val="28"/>
        </w:rPr>
        <w:t>3</w:t>
      </w:r>
      <w:r w:rsidR="008B4D17" w:rsidRPr="00184909">
        <w:rPr>
          <w:rFonts w:ascii="Times New Roman" w:hAnsi="Times New Roman"/>
          <w:sz w:val="28"/>
          <w:szCs w:val="28"/>
        </w:rPr>
        <w:t xml:space="preserve">-қосымшаға сәйкес нысан бойынша </w:t>
      </w:r>
      <w:r w:rsidRPr="00184909">
        <w:rPr>
          <w:rFonts w:ascii="Times New Roman" w:hAnsi="Times New Roman"/>
          <w:sz w:val="28"/>
          <w:szCs w:val="28"/>
        </w:rPr>
        <w:t xml:space="preserve">бағалы қағаздарды кері сата отырып сатып алу аукционына қатысуға </w:t>
      </w:r>
      <w:r w:rsidR="008B4D17" w:rsidRPr="00184909">
        <w:rPr>
          <w:rFonts w:ascii="Times New Roman" w:hAnsi="Times New Roman"/>
          <w:sz w:val="28"/>
          <w:szCs w:val="28"/>
        </w:rPr>
        <w:t xml:space="preserve">келіп түскен өтінімдердің </w:t>
      </w:r>
      <w:r w:rsidR="00FA15A3" w:rsidRPr="00184909">
        <w:rPr>
          <w:rFonts w:ascii="Times New Roman" w:hAnsi="Times New Roman"/>
          <w:sz w:val="28"/>
          <w:szCs w:val="28"/>
        </w:rPr>
        <w:t xml:space="preserve">жиынтық ведомосына </w:t>
      </w:r>
      <w:r w:rsidR="008B4D17" w:rsidRPr="00184909">
        <w:rPr>
          <w:rFonts w:ascii="Times New Roman" w:hAnsi="Times New Roman"/>
          <w:sz w:val="28"/>
          <w:szCs w:val="28"/>
        </w:rPr>
        <w:t xml:space="preserve">жинақтайды.   </w:t>
      </w:r>
    </w:p>
    <w:p w:rsidR="008B4D17" w:rsidRPr="00184909" w:rsidRDefault="005632AB" w:rsidP="00E069B8">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27. </w:t>
      </w:r>
      <w:r w:rsidR="008B4D17" w:rsidRPr="00184909">
        <w:rPr>
          <w:rFonts w:ascii="Times New Roman" w:hAnsi="Times New Roman"/>
          <w:sz w:val="28"/>
          <w:szCs w:val="28"/>
        </w:rPr>
        <w:t xml:space="preserve">Уәкілетті бөлімшенің басшысы не ол болмаған кезде оның </w:t>
      </w:r>
      <w:r w:rsidR="00E069B8" w:rsidRPr="00184909">
        <w:rPr>
          <w:rFonts w:ascii="Times New Roman" w:hAnsi="Times New Roman"/>
          <w:sz w:val="28"/>
          <w:szCs w:val="28"/>
        </w:rPr>
        <w:t>орнындағы</w:t>
      </w:r>
      <w:r w:rsidR="008B4D17" w:rsidRPr="00184909">
        <w:rPr>
          <w:rFonts w:ascii="Times New Roman" w:hAnsi="Times New Roman"/>
          <w:sz w:val="28"/>
          <w:szCs w:val="28"/>
        </w:rPr>
        <w:t xml:space="preserve"> адам А</w:t>
      </w:r>
      <w:r w:rsidRPr="00184909">
        <w:rPr>
          <w:rFonts w:ascii="Times New Roman" w:hAnsi="Times New Roman"/>
          <w:sz w:val="28"/>
          <w:szCs w:val="28"/>
        </w:rPr>
        <w:t>стана</w:t>
      </w:r>
      <w:r w:rsidR="008B4D17" w:rsidRPr="00184909">
        <w:rPr>
          <w:rFonts w:ascii="Times New Roman" w:hAnsi="Times New Roman"/>
          <w:sz w:val="28"/>
          <w:szCs w:val="28"/>
        </w:rPr>
        <w:t xml:space="preserve"> қаласының уақыты бойынша сағат 12.00 – 1</w:t>
      </w:r>
      <w:r w:rsidR="001D0762" w:rsidRPr="00184909">
        <w:rPr>
          <w:rFonts w:ascii="Times New Roman" w:hAnsi="Times New Roman"/>
          <w:sz w:val="28"/>
          <w:szCs w:val="28"/>
        </w:rPr>
        <w:t>3</w:t>
      </w:r>
      <w:r w:rsidR="008B4D17" w:rsidRPr="00184909">
        <w:rPr>
          <w:rFonts w:ascii="Times New Roman" w:hAnsi="Times New Roman"/>
          <w:sz w:val="28"/>
          <w:szCs w:val="28"/>
        </w:rPr>
        <w:t xml:space="preserve">.00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sidR="000F48AB" w:rsidRPr="00184909">
        <w:rPr>
          <w:rFonts w:ascii="Times New Roman" w:hAnsi="Times New Roman"/>
          <w:sz w:val="28"/>
          <w:szCs w:val="28"/>
        </w:rPr>
        <w:t>3</w:t>
      </w:r>
      <w:r w:rsidR="008B4D17" w:rsidRPr="00184909">
        <w:rPr>
          <w:rFonts w:ascii="Times New Roman" w:hAnsi="Times New Roman"/>
          <w:sz w:val="28"/>
          <w:szCs w:val="28"/>
        </w:rPr>
        <w:t xml:space="preserve">-қосымшаға сәйкес нысан бойынша келіп түскен </w:t>
      </w:r>
      <w:r w:rsidR="000F48AB" w:rsidRPr="00184909">
        <w:rPr>
          <w:rFonts w:ascii="Times New Roman" w:hAnsi="Times New Roman"/>
          <w:sz w:val="28"/>
          <w:szCs w:val="28"/>
        </w:rPr>
        <w:t xml:space="preserve">бағалы қағаздарды кері сата отырып сатып алу аукционына қатысуға келіп түскен </w:t>
      </w:r>
      <w:r w:rsidR="008B4D17" w:rsidRPr="00184909">
        <w:rPr>
          <w:rFonts w:ascii="Times New Roman" w:hAnsi="Times New Roman"/>
          <w:sz w:val="28"/>
          <w:szCs w:val="28"/>
        </w:rPr>
        <w:t xml:space="preserve">өтінімдердің жиынтық ведомосына қол қояды. </w:t>
      </w:r>
    </w:p>
    <w:p w:rsidR="00C700C5"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28. </w:t>
      </w:r>
      <w:r w:rsidR="00C700C5" w:rsidRPr="00184909">
        <w:rPr>
          <w:rFonts w:ascii="Times New Roman" w:hAnsi="Times New Roman"/>
          <w:sz w:val="28"/>
          <w:szCs w:val="28"/>
        </w:rPr>
        <w:t xml:space="preserve">Уәкілетті бөлімше кесімді мөлшерлеме және қанағаттандырылған өтінімдер көлемі туралы ақпарат негізінде бағалы қағаздарды сатып алу және кері сату мәмілесін жасайды және </w:t>
      </w:r>
      <w:r w:rsidR="00541102" w:rsidRPr="00184909">
        <w:rPr>
          <w:rFonts w:ascii="Times New Roman" w:hAnsi="Times New Roman"/>
          <w:sz w:val="28"/>
          <w:szCs w:val="28"/>
        </w:rPr>
        <w:t xml:space="preserve">аукцион аяқталғаннан кейін </w:t>
      </w:r>
      <w:r w:rsidR="00C700C5" w:rsidRPr="00184909">
        <w:rPr>
          <w:rFonts w:ascii="Times New Roman" w:hAnsi="Times New Roman"/>
          <w:sz w:val="28"/>
          <w:szCs w:val="28"/>
        </w:rPr>
        <w:t xml:space="preserve">аукционға қатысушыға Қағидаларға </w:t>
      </w:r>
      <w:r w:rsidR="00541102" w:rsidRPr="00184909">
        <w:rPr>
          <w:rFonts w:ascii="Times New Roman" w:hAnsi="Times New Roman"/>
          <w:sz w:val="28"/>
          <w:szCs w:val="28"/>
        </w:rPr>
        <w:t>4</w:t>
      </w:r>
      <w:r w:rsidR="00C700C5" w:rsidRPr="00184909">
        <w:rPr>
          <w:rFonts w:ascii="Times New Roman" w:hAnsi="Times New Roman"/>
          <w:sz w:val="28"/>
          <w:szCs w:val="28"/>
        </w:rPr>
        <w:t>-қосымшаға сәйкес нысан бойынша бағалы қағаздарды кері сата отырып сатып алу аукционы</w:t>
      </w:r>
      <w:r w:rsidR="00541102" w:rsidRPr="00184909">
        <w:rPr>
          <w:rFonts w:ascii="Times New Roman" w:hAnsi="Times New Roman"/>
          <w:sz w:val="28"/>
          <w:szCs w:val="28"/>
        </w:rPr>
        <w:t xml:space="preserve"> бойынша өтінімдердің қанағаттандырылған көлемі туралы </w:t>
      </w:r>
      <w:r w:rsidR="00C700C5" w:rsidRPr="00184909">
        <w:rPr>
          <w:rFonts w:ascii="Times New Roman" w:hAnsi="Times New Roman"/>
          <w:sz w:val="28"/>
          <w:szCs w:val="28"/>
        </w:rPr>
        <w:t>хабарлама</w:t>
      </w:r>
      <w:r w:rsidR="00541102" w:rsidRPr="00184909">
        <w:rPr>
          <w:rFonts w:ascii="Times New Roman" w:hAnsi="Times New Roman"/>
          <w:sz w:val="28"/>
          <w:szCs w:val="28"/>
        </w:rPr>
        <w:t xml:space="preserve">ны қағаз тасымалдағышта не аукциондық платформа арқылы электрондық түрде </w:t>
      </w:r>
      <w:r w:rsidR="00C700C5" w:rsidRPr="00184909">
        <w:rPr>
          <w:rFonts w:ascii="Times New Roman" w:hAnsi="Times New Roman"/>
          <w:sz w:val="28"/>
          <w:szCs w:val="28"/>
        </w:rPr>
        <w:t>береді.</w:t>
      </w:r>
    </w:p>
    <w:p w:rsidR="002A6372"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29. </w:t>
      </w:r>
      <w:r w:rsidR="00842152" w:rsidRPr="00184909">
        <w:rPr>
          <w:rFonts w:ascii="Times New Roman" w:hAnsi="Times New Roman"/>
          <w:sz w:val="28"/>
          <w:szCs w:val="28"/>
        </w:rPr>
        <w:t>Б</w:t>
      </w:r>
      <w:r w:rsidR="003812A4" w:rsidRPr="00184909">
        <w:rPr>
          <w:rFonts w:ascii="Times New Roman" w:hAnsi="Times New Roman"/>
          <w:sz w:val="28"/>
          <w:szCs w:val="28"/>
        </w:rPr>
        <w:t>ағалы қағаздарды кері сата отырып сатып алу аукционының қорытындылары бойынша Ұлттық Банк пен аукционға қатысушы арасында</w:t>
      </w:r>
      <w:r w:rsidRPr="00184909">
        <w:rPr>
          <w:rFonts w:ascii="Times New Roman" w:hAnsi="Times New Roman"/>
          <w:sz w:val="28"/>
          <w:szCs w:val="28"/>
        </w:rPr>
        <w:t>:</w:t>
      </w:r>
    </w:p>
    <w:p w:rsidR="002A6372" w:rsidRPr="00184909" w:rsidRDefault="002A6372" w:rsidP="005D1387">
      <w:pPr>
        <w:widowControl w:val="0"/>
        <w:tabs>
          <w:tab w:val="left" w:pos="1134"/>
          <w:tab w:val="left" w:pos="6237"/>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003812A4" w:rsidRPr="00184909">
        <w:rPr>
          <w:rFonts w:ascii="Times New Roman" w:hAnsi="Times New Roman"/>
          <w:sz w:val="28"/>
          <w:szCs w:val="28"/>
        </w:rPr>
        <w:t>Ұлттық Банктің бағалы қағаздарды сатып алуы бойынша</w:t>
      </w:r>
      <w:r w:rsidRPr="00184909">
        <w:rPr>
          <w:rFonts w:ascii="Times New Roman" w:hAnsi="Times New Roman"/>
          <w:sz w:val="28"/>
          <w:szCs w:val="28"/>
        </w:rPr>
        <w:t xml:space="preserve"> (</w:t>
      </w:r>
      <w:r w:rsidR="003812A4" w:rsidRPr="00184909">
        <w:rPr>
          <w:rFonts w:ascii="Times New Roman" w:hAnsi="Times New Roman"/>
          <w:sz w:val="28"/>
          <w:szCs w:val="28"/>
        </w:rPr>
        <w:t>сатып алу мәмілесі</w:t>
      </w:r>
      <w:r w:rsidRPr="00184909">
        <w:rPr>
          <w:rFonts w:ascii="Times New Roman" w:hAnsi="Times New Roman"/>
          <w:sz w:val="28"/>
          <w:szCs w:val="28"/>
        </w:rPr>
        <w:t xml:space="preserve"> (</w:t>
      </w:r>
      <w:r w:rsidR="003812A4" w:rsidRPr="00184909">
        <w:rPr>
          <w:rFonts w:ascii="Times New Roman" w:hAnsi="Times New Roman"/>
          <w:sz w:val="28"/>
          <w:szCs w:val="28"/>
        </w:rPr>
        <w:t>бірінші мәміле</w:t>
      </w:r>
      <w:r w:rsidRPr="00184909">
        <w:rPr>
          <w:rFonts w:ascii="Times New Roman" w:hAnsi="Times New Roman"/>
          <w:sz w:val="28"/>
          <w:szCs w:val="28"/>
        </w:rPr>
        <w:t>));</w:t>
      </w:r>
    </w:p>
    <w:p w:rsidR="002A6372" w:rsidRPr="00184909" w:rsidRDefault="002A6372" w:rsidP="005D1387">
      <w:pPr>
        <w:widowControl w:val="0"/>
        <w:tabs>
          <w:tab w:val="left" w:pos="1134"/>
          <w:tab w:val="left" w:pos="6237"/>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008A62A7" w:rsidRPr="00184909">
        <w:rPr>
          <w:rFonts w:ascii="Times New Roman" w:hAnsi="Times New Roman"/>
          <w:sz w:val="28"/>
          <w:szCs w:val="28"/>
        </w:rPr>
        <w:t>Ұлттық Банктің</w:t>
      </w:r>
      <w:r w:rsidR="00555F2A" w:rsidRPr="00184909">
        <w:rPr>
          <w:rFonts w:ascii="Times New Roman" w:hAnsi="Times New Roman"/>
          <w:sz w:val="28"/>
          <w:szCs w:val="28"/>
        </w:rPr>
        <w:t xml:space="preserve"> сатып алу мәмілесінен кейін белгілі бір мерзімде </w:t>
      </w:r>
      <w:r w:rsidR="008A62A7" w:rsidRPr="00184909">
        <w:rPr>
          <w:rFonts w:ascii="Times New Roman" w:hAnsi="Times New Roman"/>
          <w:sz w:val="28"/>
          <w:szCs w:val="28"/>
        </w:rPr>
        <w:t xml:space="preserve">сол бағалы қағаздарды кері сатуы бойынша </w:t>
      </w:r>
      <w:r w:rsidRPr="00184909">
        <w:rPr>
          <w:rFonts w:ascii="Times New Roman" w:hAnsi="Times New Roman"/>
          <w:sz w:val="28"/>
          <w:szCs w:val="28"/>
        </w:rPr>
        <w:t>(</w:t>
      </w:r>
      <w:r w:rsidR="00555F2A" w:rsidRPr="00184909">
        <w:rPr>
          <w:rFonts w:ascii="Times New Roman" w:hAnsi="Times New Roman"/>
          <w:sz w:val="28"/>
          <w:szCs w:val="28"/>
        </w:rPr>
        <w:t>кері сату мәмілесі</w:t>
      </w:r>
      <w:r w:rsidRPr="00184909">
        <w:rPr>
          <w:rFonts w:ascii="Times New Roman" w:hAnsi="Times New Roman"/>
          <w:sz w:val="28"/>
          <w:szCs w:val="28"/>
        </w:rPr>
        <w:t xml:space="preserve"> (</w:t>
      </w:r>
      <w:r w:rsidR="00555F2A" w:rsidRPr="00184909">
        <w:rPr>
          <w:rFonts w:ascii="Times New Roman" w:hAnsi="Times New Roman"/>
          <w:sz w:val="28"/>
          <w:szCs w:val="28"/>
        </w:rPr>
        <w:t>екінші мәміле</w:t>
      </w:r>
      <w:r w:rsidRPr="00184909">
        <w:rPr>
          <w:rFonts w:ascii="Times New Roman" w:hAnsi="Times New Roman"/>
          <w:sz w:val="28"/>
          <w:szCs w:val="28"/>
        </w:rPr>
        <w:t xml:space="preserve">)) </w:t>
      </w:r>
      <w:r w:rsidR="00FD167E" w:rsidRPr="00184909">
        <w:rPr>
          <w:rFonts w:ascii="Times New Roman" w:hAnsi="Times New Roman"/>
          <w:sz w:val="28"/>
          <w:szCs w:val="28"/>
        </w:rPr>
        <w:t>жұп мәмілелер жасалады.</w:t>
      </w:r>
    </w:p>
    <w:p w:rsidR="008D2E1D"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30. </w:t>
      </w:r>
      <w:r w:rsidR="008D2E1D" w:rsidRPr="00184909">
        <w:rPr>
          <w:rFonts w:ascii="Times New Roman" w:hAnsi="Times New Roman"/>
          <w:sz w:val="28"/>
          <w:szCs w:val="28"/>
        </w:rPr>
        <w:t>Ұлттық Банк ақша-кредит саясатының бағыттарына және қаржы нарығының конъюнктурасына сәйкес бағалы қағаздарды кері сата отырып сатып алу аукционының талаптарын жедел өзгертеді (бағалы қағаздардың жарияланған орналастыру көлемін ұлғайтады, бағалы қағаздардың жарияланған орналастыру көлемін азайтады, бағалы қағаздарды кері сата отырып сатып алу аукционын өткізбейді).</w:t>
      </w:r>
    </w:p>
    <w:p w:rsidR="00403928" w:rsidRPr="00184909" w:rsidRDefault="002A6372" w:rsidP="005D1387">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31. </w:t>
      </w:r>
      <w:r w:rsidR="00403928" w:rsidRPr="00184909">
        <w:rPr>
          <w:rFonts w:ascii="Times New Roman" w:hAnsi="Times New Roman"/>
          <w:sz w:val="28"/>
          <w:szCs w:val="28"/>
        </w:rPr>
        <w:t xml:space="preserve">Ұлттық Банк бағалы қағаздарды кері сата отырып сатып алу аукционының ақша-кредит саясатының міндеттерін орындау үшін жеткіліксіз нәтижелерін алған жағдайда, сондай-ақ кемінде екі түрлі аукционға қатысушыдан бәсекелес ұсыныстары бар екі және одан көп өтінім болмаған кезде бағалы қағаздарды кері сата отырып сатып алу аукционы өтпеген деп жариялайды. </w:t>
      </w:r>
    </w:p>
    <w:p w:rsidR="00B7297E" w:rsidRPr="00184909" w:rsidRDefault="00B7297E"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32. </w:t>
      </w:r>
      <w:r w:rsidR="00F916C7" w:rsidRPr="00184909">
        <w:rPr>
          <w:rFonts w:ascii="Times New Roman" w:hAnsi="Times New Roman"/>
          <w:sz w:val="28"/>
          <w:szCs w:val="28"/>
        </w:rPr>
        <w:t xml:space="preserve">Бағалы қағаздарды кері сата отырып сатып алу аукционының өткізілмегендігі туралы хабарландыру </w:t>
      </w:r>
      <w:r w:rsidRPr="00184909">
        <w:rPr>
          <w:rFonts w:ascii="Times New Roman" w:hAnsi="Times New Roman"/>
          <w:sz w:val="28"/>
          <w:szCs w:val="28"/>
        </w:rPr>
        <w:t xml:space="preserve">уәкілетті бөлімше басшысының не ол болмаған жағдайда оның </w:t>
      </w:r>
      <w:r w:rsidR="00C46893" w:rsidRPr="00184909">
        <w:rPr>
          <w:rFonts w:ascii="Times New Roman" w:hAnsi="Times New Roman"/>
          <w:sz w:val="28"/>
          <w:szCs w:val="28"/>
        </w:rPr>
        <w:t>орнындағы</w:t>
      </w:r>
      <w:r w:rsidRPr="00184909">
        <w:rPr>
          <w:rFonts w:ascii="Times New Roman" w:hAnsi="Times New Roman"/>
          <w:sz w:val="28"/>
          <w:szCs w:val="28"/>
        </w:rPr>
        <w:t xml:space="preserve"> адамның өкімімен бекітіледі.</w:t>
      </w:r>
    </w:p>
    <w:p w:rsidR="00B7297E" w:rsidRPr="00184909" w:rsidRDefault="00B7297E"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33. Уәкілетті бөлімше бағалы қағаздарды кері сата отырып сатып алу аукционы өткізетін күні Астана қаласының уақыты бойынша сағат 18.30-дан кешіктірмей бағалы қағаздарды кері сата отырып сатып алу аукционының қорытындылары туралы ақпаратты Ұлттық Банктің ресми интернет-ресурсына орналастырады.</w:t>
      </w:r>
    </w:p>
    <w:p w:rsidR="00714BEB" w:rsidRPr="00184909" w:rsidRDefault="002A6372"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34. </w:t>
      </w:r>
      <w:r w:rsidR="00714BEB" w:rsidRPr="00184909">
        <w:rPr>
          <w:rFonts w:ascii="Times New Roman" w:hAnsi="Times New Roman"/>
          <w:sz w:val="28"/>
          <w:szCs w:val="28"/>
        </w:rPr>
        <w:t>Бағалы қағаздарды кері сата отырып сатып алу аукционының қорытындылары бойынша бағалы қағаздарды сатып алу және кері сату мәмілелері бойынша есеп айырысулар орталық депозитарийдің қағидалар жинағына сәйкес жүзеге асырылады.</w:t>
      </w:r>
    </w:p>
    <w:p w:rsidR="00F71555" w:rsidRPr="00184909" w:rsidRDefault="00F715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35. Бағалы қағаздарды есепке алуды жеңілдету мақсатында бағалы қағаздар бойынша есеп айырысулар жинақталған сыйақыны есепке алмаған баға бойынша жүргізіледі. Бағалы қағаздар бойынша сыйақыны осы бағалы қағаздарды сатқан аукционға қатысушы алады.</w:t>
      </w:r>
    </w:p>
    <w:p w:rsidR="00F71555" w:rsidRPr="00184909" w:rsidRDefault="00F715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36. Орталық депозитарий, аукционға қатысушы және Ұлттық Банк арасында бұйрықтар алмасу орталық депозитарийдің қағидал</w:t>
      </w:r>
      <w:r w:rsidR="00C31F96" w:rsidRPr="00184909">
        <w:rPr>
          <w:rFonts w:ascii="Times New Roman" w:hAnsi="Times New Roman"/>
          <w:sz w:val="28"/>
          <w:szCs w:val="28"/>
        </w:rPr>
        <w:t>ар жинағына сәйкес жүргізіледі.</w:t>
      </w:r>
    </w:p>
    <w:p w:rsidR="00D35E45"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37. </w:t>
      </w:r>
      <w:r w:rsidR="00F916C7" w:rsidRPr="00184909">
        <w:rPr>
          <w:rFonts w:ascii="Times New Roman" w:hAnsi="Times New Roman"/>
          <w:sz w:val="28"/>
          <w:szCs w:val="28"/>
        </w:rPr>
        <w:t>Аукционға қатысушы б</w:t>
      </w:r>
      <w:r w:rsidR="00D35E45" w:rsidRPr="00184909">
        <w:rPr>
          <w:rFonts w:ascii="Times New Roman" w:hAnsi="Times New Roman"/>
          <w:sz w:val="28"/>
          <w:szCs w:val="28"/>
        </w:rPr>
        <w:t>ағалы қағаздарды кері сата отырып сат</w:t>
      </w:r>
      <w:r w:rsidR="00F916C7" w:rsidRPr="00184909">
        <w:rPr>
          <w:rFonts w:ascii="Times New Roman" w:hAnsi="Times New Roman"/>
          <w:sz w:val="28"/>
          <w:szCs w:val="28"/>
        </w:rPr>
        <w:t>ып ал</w:t>
      </w:r>
      <w:r w:rsidR="00D35E45" w:rsidRPr="00184909">
        <w:rPr>
          <w:rFonts w:ascii="Times New Roman" w:hAnsi="Times New Roman"/>
          <w:sz w:val="28"/>
          <w:szCs w:val="28"/>
        </w:rPr>
        <w:t xml:space="preserve">у аукционының қорытындылары бойынша жасалған мәмілелер бойынша </w:t>
      </w:r>
      <w:r w:rsidR="00F916C7" w:rsidRPr="00184909">
        <w:rPr>
          <w:rFonts w:ascii="Times New Roman" w:hAnsi="Times New Roman"/>
          <w:sz w:val="28"/>
          <w:szCs w:val="28"/>
        </w:rPr>
        <w:t xml:space="preserve">бағалы қағаздарды кері сату мәмілесін жасау күні белгіленген талаптармен </w:t>
      </w:r>
      <w:r w:rsidR="00D35E45" w:rsidRPr="00184909">
        <w:rPr>
          <w:rFonts w:ascii="Times New Roman" w:hAnsi="Times New Roman"/>
          <w:sz w:val="28"/>
          <w:szCs w:val="28"/>
        </w:rPr>
        <w:t>міндеттемелер</w:t>
      </w:r>
      <w:r w:rsidR="00F916C7" w:rsidRPr="00184909">
        <w:rPr>
          <w:rFonts w:ascii="Times New Roman" w:hAnsi="Times New Roman"/>
          <w:sz w:val="28"/>
          <w:szCs w:val="28"/>
        </w:rPr>
        <w:t>ді</w:t>
      </w:r>
      <w:r w:rsidR="00D35E45" w:rsidRPr="00184909">
        <w:rPr>
          <w:rFonts w:ascii="Times New Roman" w:hAnsi="Times New Roman"/>
          <w:sz w:val="28"/>
          <w:szCs w:val="28"/>
        </w:rPr>
        <w:t xml:space="preserve"> орындамаған жағдайда, </w:t>
      </w:r>
      <w:r w:rsidR="00F916C7" w:rsidRPr="00184909">
        <w:rPr>
          <w:rFonts w:ascii="Times New Roman" w:hAnsi="Times New Roman"/>
          <w:sz w:val="28"/>
          <w:szCs w:val="28"/>
        </w:rPr>
        <w:t xml:space="preserve">Ұлттық Банк </w:t>
      </w:r>
      <w:r w:rsidR="00206FD9" w:rsidRPr="00184909">
        <w:rPr>
          <w:rFonts w:ascii="Times New Roman" w:hAnsi="Times New Roman"/>
          <w:sz w:val="28"/>
          <w:szCs w:val="28"/>
        </w:rPr>
        <w:t xml:space="preserve">аукционға қатысушы </w:t>
      </w:r>
      <w:r w:rsidR="00D35E45" w:rsidRPr="00184909">
        <w:rPr>
          <w:rFonts w:ascii="Times New Roman" w:hAnsi="Times New Roman"/>
          <w:sz w:val="28"/>
          <w:szCs w:val="28"/>
        </w:rPr>
        <w:t xml:space="preserve">міндеттемелерді орындамаған күннен кейінгі жұмыс күні орталық депозитарийдің </w:t>
      </w:r>
      <w:r w:rsidR="00206FD9" w:rsidRPr="00184909">
        <w:rPr>
          <w:rFonts w:ascii="Times New Roman" w:hAnsi="Times New Roman"/>
          <w:sz w:val="28"/>
          <w:szCs w:val="28"/>
        </w:rPr>
        <w:t>қағидалар жиынтығына сәйкес</w:t>
      </w:r>
      <w:r w:rsidR="00D35E45" w:rsidRPr="00184909">
        <w:rPr>
          <w:rFonts w:ascii="Times New Roman" w:hAnsi="Times New Roman"/>
          <w:sz w:val="28"/>
          <w:szCs w:val="28"/>
        </w:rPr>
        <w:t xml:space="preserve"> бағалы қағаздарды </w:t>
      </w:r>
      <w:r w:rsidR="004F6643" w:rsidRPr="00184909">
        <w:rPr>
          <w:rFonts w:ascii="Times New Roman" w:hAnsi="Times New Roman"/>
          <w:sz w:val="28"/>
          <w:szCs w:val="28"/>
        </w:rPr>
        <w:t xml:space="preserve">аукционға қатысушының шотынан </w:t>
      </w:r>
      <w:r w:rsidR="00D35E45" w:rsidRPr="00184909">
        <w:rPr>
          <w:rFonts w:ascii="Times New Roman" w:hAnsi="Times New Roman"/>
          <w:sz w:val="28"/>
          <w:szCs w:val="28"/>
        </w:rPr>
        <w:t xml:space="preserve">есептен шығаруға және </w:t>
      </w:r>
      <w:r w:rsidR="004F6643" w:rsidRPr="00184909">
        <w:rPr>
          <w:rFonts w:ascii="Times New Roman" w:hAnsi="Times New Roman"/>
          <w:sz w:val="28"/>
          <w:szCs w:val="28"/>
        </w:rPr>
        <w:t xml:space="preserve">Ұлттық Банктің шотына </w:t>
      </w:r>
      <w:r w:rsidR="00D35E45" w:rsidRPr="00184909">
        <w:rPr>
          <w:rFonts w:ascii="Times New Roman" w:hAnsi="Times New Roman"/>
          <w:sz w:val="28"/>
          <w:szCs w:val="28"/>
        </w:rPr>
        <w:t xml:space="preserve">аударуға арналған бұйрықты орталық депозитарийге жібереді. </w:t>
      </w:r>
    </w:p>
    <w:p w:rsidR="00D35E45" w:rsidRPr="00184909" w:rsidRDefault="00D35E4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Аукционға қатысушының бағалы қағаздарды кері сата отырып сатып алу аукционының қорытындылары бойынша жасалған мәмілелер бойынша міндеттемелерді орындамау күніне дейін есептелген бағалы қағаздар бойынша жинақталған купондық сыйақы сомасы аукционға қатысушының пайдасына аударылады.</w:t>
      </w:r>
    </w:p>
    <w:p w:rsidR="00F71555" w:rsidRPr="00184909" w:rsidRDefault="002A637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38. </w:t>
      </w:r>
      <w:r w:rsidR="00F71555" w:rsidRPr="00184909">
        <w:rPr>
          <w:rFonts w:ascii="Times New Roman" w:hAnsi="Times New Roman"/>
          <w:sz w:val="28"/>
          <w:szCs w:val="28"/>
        </w:rPr>
        <w:t xml:space="preserve">Ұлттық Банктің бағалы қағаздарды сатып алу және бағалы қағаздарды кері сату операцияларын есепке алуын және тіркеуін орталық депозитарий орталық депозитарийдің қағидалар жинағына сәйкес Ұлттық Банктің тиісті қосалқы шотында жүргізеді. </w:t>
      </w:r>
    </w:p>
    <w:p w:rsidR="00F71555" w:rsidRPr="00184909" w:rsidRDefault="00F715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39. Егер бағалы қағаздарды кері сату мәмілесін жүргізу күні жұмыс істемейтін (мереке немесе демалыс) күнге келген жағдайда, бағалы қағаздарды кері сату мәмілесін орындау мәміле талаптарына сәйкес бағалы қағаздарды кері сату күнінен кейінгі бірінші жұмыс күні жүргізіледі. </w:t>
      </w:r>
    </w:p>
    <w:p w:rsidR="00412487" w:rsidRPr="00184909" w:rsidRDefault="00412487" w:rsidP="005D1387">
      <w:pPr>
        <w:widowControl w:val="0"/>
        <w:spacing w:after="0" w:line="240" w:lineRule="auto"/>
        <w:jc w:val="both"/>
        <w:rPr>
          <w:rFonts w:ascii="Times New Roman" w:hAnsi="Times New Roman"/>
          <w:sz w:val="28"/>
          <w:szCs w:val="28"/>
        </w:rPr>
      </w:pPr>
    </w:p>
    <w:p w:rsidR="0048722C" w:rsidRPr="00184909" w:rsidRDefault="00983F5E" w:rsidP="005D1387">
      <w:pPr>
        <w:widowControl w:val="0"/>
        <w:spacing w:after="0" w:line="240" w:lineRule="auto"/>
        <w:jc w:val="both"/>
        <w:rPr>
          <w:rFonts w:ascii="Times New Roman" w:hAnsi="Times New Roman"/>
          <w:sz w:val="28"/>
          <w:szCs w:val="28"/>
        </w:rPr>
      </w:pPr>
      <w:r w:rsidRPr="00184909">
        <w:rPr>
          <w:rFonts w:ascii="Times New Roman" w:hAnsi="Times New Roman"/>
          <w:sz w:val="28"/>
          <w:szCs w:val="28"/>
        </w:rPr>
        <w:br/>
      </w:r>
      <w:r w:rsidRPr="00184909">
        <w:rPr>
          <w:rFonts w:ascii="Times New Roman" w:hAnsi="Times New Roman"/>
          <w:sz w:val="28"/>
          <w:szCs w:val="28"/>
        </w:rPr>
        <w:br/>
      </w:r>
    </w:p>
    <w:p w:rsidR="00983F5E" w:rsidRPr="00184909" w:rsidRDefault="00983F5E" w:rsidP="005D1387">
      <w:pPr>
        <w:widowControl w:val="0"/>
        <w:spacing w:after="0" w:line="240" w:lineRule="auto"/>
        <w:jc w:val="both"/>
        <w:rPr>
          <w:rFonts w:ascii="Times New Roman" w:hAnsi="Times New Roman"/>
          <w:sz w:val="28"/>
          <w:szCs w:val="28"/>
        </w:rPr>
      </w:pPr>
    </w:p>
    <w:p w:rsidR="00412487" w:rsidRPr="00184909" w:rsidRDefault="00412487" w:rsidP="005D1387">
      <w:pPr>
        <w:widowControl w:val="0"/>
        <w:spacing w:after="0" w:line="240" w:lineRule="auto"/>
        <w:jc w:val="center"/>
        <w:rPr>
          <w:rFonts w:ascii="Times New Roman" w:hAnsi="Times New Roman"/>
          <w:b/>
          <w:sz w:val="28"/>
          <w:szCs w:val="28"/>
        </w:rPr>
      </w:pPr>
      <w:r w:rsidRPr="00184909">
        <w:rPr>
          <w:rFonts w:ascii="Times New Roman" w:hAnsi="Times New Roman"/>
          <w:b/>
          <w:sz w:val="28"/>
          <w:szCs w:val="28"/>
        </w:rPr>
        <w:t>4-тарау. Бағалы қағаздарды кері сатып ала отырып</w:t>
      </w:r>
    </w:p>
    <w:p w:rsidR="00412487" w:rsidRPr="00184909" w:rsidRDefault="00412487" w:rsidP="005D1387">
      <w:pPr>
        <w:widowControl w:val="0"/>
        <w:spacing w:after="0" w:line="240" w:lineRule="auto"/>
        <w:jc w:val="center"/>
        <w:rPr>
          <w:rFonts w:ascii="Times New Roman" w:hAnsi="Times New Roman"/>
          <w:b/>
          <w:sz w:val="28"/>
          <w:szCs w:val="28"/>
        </w:rPr>
      </w:pPr>
      <w:r w:rsidRPr="00184909">
        <w:rPr>
          <w:rFonts w:ascii="Times New Roman" w:hAnsi="Times New Roman"/>
          <w:b/>
          <w:sz w:val="28"/>
          <w:szCs w:val="28"/>
        </w:rPr>
        <w:t>сату аукционын өткізу</w:t>
      </w:r>
    </w:p>
    <w:p w:rsidR="00412487" w:rsidRPr="00184909" w:rsidRDefault="00412487" w:rsidP="005D1387">
      <w:pPr>
        <w:widowControl w:val="0"/>
        <w:spacing w:after="0" w:line="240" w:lineRule="auto"/>
        <w:ind w:firstLine="709"/>
        <w:jc w:val="both"/>
        <w:rPr>
          <w:rFonts w:ascii="Times New Roman" w:hAnsi="Times New Roman"/>
          <w:sz w:val="28"/>
          <w:szCs w:val="28"/>
        </w:rPr>
      </w:pP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40. Мынадай талаптарға сәйкес келетін аукционға қатысушыға бағалы қағаздарды кері сатып ала отырып сату аукционына қатысуға рұқсат етіледі: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аукционға қатысу күні алдындағы </w:t>
      </w:r>
      <w:r w:rsidRPr="00184909">
        <w:rPr>
          <w:rFonts w:ascii="Times New Roman" w:hAnsi="Times New Roman"/>
          <w:bCs/>
          <w:sz w:val="28"/>
          <w:szCs w:val="28"/>
        </w:rPr>
        <w:t xml:space="preserve">қатарынан күнтізбелік үш ай ішінде екі және одан көп рет </w:t>
      </w:r>
      <w:r w:rsidRPr="00184909">
        <w:rPr>
          <w:rFonts w:ascii="Times New Roman" w:hAnsi="Times New Roman"/>
          <w:sz w:val="28"/>
          <w:szCs w:val="28"/>
        </w:rPr>
        <w:t xml:space="preserve">ең төменгі резервтік талаптар </w:t>
      </w:r>
      <w:r w:rsidRPr="00184909">
        <w:rPr>
          <w:rFonts w:ascii="Times New Roman" w:hAnsi="Times New Roman"/>
          <w:bCs/>
          <w:sz w:val="28"/>
          <w:szCs w:val="28"/>
        </w:rPr>
        <w:t xml:space="preserve">нормативтерді бұзбауы. Көрсетілген талап </w:t>
      </w:r>
      <w:r w:rsidRPr="00184909">
        <w:rPr>
          <w:rFonts w:ascii="Times New Roman" w:hAnsi="Times New Roman"/>
          <w:sz w:val="28"/>
          <w:szCs w:val="28"/>
        </w:rPr>
        <w:t>аукционға қатысушы Ә</w:t>
      </w:r>
      <w:r w:rsidRPr="00184909">
        <w:rPr>
          <w:rFonts w:ascii="Times New Roman" w:hAnsi="Times New Roman"/>
          <w:bCs/>
          <w:sz w:val="28"/>
          <w:szCs w:val="28"/>
        </w:rPr>
        <w:t>кімшілік құқық бұзушылық туралы кодекстің 213-бабының бесінші бөлігінде көзделген әкімшілік құқық бұзушылық үшін салынған әкімшілік айыппұл төлеген күнге дейін қолданылады</w:t>
      </w:r>
      <w:r w:rsidRPr="00184909">
        <w:rPr>
          <w:rFonts w:ascii="Times New Roman" w:hAnsi="Times New Roman"/>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2) пруденци</w:t>
      </w:r>
      <w:r w:rsidR="008F41EB" w:rsidRPr="00184909">
        <w:rPr>
          <w:rFonts w:ascii="Times New Roman" w:hAnsi="Times New Roman"/>
          <w:sz w:val="28"/>
          <w:szCs w:val="28"/>
        </w:rPr>
        <w:t>а</w:t>
      </w:r>
      <w:r w:rsidRPr="00184909">
        <w:rPr>
          <w:rFonts w:ascii="Times New Roman" w:hAnsi="Times New Roman"/>
          <w:sz w:val="28"/>
          <w:szCs w:val="28"/>
        </w:rPr>
        <w:t>л</w:t>
      </w:r>
      <w:r w:rsidR="008F41EB" w:rsidRPr="00184909">
        <w:rPr>
          <w:rFonts w:ascii="Times New Roman" w:hAnsi="Times New Roman"/>
          <w:sz w:val="28"/>
          <w:szCs w:val="28"/>
        </w:rPr>
        <w:t>д</w:t>
      </w:r>
      <w:r w:rsidRPr="00184909">
        <w:rPr>
          <w:rFonts w:ascii="Times New Roman" w:hAnsi="Times New Roman"/>
          <w:sz w:val="28"/>
          <w:szCs w:val="28"/>
        </w:rPr>
        <w:t xml:space="preserve">ық нормативтердің </w:t>
      </w:r>
      <w:r w:rsidR="00B80900" w:rsidRPr="00184909">
        <w:rPr>
          <w:rFonts w:ascii="Times New Roman" w:hAnsi="Times New Roman"/>
          <w:sz w:val="28"/>
          <w:szCs w:val="28"/>
        </w:rPr>
        <w:t xml:space="preserve">соңғы есепті күнге </w:t>
      </w:r>
      <w:r w:rsidRPr="00184909">
        <w:rPr>
          <w:rFonts w:ascii="Times New Roman" w:hAnsi="Times New Roman"/>
          <w:sz w:val="28"/>
          <w:szCs w:val="28"/>
        </w:rPr>
        <w:t>бұзылмауы;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 Аукцион шеңберінде бағалы қағаздармен мәмілелер жасау туралы </w:t>
      </w:r>
      <w:r w:rsidR="001E17DF" w:rsidRPr="00184909">
        <w:rPr>
          <w:rFonts w:ascii="Times New Roman" w:hAnsi="Times New Roman"/>
          <w:sz w:val="28"/>
          <w:szCs w:val="28"/>
        </w:rPr>
        <w:t>қолданыстағы</w:t>
      </w:r>
      <w:r w:rsidRPr="00184909">
        <w:rPr>
          <w:rFonts w:ascii="Times New Roman" w:hAnsi="Times New Roman"/>
          <w:sz w:val="28"/>
          <w:szCs w:val="28"/>
        </w:rPr>
        <w:t xml:space="preserve"> шарттың болуы;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 Ұлттық Банк берген қарыздар бойынша негізгі борышты және (немесе) сыйақыны төлеу бойынша берешектің болмауы.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41. Аукционға қатысушы Қағидалардың 40-тармағында көзделген бір немесе бірнеше талапқа сәйкес келмеген жағдайда, Ұлттық Банк аукционға қатысушының бағалы қағаздарды кері сатып ала отырып сату аукционына қатысуына</w:t>
      </w:r>
      <w:r w:rsidR="00CB1412" w:rsidRPr="00184909">
        <w:rPr>
          <w:rFonts w:ascii="Times New Roman" w:hAnsi="Times New Roman"/>
          <w:sz w:val="28"/>
          <w:szCs w:val="28"/>
        </w:rPr>
        <w:t>н</w:t>
      </w:r>
      <w:r w:rsidRPr="00184909">
        <w:rPr>
          <w:rFonts w:ascii="Times New Roman" w:hAnsi="Times New Roman"/>
          <w:sz w:val="28"/>
          <w:szCs w:val="28"/>
        </w:rPr>
        <w:t xml:space="preserve"> бас тартады.</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42. </w:t>
      </w:r>
      <w:r w:rsidRPr="00184909">
        <w:rPr>
          <w:rFonts w:ascii="Times New Roman" w:hAnsi="Times New Roman"/>
          <w:sz w:val="28"/>
          <w:szCs w:val="28"/>
        </w:rPr>
        <w:t>Бағалы қағаздарды кері сатып ала отырып сату аукционының объектісі Қағидаларға 5-қосымшаға сәйкес бағалы қағаздарды кері сатып алу бағасын есептеуге арналған формула бойынша кері сатып алу мәмілесінің бағасын айқындайтын кірістілік мөлшерлемесі болып табылады</w:t>
      </w:r>
      <w:r w:rsidRPr="00184909">
        <w:rPr>
          <w:rFonts w:ascii="Times New Roman" w:hAnsi="Times New Roman"/>
          <w:snapToGrid w:val="0"/>
          <w:sz w:val="28"/>
          <w:szCs w:val="28"/>
        </w:rPr>
        <w:t>.</w:t>
      </w:r>
    </w:p>
    <w:p w:rsidR="00412487" w:rsidRPr="00184909" w:rsidRDefault="00412487" w:rsidP="005D1387">
      <w:pPr>
        <w:widowControl w:val="0"/>
        <w:tabs>
          <w:tab w:val="left" w:pos="1134"/>
          <w:tab w:val="left" w:pos="6237"/>
        </w:tabs>
        <w:spacing w:after="0" w:line="240" w:lineRule="auto"/>
        <w:ind w:firstLine="709"/>
        <w:jc w:val="both"/>
        <w:rPr>
          <w:rFonts w:ascii="Times New Roman" w:hAnsi="Times New Roman"/>
          <w:sz w:val="28"/>
          <w:szCs w:val="28"/>
        </w:rPr>
      </w:pPr>
      <w:r w:rsidRPr="00184909">
        <w:rPr>
          <w:rFonts w:ascii="Times New Roman" w:hAnsi="Times New Roman"/>
          <w:sz w:val="28"/>
          <w:szCs w:val="28"/>
        </w:rPr>
        <w:t>43. Аукционға қатысушының Қағидалардың 40-тармағында көзделген талаптарға сәйкес келуін уәкілетті бөлімше Ұлттық Банктің мынадай бөлімшелері берген ақпарат негізінде айқындайды: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1) Ұлттық Банктің зерттеулер және статистика бөлімшесі – Қағидалардың 40-тармағының 1) тармақшасы бойынша;</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Ұлттық Банктің банктерді қадағалау бөлімшесі – Қағидалардың </w:t>
      </w:r>
      <w:r w:rsidR="0089318A" w:rsidRPr="00184909">
        <w:rPr>
          <w:rFonts w:ascii="Times New Roman" w:hAnsi="Times New Roman"/>
          <w:sz w:val="28"/>
          <w:szCs w:val="28"/>
        </w:rPr>
        <w:br/>
      </w:r>
      <w:r w:rsidRPr="00184909">
        <w:rPr>
          <w:rFonts w:ascii="Times New Roman" w:hAnsi="Times New Roman"/>
          <w:sz w:val="28"/>
          <w:szCs w:val="28"/>
        </w:rPr>
        <w:t>40-тармағының 2) тармақшасы бойынша;</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3) Ұлттық Банктің монетарлық операциялар бөлімшесі – Қағидалардың 40-тармағының 3) тармақшасы бойынша.</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z w:val="28"/>
          <w:szCs w:val="28"/>
        </w:rPr>
        <w:t>44. Бағалы қағаздарды кері сатып ала отырып сату жөніндегі әрбір аукционға валюта кодын, аукцион өткізу күнін және өтімділікті алу мерзімін көрсете отырып бірегей сәйкестендіру нөмірі (бұдан әрі – бағалы қағаздарды кері сатып ала отырып сату аукционның нөмірі) беріледі.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45. Бағалы қағаздарды кері сатып ала отырып сату аукционын өткізуге байланысты және аукционға қатысушы</w:t>
      </w:r>
      <w:r w:rsidR="007E2B0D" w:rsidRPr="00184909">
        <w:rPr>
          <w:rFonts w:ascii="Times New Roman" w:hAnsi="Times New Roman"/>
          <w:sz w:val="28"/>
          <w:szCs w:val="28"/>
        </w:rPr>
        <w:t>лар</w:t>
      </w:r>
      <w:r w:rsidRPr="00184909">
        <w:rPr>
          <w:rFonts w:ascii="Times New Roman" w:hAnsi="Times New Roman"/>
          <w:sz w:val="28"/>
          <w:szCs w:val="28"/>
        </w:rPr>
        <w:t xml:space="preserve">ға </w:t>
      </w:r>
      <w:r w:rsidR="004B7C2D" w:rsidRPr="00184909">
        <w:rPr>
          <w:rFonts w:ascii="Times New Roman" w:hAnsi="Times New Roman"/>
          <w:sz w:val="28"/>
          <w:szCs w:val="28"/>
        </w:rPr>
        <w:t xml:space="preserve">деректерді берудің электрондық жүйесі </w:t>
      </w:r>
      <w:r w:rsidRPr="00184909">
        <w:rPr>
          <w:rFonts w:ascii="Times New Roman" w:hAnsi="Times New Roman"/>
          <w:sz w:val="28"/>
          <w:szCs w:val="28"/>
        </w:rPr>
        <w:t>арқылы Ұлттық Банк беретін ақпаратта мынадай өлшемдер қамтылады:</w:t>
      </w:r>
    </w:p>
    <w:p w:rsidR="00412487" w:rsidRPr="00184909" w:rsidRDefault="00412487" w:rsidP="005D1387">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w:t>
      </w:r>
      <w:r w:rsidR="00404CCE" w:rsidRPr="00184909">
        <w:rPr>
          <w:rFonts w:ascii="Times New Roman" w:hAnsi="Times New Roman"/>
          <w:sz w:val="28"/>
          <w:szCs w:val="28"/>
        </w:rPr>
        <w:t>ы</w:t>
      </w:r>
      <w:r w:rsidRPr="00184909">
        <w:rPr>
          <w:rFonts w:ascii="Times New Roman" w:hAnsi="Times New Roman"/>
          <w:sz w:val="28"/>
          <w:szCs w:val="28"/>
        </w:rPr>
        <w:t>ның нөмірі;</w:t>
      </w:r>
    </w:p>
    <w:p w:rsidR="00412487" w:rsidRPr="00184909" w:rsidRDefault="00412487" w:rsidP="005D1387">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184909">
        <w:rPr>
          <w:rFonts w:ascii="Times New Roman" w:hAnsi="Times New Roman"/>
          <w:sz w:val="28"/>
          <w:szCs w:val="28"/>
        </w:rPr>
        <w:t>өтімділікті алу мерзімі (бағалы қағаздарды сату мәмілесін (бірінші мәмілені) және бағалы қағаздарды кері сатып алу мәмілесін (екінші мәмілені) орындау күні арасындағы күнтізбелік күндер айырмасы);</w:t>
      </w:r>
    </w:p>
    <w:p w:rsidR="00412487" w:rsidRPr="00184909" w:rsidRDefault="00412487" w:rsidP="005D1387">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алынатын өтімділіктің жарияланған көлемі;</w:t>
      </w:r>
    </w:p>
    <w:p w:rsidR="00412487" w:rsidRPr="00184909" w:rsidRDefault="00412487" w:rsidP="005D1387">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кірістіліктің ең жоғары мөлшерлемесі (аукционға қатысушысы сұрататын кірістілік мөлшерлемесінің ең жоғары қолжетімді мөлшері);</w:t>
      </w:r>
    </w:p>
    <w:p w:rsidR="00412487" w:rsidRPr="00184909" w:rsidRDefault="00412487" w:rsidP="005D1387">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184909">
        <w:rPr>
          <w:rFonts w:ascii="Times New Roman" w:hAnsi="Times New Roman"/>
          <w:sz w:val="28"/>
          <w:szCs w:val="28"/>
        </w:rPr>
        <w:t>кепіл түрі.</w:t>
      </w:r>
    </w:p>
    <w:p w:rsidR="00757935" w:rsidRPr="00184909" w:rsidRDefault="00412487" w:rsidP="00757935">
      <w:pPr>
        <w:widowControl w:val="0"/>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46. </w:t>
      </w:r>
      <w:r w:rsidR="00757935" w:rsidRPr="00184909">
        <w:rPr>
          <w:rFonts w:ascii="Times New Roman" w:hAnsi="Times New Roman"/>
          <w:sz w:val="28"/>
          <w:szCs w:val="28"/>
        </w:rPr>
        <w:t>Ұлттық Банктің аукционға қатысушыларға техникалық себептер (</w:t>
      </w:r>
      <w:r w:rsidR="004B7C2D" w:rsidRPr="00184909">
        <w:rPr>
          <w:rFonts w:ascii="Times New Roman" w:hAnsi="Times New Roman"/>
          <w:sz w:val="28"/>
          <w:szCs w:val="28"/>
        </w:rPr>
        <w:t xml:space="preserve">деректерді берудің электрондық </w:t>
      </w:r>
      <w:r w:rsidR="00757935" w:rsidRPr="00184909">
        <w:rPr>
          <w:rFonts w:ascii="Times New Roman" w:hAnsi="Times New Roman"/>
          <w:sz w:val="28"/>
          <w:szCs w:val="28"/>
        </w:rPr>
        <w:t xml:space="preserve">жүйелерінің жұмысында іркіліс болған жағдайда) бойынша бағалы қағаздарды кері сата отырып сатып алу аукционын өткізуге байланысты ақпаратты </w:t>
      </w:r>
      <w:r w:rsidR="004B7C2D" w:rsidRPr="00184909">
        <w:rPr>
          <w:rFonts w:ascii="Times New Roman" w:hAnsi="Times New Roman"/>
          <w:sz w:val="28"/>
          <w:szCs w:val="28"/>
        </w:rPr>
        <w:t xml:space="preserve">деректерді берудің электрондық жүйесі </w:t>
      </w:r>
      <w:r w:rsidR="00757935" w:rsidRPr="00184909">
        <w:rPr>
          <w:rFonts w:ascii="Times New Roman" w:hAnsi="Times New Roman"/>
          <w:sz w:val="28"/>
          <w:szCs w:val="28"/>
        </w:rPr>
        <w:t>арқылы беруге мүмкіндігі болмаған жағдайда бағалы қағаздарды кері сата отырып сатып алу аукционын өткізуге байланысты ақпаратты қағаз тасымалдағышта беруге рұқсат етіледі.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47. Ұлттық Банк бағалы қағаздарды кері сатып ала отырып сату аукционын өткізу күніне дейін бір жұмыс күнінен кешіктірмей аукционға қатысушы</w:t>
      </w:r>
      <w:r w:rsidR="00757935" w:rsidRPr="00184909">
        <w:rPr>
          <w:rFonts w:ascii="Times New Roman" w:hAnsi="Times New Roman"/>
          <w:sz w:val="28"/>
          <w:szCs w:val="28"/>
        </w:rPr>
        <w:t>лар</w:t>
      </w:r>
      <w:r w:rsidRPr="00184909">
        <w:rPr>
          <w:rFonts w:ascii="Times New Roman" w:hAnsi="Times New Roman"/>
          <w:sz w:val="28"/>
          <w:szCs w:val="28"/>
        </w:rPr>
        <w:t>ға және орталық депозитарийге бағалы қағаздарды кері сатып ала отырып сату аукционын өткізуге байланысты ақпаратты жібереді.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48. Ұлттық Банк бағалы қағаздарды кері сатып ала отырып сату аукционы шеңберінде кепіл ретінде беретін бағалы қағаздардың нарықтық құны қор биржасы айқындалған дисконтқа сәйкес есептеледі.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49. Бағалы қағаздарды сату бағасы бір бағалы қағаздардың таза құны ретінде (есептелген сыйақыны қоспай) үтірден кейін төрт белгімен анықталады.</w:t>
      </w:r>
    </w:p>
    <w:p w:rsidR="00412487" w:rsidRPr="00184909" w:rsidRDefault="00412487" w:rsidP="005D1387">
      <w:pPr>
        <w:widowControl w:val="0"/>
        <w:tabs>
          <w:tab w:val="left" w:pos="1134"/>
        </w:tabs>
        <w:spacing w:after="0" w:line="240" w:lineRule="auto"/>
        <w:ind w:firstLine="709"/>
        <w:jc w:val="both"/>
        <w:rPr>
          <w:rFonts w:ascii="Times New Roman" w:hAnsi="Times New Roman"/>
          <w:bCs/>
          <w:sz w:val="28"/>
          <w:szCs w:val="28"/>
        </w:rPr>
      </w:pPr>
      <w:r w:rsidRPr="00184909">
        <w:rPr>
          <w:rFonts w:ascii="Times New Roman" w:hAnsi="Times New Roman"/>
          <w:sz w:val="28"/>
          <w:szCs w:val="28"/>
        </w:rPr>
        <w:t xml:space="preserve">50. Аукционға қатысушы бағалы қағаздарды кері сатып ала отырып сату аукционын өткізу күні Астана қаласының уақыты бойынша сағат 9.00 – 11.30 аралығында уәкілетті бөлімшеге бағалы қағаздарды кері сатып ала отырып сату аукционына қатысуға өтінімді аукцион </w:t>
      </w:r>
      <w:r w:rsidRPr="00184909">
        <w:rPr>
          <w:rFonts w:ascii="Times New Roman" w:hAnsi="Times New Roman"/>
          <w:bCs/>
          <w:sz w:val="28"/>
          <w:szCs w:val="28"/>
        </w:rPr>
        <w:t>платформасы арқылы</w:t>
      </w:r>
      <w:r w:rsidRPr="00184909">
        <w:rPr>
          <w:rFonts w:ascii="Times New Roman" w:hAnsi="Times New Roman"/>
          <w:sz w:val="28"/>
          <w:szCs w:val="28"/>
        </w:rPr>
        <w:t xml:space="preserve"> </w:t>
      </w:r>
      <w:r w:rsidRPr="00184909">
        <w:rPr>
          <w:rFonts w:ascii="Times New Roman" w:hAnsi="Times New Roman"/>
          <w:bCs/>
          <w:sz w:val="28"/>
          <w:szCs w:val="28"/>
        </w:rPr>
        <w:t xml:space="preserve">электрондық түрде </w:t>
      </w:r>
      <w:r w:rsidRPr="00184909">
        <w:rPr>
          <w:rFonts w:ascii="Times New Roman" w:hAnsi="Times New Roman"/>
          <w:sz w:val="28"/>
          <w:szCs w:val="28"/>
        </w:rPr>
        <w:t>береді</w:t>
      </w:r>
      <w:r w:rsidRPr="00184909">
        <w:rPr>
          <w:rFonts w:ascii="Times New Roman" w:hAnsi="Times New Roman"/>
          <w:bCs/>
          <w:sz w:val="28"/>
          <w:szCs w:val="28"/>
        </w:rPr>
        <w:t xml:space="preserve">.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Бағалы қағаздарды кері сатып ала отырып сату аукционына қатысуға өтінімді аукцион </w:t>
      </w:r>
      <w:r w:rsidRPr="00184909">
        <w:rPr>
          <w:rFonts w:ascii="Times New Roman" w:hAnsi="Times New Roman"/>
          <w:bCs/>
          <w:sz w:val="28"/>
          <w:szCs w:val="28"/>
        </w:rPr>
        <w:t>платформасы арқылы</w:t>
      </w:r>
      <w:r w:rsidRPr="00184909">
        <w:rPr>
          <w:rFonts w:ascii="Times New Roman" w:hAnsi="Times New Roman"/>
          <w:sz w:val="28"/>
          <w:szCs w:val="28"/>
        </w:rPr>
        <w:t xml:space="preserve"> </w:t>
      </w:r>
      <w:r w:rsidRPr="00184909">
        <w:rPr>
          <w:rFonts w:ascii="Times New Roman" w:hAnsi="Times New Roman"/>
          <w:bCs/>
          <w:sz w:val="28"/>
          <w:szCs w:val="28"/>
        </w:rPr>
        <w:t xml:space="preserve">электрондық түрде </w:t>
      </w:r>
      <w:r w:rsidRPr="00184909">
        <w:rPr>
          <w:rFonts w:ascii="Times New Roman" w:hAnsi="Times New Roman"/>
          <w:sz w:val="28"/>
          <w:szCs w:val="28"/>
        </w:rPr>
        <w:t xml:space="preserve">беруге техникалық себептер </w:t>
      </w:r>
      <w:r w:rsidR="00487229" w:rsidRPr="00184909">
        <w:rPr>
          <w:rFonts w:ascii="Times New Roman" w:hAnsi="Times New Roman"/>
          <w:sz w:val="28"/>
          <w:szCs w:val="28"/>
        </w:rPr>
        <w:t xml:space="preserve">(аукциондық платформа жұмысында іркіліс болған жағдайда) </w:t>
      </w:r>
      <w:r w:rsidRPr="00184909">
        <w:rPr>
          <w:rFonts w:ascii="Times New Roman" w:hAnsi="Times New Roman"/>
          <w:sz w:val="28"/>
          <w:szCs w:val="28"/>
        </w:rPr>
        <w:t>бойынша мүмкін болмаған жағдайда аукционға қатысушы</w:t>
      </w:r>
      <w:r w:rsidR="008215B1" w:rsidRPr="00184909">
        <w:rPr>
          <w:rFonts w:ascii="Times New Roman" w:hAnsi="Times New Roman"/>
          <w:sz w:val="28"/>
          <w:szCs w:val="28"/>
        </w:rPr>
        <w:t>ға</w:t>
      </w:r>
      <w:r w:rsidRPr="00184909">
        <w:rPr>
          <w:rFonts w:ascii="Times New Roman" w:hAnsi="Times New Roman"/>
          <w:sz w:val="28"/>
          <w:szCs w:val="28"/>
        </w:rPr>
        <w:t xml:space="preserve"> бағалы қағаздарды кері сатып ала отырып сату аукционына қатысуға өтінімі</w:t>
      </w:r>
      <w:r w:rsidR="008215B1" w:rsidRPr="00184909">
        <w:rPr>
          <w:rFonts w:ascii="Times New Roman" w:hAnsi="Times New Roman"/>
          <w:sz w:val="28"/>
          <w:szCs w:val="28"/>
        </w:rPr>
        <w:t>н</w:t>
      </w:r>
      <w:r w:rsidRPr="00184909">
        <w:rPr>
          <w:rFonts w:ascii="Times New Roman" w:hAnsi="Times New Roman"/>
          <w:sz w:val="28"/>
          <w:szCs w:val="28"/>
        </w:rPr>
        <w:t xml:space="preserve"> Қағидаларға </w:t>
      </w:r>
      <w:r w:rsidR="00487229" w:rsidRPr="00184909">
        <w:rPr>
          <w:rFonts w:ascii="Times New Roman" w:hAnsi="Times New Roman"/>
          <w:sz w:val="28"/>
          <w:szCs w:val="28"/>
        </w:rPr>
        <w:t xml:space="preserve">               </w:t>
      </w:r>
      <w:r w:rsidRPr="00184909">
        <w:rPr>
          <w:rFonts w:ascii="Times New Roman" w:hAnsi="Times New Roman"/>
          <w:sz w:val="28"/>
          <w:szCs w:val="28"/>
        </w:rPr>
        <w:t>6-қосымшаға сәйкес нысан бойынша қағаз тасымалдағышта беру</w:t>
      </w:r>
      <w:r w:rsidR="00B82942" w:rsidRPr="00184909">
        <w:rPr>
          <w:rFonts w:ascii="Times New Roman" w:hAnsi="Times New Roman"/>
          <w:sz w:val="28"/>
          <w:szCs w:val="28"/>
        </w:rPr>
        <w:t>ін</w:t>
      </w:r>
      <w:r w:rsidRPr="00184909">
        <w:rPr>
          <w:rFonts w:ascii="Times New Roman" w:hAnsi="Times New Roman"/>
          <w:sz w:val="28"/>
          <w:szCs w:val="28"/>
        </w:rPr>
        <w:t>е рұқсат етіледі.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51. Аукционға қатысушы бағалы қағаздарды кері сатып ала отырып сату аукционына қатысуға арналған өтінімді бәсекелес және (немесе) бәсекелес емес ұсыныстармен береді.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52. Бәсекелес және бәсекелес емес ұсынысы бар бір өтінімнің ең аз көлемі кемінде 50 000 000 (елу миллион) теңге болады.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53. Ұлттық Банк бағалы қағаздарды кері сатып ала отырып сату аукционын кемінде әртүрлі екі қатысушыдан түскен бәсекелес ұсыныстары бар екі және одан көп өтінім болған кезде өткізеді.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54. Бағалы қағаздарды кері сатып ала отырып сату аукционына қатысушылардың бәсекелес ұсыныстары бар өтінімдер</w:t>
      </w:r>
      <w:r w:rsidR="002432A4" w:rsidRPr="00184909">
        <w:rPr>
          <w:rFonts w:ascii="Times New Roman" w:hAnsi="Times New Roman"/>
          <w:sz w:val="28"/>
          <w:szCs w:val="28"/>
        </w:rPr>
        <w:t>ін</w:t>
      </w:r>
      <w:r w:rsidRPr="00184909">
        <w:rPr>
          <w:rFonts w:ascii="Times New Roman" w:hAnsi="Times New Roman"/>
          <w:sz w:val="28"/>
          <w:szCs w:val="28"/>
        </w:rPr>
        <w:t xml:space="preserve">де бағалы қағаздардың шығарылымы, номиналдық құны және пайыздық мөлшерлеме көрсетіледі.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55. Бағалы қағаздарды кері сатып ала отырып сату аукционына қатысушылардың бәсекелес емес ұсыныстары бар өтінімде</w:t>
      </w:r>
      <w:r w:rsidR="00156848" w:rsidRPr="00184909">
        <w:rPr>
          <w:rFonts w:ascii="Times New Roman" w:hAnsi="Times New Roman"/>
          <w:sz w:val="28"/>
          <w:szCs w:val="28"/>
        </w:rPr>
        <w:t>рінде</w:t>
      </w:r>
      <w:r w:rsidRPr="00184909">
        <w:rPr>
          <w:rFonts w:ascii="Times New Roman" w:hAnsi="Times New Roman"/>
          <w:sz w:val="28"/>
          <w:szCs w:val="28"/>
        </w:rPr>
        <w:t xml:space="preserve"> бағалы қағаздардың шығарылымы және номиналдық құны көрсетіледі.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56. Бағалы қағаздарды кері сатып ала отырып сату аукционына қатысушылардың бәсекелес ұсыныстары бар өтінімдер</w:t>
      </w:r>
      <w:r w:rsidR="00156848" w:rsidRPr="00184909">
        <w:rPr>
          <w:rFonts w:ascii="Times New Roman" w:hAnsi="Times New Roman"/>
          <w:sz w:val="28"/>
          <w:szCs w:val="28"/>
        </w:rPr>
        <w:t>і</w:t>
      </w:r>
      <w:r w:rsidRPr="00184909">
        <w:rPr>
          <w:rFonts w:ascii="Times New Roman" w:hAnsi="Times New Roman"/>
          <w:sz w:val="28"/>
          <w:szCs w:val="28"/>
        </w:rPr>
        <w:t xml:space="preserve"> реттеледі және ең төменгіден бастап, бірақ кесімді мөлшерлемеден жоғары емес пайыздық мөлшерлеменің аукционына қатысушы ұсынған деңгейі бойынша қанағаттандырылады.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57. Бағалы қағаздарды кері сатып ала отырып сату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58. Уәкілетті бөлімше Астана қаласының уақыты бойынша сағат 12.00-ге қарай бағалы қағаздарды кері сатып ала отырып сату аукционына қатысуға арналған өтінімдерді Қағидаларға 7-қосымшаға сәйкес нысан бойынша бағалы қағаздарды кері сатып ала отырып сату аукционына қатысу үшін келіп түскен өтінімдердің жиынтық ведомосына жинақтайды.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59. Уәкілетті бөлімшенің басшысы не ол болмаған жағдайда оның </w:t>
      </w:r>
      <w:r w:rsidR="005F6870" w:rsidRPr="00184909">
        <w:rPr>
          <w:rFonts w:ascii="Times New Roman" w:hAnsi="Times New Roman"/>
          <w:sz w:val="28"/>
          <w:szCs w:val="28"/>
        </w:rPr>
        <w:t>орнындағы</w:t>
      </w:r>
      <w:r w:rsidRPr="00184909">
        <w:rPr>
          <w:rFonts w:ascii="Times New Roman" w:hAnsi="Times New Roman"/>
          <w:sz w:val="28"/>
          <w:szCs w:val="28"/>
        </w:rPr>
        <w:t xml:space="preserve"> адам Астана қаласының уақыты бойынша сағат </w:t>
      </w:r>
      <w:r w:rsidR="00922B68" w:rsidRPr="00184909">
        <w:rPr>
          <w:rFonts w:ascii="Times New Roman" w:hAnsi="Times New Roman"/>
          <w:sz w:val="28"/>
          <w:szCs w:val="28"/>
        </w:rPr>
        <w:br/>
      </w:r>
      <w:r w:rsidRPr="00184909">
        <w:rPr>
          <w:rFonts w:ascii="Times New Roman" w:hAnsi="Times New Roman"/>
          <w:sz w:val="28"/>
          <w:szCs w:val="28"/>
        </w:rPr>
        <w:t>12.00 – 1</w:t>
      </w:r>
      <w:r w:rsidR="00586C35" w:rsidRPr="00184909">
        <w:rPr>
          <w:rFonts w:ascii="Times New Roman" w:hAnsi="Times New Roman"/>
          <w:sz w:val="28"/>
          <w:szCs w:val="28"/>
        </w:rPr>
        <w:t>3</w:t>
      </w:r>
      <w:r w:rsidRPr="00184909">
        <w:rPr>
          <w:rFonts w:ascii="Times New Roman" w:hAnsi="Times New Roman"/>
          <w:sz w:val="28"/>
          <w:szCs w:val="28"/>
        </w:rPr>
        <w:t xml:space="preserve">.00 аралығында бағалы қағаздарды кері сатып ала отырып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sidR="005F6870" w:rsidRPr="00184909">
        <w:rPr>
          <w:rFonts w:ascii="Times New Roman" w:hAnsi="Times New Roman"/>
          <w:sz w:val="28"/>
          <w:szCs w:val="28"/>
        </w:rPr>
        <w:t xml:space="preserve">             </w:t>
      </w:r>
      <w:r w:rsidRPr="00184909">
        <w:rPr>
          <w:rFonts w:ascii="Times New Roman" w:hAnsi="Times New Roman"/>
          <w:sz w:val="28"/>
          <w:szCs w:val="28"/>
        </w:rPr>
        <w:t xml:space="preserve">7-қосымшаға сәйкес нысан бойынша бағалы қағаздарды кері сатып ала отырып сату аукционға қатысу үшін келіп түскен өтінімдердің жиынтық ведомосына қол қояды. </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z w:val="28"/>
          <w:szCs w:val="28"/>
        </w:rPr>
        <w:t>60. Уәкілетті бөлімше кесімді мөлшерлеме және қанағаттандырылған  өтінімдердің көлемі туралы ақпарат негізінде бағалы қағаздарды сатып алу және кері сату мәмілелерін жасайды және аукцион аяқталғаннан кейін аукционға қатысушыға Қағидаларға 8-қосымшаға сәйкес нысан бойынша бағалы қағаздарды кері сатып ала отырып сату аукционы бойынша өтінімдердің қанағаттандырылған көлемі туралы хабарлама береді.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61. Бағалы қағаздарды кері сатып ала отырып сату аукционының қорытындысы бойынша Ұлттық Банк пен аукционға қатысушы арасында:</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Pr="00184909">
        <w:rPr>
          <w:rFonts w:ascii="Times New Roman" w:hAnsi="Times New Roman"/>
          <w:snapToGrid w:val="0"/>
          <w:sz w:val="28"/>
          <w:szCs w:val="28"/>
        </w:rPr>
        <w:t>Ұлттық Банктің бағалы қағаздар</w:t>
      </w:r>
      <w:r w:rsidR="00ED0179" w:rsidRPr="00184909">
        <w:rPr>
          <w:rFonts w:ascii="Times New Roman" w:hAnsi="Times New Roman"/>
          <w:snapToGrid w:val="0"/>
          <w:sz w:val="28"/>
          <w:szCs w:val="28"/>
        </w:rPr>
        <w:t>ды</w:t>
      </w:r>
      <w:r w:rsidRPr="00184909">
        <w:rPr>
          <w:rFonts w:ascii="Times New Roman" w:hAnsi="Times New Roman"/>
          <w:snapToGrid w:val="0"/>
          <w:sz w:val="28"/>
          <w:szCs w:val="28"/>
        </w:rPr>
        <w:t xml:space="preserve"> сатуы жөніндегі (сату мәмілесі (бірінші мәміле)</w:t>
      </w:r>
      <w:r w:rsidRPr="00184909">
        <w:rPr>
          <w:rFonts w:ascii="Times New Roman" w:hAnsi="Times New Roman"/>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Pr="00184909">
        <w:rPr>
          <w:rFonts w:ascii="Times New Roman" w:hAnsi="Times New Roman"/>
          <w:snapToGrid w:val="0"/>
          <w:sz w:val="28"/>
          <w:szCs w:val="28"/>
        </w:rPr>
        <w:t>Ұлттық Банктің сол бағалы қағаздарды сату мәмілесінен (кері сатып алу мәмілесі (екінші мәміле) кейін белгілі бір мерзімде кері сатып алуы жөніндегі жұп мәмілелер жасалады</w:t>
      </w:r>
      <w:r w:rsidRPr="00184909">
        <w:rPr>
          <w:rFonts w:ascii="Times New Roman" w:hAnsi="Times New Roman"/>
          <w:sz w:val="28"/>
          <w:szCs w:val="28"/>
        </w:rPr>
        <w:t xml:space="preserve">.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62. Ұлттық Банк ақша-кредит саясатының бағыттарына және қаржы нарығының конъюнктурасына сәйкес бағалы қағаздарды кері сатып ала отырып сату аукционының талаптарын жедел өзгертеді (алынатын өтімділіктің жарияланған көлемін ұлғайтады, алынатын өтімділіктің жарияланған көлемін азайтады, бағалы қағаздарды кері сатып ала отырып сату аукционын өткізбейді).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63. Ұлттық Банк бағалы қағаздарды кері сатып ала отырып сату аукционының ақша-кредит саясатының міндеттерін орындау үшін жеткіліксіз нәтижелерін алған жағдайда, сондай-ақ кемінде әртүрлі екі қатысушыдан түскен бәсекелес ұсыныстары бар екі және одан көп өтінім бол</w:t>
      </w:r>
      <w:r w:rsidR="00E0378A" w:rsidRPr="00184909">
        <w:rPr>
          <w:rFonts w:ascii="Times New Roman" w:hAnsi="Times New Roman"/>
          <w:sz w:val="28"/>
          <w:szCs w:val="28"/>
        </w:rPr>
        <w:t>ма</w:t>
      </w:r>
      <w:r w:rsidRPr="00184909">
        <w:rPr>
          <w:rFonts w:ascii="Times New Roman" w:hAnsi="Times New Roman"/>
          <w:sz w:val="28"/>
          <w:szCs w:val="28"/>
        </w:rPr>
        <w:t>ған кезде бағалы қағаздарды кері сатып ала отырып сату аукционын өткізілмеген деп жариялайды.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64. Бағалы қағаздарды кері сатып ала отырып сату аукционын өткізілмеген деп жариялау уәкілетті бөлімше басшысының не ол болмаған жағдайда оның </w:t>
      </w:r>
      <w:r w:rsidR="009B1857" w:rsidRPr="00184909">
        <w:rPr>
          <w:rFonts w:ascii="Times New Roman" w:hAnsi="Times New Roman"/>
          <w:sz w:val="28"/>
          <w:szCs w:val="28"/>
        </w:rPr>
        <w:t>орнындағы</w:t>
      </w:r>
      <w:r w:rsidRPr="00184909">
        <w:rPr>
          <w:rFonts w:ascii="Times New Roman" w:hAnsi="Times New Roman"/>
          <w:sz w:val="28"/>
          <w:szCs w:val="28"/>
        </w:rPr>
        <w:t xml:space="preserve"> адамның өкімімен бекітіледі.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65. Уәкілетті бөлімше бағалы қағаздарды кері сатып ала отырып сату аукционы өткізілген күні Астана уақыты бойынша сағат 18.30-дан кешіктірмей бағалы қағаздарды кері сатып ала отырып сату аукционының қорытындысы туралы ақпаратты Ұлттық Банктің ресми интернет-ресурсына орналастырады.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66. Бағалы қағаздарды кері сатып ала отырып сату аукционының қорытындысы бойынша бағалы қағаздарды сату және кері сатып алу мәмілелері бойынша есеп айырысулар орталық депозитарийдің қағидалар жинағына сәйкес жүзеге асырылады.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67. Бағалы қағаздарды есепке алуды жеңілдету мақсатында бағалы қағаздар бойынша есеп айырысулар жинақталған сыйақыны есепке алынбаған баға бойынша жүргізіледі. Бағалы қағаздар бойынша сыйақыны Ұлттық Банк алады.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68. Орталық депозитарий, аукционға қатысушы және Ұлттық Банк арасында бұйрықтар алмасу орталық депозитарийдің қағидалар жинағына сәйкес жүргізіледі.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69. Бағалы қағаздарды кері сатып ала отырып сату аукционының қорытындысы бойынша жасалған мәмілелер бойынша міндеттемелер орындалмаған жағдайда, Ұлттық Банк аукционға қатысушы міндеттемелерді орындамаған күннен кейінгі жұмыс күні орталық депозитарийдің қағидалар жинағына сәйкес бағалы қағаздарды аукционға қатысушының шотынан есептен шығаруға және Ұлттық Банктің шотына аударуға арналған бұйрықты орталық депозитарийге жібереді. </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Аукционға қатысушы бағалы қағаздарды кері сатып ала отырып сату аукционының қорытындысы бойынша жасалған мәміле бойынша міндеттемелерді орындамаған күнге дейін бағалы қағаздар бойынша есептелген жинақталған купондық сыйақы сомасы Ұлттық Банктің пайдасына аударылады.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70. Ұлттық Банктің бағалы қағаздарды сату және кері сатып алу операцияларын есепке алуды және тіркеуді орталық депозитарий Ұлттық Банктің тиісті қосалқы шотында орталық депозитарийдің қағидалар жинағына сәйкес жүзеге асырады.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71. Егер бағалы қағаздарды кері сатып алу мәмілесін жүргізу күні жұмыс істемейтін (мереке немесе демалыс) күнге сәйкес келген жағдайда, бағалы қағаздарды кері сатып алу мәмілесін орындау мәміле талаптарына сәйкес кері сат</w:t>
      </w:r>
      <w:r w:rsidR="00E0378A" w:rsidRPr="00184909">
        <w:rPr>
          <w:rFonts w:ascii="Times New Roman" w:hAnsi="Times New Roman"/>
          <w:sz w:val="28"/>
          <w:szCs w:val="28"/>
        </w:rPr>
        <w:t>ып ал</w:t>
      </w:r>
      <w:r w:rsidRPr="00184909">
        <w:rPr>
          <w:rFonts w:ascii="Times New Roman" w:hAnsi="Times New Roman"/>
          <w:sz w:val="28"/>
          <w:szCs w:val="28"/>
        </w:rPr>
        <w:t>у күнінен кейінгі бірінші жұмыс күні жүзеге асырылады.</w:t>
      </w:r>
    </w:p>
    <w:p w:rsidR="00412487" w:rsidRPr="00184909" w:rsidRDefault="00412487" w:rsidP="005D1387">
      <w:pPr>
        <w:widowControl w:val="0"/>
        <w:tabs>
          <w:tab w:val="left" w:pos="1134"/>
        </w:tabs>
        <w:spacing w:after="0" w:line="240" w:lineRule="auto"/>
        <w:ind w:firstLine="709"/>
        <w:jc w:val="both"/>
        <w:rPr>
          <w:rFonts w:ascii="Times New Roman" w:hAnsi="Times New Roman"/>
          <w:sz w:val="28"/>
          <w:szCs w:val="28"/>
        </w:rPr>
      </w:pPr>
    </w:p>
    <w:p w:rsidR="00412487" w:rsidRPr="00184909" w:rsidRDefault="00412487" w:rsidP="005D1387">
      <w:pPr>
        <w:widowControl w:val="0"/>
        <w:tabs>
          <w:tab w:val="left" w:pos="1134"/>
          <w:tab w:val="left" w:pos="6237"/>
        </w:tabs>
        <w:spacing w:after="0" w:line="240" w:lineRule="auto"/>
        <w:ind w:firstLine="709"/>
        <w:jc w:val="both"/>
        <w:rPr>
          <w:rFonts w:ascii="Times New Roman" w:hAnsi="Times New Roman"/>
          <w:sz w:val="28"/>
          <w:szCs w:val="28"/>
        </w:rPr>
      </w:pPr>
    </w:p>
    <w:p w:rsidR="00412487" w:rsidRPr="00184909" w:rsidRDefault="00412487" w:rsidP="005D1387">
      <w:pPr>
        <w:widowControl w:val="0"/>
        <w:autoSpaceDE w:val="0"/>
        <w:autoSpaceDN w:val="0"/>
        <w:adjustRightInd w:val="0"/>
        <w:spacing w:after="0" w:line="240" w:lineRule="auto"/>
        <w:jc w:val="center"/>
        <w:rPr>
          <w:rFonts w:ascii="Times New Roman" w:hAnsi="Times New Roman"/>
          <w:b/>
          <w:sz w:val="28"/>
          <w:szCs w:val="28"/>
        </w:rPr>
      </w:pPr>
      <w:r w:rsidRPr="00184909">
        <w:rPr>
          <w:rFonts w:ascii="Times New Roman" w:hAnsi="Times New Roman"/>
          <w:b/>
          <w:sz w:val="28"/>
          <w:szCs w:val="28"/>
        </w:rPr>
        <w:t>5-тарау. Ұлттық Банктің қысқа мерзімді ноттарының</w:t>
      </w:r>
    </w:p>
    <w:p w:rsidR="00412487" w:rsidRPr="00184909" w:rsidRDefault="00412487" w:rsidP="005D1387">
      <w:pPr>
        <w:widowControl w:val="0"/>
        <w:autoSpaceDE w:val="0"/>
        <w:autoSpaceDN w:val="0"/>
        <w:adjustRightInd w:val="0"/>
        <w:spacing w:after="0" w:line="240" w:lineRule="auto"/>
        <w:jc w:val="center"/>
        <w:rPr>
          <w:rFonts w:ascii="Times New Roman" w:hAnsi="Times New Roman"/>
          <w:b/>
          <w:sz w:val="28"/>
          <w:szCs w:val="28"/>
        </w:rPr>
      </w:pPr>
      <w:r w:rsidRPr="00184909">
        <w:rPr>
          <w:rFonts w:ascii="Times New Roman" w:hAnsi="Times New Roman"/>
          <w:b/>
          <w:sz w:val="28"/>
          <w:szCs w:val="28"/>
        </w:rPr>
        <w:t>аукционын жүргізу</w:t>
      </w:r>
    </w:p>
    <w:p w:rsidR="00412487" w:rsidRPr="00184909" w:rsidRDefault="00412487" w:rsidP="005D1387">
      <w:pPr>
        <w:widowControl w:val="0"/>
        <w:autoSpaceDE w:val="0"/>
        <w:autoSpaceDN w:val="0"/>
        <w:adjustRightInd w:val="0"/>
        <w:spacing w:after="0" w:line="240" w:lineRule="auto"/>
        <w:ind w:firstLine="709"/>
        <w:jc w:val="both"/>
        <w:rPr>
          <w:rFonts w:ascii="Times New Roman" w:hAnsi="Times New Roman"/>
          <w:b/>
          <w:sz w:val="28"/>
          <w:szCs w:val="28"/>
        </w:rPr>
      </w:pP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72. </w:t>
      </w:r>
      <w:r w:rsidRPr="00184909">
        <w:rPr>
          <w:rFonts w:ascii="Times New Roman" w:hAnsi="Times New Roman"/>
          <w:sz w:val="28"/>
          <w:szCs w:val="28"/>
        </w:rPr>
        <w:t>Ұлттық Банктің қысқа мерзімді ноттары қаржы нарығында сыйақы мөлшерлемелерін реттеуге арналған ақша-кредит саясатының құралын білдіреді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z w:val="28"/>
          <w:szCs w:val="28"/>
        </w:rPr>
        <w:t xml:space="preserve">73. </w:t>
      </w:r>
      <w:r w:rsidR="007828CB" w:rsidRPr="00184909">
        <w:rPr>
          <w:rFonts w:ascii="Times New Roman" w:hAnsi="Times New Roman"/>
          <w:sz w:val="28"/>
          <w:szCs w:val="28"/>
        </w:rPr>
        <w:t xml:space="preserve">Ұлттық Банк </w:t>
      </w:r>
      <w:r w:rsidRPr="00184909">
        <w:rPr>
          <w:rFonts w:ascii="Times New Roman" w:hAnsi="Times New Roman"/>
          <w:sz w:val="28"/>
          <w:szCs w:val="28"/>
        </w:rPr>
        <w:t>Ұлттық Банктің қысқа мерзімді ноттарын мерзімінен бұрын өтеу жағдайларын қоспағанда, оларды дисконтталған баға бойынша орналастырады, номиналдық құны бойынша өтейді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2" w:name="SUB1000"/>
      <w:bookmarkStart w:id="3" w:name="SUB1100"/>
      <w:bookmarkEnd w:id="2"/>
      <w:bookmarkEnd w:id="3"/>
      <w:r w:rsidRPr="00184909">
        <w:rPr>
          <w:rFonts w:ascii="Times New Roman" w:hAnsi="Times New Roman"/>
          <w:snapToGrid w:val="0"/>
          <w:sz w:val="28"/>
          <w:szCs w:val="28"/>
        </w:rPr>
        <w:t xml:space="preserve">74. </w:t>
      </w:r>
      <w:r w:rsidRPr="00184909">
        <w:rPr>
          <w:rFonts w:ascii="Times New Roman" w:hAnsi="Times New Roman"/>
          <w:sz w:val="28"/>
          <w:szCs w:val="28"/>
        </w:rPr>
        <w:t>Ұлттық Банктің қысқа мерзімді нотының номиналдық құны 100 (бір жүз) теңге болады</w:t>
      </w:r>
      <w:r w:rsidRPr="00184909">
        <w:rPr>
          <w:rFonts w:ascii="Times New Roman" w:hAnsi="Times New Roman"/>
          <w:snapToGrid w:val="0"/>
          <w:sz w:val="28"/>
          <w:szCs w:val="28"/>
        </w:rPr>
        <w:t>.</w:t>
      </w:r>
    </w:p>
    <w:p w:rsidR="00412487" w:rsidRPr="00184909" w:rsidRDefault="00412487" w:rsidP="005D1387">
      <w:pPr>
        <w:widowControl w:val="0"/>
        <w:tabs>
          <w:tab w:val="left" w:pos="709"/>
        </w:tabs>
        <w:spacing w:after="0" w:line="240" w:lineRule="auto"/>
        <w:ind w:firstLine="709"/>
        <w:jc w:val="both"/>
        <w:rPr>
          <w:rFonts w:ascii="Times New Roman" w:hAnsi="Times New Roman"/>
          <w:snapToGrid w:val="0"/>
          <w:sz w:val="28"/>
          <w:szCs w:val="28"/>
        </w:rPr>
      </w:pPr>
      <w:bookmarkStart w:id="4" w:name="SUB1200"/>
      <w:bookmarkEnd w:id="4"/>
      <w:r w:rsidRPr="00184909">
        <w:rPr>
          <w:rFonts w:ascii="Times New Roman" w:hAnsi="Times New Roman"/>
          <w:sz w:val="28"/>
          <w:szCs w:val="28"/>
        </w:rPr>
        <w:t>75. Ұлттық Банктің банктік емес қаржы ұйымдарын реттеу</w:t>
      </w:r>
      <w:r w:rsidRPr="00184909">
        <w:rPr>
          <w:rFonts w:ascii="Times New Roman" w:hAnsi="Times New Roman"/>
          <w:b/>
          <w:sz w:val="28"/>
          <w:szCs w:val="28"/>
        </w:rPr>
        <w:t xml:space="preserve"> </w:t>
      </w:r>
      <w:r w:rsidRPr="00184909">
        <w:rPr>
          <w:rFonts w:ascii="Times New Roman" w:hAnsi="Times New Roman"/>
          <w:sz w:val="28"/>
          <w:szCs w:val="28"/>
        </w:rPr>
        <w:t>бөлімшесі және (немесе) орталық депозитарий Ұлттық Банктің қысқа мерзімді ноттарының әрбір шығарылымына ұлттық сәйкестендіру нөмірін және (немесе) халықаралық сәйкестендіру нөмірін береді</w:t>
      </w:r>
      <w:r w:rsidRPr="00184909">
        <w:rPr>
          <w:rFonts w:ascii="Times New Roman" w:hAnsi="Times New Roman"/>
          <w:snapToGrid w:val="0"/>
          <w:sz w:val="28"/>
          <w:szCs w:val="28"/>
        </w:rPr>
        <w:t>.</w:t>
      </w:r>
      <w:bookmarkStart w:id="5" w:name="SUB1300"/>
      <w:bookmarkEnd w:id="5"/>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76. </w:t>
      </w:r>
      <w:r w:rsidRPr="00184909">
        <w:rPr>
          <w:rFonts w:ascii="Times New Roman" w:hAnsi="Times New Roman"/>
          <w:sz w:val="28"/>
          <w:szCs w:val="28"/>
        </w:rPr>
        <w:t>Ұлттық Банктің қысқа мерзімді ноттарының аукционы бастапқы агенттер арқылы Қысқа мерзімді ноттармен операциялар жүргізу шартының негізінде және Ұлттық Банктің қысқа мерзімді ноттарын шығару және орналастыру талаптарына сәйкес жүзеге асырылады</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6" w:name="SUB1400"/>
      <w:bookmarkStart w:id="7" w:name="SUB1500"/>
      <w:bookmarkEnd w:id="6"/>
      <w:bookmarkEnd w:id="7"/>
      <w:r w:rsidRPr="00184909">
        <w:rPr>
          <w:rFonts w:ascii="Times New Roman" w:hAnsi="Times New Roman"/>
          <w:snapToGrid w:val="0"/>
          <w:sz w:val="28"/>
          <w:szCs w:val="28"/>
        </w:rPr>
        <w:t xml:space="preserve">77. </w:t>
      </w:r>
      <w:r w:rsidRPr="00184909">
        <w:rPr>
          <w:rFonts w:ascii="Times New Roman" w:hAnsi="Times New Roman"/>
          <w:sz w:val="28"/>
          <w:szCs w:val="28"/>
        </w:rPr>
        <w:t>Ұлттық Банктің қысқа мерзімді ноттары бойынша сыйақы мөлшерлемесі Қағидаларға 9-қосымшаға сәйкес Ұлттық Банктің қысқа мерзімді ноттары бойынша сыйақы мөлшерлемесін есептеуге арналған формула бойынша есептеледі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8" w:name="SUB1600"/>
      <w:bookmarkEnd w:id="8"/>
      <w:r w:rsidRPr="00184909">
        <w:rPr>
          <w:rFonts w:ascii="Times New Roman" w:hAnsi="Times New Roman"/>
          <w:snapToGrid w:val="0"/>
          <w:sz w:val="28"/>
          <w:szCs w:val="28"/>
        </w:rPr>
        <w:t xml:space="preserve">78. </w:t>
      </w:r>
      <w:r w:rsidRPr="00184909">
        <w:rPr>
          <w:rFonts w:ascii="Times New Roman" w:hAnsi="Times New Roman"/>
          <w:sz w:val="28"/>
          <w:szCs w:val="28"/>
        </w:rPr>
        <w:t>Ұлттық Банктің  қысқа мерзімді ноттарының аукционы мынадай нысандарда жүзеге асырылады</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1) </w:t>
      </w:r>
      <w:r w:rsidRPr="00184909">
        <w:rPr>
          <w:rFonts w:ascii="Times New Roman" w:hAnsi="Times New Roman"/>
          <w:sz w:val="28"/>
          <w:szCs w:val="28"/>
        </w:rPr>
        <w:t>Ұлттық Банктің  қысқа мерзімді ноттарының электрондық аукционы (бұдан әрі – электрондық аукцион</w:t>
      </w:r>
      <w:r w:rsidRPr="00184909">
        <w:rPr>
          <w:rFonts w:ascii="Times New Roman" w:hAnsi="Times New Roman"/>
          <w:snapToGrid w:val="0"/>
          <w:sz w:val="28"/>
          <w:szCs w:val="28"/>
        </w:rPr>
        <w:t>);</w:t>
      </w:r>
    </w:p>
    <w:p w:rsidR="00412487" w:rsidRPr="00184909" w:rsidRDefault="00412487" w:rsidP="005D1387">
      <w:pPr>
        <w:widowControl w:val="0"/>
        <w:tabs>
          <w:tab w:val="left" w:pos="1134"/>
          <w:tab w:val="left" w:pos="2410"/>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2) </w:t>
      </w:r>
      <w:r w:rsidRPr="00184909">
        <w:rPr>
          <w:rFonts w:ascii="Times New Roman" w:hAnsi="Times New Roman"/>
          <w:sz w:val="28"/>
          <w:szCs w:val="28"/>
        </w:rPr>
        <w:t>Ұлттық Банктің қысқа мерзімді ноттарын бастапқы агентпен келісілген дисконтталған баға бойынша сату аукционы (бұдан әрі – сату аукционы)</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3) </w:t>
      </w:r>
      <w:r w:rsidRPr="00184909">
        <w:rPr>
          <w:rFonts w:ascii="Times New Roman" w:hAnsi="Times New Roman"/>
          <w:sz w:val="28"/>
          <w:szCs w:val="28"/>
        </w:rPr>
        <w:t>Ұлттық Банк белгілеген баға бойынша жазылым нысанындағы аукцион (бұдан әрі – жазылым нысанындағы аукцион)</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9" w:name="SUB1800"/>
      <w:bookmarkEnd w:id="9"/>
      <w:r w:rsidRPr="00184909">
        <w:rPr>
          <w:rFonts w:ascii="Times New Roman" w:hAnsi="Times New Roman"/>
          <w:snapToGrid w:val="0"/>
          <w:sz w:val="28"/>
          <w:szCs w:val="28"/>
        </w:rPr>
        <w:t xml:space="preserve">79. </w:t>
      </w:r>
      <w:r w:rsidR="00311862" w:rsidRPr="00184909">
        <w:rPr>
          <w:rFonts w:ascii="Times New Roman" w:hAnsi="Times New Roman"/>
          <w:sz w:val="28"/>
          <w:szCs w:val="28"/>
        </w:rPr>
        <w:t xml:space="preserve">Ұлттық Банк бастапқы агенттерге </w:t>
      </w:r>
      <w:r w:rsidR="001A3ED9" w:rsidRPr="00184909">
        <w:rPr>
          <w:rFonts w:ascii="Times New Roman" w:hAnsi="Times New Roman"/>
          <w:sz w:val="28"/>
          <w:szCs w:val="28"/>
        </w:rPr>
        <w:t xml:space="preserve">деректерді берудің электрондық жүйесі </w:t>
      </w:r>
      <w:r w:rsidRPr="00184909">
        <w:rPr>
          <w:rFonts w:ascii="Times New Roman" w:hAnsi="Times New Roman"/>
          <w:sz w:val="28"/>
          <w:szCs w:val="28"/>
        </w:rPr>
        <w:t xml:space="preserve">арқылы беретін </w:t>
      </w:r>
      <w:r w:rsidR="000F4081" w:rsidRPr="00184909">
        <w:rPr>
          <w:rFonts w:ascii="Times New Roman" w:hAnsi="Times New Roman"/>
          <w:sz w:val="28"/>
          <w:szCs w:val="28"/>
        </w:rPr>
        <w:t xml:space="preserve">Ұлттық Банктің қысқа мерзімді ноттарының аукционын өткізуге байланысты </w:t>
      </w:r>
      <w:r w:rsidRPr="00184909">
        <w:rPr>
          <w:rFonts w:ascii="Times New Roman" w:hAnsi="Times New Roman"/>
          <w:sz w:val="28"/>
          <w:szCs w:val="28"/>
        </w:rPr>
        <w:t>ақпаратта мынадай мәліметтер қамтылады</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1) аукцион өткізілген күн;</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2) </w:t>
      </w:r>
      <w:r w:rsidRPr="00184909">
        <w:rPr>
          <w:rFonts w:ascii="Times New Roman" w:hAnsi="Times New Roman"/>
          <w:sz w:val="28"/>
          <w:szCs w:val="28"/>
        </w:rPr>
        <w:t>Ұлттық Банктің қысқа мерзімді ноттары шығарылымының ұлттық сәйкестендіру нөмірі және (немесе) халықаралық сәйкестендіру нөмірі</w:t>
      </w:r>
      <w:bookmarkStart w:id="10" w:name="SUB1900"/>
      <w:bookmarkStart w:id="11" w:name="SUB2000"/>
      <w:bookmarkEnd w:id="10"/>
      <w:bookmarkEnd w:id="11"/>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3) валюталау күні;</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4) </w:t>
      </w:r>
      <w:r w:rsidRPr="00184909">
        <w:rPr>
          <w:rFonts w:ascii="Times New Roman" w:hAnsi="Times New Roman"/>
          <w:sz w:val="28"/>
          <w:szCs w:val="28"/>
        </w:rPr>
        <w:t>Ұлттық Банктің қысқа мерзімді ноттарының айналыс мерзімі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5) </w:t>
      </w:r>
      <w:r w:rsidRPr="00184909">
        <w:rPr>
          <w:rFonts w:ascii="Times New Roman" w:hAnsi="Times New Roman"/>
          <w:sz w:val="28"/>
          <w:szCs w:val="28"/>
        </w:rPr>
        <w:t>Ұлттық Банктің қысқа мерзімді ноттарын өтеу күні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80. </w:t>
      </w:r>
      <w:r w:rsidRPr="00184909">
        <w:rPr>
          <w:rFonts w:ascii="Times New Roman" w:hAnsi="Times New Roman"/>
          <w:sz w:val="28"/>
          <w:szCs w:val="28"/>
        </w:rPr>
        <w:t>Ұлттық Банктің қысқа мерзімді ноттарының аукционын өткізуге байланысты ақпаратты Ұлттық Банк техникалық себептер</w:t>
      </w:r>
      <w:r w:rsidR="001A1526" w:rsidRPr="00184909">
        <w:rPr>
          <w:rFonts w:ascii="Times New Roman" w:hAnsi="Times New Roman"/>
          <w:sz w:val="28"/>
          <w:szCs w:val="28"/>
        </w:rPr>
        <w:t xml:space="preserve"> (деректерді берудің электрондық жүйесінің жұмысында іркіліс болған жағдайда) </w:t>
      </w:r>
      <w:r w:rsidRPr="00184909">
        <w:rPr>
          <w:rFonts w:ascii="Times New Roman" w:hAnsi="Times New Roman"/>
          <w:sz w:val="28"/>
          <w:szCs w:val="28"/>
        </w:rPr>
        <w:t>бойынша деректерді берудің электрондық жүйесі арқылы бастапқы агент</w:t>
      </w:r>
      <w:r w:rsidR="001A1526" w:rsidRPr="00184909">
        <w:rPr>
          <w:rFonts w:ascii="Times New Roman" w:hAnsi="Times New Roman"/>
          <w:sz w:val="28"/>
          <w:szCs w:val="28"/>
        </w:rPr>
        <w:t>терге</w:t>
      </w:r>
      <w:r w:rsidRPr="00184909">
        <w:rPr>
          <w:rFonts w:ascii="Times New Roman" w:hAnsi="Times New Roman"/>
          <w:sz w:val="28"/>
          <w:szCs w:val="28"/>
        </w:rPr>
        <w:t xml:space="preserve"> беруі мүмкін болмаған жағдайда, Ұлттық Банктің қысқа мерзімді ноттарының аукционын өткізуге байланысты ақпаратты қағаз тасымалдағыш</w:t>
      </w:r>
      <w:r w:rsidR="00D5125E" w:rsidRPr="00184909">
        <w:rPr>
          <w:rFonts w:ascii="Times New Roman" w:hAnsi="Times New Roman"/>
          <w:sz w:val="28"/>
          <w:szCs w:val="28"/>
        </w:rPr>
        <w:t>та</w:t>
      </w:r>
      <w:r w:rsidRPr="00184909">
        <w:rPr>
          <w:rFonts w:ascii="Times New Roman" w:hAnsi="Times New Roman"/>
          <w:sz w:val="28"/>
          <w:szCs w:val="28"/>
        </w:rPr>
        <w:t xml:space="preserve"> беруге рұқсат етіледі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12" w:name="SUB2100"/>
      <w:bookmarkEnd w:id="12"/>
      <w:r w:rsidRPr="00184909">
        <w:rPr>
          <w:rFonts w:ascii="Times New Roman" w:hAnsi="Times New Roman"/>
          <w:snapToGrid w:val="0"/>
          <w:sz w:val="28"/>
          <w:szCs w:val="28"/>
        </w:rPr>
        <w:t xml:space="preserve">81. </w:t>
      </w:r>
      <w:r w:rsidRPr="00184909">
        <w:rPr>
          <w:rFonts w:ascii="Times New Roman" w:hAnsi="Times New Roman"/>
          <w:sz w:val="28"/>
          <w:szCs w:val="28"/>
        </w:rPr>
        <w:t>Ұлттық Банк электрондық аукцион өткізілетін күнге дейін кемінде бір жұмыс күннен кешіктірмей бастапқы агент</w:t>
      </w:r>
      <w:r w:rsidR="001A1526" w:rsidRPr="00184909">
        <w:rPr>
          <w:rFonts w:ascii="Times New Roman" w:hAnsi="Times New Roman"/>
          <w:sz w:val="28"/>
          <w:szCs w:val="28"/>
        </w:rPr>
        <w:t>терге</w:t>
      </w:r>
      <w:r w:rsidRPr="00184909">
        <w:rPr>
          <w:rFonts w:ascii="Times New Roman" w:hAnsi="Times New Roman"/>
          <w:sz w:val="28"/>
          <w:szCs w:val="28"/>
        </w:rPr>
        <w:t xml:space="preserve"> Ұлттық Бан</w:t>
      </w:r>
      <w:r w:rsidR="00B319EA" w:rsidRPr="00184909">
        <w:rPr>
          <w:rFonts w:ascii="Times New Roman" w:hAnsi="Times New Roman"/>
          <w:sz w:val="28"/>
          <w:szCs w:val="28"/>
        </w:rPr>
        <w:t xml:space="preserve">ктің қысқа мерзімді ноттарының </w:t>
      </w:r>
      <w:r w:rsidRPr="00184909">
        <w:rPr>
          <w:rFonts w:ascii="Times New Roman" w:hAnsi="Times New Roman"/>
          <w:sz w:val="28"/>
          <w:szCs w:val="28"/>
        </w:rPr>
        <w:t>аукционын өткізуге байланысты ақпаратты жібереді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13" w:name="SUB2200"/>
      <w:bookmarkStart w:id="14" w:name="sub1000901911"/>
      <w:bookmarkEnd w:id="13"/>
      <w:r w:rsidRPr="00184909">
        <w:rPr>
          <w:rFonts w:ascii="Times New Roman" w:hAnsi="Times New Roman"/>
          <w:snapToGrid w:val="0"/>
          <w:sz w:val="28"/>
          <w:szCs w:val="28"/>
        </w:rPr>
        <w:t xml:space="preserve">82. </w:t>
      </w:r>
      <w:r w:rsidRPr="00184909">
        <w:rPr>
          <w:rFonts w:ascii="Times New Roman" w:hAnsi="Times New Roman"/>
          <w:sz w:val="28"/>
          <w:szCs w:val="28"/>
        </w:rPr>
        <w:t>Электрондық аукцион өткізілетін күні</w:t>
      </w:r>
      <w:r w:rsidR="001A1526" w:rsidRPr="00184909">
        <w:rPr>
          <w:rFonts w:ascii="Times New Roman" w:hAnsi="Times New Roman"/>
          <w:sz w:val="28"/>
          <w:szCs w:val="28"/>
        </w:rPr>
        <w:t xml:space="preserve"> ақша-кредит саясатының негізгі бағыттарына және </w:t>
      </w:r>
      <w:r w:rsidRPr="00184909">
        <w:rPr>
          <w:rFonts w:ascii="Times New Roman" w:hAnsi="Times New Roman"/>
          <w:sz w:val="28"/>
          <w:szCs w:val="28"/>
        </w:rPr>
        <w:t xml:space="preserve">қаржы нарығының </w:t>
      </w:r>
      <w:r w:rsidRPr="00184909">
        <w:rPr>
          <w:rFonts w:ascii="Times New Roman" w:hAnsi="Times New Roman"/>
          <w:snapToGrid w:val="0"/>
          <w:sz w:val="28"/>
          <w:szCs w:val="28"/>
        </w:rPr>
        <w:t>конъюнктурасы</w:t>
      </w:r>
      <w:r w:rsidR="001A1526" w:rsidRPr="00184909">
        <w:rPr>
          <w:rFonts w:ascii="Times New Roman" w:hAnsi="Times New Roman"/>
          <w:snapToGrid w:val="0"/>
          <w:sz w:val="28"/>
          <w:szCs w:val="28"/>
        </w:rPr>
        <w:t xml:space="preserve">на </w:t>
      </w:r>
      <w:r w:rsidR="006B0295" w:rsidRPr="00184909">
        <w:rPr>
          <w:rFonts w:ascii="Times New Roman" w:hAnsi="Times New Roman"/>
          <w:snapToGrid w:val="0"/>
          <w:sz w:val="28"/>
          <w:szCs w:val="28"/>
        </w:rPr>
        <w:t>сәйкес</w:t>
      </w:r>
      <w:r w:rsidRPr="00184909">
        <w:rPr>
          <w:rFonts w:ascii="Times New Roman" w:hAnsi="Times New Roman"/>
          <w:snapToGrid w:val="0"/>
          <w:sz w:val="28"/>
          <w:szCs w:val="28"/>
        </w:rPr>
        <w:t xml:space="preserve"> Ұлттық Банкке Ұлттық Банктің </w:t>
      </w:r>
      <w:r w:rsidRPr="00184909">
        <w:rPr>
          <w:rFonts w:ascii="Times New Roman" w:hAnsi="Times New Roman"/>
          <w:sz w:val="28"/>
          <w:szCs w:val="28"/>
        </w:rPr>
        <w:t>қысқа мерзімді ноттарын шығару және орналастыру талаптарын</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1) </w:t>
      </w:r>
      <w:r w:rsidRPr="00184909">
        <w:rPr>
          <w:rFonts w:ascii="Times New Roman" w:hAnsi="Times New Roman"/>
          <w:sz w:val="28"/>
          <w:szCs w:val="28"/>
        </w:rPr>
        <w:t xml:space="preserve">бастапқы агенттердің немесе инвесторлардың </w:t>
      </w:r>
      <w:r w:rsidRPr="00184909">
        <w:rPr>
          <w:rFonts w:ascii="Times New Roman" w:hAnsi="Times New Roman"/>
          <w:snapToGrid w:val="0"/>
          <w:sz w:val="28"/>
          <w:szCs w:val="28"/>
        </w:rPr>
        <w:t xml:space="preserve">Ұлттық Банктің </w:t>
      </w:r>
      <w:r w:rsidRPr="00184909">
        <w:rPr>
          <w:rFonts w:ascii="Times New Roman" w:hAnsi="Times New Roman"/>
          <w:sz w:val="28"/>
          <w:szCs w:val="28"/>
        </w:rPr>
        <w:t>қысқа мерзімді ноттарын сатып алуы</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2) </w:t>
      </w:r>
      <w:r w:rsidRPr="00184909">
        <w:rPr>
          <w:rFonts w:ascii="Times New Roman" w:hAnsi="Times New Roman"/>
          <w:sz w:val="28"/>
          <w:szCs w:val="28"/>
        </w:rPr>
        <w:t xml:space="preserve">электрондық аукционға </w:t>
      </w:r>
      <w:r w:rsidRPr="00184909">
        <w:rPr>
          <w:rFonts w:ascii="Times New Roman" w:hAnsi="Times New Roman"/>
          <w:snapToGrid w:val="0"/>
          <w:sz w:val="28"/>
          <w:szCs w:val="28"/>
        </w:rPr>
        <w:t>Қазақстан Республикасы бейрезиденттерінің қатысуы;</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3) </w:t>
      </w:r>
      <w:r w:rsidRPr="00184909">
        <w:rPr>
          <w:rFonts w:ascii="Times New Roman" w:hAnsi="Times New Roman"/>
          <w:sz w:val="28"/>
          <w:szCs w:val="28"/>
        </w:rPr>
        <w:t>бәсекелес емес ұсынысы бар өтінімдерді қанағаттандыру</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4) Ұлттық Банктің </w:t>
      </w:r>
      <w:r w:rsidRPr="00184909">
        <w:rPr>
          <w:rFonts w:ascii="Times New Roman" w:hAnsi="Times New Roman"/>
          <w:sz w:val="28"/>
          <w:szCs w:val="28"/>
        </w:rPr>
        <w:t>қысқа мерзімді ноттарын орналастыру көлемі</w:t>
      </w:r>
      <w:r w:rsidRPr="00184909">
        <w:rPr>
          <w:rFonts w:ascii="Times New Roman" w:hAnsi="Times New Roman"/>
          <w:snapToGrid w:val="0"/>
          <w:sz w:val="28"/>
          <w:szCs w:val="28"/>
        </w:rPr>
        <w:t xml:space="preserve"> бөлігінде өзгертуіне рұқсат етіледі.</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napToGrid w:val="0"/>
          <w:sz w:val="28"/>
          <w:szCs w:val="28"/>
        </w:rPr>
        <w:t xml:space="preserve">83. </w:t>
      </w:r>
      <w:r w:rsidRPr="00184909">
        <w:rPr>
          <w:rFonts w:ascii="Times New Roman" w:hAnsi="Times New Roman"/>
          <w:sz w:val="28"/>
          <w:szCs w:val="28"/>
        </w:rPr>
        <w:t xml:space="preserve">Бастапқы агент электрондық аукцион өтетін күні Астана қаласының уақыты бойынша сағат 9.00-ден сағат 11.30-ға дейін уәкілетті бөлімшеге Ұлттық Банктің қысқа мерзімді ноттарын сатып алуға арналған өтінімді </w:t>
      </w:r>
      <w:r w:rsidRPr="00184909">
        <w:rPr>
          <w:rFonts w:ascii="Times New Roman" w:hAnsi="Times New Roman"/>
          <w:snapToGrid w:val="0"/>
          <w:sz w:val="28"/>
          <w:szCs w:val="28"/>
        </w:rPr>
        <w:t>аукцион платформасы</w:t>
      </w:r>
      <w:r w:rsidRPr="00184909">
        <w:rPr>
          <w:rFonts w:ascii="Times New Roman" w:hAnsi="Times New Roman"/>
          <w:sz w:val="28"/>
          <w:szCs w:val="28"/>
        </w:rPr>
        <w:t xml:space="preserve"> арқылы электрондық түрде береді</w:t>
      </w:r>
      <w:r w:rsidRPr="00184909">
        <w:rPr>
          <w:rFonts w:ascii="Times New Roman" w:hAnsi="Times New Roman"/>
          <w:snapToGrid w:val="0"/>
          <w:sz w:val="28"/>
          <w:szCs w:val="28"/>
        </w:rPr>
        <w:t xml:space="preserve">. </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r w:rsidRPr="00184909">
        <w:rPr>
          <w:rFonts w:ascii="Times New Roman" w:hAnsi="Times New Roman"/>
          <w:sz w:val="28"/>
          <w:szCs w:val="28"/>
        </w:rPr>
        <w:t xml:space="preserve">Ұлттық Банктің қысқа мерзімді ноттарын сатып алуға арналған өтінімді техникалық себептер </w:t>
      </w:r>
      <w:r w:rsidR="00311862" w:rsidRPr="00184909">
        <w:rPr>
          <w:rFonts w:ascii="Times New Roman" w:hAnsi="Times New Roman"/>
          <w:sz w:val="28"/>
          <w:szCs w:val="28"/>
        </w:rPr>
        <w:t xml:space="preserve">(аукциондық платформа жұмысында іркіліс болған жағдайда) </w:t>
      </w:r>
      <w:r w:rsidRPr="00184909">
        <w:rPr>
          <w:rFonts w:ascii="Times New Roman" w:hAnsi="Times New Roman"/>
          <w:sz w:val="28"/>
          <w:szCs w:val="28"/>
        </w:rPr>
        <w:t xml:space="preserve">бойынша </w:t>
      </w:r>
      <w:r w:rsidRPr="00184909">
        <w:rPr>
          <w:rFonts w:ascii="Times New Roman" w:hAnsi="Times New Roman"/>
          <w:snapToGrid w:val="0"/>
          <w:sz w:val="28"/>
          <w:szCs w:val="28"/>
        </w:rPr>
        <w:t>аукцион платформасы</w:t>
      </w:r>
      <w:r w:rsidRPr="00184909">
        <w:rPr>
          <w:rFonts w:ascii="Times New Roman" w:hAnsi="Times New Roman"/>
          <w:sz w:val="28"/>
          <w:szCs w:val="28"/>
        </w:rPr>
        <w:t xml:space="preserve"> арқылы электрондық түрде беруге мүмкін болмаған жағдайда, Қағидаларға 10-қосымшаға сәйкес нысан бойынша Ұлттық Банктің қысқа мерзімді ноттарын сатып алуға арналған өтінімді қағаз тасымалдағыш</w:t>
      </w:r>
      <w:r w:rsidR="008867DA" w:rsidRPr="00184909">
        <w:rPr>
          <w:rFonts w:ascii="Times New Roman" w:hAnsi="Times New Roman"/>
          <w:sz w:val="28"/>
          <w:szCs w:val="28"/>
        </w:rPr>
        <w:t>та</w:t>
      </w:r>
      <w:r w:rsidRPr="00184909">
        <w:rPr>
          <w:rFonts w:ascii="Times New Roman" w:hAnsi="Times New Roman"/>
          <w:sz w:val="28"/>
          <w:szCs w:val="28"/>
        </w:rPr>
        <w:t xml:space="preserve"> беруге рұқсат етіледі</w:t>
      </w:r>
      <w:r w:rsidRPr="00184909">
        <w:rPr>
          <w:rFonts w:ascii="Times New Roman" w:hAnsi="Times New Roman"/>
          <w:snapToGrid w:val="0"/>
          <w:sz w:val="28"/>
          <w:szCs w:val="28"/>
        </w:rPr>
        <w:t>.</w:t>
      </w:r>
    </w:p>
    <w:p w:rsidR="00412487" w:rsidRPr="00184909" w:rsidRDefault="00412487" w:rsidP="005D1387">
      <w:pPr>
        <w:widowControl w:val="0"/>
        <w:tabs>
          <w:tab w:val="left" w:pos="1134"/>
        </w:tabs>
        <w:spacing w:after="0" w:line="240" w:lineRule="auto"/>
        <w:ind w:firstLine="709"/>
        <w:jc w:val="both"/>
        <w:rPr>
          <w:rFonts w:ascii="Times New Roman" w:hAnsi="Times New Roman"/>
          <w:snapToGrid w:val="0"/>
          <w:sz w:val="28"/>
          <w:szCs w:val="28"/>
        </w:rPr>
      </w:pPr>
      <w:bookmarkStart w:id="15" w:name="SUB2300"/>
      <w:bookmarkEnd w:id="15"/>
      <w:r w:rsidRPr="00184909">
        <w:rPr>
          <w:rFonts w:ascii="Times New Roman" w:hAnsi="Times New Roman"/>
          <w:snapToGrid w:val="0"/>
          <w:sz w:val="28"/>
          <w:szCs w:val="28"/>
        </w:rPr>
        <w:t xml:space="preserve">84. </w:t>
      </w:r>
      <w:r w:rsidRPr="00184909">
        <w:rPr>
          <w:rFonts w:ascii="Times New Roman" w:hAnsi="Times New Roman"/>
          <w:sz w:val="28"/>
          <w:szCs w:val="28"/>
        </w:rPr>
        <w:t>Электрондық аукционға қатысу үшін бастапқы агент Ұлттық Банктің қысқа мерзімді ноттарын сатып алуға арналған өтінімді бәсекелес және (немесе) бәсекелес емес ұсыныстармен береді</w:t>
      </w:r>
      <w:r w:rsidRPr="00184909">
        <w:rPr>
          <w:rFonts w:ascii="Times New Roman" w:hAnsi="Times New Roman"/>
          <w:snapToGrid w:val="0"/>
          <w:sz w:val="28"/>
          <w:szCs w:val="28"/>
        </w:rPr>
        <w:t>.</w:t>
      </w:r>
      <w:bookmarkEnd w:id="14"/>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16" w:name="SUB2400"/>
      <w:bookmarkEnd w:id="16"/>
      <w:r w:rsidRPr="00184909">
        <w:rPr>
          <w:rFonts w:ascii="Times New Roman" w:hAnsi="Times New Roman"/>
          <w:snapToGrid w:val="0"/>
          <w:sz w:val="28"/>
          <w:szCs w:val="28"/>
        </w:rPr>
        <w:t>85. Электрондық аукцион шеңберінде бастапқы агенттердің бәсекелес ұсыныстары бар өтінімдер</w:t>
      </w:r>
      <w:r w:rsidR="003C54F7" w:rsidRPr="00184909">
        <w:rPr>
          <w:rFonts w:ascii="Times New Roman" w:hAnsi="Times New Roman"/>
          <w:snapToGrid w:val="0"/>
          <w:sz w:val="28"/>
          <w:szCs w:val="28"/>
        </w:rPr>
        <w:t>ін</w:t>
      </w:r>
      <w:r w:rsidRPr="00184909">
        <w:rPr>
          <w:rFonts w:ascii="Times New Roman" w:hAnsi="Times New Roman"/>
          <w:snapToGrid w:val="0"/>
          <w:sz w:val="28"/>
          <w:szCs w:val="28"/>
        </w:rPr>
        <w:t>де Ұлттық Банктің қысқа мерзімді ноттарының саны, Ұлттық Банктің бір қысқа мерзімді ноттының болжамды дисконтталған бағасы, Ұлттық Банктің</w:t>
      </w:r>
      <w:r w:rsidR="00183E11" w:rsidRPr="00184909">
        <w:rPr>
          <w:rFonts w:ascii="Times New Roman" w:hAnsi="Times New Roman"/>
          <w:snapToGrid w:val="0"/>
          <w:sz w:val="28"/>
          <w:szCs w:val="28"/>
        </w:rPr>
        <w:t xml:space="preserve"> қысқа </w:t>
      </w:r>
      <w:r w:rsidRPr="00184909">
        <w:rPr>
          <w:rFonts w:ascii="Times New Roman" w:hAnsi="Times New Roman"/>
          <w:snapToGrid w:val="0"/>
          <w:sz w:val="28"/>
          <w:szCs w:val="28"/>
        </w:rPr>
        <w:t>мерзімді ноттарын</w:t>
      </w:r>
      <w:r w:rsidR="009A762B" w:rsidRPr="00184909">
        <w:rPr>
          <w:rFonts w:ascii="Times New Roman" w:hAnsi="Times New Roman"/>
          <w:snapToGrid w:val="0"/>
          <w:sz w:val="28"/>
          <w:szCs w:val="28"/>
        </w:rPr>
        <w:t>ың</w:t>
      </w:r>
      <w:r w:rsidRPr="00184909">
        <w:rPr>
          <w:rFonts w:ascii="Times New Roman" w:hAnsi="Times New Roman"/>
          <w:snapToGrid w:val="0"/>
          <w:sz w:val="28"/>
          <w:szCs w:val="28"/>
        </w:rPr>
        <w:t xml:space="preserve"> номиналды құны және дисконтталған бағасы бойынша сатып алу</w:t>
      </w:r>
      <w:r w:rsidR="009A762B" w:rsidRPr="00184909">
        <w:rPr>
          <w:rFonts w:ascii="Times New Roman" w:hAnsi="Times New Roman"/>
          <w:snapToGrid w:val="0"/>
          <w:sz w:val="28"/>
          <w:szCs w:val="28"/>
        </w:rPr>
        <w:t>дың</w:t>
      </w:r>
      <w:r w:rsidRPr="00184909">
        <w:rPr>
          <w:rFonts w:ascii="Times New Roman" w:hAnsi="Times New Roman"/>
          <w:snapToGrid w:val="0"/>
          <w:sz w:val="28"/>
          <w:szCs w:val="28"/>
        </w:rPr>
        <w:t xml:space="preserve"> жалпы көлемі көрсетіледі.</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17" w:name="SUB2500"/>
      <w:bookmarkEnd w:id="17"/>
      <w:r w:rsidRPr="00184909">
        <w:rPr>
          <w:rFonts w:ascii="Times New Roman" w:hAnsi="Times New Roman"/>
          <w:snapToGrid w:val="0"/>
          <w:sz w:val="28"/>
          <w:szCs w:val="28"/>
        </w:rPr>
        <w:t>86. Электрондық аукцион шеңберінде бастапқы агенттердің бәсекелес</w:t>
      </w:r>
      <w:r w:rsidR="00183E11" w:rsidRPr="00184909">
        <w:rPr>
          <w:rFonts w:ascii="Times New Roman" w:hAnsi="Times New Roman"/>
          <w:snapToGrid w:val="0"/>
          <w:sz w:val="28"/>
          <w:szCs w:val="28"/>
        </w:rPr>
        <w:t xml:space="preserve"> </w:t>
      </w:r>
      <w:r w:rsidRPr="00184909">
        <w:rPr>
          <w:rFonts w:ascii="Times New Roman" w:hAnsi="Times New Roman"/>
          <w:snapToGrid w:val="0"/>
          <w:sz w:val="28"/>
          <w:szCs w:val="28"/>
        </w:rPr>
        <w:t>емес ұсыныстары бар өтінімдер</w:t>
      </w:r>
      <w:r w:rsidR="009A762B" w:rsidRPr="00184909">
        <w:rPr>
          <w:rFonts w:ascii="Times New Roman" w:hAnsi="Times New Roman"/>
          <w:snapToGrid w:val="0"/>
          <w:sz w:val="28"/>
          <w:szCs w:val="28"/>
        </w:rPr>
        <w:t>ін</w:t>
      </w:r>
      <w:r w:rsidRPr="00184909">
        <w:rPr>
          <w:rFonts w:ascii="Times New Roman" w:hAnsi="Times New Roman"/>
          <w:snapToGrid w:val="0"/>
          <w:sz w:val="28"/>
          <w:szCs w:val="28"/>
        </w:rPr>
        <w:t>де бастапқы агент электрондық аукционда қалыптасқан орташа алынған дисконтталған бағасы бойынша</w:t>
      </w:r>
      <w:r w:rsidR="000C4DEC" w:rsidRPr="00184909">
        <w:rPr>
          <w:rFonts w:ascii="Times New Roman" w:hAnsi="Times New Roman"/>
          <w:snapToGrid w:val="0"/>
          <w:sz w:val="28"/>
          <w:szCs w:val="28"/>
        </w:rPr>
        <w:t xml:space="preserve"> сатып </w:t>
      </w:r>
      <w:r w:rsidRPr="00184909">
        <w:rPr>
          <w:rFonts w:ascii="Times New Roman" w:hAnsi="Times New Roman"/>
          <w:snapToGrid w:val="0"/>
          <w:sz w:val="28"/>
          <w:szCs w:val="28"/>
        </w:rPr>
        <w:t xml:space="preserve">алуға дайын Ұлттық Банктің қысқа мерзімді ноттарының жалпы саны көрсетіледі. </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87. Уәкілетті бөлімше электрондық аукцион шеңберінде Астана қаласының уақытымен сағат 11.30-ға қарай бастапқы агенттердің Ұлттық Банктің қысқа мерзімді ноттарын сатып алуға берілген өтінімдерін Ұлттық Банктің қысқа мерзімді ноттарын сатып алуға келіп түскен өтінімдердің жиынтық ведомосына жинақтайды.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88. Уәкілетті бөлімшенің басшысы не ол болмаған жағдайда оның </w:t>
      </w:r>
      <w:r w:rsidR="00142267" w:rsidRPr="00184909">
        <w:rPr>
          <w:rFonts w:ascii="Times New Roman" w:hAnsi="Times New Roman"/>
          <w:sz w:val="28"/>
          <w:szCs w:val="28"/>
        </w:rPr>
        <w:t>орнындағы</w:t>
      </w:r>
      <w:r w:rsidRPr="00184909">
        <w:rPr>
          <w:rFonts w:ascii="Times New Roman" w:hAnsi="Times New Roman"/>
          <w:sz w:val="28"/>
          <w:szCs w:val="28"/>
        </w:rPr>
        <w:t xml:space="preserve"> адам электрондық аукцион туралы алынған деректер негізінде Астана қаласының уақытымен сағат 11.30-дан 1</w:t>
      </w:r>
      <w:r w:rsidR="00586C35" w:rsidRPr="00184909">
        <w:rPr>
          <w:rFonts w:ascii="Times New Roman" w:hAnsi="Times New Roman"/>
          <w:sz w:val="28"/>
          <w:szCs w:val="28"/>
        </w:rPr>
        <w:t>3</w:t>
      </w:r>
      <w:r w:rsidRPr="00184909">
        <w:rPr>
          <w:rFonts w:ascii="Times New Roman" w:hAnsi="Times New Roman"/>
          <w:sz w:val="28"/>
          <w:szCs w:val="28"/>
        </w:rPr>
        <w:t xml:space="preserve">.00-ге дейін баға талаптары, өтінімдерді қанағаттандыру көлемі және (немесе) Ұлттық Банктің қысқа мерзімді ноттарын үстеме орналастыру туралы шешім қабылдайды, одан кейін Ұлттық Банктің қысқа мерзімді ноттарын сатып алуға келіп түскен өтінімдердің жиынтық ведомосына қол қояды. </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18" w:name="SUB2600"/>
      <w:bookmarkEnd w:id="18"/>
      <w:r w:rsidRPr="00184909">
        <w:rPr>
          <w:rFonts w:ascii="Times New Roman" w:hAnsi="Times New Roman"/>
          <w:snapToGrid w:val="0"/>
          <w:sz w:val="28"/>
          <w:szCs w:val="28"/>
        </w:rPr>
        <w:t xml:space="preserve">89. Электрондық аукцион шеңберінде бастапқы агенттердің бәсекелес ұсыныстары бар өтінімдер </w:t>
      </w:r>
      <w:r w:rsidRPr="00184909">
        <w:rPr>
          <w:rFonts w:ascii="Times New Roman" w:hAnsi="Times New Roman"/>
          <w:sz w:val="28"/>
          <w:szCs w:val="28"/>
        </w:rPr>
        <w:t>Ұлттық Банктің қысқа мерзімді ноттарын шығару және орналастыру талаптары шегінде реттеледі және қанағаттандырылады</w:t>
      </w:r>
      <w:r w:rsidRPr="00184909">
        <w:rPr>
          <w:rFonts w:ascii="Times New Roman" w:hAnsi="Times New Roman"/>
          <w:snapToGrid w:val="0"/>
          <w:sz w:val="28"/>
          <w:szCs w:val="28"/>
        </w:rPr>
        <w:t>.</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 xml:space="preserve">90. </w:t>
      </w:r>
      <w:r w:rsidRPr="00184909">
        <w:rPr>
          <w:rFonts w:ascii="Times New Roman" w:hAnsi="Times New Roman"/>
          <w:snapToGrid w:val="0"/>
          <w:sz w:val="28"/>
          <w:szCs w:val="28"/>
        </w:rPr>
        <w:t xml:space="preserve">Электрондық аукцион шеңберінде бастапқы агенттердің бәсекелес емес ұсыныстары бар өтінімдер электрондық аукционды жүргізу қорытындылары бойынша қалыптасқан орташа алынған мөлшерлеме бойынша бірінші кезекте қанағаттандырылады. </w:t>
      </w:r>
    </w:p>
    <w:p w:rsidR="00C34582" w:rsidRPr="00184909" w:rsidRDefault="00C34582" w:rsidP="005D1387">
      <w:pPr>
        <w:widowControl w:val="0"/>
        <w:tabs>
          <w:tab w:val="left" w:pos="1134"/>
        </w:tabs>
        <w:spacing w:after="0" w:line="240" w:lineRule="auto"/>
        <w:ind w:firstLine="710"/>
        <w:jc w:val="both"/>
        <w:rPr>
          <w:rFonts w:ascii="Times New Roman" w:hAnsi="Times New Roman"/>
          <w:snapToGrid w:val="0"/>
          <w:sz w:val="28"/>
          <w:szCs w:val="28"/>
        </w:rPr>
      </w:pPr>
      <w:bookmarkStart w:id="19" w:name="SUB2700"/>
      <w:bookmarkStart w:id="20" w:name="SUB2800"/>
      <w:bookmarkStart w:id="21" w:name="SUB3000"/>
      <w:bookmarkEnd w:id="19"/>
      <w:bookmarkEnd w:id="20"/>
      <w:bookmarkEnd w:id="21"/>
      <w:r w:rsidRPr="00184909">
        <w:rPr>
          <w:rFonts w:ascii="Times New Roman" w:hAnsi="Times New Roman"/>
          <w:snapToGrid w:val="0"/>
          <w:sz w:val="28"/>
          <w:szCs w:val="28"/>
        </w:rPr>
        <w:t xml:space="preserve">91. </w:t>
      </w:r>
      <w:r w:rsidRPr="00184909">
        <w:rPr>
          <w:rFonts w:ascii="Times New Roman" w:hAnsi="Times New Roman"/>
          <w:sz w:val="28"/>
          <w:szCs w:val="28"/>
        </w:rPr>
        <w:t>Уәкілетті бөлімше баға талаптары және өтінімдерді қанағаттандыру көлемі және (немесе) Ұлттық Банктің қысқа мерзімді ноттарын үстеме орналастыру туралы ақпарат негізінде Ұлттық Банктің қысқа мерзімді ноттарын орналастыруды немесе үстеме орналастыруды жүзеге асырады және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22" w:name="SUB3100"/>
      <w:bookmarkStart w:id="23" w:name="SUB3200"/>
      <w:bookmarkStart w:id="24" w:name="sub1000389847"/>
      <w:bookmarkEnd w:id="22"/>
      <w:bookmarkEnd w:id="23"/>
      <w:r w:rsidRPr="00184909">
        <w:rPr>
          <w:rFonts w:ascii="Times New Roman" w:hAnsi="Times New Roman"/>
          <w:snapToGrid w:val="0"/>
          <w:sz w:val="28"/>
          <w:szCs w:val="28"/>
        </w:rPr>
        <w:t xml:space="preserve">92. </w:t>
      </w:r>
      <w:r w:rsidRPr="00184909">
        <w:rPr>
          <w:rFonts w:ascii="Times New Roman" w:hAnsi="Times New Roman"/>
          <w:sz w:val="28"/>
          <w:szCs w:val="28"/>
        </w:rPr>
        <w:t>Ұлттық Банктің қысқа мерзімді ноттарын үстеме орналастыру туралы шешім қабылданған жағдайда уәкілетті бөлімше электрондық аукцион өткізілген күні Астана қаласының уақытымен сағат 13.</w:t>
      </w:r>
      <w:r w:rsidR="00FA3D23" w:rsidRPr="00184909">
        <w:rPr>
          <w:rFonts w:ascii="Times New Roman" w:hAnsi="Times New Roman"/>
          <w:sz w:val="28"/>
          <w:szCs w:val="28"/>
        </w:rPr>
        <w:t>30</w:t>
      </w:r>
      <w:r w:rsidRPr="00184909">
        <w:rPr>
          <w:rFonts w:ascii="Times New Roman" w:hAnsi="Times New Roman"/>
          <w:sz w:val="28"/>
          <w:szCs w:val="28"/>
        </w:rPr>
        <w:t>-</w:t>
      </w:r>
      <w:r w:rsidR="00FA3D23" w:rsidRPr="00184909">
        <w:rPr>
          <w:rFonts w:ascii="Times New Roman" w:hAnsi="Times New Roman"/>
          <w:sz w:val="28"/>
          <w:szCs w:val="28"/>
        </w:rPr>
        <w:t>ға</w:t>
      </w:r>
      <w:r w:rsidRPr="00184909">
        <w:rPr>
          <w:rFonts w:ascii="Times New Roman" w:hAnsi="Times New Roman"/>
          <w:sz w:val="28"/>
          <w:szCs w:val="28"/>
        </w:rPr>
        <w:t xml:space="preserve"> дейін бастапқы агент</w:t>
      </w:r>
      <w:r w:rsidR="00AB271C" w:rsidRPr="00184909">
        <w:rPr>
          <w:rFonts w:ascii="Times New Roman" w:hAnsi="Times New Roman"/>
          <w:sz w:val="28"/>
          <w:szCs w:val="28"/>
        </w:rPr>
        <w:t>терге</w:t>
      </w:r>
      <w:r w:rsidRPr="00184909">
        <w:rPr>
          <w:rFonts w:ascii="Times New Roman" w:hAnsi="Times New Roman"/>
          <w:sz w:val="28"/>
          <w:szCs w:val="28"/>
        </w:rPr>
        <w:t xml:space="preserve"> Қағидалардың </w:t>
      </w:r>
      <w:r w:rsidRPr="00184909">
        <w:rPr>
          <w:rFonts w:ascii="Times New Roman" w:hAnsi="Times New Roman"/>
          <w:snapToGrid w:val="0"/>
          <w:sz w:val="28"/>
          <w:szCs w:val="28"/>
        </w:rPr>
        <w:t xml:space="preserve">79 және 80-тармақтарында көзделген тәртіпте </w:t>
      </w:r>
      <w:r w:rsidRPr="00184909">
        <w:rPr>
          <w:rFonts w:ascii="Times New Roman" w:hAnsi="Times New Roman"/>
          <w:sz w:val="28"/>
          <w:szCs w:val="28"/>
        </w:rPr>
        <w:t>Ұлттық Банктің қысқа мерзімді ноттарын үстеме орналастыруды жүргізу талаптарын жібереді</w:t>
      </w:r>
      <w:r w:rsidRPr="00184909">
        <w:rPr>
          <w:rFonts w:ascii="Times New Roman" w:hAnsi="Times New Roman"/>
          <w:snapToGrid w:val="0"/>
          <w:sz w:val="28"/>
          <w:szCs w:val="28"/>
        </w:rPr>
        <w:t>.</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25" w:name="SUB3400"/>
      <w:bookmarkStart w:id="26" w:name="SUB3500"/>
      <w:bookmarkEnd w:id="25"/>
      <w:bookmarkEnd w:id="26"/>
      <w:r w:rsidRPr="00184909">
        <w:rPr>
          <w:rFonts w:ascii="Times New Roman" w:hAnsi="Times New Roman"/>
          <w:snapToGrid w:val="0"/>
          <w:sz w:val="28"/>
          <w:szCs w:val="28"/>
        </w:rPr>
        <w:t>93. Бастапқы агенттердің Ұлттық Банктің қ</w:t>
      </w:r>
      <w:r w:rsidRPr="00184909">
        <w:rPr>
          <w:rFonts w:ascii="Times New Roman" w:hAnsi="Times New Roman"/>
          <w:sz w:val="28"/>
          <w:szCs w:val="28"/>
        </w:rPr>
        <w:t xml:space="preserve">ысқа мерзімді ноттарын үстеме орналастыруға өтінімдерін уәкілетті бөлімше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үстеме орналастыруды жүргізу талаптарында көрсетілген уақытқа дейін қабылдайды.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94. Ұлттық Банктің қ</w:t>
      </w:r>
      <w:r w:rsidRPr="00184909">
        <w:rPr>
          <w:rFonts w:ascii="Times New Roman" w:hAnsi="Times New Roman"/>
          <w:sz w:val="28"/>
          <w:szCs w:val="28"/>
        </w:rPr>
        <w:t xml:space="preserve">ысқа мерзімді ноттарын үстеме орналастыруды уәкілетті бөлімше </w:t>
      </w:r>
      <w:r w:rsidRPr="00184909">
        <w:rPr>
          <w:rFonts w:ascii="Times New Roman" w:hAnsi="Times New Roman"/>
          <w:snapToGrid w:val="0"/>
          <w:sz w:val="28"/>
          <w:szCs w:val="28"/>
        </w:rPr>
        <w:t xml:space="preserve">электрондық аукционда қалыптасқан орташа алынған дисконтталған баға бойынша жүзеге асырады. </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27" w:name="SUB3600"/>
      <w:bookmarkStart w:id="28" w:name="sub1000389848"/>
      <w:bookmarkEnd w:id="27"/>
      <w:r w:rsidRPr="00184909">
        <w:rPr>
          <w:rFonts w:ascii="Times New Roman" w:hAnsi="Times New Roman"/>
          <w:snapToGrid w:val="0"/>
          <w:sz w:val="28"/>
          <w:szCs w:val="28"/>
        </w:rPr>
        <w:t>95. Уәкілетті бөлімше Ұлттық Банктің қ</w:t>
      </w:r>
      <w:r w:rsidRPr="00184909">
        <w:rPr>
          <w:rFonts w:ascii="Times New Roman" w:hAnsi="Times New Roman"/>
          <w:sz w:val="28"/>
          <w:szCs w:val="28"/>
        </w:rPr>
        <w:t>ысқа мерзімді ноттарын үстеме орналастыруды жүргізу талаптарында көрсетілген уақытқа дейін бастапқы агенттердің Ұ</w:t>
      </w:r>
      <w:r w:rsidRPr="00184909">
        <w:rPr>
          <w:rFonts w:ascii="Times New Roman" w:hAnsi="Times New Roman"/>
          <w:snapToGrid w:val="0"/>
          <w:sz w:val="28"/>
          <w:szCs w:val="28"/>
        </w:rPr>
        <w:t>лттық Банктің қ</w:t>
      </w:r>
      <w:r w:rsidRPr="00184909">
        <w:rPr>
          <w:rFonts w:ascii="Times New Roman" w:hAnsi="Times New Roman"/>
          <w:sz w:val="28"/>
          <w:szCs w:val="28"/>
        </w:rPr>
        <w:t xml:space="preserve">ысқа мерзімді ноттарын үстеме орналастыруға өтінімдерін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үстеме орналастыруға келіп түскен өтінімдердің  жиынтық ведомосына жинақтайды.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 xml:space="preserve">96. </w:t>
      </w:r>
      <w:r w:rsidRPr="00184909">
        <w:rPr>
          <w:rFonts w:ascii="Times New Roman" w:hAnsi="Times New Roman"/>
          <w:sz w:val="28"/>
          <w:szCs w:val="28"/>
        </w:rPr>
        <w:t xml:space="preserve">Уәкілетті бөлімшенің басшысы не ол болмаған жағдайда оның </w:t>
      </w:r>
      <w:r w:rsidR="001F7369" w:rsidRPr="00184909">
        <w:rPr>
          <w:rFonts w:ascii="Times New Roman" w:hAnsi="Times New Roman"/>
          <w:sz w:val="28"/>
          <w:szCs w:val="28"/>
        </w:rPr>
        <w:t>орнындағы</w:t>
      </w:r>
      <w:r w:rsidRPr="00184909">
        <w:rPr>
          <w:rFonts w:ascii="Times New Roman" w:hAnsi="Times New Roman"/>
          <w:sz w:val="28"/>
          <w:szCs w:val="28"/>
        </w:rPr>
        <w:t xml:space="preserve"> адам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үстеме орналастыру туралы деректер негізінде өтінімдерді қанағаттандыру көлемі туралы шешім қабылдайды, одан кейін Ұлттық Банктің қысқа мерзімді ноттарын үстеме орналастыруға келіп түскен жиынтық ведомосына қол қояды.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97.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w:t>
      </w:r>
      <w:r w:rsidR="00080CA9" w:rsidRPr="00184909">
        <w:rPr>
          <w:rFonts w:ascii="Times New Roman" w:hAnsi="Times New Roman"/>
          <w:sz w:val="28"/>
          <w:szCs w:val="28"/>
        </w:rPr>
        <w:t xml:space="preserve"> ноттарын үстеме орналастыруға </w:t>
      </w:r>
      <w:r w:rsidRPr="00184909">
        <w:rPr>
          <w:rFonts w:ascii="Times New Roman" w:hAnsi="Times New Roman"/>
          <w:sz w:val="28"/>
          <w:szCs w:val="28"/>
        </w:rPr>
        <w:t>өтінімдер</w:t>
      </w:r>
      <w:r w:rsidRPr="00184909">
        <w:rPr>
          <w:rFonts w:ascii="Times New Roman" w:hAnsi="Times New Roman"/>
          <w:snapToGrid w:val="0"/>
          <w:sz w:val="28"/>
          <w:szCs w:val="28"/>
        </w:rPr>
        <w:t xml:space="preserve"> </w:t>
      </w:r>
      <w:r w:rsidRPr="00184909">
        <w:rPr>
          <w:rFonts w:ascii="Times New Roman" w:hAnsi="Times New Roman"/>
          <w:sz w:val="28"/>
          <w:szCs w:val="28"/>
        </w:rPr>
        <w:t>олардың Ұлттық Банкке нақты келіп түсуін ескере отырып кезекті</w:t>
      </w:r>
      <w:r w:rsidR="00080CA9" w:rsidRPr="00184909">
        <w:rPr>
          <w:rFonts w:ascii="Times New Roman" w:hAnsi="Times New Roman"/>
          <w:sz w:val="28"/>
          <w:szCs w:val="28"/>
        </w:rPr>
        <w:t xml:space="preserve">лік </w:t>
      </w:r>
      <w:r w:rsidRPr="00184909">
        <w:rPr>
          <w:rFonts w:ascii="Times New Roman" w:hAnsi="Times New Roman"/>
          <w:sz w:val="28"/>
          <w:szCs w:val="28"/>
        </w:rPr>
        <w:t>тәртібімен реттеледі  және  қанағаттандырылады.</w:t>
      </w:r>
    </w:p>
    <w:p w:rsidR="00C34582" w:rsidRPr="00184909" w:rsidRDefault="00C34582" w:rsidP="005D1387">
      <w:pPr>
        <w:widowControl w:val="0"/>
        <w:tabs>
          <w:tab w:val="left" w:pos="1134"/>
        </w:tabs>
        <w:spacing w:after="0" w:line="240" w:lineRule="auto"/>
        <w:ind w:firstLine="710"/>
        <w:jc w:val="both"/>
        <w:rPr>
          <w:rFonts w:ascii="Times New Roman" w:hAnsi="Times New Roman"/>
          <w:snapToGrid w:val="0"/>
          <w:sz w:val="28"/>
          <w:szCs w:val="28"/>
        </w:rPr>
      </w:pPr>
      <w:r w:rsidRPr="00184909">
        <w:rPr>
          <w:rFonts w:ascii="Times New Roman" w:hAnsi="Times New Roman"/>
          <w:sz w:val="28"/>
          <w:szCs w:val="28"/>
        </w:rPr>
        <w:t>98. Уәкілетті бөлімше Ұлттық Банктің қысқа</w:t>
      </w:r>
      <w:r w:rsidR="00080CA9" w:rsidRPr="00184909">
        <w:rPr>
          <w:rFonts w:ascii="Times New Roman" w:hAnsi="Times New Roman"/>
          <w:sz w:val="28"/>
          <w:szCs w:val="28"/>
        </w:rPr>
        <w:t xml:space="preserve"> мерзімді ноттарын үстеме </w:t>
      </w:r>
      <w:r w:rsidRPr="00184909">
        <w:rPr>
          <w:rFonts w:ascii="Times New Roman" w:hAnsi="Times New Roman"/>
          <w:sz w:val="28"/>
          <w:szCs w:val="28"/>
        </w:rPr>
        <w:t xml:space="preserve">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жүргізу күні Астана қаласының уақытымен </w:t>
      </w:r>
      <w:r w:rsidRPr="00184909">
        <w:rPr>
          <w:rFonts w:ascii="Times New Roman" w:hAnsi="Times New Roman"/>
          <w:snapToGrid w:val="0"/>
          <w:sz w:val="28"/>
          <w:szCs w:val="28"/>
        </w:rPr>
        <w:t>17.00</w:t>
      </w:r>
      <w:r w:rsidR="002A3BCF" w:rsidRPr="00184909">
        <w:rPr>
          <w:rFonts w:ascii="Times New Roman" w:hAnsi="Times New Roman"/>
          <w:snapToGrid w:val="0"/>
          <w:sz w:val="28"/>
          <w:szCs w:val="28"/>
        </w:rPr>
        <w:t>-ден</w:t>
      </w:r>
      <w:r w:rsidRPr="00184909">
        <w:rPr>
          <w:rFonts w:ascii="Times New Roman" w:hAnsi="Times New Roman"/>
          <w:snapToGrid w:val="0"/>
          <w:sz w:val="28"/>
          <w:szCs w:val="28"/>
        </w:rPr>
        <w:t xml:space="preserve"> кешіктірмей</w:t>
      </w:r>
      <w:r w:rsidRPr="00184909">
        <w:rPr>
          <w:rFonts w:ascii="Times New Roman" w:hAnsi="Times New Roman"/>
          <w:sz w:val="28"/>
          <w:szCs w:val="28"/>
        </w:rPr>
        <w:t xml:space="preserve">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29" w:name="SUB3700"/>
      <w:bookmarkStart w:id="30" w:name="SUB3800"/>
      <w:bookmarkStart w:id="31" w:name="SUB3900"/>
      <w:bookmarkEnd w:id="29"/>
      <w:bookmarkEnd w:id="30"/>
      <w:bookmarkEnd w:id="31"/>
      <w:r w:rsidRPr="00184909">
        <w:rPr>
          <w:rFonts w:ascii="Times New Roman" w:hAnsi="Times New Roman"/>
          <w:snapToGrid w:val="0"/>
          <w:sz w:val="28"/>
          <w:szCs w:val="28"/>
        </w:rPr>
        <w:t xml:space="preserve">99. </w:t>
      </w:r>
      <w:r w:rsidR="00A80488" w:rsidRPr="00184909">
        <w:rPr>
          <w:rFonts w:ascii="Times New Roman" w:hAnsi="Times New Roman"/>
          <w:sz w:val="28"/>
          <w:szCs w:val="28"/>
        </w:rPr>
        <w:t>Уәкілетті бөлімше сату бойынша аукцион жүргізген күні Астана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жүргізуге байланысты ақпаратты жібереді.</w:t>
      </w:r>
      <w:r w:rsidRPr="00184909">
        <w:rPr>
          <w:rFonts w:ascii="Times New Roman" w:hAnsi="Times New Roman"/>
          <w:sz w:val="28"/>
          <w:szCs w:val="28"/>
        </w:rPr>
        <w:t>.</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 xml:space="preserve">100. Бастапқы агент сату аукционын жүргізу күні уәкілетті органға аукциондық платформа арқылы электрондық түрде </w:t>
      </w:r>
      <w:r w:rsidRPr="00184909">
        <w:rPr>
          <w:rFonts w:ascii="Times New Roman" w:hAnsi="Times New Roman"/>
          <w:sz w:val="28"/>
          <w:szCs w:val="28"/>
        </w:rPr>
        <w:t>Ұлттық Б</w:t>
      </w:r>
      <w:r w:rsidR="00EE0A07" w:rsidRPr="00184909">
        <w:rPr>
          <w:rFonts w:ascii="Times New Roman" w:hAnsi="Times New Roman"/>
          <w:sz w:val="28"/>
          <w:szCs w:val="28"/>
        </w:rPr>
        <w:t xml:space="preserve">анктің қысқа мерзімді ноттарын </w:t>
      </w:r>
      <w:r w:rsidRPr="00184909">
        <w:rPr>
          <w:rFonts w:ascii="Times New Roman" w:hAnsi="Times New Roman"/>
          <w:sz w:val="28"/>
          <w:szCs w:val="28"/>
        </w:rPr>
        <w:t>сатып алуға өтінім береді</w:t>
      </w:r>
      <w:r w:rsidRPr="00184909">
        <w:rPr>
          <w:rFonts w:ascii="Times New Roman" w:hAnsi="Times New Roman"/>
          <w:snapToGrid w:val="0"/>
          <w:sz w:val="28"/>
          <w:szCs w:val="28"/>
        </w:rPr>
        <w:t xml:space="preserve">. </w:t>
      </w:r>
    </w:p>
    <w:p w:rsidR="00C34582" w:rsidRPr="00184909" w:rsidRDefault="00C34582" w:rsidP="00C37134">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Ұлттық Банктің қысқа мерзімді</w:t>
      </w:r>
      <w:r w:rsidR="00080CA9" w:rsidRPr="00184909">
        <w:rPr>
          <w:rFonts w:ascii="Times New Roman" w:hAnsi="Times New Roman"/>
          <w:sz w:val="28"/>
          <w:szCs w:val="28"/>
        </w:rPr>
        <w:t xml:space="preserve"> ноттарын аукциондық платформа </w:t>
      </w:r>
      <w:r w:rsidRPr="00184909">
        <w:rPr>
          <w:rFonts w:ascii="Times New Roman" w:hAnsi="Times New Roman"/>
          <w:sz w:val="28"/>
          <w:szCs w:val="28"/>
        </w:rPr>
        <w:t xml:space="preserve">арқылы электрондық түрде сатып алуға өтінім беру техникалық себептер </w:t>
      </w:r>
      <w:r w:rsidR="00C37134" w:rsidRPr="00184909">
        <w:rPr>
          <w:rFonts w:ascii="Times New Roman" w:hAnsi="Times New Roman"/>
          <w:sz w:val="28"/>
          <w:szCs w:val="28"/>
        </w:rPr>
        <w:t xml:space="preserve">(аукциондық платформа жұмысында іркіліс болған жағдайда) </w:t>
      </w:r>
      <w:r w:rsidRPr="00184909">
        <w:rPr>
          <w:rFonts w:ascii="Times New Roman" w:hAnsi="Times New Roman"/>
          <w:sz w:val="28"/>
          <w:szCs w:val="28"/>
        </w:rPr>
        <w:t>бойынша мүмкін болмаған жағдайда, бастапқы агентке Қағидаларға 10-қосымшаға сәйкес нысан  бойынша Ұлттық Банктің қысқа мерзімді ноттарын сатып алуға өтінімді қағаз тасымал</w:t>
      </w:r>
      <w:r w:rsidR="00080CA9" w:rsidRPr="00184909">
        <w:rPr>
          <w:rFonts w:ascii="Times New Roman" w:hAnsi="Times New Roman"/>
          <w:sz w:val="28"/>
          <w:szCs w:val="28"/>
        </w:rPr>
        <w:t>дағышта беруге рұқсат етіледі.</w:t>
      </w:r>
    </w:p>
    <w:p w:rsidR="00C34582" w:rsidRPr="00184909" w:rsidRDefault="00281CFD" w:rsidP="005D1387">
      <w:pPr>
        <w:widowControl w:val="0"/>
        <w:tabs>
          <w:tab w:val="left" w:pos="1134"/>
        </w:tabs>
        <w:spacing w:after="0" w:line="240" w:lineRule="auto"/>
        <w:ind w:firstLine="720"/>
        <w:jc w:val="both"/>
        <w:rPr>
          <w:rFonts w:ascii="Times New Roman" w:hAnsi="Times New Roman"/>
          <w:snapToGrid w:val="0"/>
          <w:sz w:val="28"/>
          <w:szCs w:val="28"/>
        </w:rPr>
      </w:pPr>
      <w:bookmarkStart w:id="32" w:name="SUB4000"/>
      <w:bookmarkEnd w:id="32"/>
      <w:r w:rsidRPr="00184909">
        <w:rPr>
          <w:rFonts w:ascii="Times New Roman" w:hAnsi="Times New Roman"/>
          <w:snapToGrid w:val="0"/>
          <w:sz w:val="28"/>
          <w:szCs w:val="28"/>
        </w:rPr>
        <w:t xml:space="preserve">101. Сату аукционы </w:t>
      </w:r>
      <w:r w:rsidR="00C34582" w:rsidRPr="00184909">
        <w:rPr>
          <w:rFonts w:ascii="Times New Roman" w:hAnsi="Times New Roman"/>
          <w:snapToGrid w:val="0"/>
          <w:sz w:val="28"/>
          <w:szCs w:val="28"/>
        </w:rPr>
        <w:t>шеңберінде бастапқы агенттердің Ұлттық Банктің қ</w:t>
      </w:r>
      <w:r w:rsidR="00C34582" w:rsidRPr="00184909">
        <w:rPr>
          <w:rFonts w:ascii="Times New Roman" w:hAnsi="Times New Roman"/>
          <w:sz w:val="28"/>
          <w:szCs w:val="28"/>
        </w:rPr>
        <w:t xml:space="preserve">ысқа мерзімді ноттарын сатып алуға өтінімдерін уәкілетті бөлімше </w:t>
      </w:r>
      <w:r w:rsidR="00C34582" w:rsidRPr="00184909">
        <w:rPr>
          <w:rFonts w:ascii="Times New Roman" w:hAnsi="Times New Roman"/>
          <w:snapToGrid w:val="0"/>
          <w:sz w:val="28"/>
          <w:szCs w:val="28"/>
        </w:rPr>
        <w:t>Ұлттық Банктің қ</w:t>
      </w:r>
      <w:r w:rsidRPr="00184909">
        <w:rPr>
          <w:rFonts w:ascii="Times New Roman" w:hAnsi="Times New Roman"/>
          <w:sz w:val="28"/>
          <w:szCs w:val="28"/>
        </w:rPr>
        <w:t xml:space="preserve">ысқа мерзімді ноттарын </w:t>
      </w:r>
      <w:r w:rsidR="00C34582" w:rsidRPr="00184909">
        <w:rPr>
          <w:rFonts w:ascii="Times New Roman" w:hAnsi="Times New Roman"/>
          <w:sz w:val="28"/>
          <w:szCs w:val="28"/>
        </w:rPr>
        <w:t>шығару және орналастыру талаптарында көрсетілген уақытқа дейін қабылдайды.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102. Уәкілетті бөлімше Ұлттық Банктің қ</w:t>
      </w:r>
      <w:r w:rsidRPr="00184909">
        <w:rPr>
          <w:rFonts w:ascii="Times New Roman" w:hAnsi="Times New Roman"/>
          <w:sz w:val="28"/>
          <w:szCs w:val="28"/>
        </w:rPr>
        <w:t>ысқа мерзімді ноттарын шығару және орналастыру талаптарында көрсетілген уақытқа дейін сату аукционы шеңберінде бастапқы агенттердің Ұ</w:t>
      </w:r>
      <w:r w:rsidRPr="00184909">
        <w:rPr>
          <w:rFonts w:ascii="Times New Roman" w:hAnsi="Times New Roman"/>
          <w:snapToGrid w:val="0"/>
          <w:sz w:val="28"/>
          <w:szCs w:val="28"/>
        </w:rPr>
        <w:t>лттық Банктің қ</w:t>
      </w:r>
      <w:r w:rsidRPr="00184909">
        <w:rPr>
          <w:rFonts w:ascii="Times New Roman" w:hAnsi="Times New Roman"/>
          <w:sz w:val="28"/>
          <w:szCs w:val="28"/>
        </w:rPr>
        <w:t xml:space="preserve">ысқа мерзімді ноттарын сатып алуға өтінімдерін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сатып алуға келіп түскен ө</w:t>
      </w:r>
      <w:r w:rsidR="00281CFD" w:rsidRPr="00184909">
        <w:rPr>
          <w:rFonts w:ascii="Times New Roman" w:hAnsi="Times New Roman"/>
          <w:sz w:val="28"/>
          <w:szCs w:val="28"/>
        </w:rPr>
        <w:t xml:space="preserve">тінімдердің жиынтық ведомосына </w:t>
      </w:r>
      <w:r w:rsidRPr="00184909">
        <w:rPr>
          <w:rFonts w:ascii="Times New Roman" w:hAnsi="Times New Roman"/>
          <w:sz w:val="28"/>
          <w:szCs w:val="28"/>
        </w:rPr>
        <w:t>жинақтайды.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 xml:space="preserve">103. </w:t>
      </w:r>
      <w:r w:rsidRPr="00184909">
        <w:rPr>
          <w:rFonts w:ascii="Times New Roman" w:hAnsi="Times New Roman"/>
          <w:sz w:val="28"/>
          <w:szCs w:val="28"/>
        </w:rPr>
        <w:t>Уәкілетті бөлімшенің басшысы не ол болмаған жағдайд</w:t>
      </w:r>
      <w:r w:rsidR="00281CFD" w:rsidRPr="00184909">
        <w:rPr>
          <w:rFonts w:ascii="Times New Roman" w:hAnsi="Times New Roman"/>
          <w:sz w:val="28"/>
          <w:szCs w:val="28"/>
        </w:rPr>
        <w:t xml:space="preserve">а оның </w:t>
      </w:r>
      <w:r w:rsidR="00D378C7" w:rsidRPr="00184909">
        <w:rPr>
          <w:rFonts w:ascii="Times New Roman" w:hAnsi="Times New Roman"/>
          <w:sz w:val="28"/>
          <w:szCs w:val="28"/>
        </w:rPr>
        <w:t>орнындағы</w:t>
      </w:r>
      <w:r w:rsidR="00281CFD" w:rsidRPr="00184909">
        <w:rPr>
          <w:rFonts w:ascii="Times New Roman" w:hAnsi="Times New Roman"/>
          <w:sz w:val="28"/>
          <w:szCs w:val="28"/>
        </w:rPr>
        <w:t xml:space="preserve"> адам </w:t>
      </w:r>
      <w:r w:rsidRPr="00184909">
        <w:rPr>
          <w:rFonts w:ascii="Times New Roman" w:hAnsi="Times New Roman"/>
          <w:sz w:val="28"/>
          <w:szCs w:val="28"/>
        </w:rPr>
        <w:t xml:space="preserve">сату аукционы туралы алынған деректер негізінде дисконтталған баға шегінде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үстеме орналастыру көлемі туралы шешім қабылдайды, одан кейін Ұлттық Банктің</w:t>
      </w:r>
      <w:r w:rsidR="00985657" w:rsidRPr="00184909">
        <w:rPr>
          <w:rFonts w:ascii="Times New Roman" w:hAnsi="Times New Roman"/>
          <w:sz w:val="28"/>
          <w:szCs w:val="28"/>
        </w:rPr>
        <w:t xml:space="preserve"> қысқа мерзімді ноттарын сатып </w:t>
      </w:r>
      <w:r w:rsidRPr="00184909">
        <w:rPr>
          <w:rFonts w:ascii="Times New Roman" w:hAnsi="Times New Roman"/>
          <w:sz w:val="28"/>
          <w:szCs w:val="28"/>
        </w:rPr>
        <w:t>алуға келіп түскен өтінімдердің жиынтық ведомосына қол қояды.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104. Уәкілетті бөлімше дисконтталған</w:t>
      </w:r>
      <w:r w:rsidR="00985657" w:rsidRPr="00184909">
        <w:rPr>
          <w:rFonts w:ascii="Times New Roman" w:hAnsi="Times New Roman"/>
          <w:sz w:val="28"/>
          <w:szCs w:val="28"/>
        </w:rPr>
        <w:t xml:space="preserve"> </w:t>
      </w:r>
      <w:r w:rsidRPr="00184909">
        <w:rPr>
          <w:rFonts w:ascii="Times New Roman" w:hAnsi="Times New Roman"/>
          <w:sz w:val="28"/>
          <w:szCs w:val="28"/>
        </w:rPr>
        <w:t xml:space="preserve">баға шегінде </w:t>
      </w:r>
      <w:r w:rsidRPr="00184909">
        <w:rPr>
          <w:rFonts w:ascii="Times New Roman" w:hAnsi="Times New Roman"/>
          <w:snapToGrid w:val="0"/>
          <w:sz w:val="28"/>
          <w:szCs w:val="28"/>
        </w:rPr>
        <w:t>Ұлттық Банктің қ</w:t>
      </w:r>
      <w:r w:rsidRPr="00184909">
        <w:rPr>
          <w:rFonts w:ascii="Times New Roman" w:hAnsi="Times New Roman"/>
          <w:sz w:val="28"/>
          <w:szCs w:val="28"/>
        </w:rPr>
        <w:t xml:space="preserve">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жүргізу күні Астана қаласының уақытымен </w:t>
      </w:r>
      <w:r w:rsidRPr="00184909">
        <w:rPr>
          <w:rFonts w:ascii="Times New Roman" w:hAnsi="Times New Roman"/>
          <w:snapToGrid w:val="0"/>
          <w:sz w:val="28"/>
          <w:szCs w:val="28"/>
        </w:rPr>
        <w:t>17.00</w:t>
      </w:r>
      <w:r w:rsidR="00985657" w:rsidRPr="00184909">
        <w:rPr>
          <w:rFonts w:ascii="Times New Roman" w:hAnsi="Times New Roman"/>
          <w:snapToGrid w:val="0"/>
          <w:sz w:val="28"/>
          <w:szCs w:val="28"/>
        </w:rPr>
        <w:t>-ден</w:t>
      </w:r>
      <w:r w:rsidRPr="00184909">
        <w:rPr>
          <w:rFonts w:ascii="Times New Roman" w:hAnsi="Times New Roman"/>
          <w:snapToGrid w:val="0"/>
          <w:sz w:val="28"/>
          <w:szCs w:val="28"/>
        </w:rPr>
        <w:t xml:space="preserve"> кешіктірмей </w:t>
      </w:r>
      <w:r w:rsidRPr="00184909">
        <w:rPr>
          <w:rFonts w:ascii="Times New Roman" w:hAnsi="Times New Roman"/>
          <w:sz w:val="28"/>
          <w:szCs w:val="28"/>
        </w:rPr>
        <w:t>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33" w:name="SUB4100"/>
      <w:bookmarkStart w:id="34" w:name="SUB4200"/>
      <w:bookmarkStart w:id="35" w:name="SUB4300"/>
      <w:bookmarkStart w:id="36" w:name="SUB4400"/>
      <w:bookmarkEnd w:id="33"/>
      <w:bookmarkEnd w:id="34"/>
      <w:bookmarkEnd w:id="35"/>
      <w:bookmarkEnd w:id="36"/>
      <w:r w:rsidRPr="00184909">
        <w:rPr>
          <w:rFonts w:ascii="Times New Roman" w:hAnsi="Times New Roman"/>
          <w:snapToGrid w:val="0"/>
          <w:sz w:val="28"/>
          <w:szCs w:val="28"/>
        </w:rPr>
        <w:t xml:space="preserve">105. Уәкілетті бөлімше жазылу нысанында аукционды жүргізу күні </w:t>
      </w:r>
      <w:r w:rsidRPr="00184909">
        <w:rPr>
          <w:rFonts w:ascii="Times New Roman" w:hAnsi="Times New Roman"/>
          <w:sz w:val="28"/>
          <w:szCs w:val="28"/>
        </w:rPr>
        <w:t>Астана қаласының уақытымен 12.00-ге дейін бастапқы агент</w:t>
      </w:r>
      <w:r w:rsidR="00580129" w:rsidRPr="00184909">
        <w:rPr>
          <w:rFonts w:ascii="Times New Roman" w:hAnsi="Times New Roman"/>
          <w:sz w:val="28"/>
          <w:szCs w:val="28"/>
        </w:rPr>
        <w:t>терг</w:t>
      </w:r>
      <w:r w:rsidRPr="00184909">
        <w:rPr>
          <w:rFonts w:ascii="Times New Roman" w:hAnsi="Times New Roman"/>
          <w:sz w:val="28"/>
          <w:szCs w:val="28"/>
        </w:rPr>
        <w:t>е Ұлттық Банктің қысқа мерзімді ноттарының аукционын жүргізу</w:t>
      </w:r>
      <w:r w:rsidR="00580129" w:rsidRPr="00184909">
        <w:rPr>
          <w:rFonts w:ascii="Times New Roman" w:hAnsi="Times New Roman"/>
          <w:sz w:val="28"/>
          <w:szCs w:val="28"/>
        </w:rPr>
        <w:t>ге</w:t>
      </w:r>
      <w:r w:rsidRPr="00184909">
        <w:rPr>
          <w:rFonts w:ascii="Times New Roman" w:hAnsi="Times New Roman"/>
          <w:sz w:val="28"/>
          <w:szCs w:val="28"/>
        </w:rPr>
        <w:t xml:space="preserve"> байланысты ақпаратты, сондай-ақ уәкілетті бөлімшенің басшысы не ол болмаған жағдайда оның </w:t>
      </w:r>
      <w:r w:rsidR="00E051F4" w:rsidRPr="00184909">
        <w:rPr>
          <w:rFonts w:ascii="Times New Roman" w:hAnsi="Times New Roman"/>
          <w:sz w:val="28"/>
          <w:szCs w:val="28"/>
        </w:rPr>
        <w:t>орнындағы</w:t>
      </w:r>
      <w:r w:rsidRPr="00184909">
        <w:rPr>
          <w:rFonts w:ascii="Times New Roman" w:hAnsi="Times New Roman"/>
          <w:sz w:val="28"/>
          <w:szCs w:val="28"/>
        </w:rPr>
        <w:t xml:space="preserve"> адам белгілеген дисконтталған бағаны жібереді.</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37" w:name="SUB4600"/>
      <w:bookmarkEnd w:id="28"/>
      <w:bookmarkEnd w:id="37"/>
      <w:r w:rsidRPr="00184909">
        <w:rPr>
          <w:rFonts w:ascii="Times New Roman" w:hAnsi="Times New Roman"/>
          <w:snapToGrid w:val="0"/>
          <w:sz w:val="28"/>
          <w:szCs w:val="28"/>
        </w:rPr>
        <w:t>106. Жазылу нысанында аукционды жүргізу күні</w:t>
      </w:r>
      <w:r w:rsidRPr="00184909">
        <w:rPr>
          <w:rFonts w:ascii="Times New Roman" w:hAnsi="Times New Roman"/>
          <w:sz w:val="28"/>
          <w:szCs w:val="28"/>
        </w:rPr>
        <w:t xml:space="preserve"> бастапқы агент уәкілетті бөлімшеге аукциондық платформа арқылы электрондық түрде Ұлттық Банктің қысқа мерзімді ноттарын сатып алуға өтінім береді. </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 xml:space="preserve">Ұлттық Банктің қысқа мерзімді ноттарын аукциондық платформа арқылы электрондық түрде сатып алуға өтінім беру техникалық себептер </w:t>
      </w:r>
      <w:r w:rsidR="007A3F03" w:rsidRPr="00184909">
        <w:rPr>
          <w:rFonts w:ascii="Times New Roman" w:hAnsi="Times New Roman"/>
          <w:sz w:val="28"/>
          <w:szCs w:val="28"/>
        </w:rPr>
        <w:t xml:space="preserve">(аукциондық платформа жұмысында іркіліс болған жағдайда) </w:t>
      </w:r>
      <w:r w:rsidRPr="00184909">
        <w:rPr>
          <w:rFonts w:ascii="Times New Roman" w:hAnsi="Times New Roman"/>
          <w:sz w:val="28"/>
          <w:szCs w:val="28"/>
        </w:rPr>
        <w:t>бойынша мүмкін болмаған жағдайда, бастапқы агентке Қағидаларға 10-қосымшаға сәйкес нысан бойынша Ұлттық Банктің қысқа мерзімді ноттарын сатып алуға өтінімі</w:t>
      </w:r>
      <w:r w:rsidR="00DD20B3" w:rsidRPr="00184909">
        <w:rPr>
          <w:rFonts w:ascii="Times New Roman" w:hAnsi="Times New Roman"/>
          <w:sz w:val="28"/>
          <w:szCs w:val="28"/>
        </w:rPr>
        <w:t>н</w:t>
      </w:r>
      <w:r w:rsidRPr="00184909">
        <w:rPr>
          <w:rFonts w:ascii="Times New Roman" w:hAnsi="Times New Roman"/>
          <w:sz w:val="28"/>
          <w:szCs w:val="28"/>
        </w:rPr>
        <w:t xml:space="preserve"> қағаз тасымалдағышта беру</w:t>
      </w:r>
      <w:r w:rsidR="00DD20B3" w:rsidRPr="00184909">
        <w:rPr>
          <w:rFonts w:ascii="Times New Roman" w:hAnsi="Times New Roman"/>
          <w:sz w:val="28"/>
          <w:szCs w:val="28"/>
        </w:rPr>
        <w:t>ін</w:t>
      </w:r>
      <w:r w:rsidRPr="00184909">
        <w:rPr>
          <w:rFonts w:ascii="Times New Roman" w:hAnsi="Times New Roman"/>
          <w:sz w:val="28"/>
          <w:szCs w:val="28"/>
        </w:rPr>
        <w:t>е рұқсат етіледі.</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 xml:space="preserve">107. Жазылу нысанындағы аукцион шеңберінде бастапқы агенттердің </w:t>
      </w:r>
      <w:r w:rsidRPr="00184909">
        <w:rPr>
          <w:rFonts w:ascii="Times New Roman" w:hAnsi="Times New Roman"/>
          <w:sz w:val="28"/>
          <w:szCs w:val="28"/>
        </w:rPr>
        <w:t xml:space="preserve">Ұлттық Банктің қысқа мерзімді ноттарын сатып алуға өтінімдерін уәкілетті бөлімше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шығару және орналастыру талаптарында көрсетілген уақытқа дейін қабылдайды.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r w:rsidRPr="00184909">
        <w:rPr>
          <w:rFonts w:ascii="Times New Roman" w:hAnsi="Times New Roman"/>
          <w:snapToGrid w:val="0"/>
          <w:sz w:val="28"/>
          <w:szCs w:val="28"/>
        </w:rPr>
        <w:t>108. У</w:t>
      </w:r>
      <w:r w:rsidRPr="00184909">
        <w:rPr>
          <w:rFonts w:ascii="Times New Roman" w:hAnsi="Times New Roman"/>
          <w:sz w:val="28"/>
          <w:szCs w:val="28"/>
        </w:rPr>
        <w:t>әкілетті бөлімше</w:t>
      </w:r>
      <w:r w:rsidRPr="00184909">
        <w:rPr>
          <w:rFonts w:ascii="Times New Roman" w:hAnsi="Times New Roman"/>
          <w:snapToGrid w:val="0"/>
          <w:sz w:val="28"/>
          <w:szCs w:val="28"/>
        </w:rPr>
        <w:t xml:space="preserve"> жазылу нысанындағы аукцион шеңберінде</w:t>
      </w:r>
      <w:r w:rsidRPr="00184909">
        <w:rPr>
          <w:rFonts w:ascii="Times New Roman" w:hAnsi="Times New Roman"/>
          <w:sz w:val="28"/>
          <w:szCs w:val="28"/>
        </w:rPr>
        <w:t xml:space="preserve">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шығару және орналастыру талаптарында көрсетілген уақытқа дейін</w:t>
      </w:r>
      <w:r w:rsidRPr="00184909">
        <w:rPr>
          <w:rFonts w:ascii="Times New Roman" w:hAnsi="Times New Roman"/>
          <w:snapToGrid w:val="0"/>
          <w:sz w:val="28"/>
          <w:szCs w:val="28"/>
        </w:rPr>
        <w:t xml:space="preserve"> бастапқы агенттердің </w:t>
      </w:r>
      <w:r w:rsidRPr="00184909">
        <w:rPr>
          <w:rFonts w:ascii="Times New Roman" w:hAnsi="Times New Roman"/>
          <w:sz w:val="28"/>
          <w:szCs w:val="28"/>
        </w:rPr>
        <w:t>Ұлттық Банктің қысқа мерзімді ноттарын сатып алуға өтінімдерін Ұлттық Банктің қысқа мерзімді ноттарын сатып алуға келіп түскен өтінмдердің жиынтық ведомосына жинақтайды</w:t>
      </w:r>
      <w:r w:rsidRPr="00184909">
        <w:rPr>
          <w:rFonts w:ascii="Times New Roman" w:hAnsi="Times New Roman"/>
          <w:snapToGrid w:val="0"/>
          <w:sz w:val="28"/>
          <w:szCs w:val="28"/>
        </w:rPr>
        <w:t>.</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38" w:name="SUB4800"/>
      <w:bookmarkEnd w:id="38"/>
      <w:r w:rsidRPr="00184909">
        <w:rPr>
          <w:rFonts w:ascii="Times New Roman" w:hAnsi="Times New Roman"/>
          <w:sz w:val="28"/>
          <w:szCs w:val="28"/>
        </w:rPr>
        <w:t xml:space="preserve">109. Уәкілетті бөлімшенің басшысы не ол болмаған жағдайда оның </w:t>
      </w:r>
      <w:r w:rsidR="00993D71" w:rsidRPr="00184909">
        <w:rPr>
          <w:rFonts w:ascii="Times New Roman" w:hAnsi="Times New Roman"/>
          <w:sz w:val="28"/>
          <w:szCs w:val="28"/>
        </w:rPr>
        <w:t>орнындағы</w:t>
      </w:r>
      <w:r w:rsidRPr="00184909">
        <w:rPr>
          <w:rFonts w:ascii="Times New Roman" w:hAnsi="Times New Roman"/>
          <w:sz w:val="28"/>
          <w:szCs w:val="28"/>
        </w:rPr>
        <w:t xml:space="preserve"> адам </w:t>
      </w:r>
      <w:r w:rsidRPr="00184909">
        <w:rPr>
          <w:rFonts w:ascii="Times New Roman" w:hAnsi="Times New Roman"/>
          <w:snapToGrid w:val="0"/>
          <w:sz w:val="28"/>
          <w:szCs w:val="28"/>
        </w:rPr>
        <w:t>жазылу нысанындағы аукцион туралы</w:t>
      </w:r>
      <w:r w:rsidRPr="00184909">
        <w:rPr>
          <w:rFonts w:ascii="Times New Roman" w:hAnsi="Times New Roman"/>
          <w:sz w:val="28"/>
          <w:szCs w:val="28"/>
        </w:rPr>
        <w:t xml:space="preserve"> алынған деректер негізінде </w:t>
      </w:r>
      <w:r w:rsidRPr="00184909">
        <w:rPr>
          <w:rFonts w:ascii="Times New Roman" w:hAnsi="Times New Roman"/>
          <w:snapToGrid w:val="0"/>
          <w:sz w:val="28"/>
          <w:szCs w:val="28"/>
        </w:rPr>
        <w:t>Ұлттық Банктің қ</w:t>
      </w:r>
      <w:r w:rsidRPr="00184909">
        <w:rPr>
          <w:rFonts w:ascii="Times New Roman" w:hAnsi="Times New Roman"/>
          <w:sz w:val="28"/>
          <w:szCs w:val="28"/>
        </w:rPr>
        <w:t>ысқа мерзімді ноттарын орналастыру көлемі туралы шешім қабылдайды, одан кейін Ұлттық Банктің қысқа мерзімді ноттарын сатып алуға келіп түскен өтінімдердің жиынтық ведомосына қол қояды.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110. </w:t>
      </w:r>
      <w:r w:rsidRPr="00184909">
        <w:rPr>
          <w:rFonts w:ascii="Times New Roman" w:hAnsi="Times New Roman"/>
          <w:snapToGrid w:val="0"/>
          <w:sz w:val="28"/>
          <w:szCs w:val="28"/>
        </w:rPr>
        <w:t>Жазылу нысанындағы аукционның Ұлттық Банктің қ</w:t>
      </w:r>
      <w:r w:rsidRPr="00184909">
        <w:rPr>
          <w:rFonts w:ascii="Times New Roman" w:hAnsi="Times New Roman"/>
          <w:sz w:val="28"/>
          <w:szCs w:val="28"/>
        </w:rPr>
        <w:t>ысқа мерзімді ноттарын сатып алуға өтінімдері олардың</w:t>
      </w:r>
      <w:r w:rsidRPr="00184909">
        <w:rPr>
          <w:rFonts w:ascii="Times New Roman" w:hAnsi="Times New Roman"/>
          <w:snapToGrid w:val="0"/>
          <w:sz w:val="28"/>
          <w:szCs w:val="28"/>
        </w:rPr>
        <w:t xml:space="preserve"> </w:t>
      </w:r>
      <w:r w:rsidRPr="00184909">
        <w:rPr>
          <w:rFonts w:ascii="Times New Roman" w:hAnsi="Times New Roman"/>
          <w:sz w:val="28"/>
          <w:szCs w:val="28"/>
        </w:rPr>
        <w:t>Ұлттық Банкке нақты келіп түсуін ескере отырып кезектілік тәртібімен реттеледі және қанағаттандырылады.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39" w:name="SUB4900"/>
      <w:bookmarkEnd w:id="39"/>
      <w:r w:rsidRPr="00184909">
        <w:rPr>
          <w:rFonts w:ascii="Times New Roman" w:hAnsi="Times New Roman"/>
          <w:sz w:val="28"/>
          <w:szCs w:val="28"/>
        </w:rPr>
        <w:t>111. Уәкілетті бөлімше ж</w:t>
      </w:r>
      <w:r w:rsidRPr="00184909">
        <w:rPr>
          <w:rFonts w:ascii="Times New Roman" w:hAnsi="Times New Roman"/>
          <w:snapToGrid w:val="0"/>
          <w:sz w:val="28"/>
          <w:szCs w:val="28"/>
        </w:rPr>
        <w:t>азылу нысанындағы аукцион шеңберінде Ұлттық Банктің қ</w:t>
      </w:r>
      <w:r w:rsidRPr="00184909">
        <w:rPr>
          <w:rFonts w:ascii="Times New Roman" w:hAnsi="Times New Roman"/>
          <w:sz w:val="28"/>
          <w:szCs w:val="28"/>
        </w:rPr>
        <w:t>ысқа мерзімді ноттарын орналастыру көлемі туралы ақпарат негізінде Ұлттық Банктің қысқа мерзімді ноттарын орналастыруды жүзеге асырады және ж</w:t>
      </w:r>
      <w:r w:rsidRPr="00184909">
        <w:rPr>
          <w:rFonts w:ascii="Times New Roman" w:hAnsi="Times New Roman"/>
          <w:snapToGrid w:val="0"/>
          <w:sz w:val="28"/>
          <w:szCs w:val="28"/>
        </w:rPr>
        <w:t>азылу нысанындағы аукцион</w:t>
      </w:r>
      <w:r w:rsidRPr="00184909">
        <w:rPr>
          <w:rFonts w:ascii="Times New Roman" w:hAnsi="Times New Roman"/>
          <w:sz w:val="28"/>
          <w:szCs w:val="28"/>
        </w:rPr>
        <w:t xml:space="preserve">ды жүргізу күнгі Астана қаласының уақытымен </w:t>
      </w:r>
      <w:r w:rsidRPr="00184909">
        <w:rPr>
          <w:rFonts w:ascii="Times New Roman" w:hAnsi="Times New Roman"/>
          <w:snapToGrid w:val="0"/>
          <w:sz w:val="28"/>
          <w:szCs w:val="28"/>
        </w:rPr>
        <w:t>17.00</w:t>
      </w:r>
      <w:r w:rsidR="000826E7" w:rsidRPr="00184909">
        <w:rPr>
          <w:rFonts w:ascii="Times New Roman" w:hAnsi="Times New Roman"/>
          <w:snapToGrid w:val="0"/>
          <w:sz w:val="28"/>
          <w:szCs w:val="28"/>
        </w:rPr>
        <w:t>-ден</w:t>
      </w:r>
      <w:r w:rsidRPr="00184909">
        <w:rPr>
          <w:rFonts w:ascii="Times New Roman" w:hAnsi="Times New Roman"/>
          <w:snapToGrid w:val="0"/>
          <w:sz w:val="28"/>
          <w:szCs w:val="28"/>
        </w:rPr>
        <w:t xml:space="preserve"> кешіктірмей </w:t>
      </w:r>
      <w:r w:rsidRPr="00184909">
        <w:rPr>
          <w:rFonts w:ascii="Times New Roman" w:hAnsi="Times New Roman"/>
          <w:sz w:val="28"/>
          <w:szCs w:val="28"/>
        </w:rPr>
        <w:t>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0" w:name="SUB5000"/>
      <w:bookmarkEnd w:id="24"/>
      <w:bookmarkEnd w:id="40"/>
      <w:r w:rsidRPr="00184909">
        <w:rPr>
          <w:rFonts w:ascii="Times New Roman" w:hAnsi="Times New Roman"/>
          <w:sz w:val="28"/>
          <w:szCs w:val="28"/>
        </w:rPr>
        <w:t xml:space="preserve">112. Ұлттық Банктің қысқа мерзімді ноттарының тиісті шығарылымын орналастырудың жиынтық көлемі </w:t>
      </w:r>
      <w:r w:rsidRPr="00184909">
        <w:rPr>
          <w:rStyle w:val="s01"/>
          <w:color w:val="auto"/>
          <w:sz w:val="28"/>
          <w:szCs w:val="28"/>
        </w:rPr>
        <w:t>у</w:t>
      </w:r>
      <w:r w:rsidRPr="00184909">
        <w:rPr>
          <w:rFonts w:ascii="Times New Roman" w:hAnsi="Times New Roman"/>
          <w:sz w:val="28"/>
          <w:szCs w:val="28"/>
        </w:rPr>
        <w:t xml:space="preserve">әкілетті бөлімше басшысының не ол болмаған жағдайда оның </w:t>
      </w:r>
      <w:r w:rsidR="00AA7ADD" w:rsidRPr="00184909">
        <w:rPr>
          <w:rFonts w:ascii="Times New Roman" w:hAnsi="Times New Roman"/>
          <w:sz w:val="28"/>
          <w:szCs w:val="28"/>
        </w:rPr>
        <w:t>орнындағы</w:t>
      </w:r>
      <w:r w:rsidRPr="00184909">
        <w:rPr>
          <w:rFonts w:ascii="Times New Roman" w:hAnsi="Times New Roman"/>
          <w:sz w:val="28"/>
          <w:szCs w:val="28"/>
        </w:rPr>
        <w:t xml:space="preserve"> адамның өкімімен бекітіледі.</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1" w:name="SUB5100"/>
      <w:bookmarkStart w:id="42" w:name="SUB5200"/>
      <w:bookmarkEnd w:id="41"/>
      <w:bookmarkEnd w:id="42"/>
      <w:r w:rsidRPr="00184909">
        <w:rPr>
          <w:rFonts w:ascii="Times New Roman" w:hAnsi="Times New Roman"/>
          <w:sz w:val="28"/>
          <w:szCs w:val="28"/>
        </w:rPr>
        <w:t xml:space="preserve">113. Ұлттық Банк </w:t>
      </w:r>
      <w:r w:rsidRPr="00184909">
        <w:rPr>
          <w:rStyle w:val="s01"/>
          <w:color w:val="auto"/>
          <w:sz w:val="28"/>
          <w:szCs w:val="28"/>
        </w:rPr>
        <w:t xml:space="preserve">ақша-кредит саясатының міндеттерін орындау үшін жеткіліксіз </w:t>
      </w:r>
      <w:r w:rsidRPr="00184909">
        <w:rPr>
          <w:rFonts w:ascii="Times New Roman" w:hAnsi="Times New Roman"/>
          <w:sz w:val="28"/>
          <w:szCs w:val="28"/>
        </w:rPr>
        <w:t xml:space="preserve">Ұлттық Банктің </w:t>
      </w:r>
      <w:r w:rsidRPr="00184909">
        <w:rPr>
          <w:rStyle w:val="s01"/>
          <w:color w:val="auto"/>
          <w:sz w:val="28"/>
          <w:szCs w:val="28"/>
        </w:rPr>
        <w:t xml:space="preserve">қысқа мерзімді ноттары аукционының нәтижелерін алған жағдайда, уәкілетті бөлімшеден алынған деректер негізінде </w:t>
      </w:r>
      <w:r w:rsidRPr="00184909">
        <w:rPr>
          <w:rFonts w:ascii="Times New Roman" w:hAnsi="Times New Roman"/>
          <w:sz w:val="28"/>
          <w:szCs w:val="28"/>
        </w:rPr>
        <w:t xml:space="preserve">Ұлттық Банктің </w:t>
      </w:r>
      <w:r w:rsidRPr="00184909">
        <w:rPr>
          <w:rStyle w:val="s01"/>
          <w:color w:val="auto"/>
          <w:sz w:val="28"/>
          <w:szCs w:val="28"/>
        </w:rPr>
        <w:t>қысқа мерзімді ноттары аукционының өтпегендігін жариялайды.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114. Ұлттық Банктің қысқа мерзімді ноттары аукционының </w:t>
      </w:r>
      <w:r w:rsidRPr="00184909">
        <w:rPr>
          <w:rStyle w:val="s01"/>
          <w:color w:val="auto"/>
          <w:sz w:val="28"/>
          <w:szCs w:val="28"/>
        </w:rPr>
        <w:t xml:space="preserve">өтпегендігі туралы хабарландыру уәкілетті бөлімше басшысының </w:t>
      </w:r>
      <w:r w:rsidRPr="00184909">
        <w:rPr>
          <w:rFonts w:ascii="Times New Roman" w:hAnsi="Times New Roman"/>
          <w:sz w:val="28"/>
          <w:szCs w:val="28"/>
        </w:rPr>
        <w:t xml:space="preserve">не ол болмаған жағдайда оның </w:t>
      </w:r>
      <w:r w:rsidR="00AC59C8" w:rsidRPr="00184909">
        <w:rPr>
          <w:rFonts w:ascii="Times New Roman" w:hAnsi="Times New Roman"/>
          <w:sz w:val="28"/>
          <w:szCs w:val="28"/>
        </w:rPr>
        <w:t>орнындағы</w:t>
      </w:r>
      <w:r w:rsidRPr="00184909">
        <w:rPr>
          <w:rFonts w:ascii="Times New Roman" w:hAnsi="Times New Roman"/>
          <w:sz w:val="28"/>
          <w:szCs w:val="28"/>
        </w:rPr>
        <w:t xml:space="preserve"> адамның өкімімен бекітіледі.</w:t>
      </w:r>
    </w:p>
    <w:p w:rsidR="00C34582" w:rsidRPr="00184909" w:rsidRDefault="00C34582" w:rsidP="005D1387">
      <w:pPr>
        <w:widowControl w:val="0"/>
        <w:tabs>
          <w:tab w:val="left" w:pos="1134"/>
        </w:tabs>
        <w:spacing w:after="0" w:line="240" w:lineRule="auto"/>
        <w:ind w:firstLine="710"/>
        <w:jc w:val="both"/>
        <w:rPr>
          <w:rFonts w:ascii="Times New Roman" w:hAnsi="Times New Roman"/>
          <w:sz w:val="28"/>
          <w:szCs w:val="28"/>
        </w:rPr>
      </w:pPr>
      <w:r w:rsidRPr="00184909">
        <w:rPr>
          <w:rFonts w:ascii="Times New Roman" w:hAnsi="Times New Roman"/>
          <w:sz w:val="28"/>
          <w:szCs w:val="28"/>
        </w:rPr>
        <w:t>115. У</w:t>
      </w:r>
      <w:r w:rsidRPr="00184909">
        <w:rPr>
          <w:rStyle w:val="s01"/>
          <w:color w:val="auto"/>
          <w:sz w:val="28"/>
          <w:szCs w:val="28"/>
        </w:rPr>
        <w:t xml:space="preserve">әкілетті бөлімше </w:t>
      </w:r>
      <w:r w:rsidRPr="00184909">
        <w:rPr>
          <w:rFonts w:ascii="Times New Roman" w:hAnsi="Times New Roman"/>
          <w:sz w:val="28"/>
          <w:szCs w:val="28"/>
        </w:rPr>
        <w:t xml:space="preserve">Ұлттық Банктің қысқа мерзімді ноттары аукционын өткізу күні </w:t>
      </w:r>
      <w:r w:rsidRPr="00184909">
        <w:rPr>
          <w:rStyle w:val="s01"/>
          <w:color w:val="auto"/>
          <w:sz w:val="28"/>
          <w:szCs w:val="28"/>
        </w:rPr>
        <w:t>Астана қаласының уақытымен сағат 18.30-дан кешіктірмей</w:t>
      </w:r>
      <w:r w:rsidRPr="00184909">
        <w:rPr>
          <w:rFonts w:ascii="Times New Roman" w:hAnsi="Times New Roman"/>
          <w:sz w:val="28"/>
          <w:szCs w:val="28"/>
        </w:rPr>
        <w:t xml:space="preserve"> Ұлттық Банк ресми интернет-ресурсында Ұлттық Банктің қысқа мерзімді ноттарының өткізілген аукционының қорытындылары туралы ақпаратты орналастырады.</w:t>
      </w:r>
    </w:p>
    <w:p w:rsidR="00C34582" w:rsidRPr="00184909" w:rsidRDefault="00C34582" w:rsidP="005D1387">
      <w:pPr>
        <w:widowControl w:val="0"/>
        <w:tabs>
          <w:tab w:val="left" w:pos="1134"/>
        </w:tabs>
        <w:spacing w:after="0" w:line="240" w:lineRule="auto"/>
        <w:ind w:firstLine="710"/>
        <w:jc w:val="both"/>
        <w:rPr>
          <w:rFonts w:ascii="Times New Roman" w:hAnsi="Times New Roman"/>
          <w:snapToGrid w:val="0"/>
          <w:sz w:val="28"/>
          <w:szCs w:val="28"/>
        </w:rPr>
      </w:pPr>
      <w:r w:rsidRPr="00184909">
        <w:rPr>
          <w:rFonts w:ascii="Times New Roman" w:hAnsi="Times New Roman"/>
          <w:sz w:val="28"/>
          <w:szCs w:val="28"/>
        </w:rPr>
        <w:t>116. У</w:t>
      </w:r>
      <w:r w:rsidRPr="00184909">
        <w:rPr>
          <w:rStyle w:val="s01"/>
          <w:color w:val="auto"/>
          <w:sz w:val="28"/>
          <w:szCs w:val="28"/>
        </w:rPr>
        <w:t>әкілетті бөлімше және бастапқы агент</w:t>
      </w:r>
      <w:r w:rsidRPr="00184909">
        <w:rPr>
          <w:rFonts w:ascii="Times New Roman" w:hAnsi="Times New Roman"/>
          <w:sz w:val="28"/>
          <w:szCs w:val="28"/>
        </w:rPr>
        <w:t xml:space="preserve"> Ұлттық Банктің қысқа мерзімді ноттарын шығару және орналастыру талаптарында белгіленген ақы төленетін күні </w:t>
      </w:r>
      <w:r w:rsidRPr="00184909">
        <w:rPr>
          <w:rStyle w:val="s01"/>
          <w:color w:val="auto"/>
          <w:sz w:val="28"/>
          <w:szCs w:val="28"/>
        </w:rPr>
        <w:t>Астана қаласының уақытымен сағат 17.00-ден кешіктірмей орталық депозитарийдің қағидалар жинағына сәйкес орталық депозитарийге бұйрықтарды береді</w:t>
      </w:r>
      <w:r w:rsidRPr="00184909">
        <w:rPr>
          <w:rFonts w:ascii="Times New Roman" w:hAnsi="Times New Roman"/>
          <w:sz w:val="28"/>
          <w:szCs w:val="28"/>
        </w:rPr>
        <w:t>.</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3" w:name="SUB6100"/>
      <w:bookmarkEnd w:id="43"/>
      <w:r w:rsidRPr="00184909">
        <w:rPr>
          <w:rFonts w:ascii="Times New Roman" w:hAnsi="Times New Roman"/>
          <w:sz w:val="28"/>
          <w:szCs w:val="28"/>
        </w:rPr>
        <w:t>117. Б</w:t>
      </w:r>
      <w:r w:rsidRPr="00184909">
        <w:rPr>
          <w:rStyle w:val="s01"/>
          <w:color w:val="auto"/>
          <w:sz w:val="28"/>
          <w:szCs w:val="28"/>
        </w:rPr>
        <w:t>астапқы агент және</w:t>
      </w:r>
      <w:r w:rsidRPr="00184909">
        <w:rPr>
          <w:rFonts w:ascii="Times New Roman" w:hAnsi="Times New Roman"/>
          <w:sz w:val="28"/>
          <w:szCs w:val="28"/>
        </w:rPr>
        <w:t xml:space="preserve"> Ұлттық Банк бұйрықтың орындалмағаны туралы хабарламаны алған жағдайда б</w:t>
      </w:r>
      <w:r w:rsidRPr="00184909">
        <w:rPr>
          <w:rStyle w:val="s01"/>
          <w:color w:val="auto"/>
          <w:sz w:val="28"/>
          <w:szCs w:val="28"/>
        </w:rPr>
        <w:t>астапқы агент және</w:t>
      </w:r>
      <w:r w:rsidRPr="00184909">
        <w:rPr>
          <w:rFonts w:ascii="Times New Roman" w:hAnsi="Times New Roman"/>
          <w:sz w:val="28"/>
          <w:szCs w:val="28"/>
        </w:rPr>
        <w:t xml:space="preserve"> Ұлттық Банк бұйрықтың орындалмауына әкелген себептерді жоя отырып, </w:t>
      </w:r>
      <w:r w:rsidRPr="00184909">
        <w:rPr>
          <w:rStyle w:val="s01"/>
          <w:color w:val="auto"/>
          <w:sz w:val="28"/>
          <w:szCs w:val="28"/>
        </w:rPr>
        <w:t>орталық депозитарийге бұйрықты қайта береді.</w:t>
      </w:r>
    </w:p>
    <w:p w:rsidR="00C34582" w:rsidRPr="00184909" w:rsidRDefault="00C34582" w:rsidP="005D1387">
      <w:pPr>
        <w:widowControl w:val="0"/>
        <w:tabs>
          <w:tab w:val="left" w:pos="1134"/>
        </w:tabs>
        <w:spacing w:after="0" w:line="240" w:lineRule="auto"/>
        <w:ind w:firstLine="710"/>
        <w:jc w:val="both"/>
        <w:rPr>
          <w:rFonts w:ascii="Times New Roman" w:hAnsi="Times New Roman"/>
          <w:snapToGrid w:val="0"/>
          <w:sz w:val="28"/>
          <w:szCs w:val="28"/>
        </w:rPr>
      </w:pPr>
      <w:r w:rsidRPr="00184909">
        <w:rPr>
          <w:rFonts w:ascii="Times New Roman" w:hAnsi="Times New Roman"/>
          <w:sz w:val="28"/>
          <w:szCs w:val="28"/>
        </w:rPr>
        <w:t>118. Ұлттық Банктің қысқа мерзімді ноттарының айналысы Ұлттық Банктің қысқа мерзімді ноттарын шығару және орналастыру талаптарына сәйкес Ұлттық Банк белгілеген ақы төлеу күнінен басталады.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napToGrid w:val="0"/>
          <w:sz w:val="28"/>
          <w:szCs w:val="28"/>
        </w:rPr>
        <w:t xml:space="preserve">119. </w:t>
      </w:r>
      <w:r w:rsidRPr="00184909">
        <w:rPr>
          <w:rFonts w:ascii="Times New Roman" w:hAnsi="Times New Roman"/>
          <w:sz w:val="28"/>
          <w:szCs w:val="28"/>
        </w:rPr>
        <w:t>Ұлттық Банктің қ</w:t>
      </w:r>
      <w:r w:rsidRPr="00184909">
        <w:rPr>
          <w:rFonts w:ascii="Times New Roman" w:hAnsi="Times New Roman"/>
          <w:snapToGrid w:val="0"/>
          <w:sz w:val="28"/>
          <w:szCs w:val="28"/>
        </w:rPr>
        <w:t xml:space="preserve">ысқа мерзімді ноттарының айналысы Ұлттық Банктің </w:t>
      </w:r>
      <w:r w:rsidRPr="00184909">
        <w:rPr>
          <w:rFonts w:ascii="Times New Roman" w:hAnsi="Times New Roman"/>
          <w:sz w:val="28"/>
          <w:szCs w:val="28"/>
        </w:rPr>
        <w:t xml:space="preserve">қысқа мерзімді ноттарын </w:t>
      </w:r>
      <w:r w:rsidRPr="00184909">
        <w:rPr>
          <w:rFonts w:ascii="Times New Roman" w:hAnsi="Times New Roman"/>
          <w:snapToGrid w:val="0"/>
          <w:sz w:val="28"/>
          <w:szCs w:val="28"/>
        </w:rPr>
        <w:t>өтеу күніне дейін бір жұмыс күн бұрын аяқталады.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4" w:name="SUB6400"/>
      <w:bookmarkStart w:id="45" w:name="SUB6500"/>
      <w:bookmarkEnd w:id="44"/>
      <w:bookmarkEnd w:id="45"/>
      <w:r w:rsidRPr="00184909">
        <w:rPr>
          <w:rFonts w:ascii="Times New Roman" w:hAnsi="Times New Roman"/>
          <w:sz w:val="28"/>
          <w:szCs w:val="28"/>
        </w:rPr>
        <w:t>120. Ұлттық Банктің</w:t>
      </w:r>
      <w:r w:rsidRPr="00184909">
        <w:rPr>
          <w:rFonts w:ascii="Times New Roman" w:hAnsi="Times New Roman"/>
          <w:snapToGrid w:val="0"/>
          <w:sz w:val="28"/>
          <w:szCs w:val="28"/>
        </w:rPr>
        <w:t xml:space="preserve"> </w:t>
      </w:r>
      <w:r w:rsidRPr="00184909">
        <w:rPr>
          <w:rFonts w:ascii="Times New Roman" w:hAnsi="Times New Roman"/>
          <w:sz w:val="28"/>
          <w:szCs w:val="28"/>
        </w:rPr>
        <w:t xml:space="preserve">қысқа мерзімді ноттарын және олар бойынша құқықтарды есепке алу бастапқы агенттің жеке шоты бойынша және бастапқы агенттердің жеке шоттарында ашылған инвесторлардың жеке қосалқы шоттарында жүзеге асырылады. </w:t>
      </w:r>
    </w:p>
    <w:p w:rsidR="00C34582" w:rsidRPr="00184909" w:rsidRDefault="00C34582" w:rsidP="005D1387">
      <w:pPr>
        <w:widowControl w:val="0"/>
        <w:tabs>
          <w:tab w:val="left" w:pos="1134"/>
        </w:tabs>
        <w:spacing w:after="0" w:line="240" w:lineRule="auto"/>
        <w:ind w:firstLine="720"/>
        <w:jc w:val="both"/>
        <w:rPr>
          <w:rFonts w:ascii="Times New Roman" w:hAnsi="Times New Roman"/>
          <w:snapToGrid w:val="0"/>
          <w:sz w:val="28"/>
          <w:szCs w:val="28"/>
        </w:rPr>
      </w:pPr>
      <w:bookmarkStart w:id="46" w:name="SUB6600"/>
      <w:bookmarkEnd w:id="46"/>
      <w:r w:rsidRPr="00184909">
        <w:rPr>
          <w:rFonts w:ascii="Times New Roman" w:hAnsi="Times New Roman"/>
          <w:snapToGrid w:val="0"/>
          <w:sz w:val="28"/>
          <w:szCs w:val="28"/>
        </w:rPr>
        <w:t xml:space="preserve">121. Орталық депозитарий </w:t>
      </w:r>
      <w:r w:rsidRPr="00184909">
        <w:rPr>
          <w:rFonts w:ascii="Times New Roman" w:hAnsi="Times New Roman"/>
          <w:sz w:val="28"/>
          <w:szCs w:val="28"/>
        </w:rPr>
        <w:t xml:space="preserve">Ұлттық Банктің </w:t>
      </w:r>
      <w:r w:rsidRPr="00184909">
        <w:rPr>
          <w:rFonts w:ascii="Times New Roman" w:hAnsi="Times New Roman"/>
          <w:snapToGrid w:val="0"/>
          <w:sz w:val="28"/>
          <w:szCs w:val="28"/>
        </w:rPr>
        <w:t xml:space="preserve">қысқа мерзімді ноттарын өтеу күнінің алдындағы жұмыс күні Астана қаласының уақытымен сағат 16.30-ден кешіктірмей, </w:t>
      </w:r>
      <w:r w:rsidRPr="00184909">
        <w:rPr>
          <w:rFonts w:ascii="Times New Roman" w:hAnsi="Times New Roman"/>
          <w:sz w:val="28"/>
          <w:szCs w:val="28"/>
        </w:rPr>
        <w:t xml:space="preserve">Ұлттық Банктің </w:t>
      </w:r>
      <w:r w:rsidRPr="00184909">
        <w:rPr>
          <w:rFonts w:ascii="Times New Roman" w:hAnsi="Times New Roman"/>
          <w:snapToGrid w:val="0"/>
          <w:sz w:val="28"/>
          <w:szCs w:val="28"/>
        </w:rPr>
        <w:t xml:space="preserve">қысқа мерзімді ноттарын өтеуден ақша алуға құқығы бар </w:t>
      </w:r>
      <w:r w:rsidRPr="00184909">
        <w:rPr>
          <w:rFonts w:ascii="Times New Roman" w:hAnsi="Times New Roman"/>
          <w:sz w:val="28"/>
          <w:szCs w:val="28"/>
        </w:rPr>
        <w:t xml:space="preserve">Ұлттық Банктің </w:t>
      </w:r>
      <w:r w:rsidRPr="00184909">
        <w:rPr>
          <w:rFonts w:ascii="Times New Roman" w:hAnsi="Times New Roman"/>
          <w:snapToGrid w:val="0"/>
          <w:sz w:val="28"/>
          <w:szCs w:val="28"/>
        </w:rPr>
        <w:t>қысқа мерзімді ноттарын ұстаушылардың тізімін қалыптастырады.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7" w:name="SUB6900"/>
      <w:bookmarkEnd w:id="47"/>
      <w:r w:rsidRPr="00184909">
        <w:rPr>
          <w:rFonts w:ascii="Times New Roman" w:hAnsi="Times New Roman"/>
          <w:sz w:val="28"/>
          <w:szCs w:val="28"/>
        </w:rPr>
        <w:t xml:space="preserve">122. Ұлттық Банк Ұлттық Банктің </w:t>
      </w:r>
      <w:r w:rsidRPr="00184909">
        <w:rPr>
          <w:rFonts w:ascii="Times New Roman" w:hAnsi="Times New Roman"/>
          <w:snapToGrid w:val="0"/>
          <w:sz w:val="28"/>
          <w:szCs w:val="28"/>
        </w:rPr>
        <w:t>қысқа мерзімді ноттарын өтеу күні Астана қаласының уақытымен сағат 11.00-ге дейін</w:t>
      </w:r>
      <w:r w:rsidRPr="00184909">
        <w:rPr>
          <w:rFonts w:ascii="Times New Roman" w:hAnsi="Times New Roman"/>
          <w:sz w:val="28"/>
          <w:szCs w:val="28"/>
        </w:rPr>
        <w:t xml:space="preserve"> Ұлттық Банктің </w:t>
      </w:r>
      <w:r w:rsidRPr="00184909">
        <w:rPr>
          <w:rFonts w:ascii="Times New Roman" w:hAnsi="Times New Roman"/>
          <w:snapToGrid w:val="0"/>
          <w:sz w:val="28"/>
          <w:szCs w:val="28"/>
        </w:rPr>
        <w:t xml:space="preserve">қысқа мерзімді ноттарын өтеу кезінде төленуге жататын </w:t>
      </w:r>
      <w:r w:rsidRPr="00184909">
        <w:rPr>
          <w:rFonts w:ascii="Times New Roman" w:hAnsi="Times New Roman"/>
          <w:sz w:val="28"/>
          <w:szCs w:val="28"/>
        </w:rPr>
        <w:t xml:space="preserve">Ұлттық Банктің </w:t>
      </w:r>
      <w:r w:rsidRPr="00184909">
        <w:rPr>
          <w:rFonts w:ascii="Times New Roman" w:hAnsi="Times New Roman"/>
          <w:snapToGrid w:val="0"/>
          <w:sz w:val="28"/>
          <w:szCs w:val="28"/>
        </w:rPr>
        <w:t xml:space="preserve">қысқа мерзімді ноттар санының сомасын және орталық депозитарийдің деректемелерін көрсете отырып, </w:t>
      </w:r>
      <w:r w:rsidRPr="00184909">
        <w:rPr>
          <w:rFonts w:ascii="Times New Roman" w:hAnsi="Times New Roman"/>
          <w:sz w:val="28"/>
          <w:szCs w:val="28"/>
        </w:rPr>
        <w:t xml:space="preserve">Ұлттық Банктің </w:t>
      </w:r>
      <w:r w:rsidRPr="00184909">
        <w:rPr>
          <w:rFonts w:ascii="Times New Roman" w:hAnsi="Times New Roman"/>
          <w:snapToGrid w:val="0"/>
          <w:sz w:val="28"/>
          <w:szCs w:val="28"/>
        </w:rPr>
        <w:t>қысқа мерзімді ноттарының алдағы өтелуі туралы мәліметтерге сәйкес орталық депозитарийдің позициясына ақша аударуды  жүзеге асырады.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8" w:name="sub1000901921"/>
      <w:r w:rsidRPr="00184909">
        <w:rPr>
          <w:rFonts w:ascii="Times New Roman" w:hAnsi="Times New Roman"/>
          <w:sz w:val="28"/>
          <w:szCs w:val="28"/>
        </w:rPr>
        <w:t xml:space="preserve">123. Орталық депозитарий Ұлттық Банктің қысқа мерзімді ноттарын өтеуге бастапқы агенттің позициясына ақша аударуды </w:t>
      </w:r>
      <w:r w:rsidR="008E6622" w:rsidRPr="00184909">
        <w:rPr>
          <w:rFonts w:ascii="Times New Roman" w:hAnsi="Times New Roman"/>
          <w:sz w:val="28"/>
          <w:szCs w:val="28"/>
        </w:rPr>
        <w:t xml:space="preserve">өтеу күні </w:t>
      </w:r>
      <w:r w:rsidRPr="00184909">
        <w:rPr>
          <w:rFonts w:ascii="Times New Roman" w:hAnsi="Times New Roman"/>
          <w:sz w:val="28"/>
          <w:szCs w:val="28"/>
        </w:rPr>
        <w:t>Астана қаласының уақытымен сағат 12:00-ге дейін олардың номиналдық құны бойынша жүзеге асырады.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49" w:name="SUB7100"/>
      <w:bookmarkEnd w:id="48"/>
      <w:bookmarkEnd w:id="49"/>
      <w:r w:rsidRPr="00184909">
        <w:rPr>
          <w:rFonts w:ascii="Times New Roman" w:hAnsi="Times New Roman"/>
          <w:sz w:val="28"/>
          <w:szCs w:val="28"/>
        </w:rPr>
        <w:t>124. Орталық депозитарий Ұлттық Банктің қысқа мерзімді ноттарын өтеуге бастапқы агентке ақша аударуды жүзеге асырғаннан кейін Ұлттық Банктің қысқа мерзімді ноттарын бастапқы агенттің жеке шотынан есептен шығаруды (өтеуді) жүзеге асырады.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50" w:name="SUB7200"/>
      <w:bookmarkEnd w:id="50"/>
      <w:r w:rsidRPr="00184909">
        <w:rPr>
          <w:rFonts w:ascii="Times New Roman" w:hAnsi="Times New Roman"/>
          <w:sz w:val="28"/>
          <w:szCs w:val="28"/>
        </w:rPr>
        <w:t xml:space="preserve">125. Ұлттық Банктің ақша-кредит саясатын іске асыру мақсатында Ұлттық Банктің қысқа мерзімді ноттарын оларды бағалы қағаздардың ұйымдастырылған және ұйымдастырылмаған нарығында сатып алу жолымен мерзімінен бұрын өтеуіне жол беріледі. </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51" w:name="SUB7400"/>
      <w:bookmarkEnd w:id="51"/>
      <w:r w:rsidRPr="00184909">
        <w:rPr>
          <w:rFonts w:ascii="Times New Roman" w:hAnsi="Times New Roman"/>
          <w:sz w:val="28"/>
          <w:szCs w:val="28"/>
        </w:rPr>
        <w:t>126. Ұлттық Банктің қысқа мерзімді ноттарын мерзімнен бұрын өтеу және Ұлттық Банктің сатып алынған қысқа мерзімді ноттарын есепке алу үшін Ұлттық Банк орталық депозитарийдің есепке алу жүйесінде жеке шоты шеңберінде өзінің атына сатып алынған бағалы қағаздарды есепке алуға арналған эмитенттің қосалқы шотын ашады.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52" w:name="SUB7500"/>
      <w:bookmarkEnd w:id="52"/>
      <w:r w:rsidRPr="00184909">
        <w:rPr>
          <w:rFonts w:ascii="Times New Roman" w:hAnsi="Times New Roman"/>
          <w:sz w:val="28"/>
          <w:szCs w:val="28"/>
        </w:rPr>
        <w:t>127. Ұлттық Банк Ұлттық Банктің қысқа мерзімді ноттарын сатып алуды ұйымдастырылған және ұйымдастырылмаған бағалы қағаздар нарығында Ұлттық Банктің қысқа мерзімді ноттарын сатып алу-сату мәмілесін жасау арқылы жүзеге асырады.</w:t>
      </w:r>
    </w:p>
    <w:p w:rsidR="00C34582" w:rsidRPr="00184909" w:rsidRDefault="00C34582" w:rsidP="005D1387">
      <w:pPr>
        <w:widowControl w:val="0"/>
        <w:tabs>
          <w:tab w:val="left" w:pos="1134"/>
        </w:tabs>
        <w:spacing w:after="0" w:line="240" w:lineRule="auto"/>
        <w:ind w:firstLine="720"/>
        <w:jc w:val="both"/>
        <w:rPr>
          <w:rFonts w:ascii="Times New Roman" w:hAnsi="Times New Roman"/>
          <w:sz w:val="28"/>
          <w:szCs w:val="28"/>
        </w:rPr>
      </w:pPr>
      <w:bookmarkStart w:id="53" w:name="SUB7600"/>
      <w:bookmarkEnd w:id="53"/>
      <w:r w:rsidRPr="00184909">
        <w:rPr>
          <w:rFonts w:ascii="Times New Roman" w:hAnsi="Times New Roman"/>
          <w:sz w:val="28"/>
          <w:szCs w:val="28"/>
        </w:rPr>
        <w:t>128. Ұлттық Банк Ұлттық Банктің қысқа мерзімді ноттарын ұйымдастырылған нарықта сатып алуды қор биржасының сауда жүйесі арқылы жүзеге асырады және мәміле жасау фактісін куәландыратын құжаттар болып табылатын қор биржасында және (немесе) eTransfer.kz электрондық құжаттар алмасу жүйесінде қалыптастырылатын бастапқы құжаттармен ресімделеді.</w:t>
      </w:r>
    </w:p>
    <w:p w:rsidR="00C34582" w:rsidRPr="00184909" w:rsidRDefault="00C34582" w:rsidP="005D1387">
      <w:pPr>
        <w:widowControl w:val="0"/>
        <w:tabs>
          <w:tab w:val="left" w:pos="1134"/>
        </w:tabs>
        <w:spacing w:after="0" w:line="240" w:lineRule="auto"/>
        <w:ind w:firstLine="710"/>
        <w:jc w:val="both"/>
        <w:rPr>
          <w:rFonts w:ascii="Times New Roman" w:hAnsi="Times New Roman"/>
          <w:sz w:val="28"/>
          <w:szCs w:val="28"/>
        </w:rPr>
      </w:pPr>
      <w:r w:rsidRPr="00184909">
        <w:rPr>
          <w:rFonts w:ascii="Times New Roman" w:hAnsi="Times New Roman"/>
          <w:sz w:val="28"/>
          <w:szCs w:val="28"/>
        </w:rPr>
        <w:t>129. Қор биржасында және (не</w:t>
      </w:r>
      <w:r w:rsidR="00761500" w:rsidRPr="00184909">
        <w:rPr>
          <w:rFonts w:ascii="Times New Roman" w:hAnsi="Times New Roman"/>
          <w:sz w:val="28"/>
          <w:szCs w:val="28"/>
        </w:rPr>
        <w:t xml:space="preserve">месе) eTransfer.kz электрондық </w:t>
      </w:r>
      <w:r w:rsidRPr="00184909">
        <w:rPr>
          <w:rFonts w:ascii="Times New Roman" w:hAnsi="Times New Roman"/>
          <w:sz w:val="28"/>
          <w:szCs w:val="28"/>
        </w:rPr>
        <w:t>құжаттар алмасу жүйесінде қалыптастырылатын бастапқы</w:t>
      </w:r>
      <w:r w:rsidR="00761500" w:rsidRPr="00184909">
        <w:rPr>
          <w:rFonts w:ascii="Times New Roman" w:hAnsi="Times New Roman"/>
          <w:sz w:val="28"/>
          <w:szCs w:val="28"/>
        </w:rPr>
        <w:t xml:space="preserve"> құжаттарда мынадай мәліметтер:</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 xml:space="preserve">Ұлттық Банктің қысқа мерзімді ноттары шығарылымының ұлттық сәйкестендіру нөмірі және (немесе) халықаралық </w:t>
      </w:r>
      <w:r w:rsidR="00F55BFD" w:rsidRPr="00184909">
        <w:rPr>
          <w:rFonts w:ascii="Times New Roman" w:hAnsi="Times New Roman"/>
          <w:sz w:val="28"/>
          <w:szCs w:val="28"/>
        </w:rPr>
        <w:t xml:space="preserve">сәйкестендіру </w:t>
      </w:r>
      <w:r w:rsidRPr="00184909">
        <w:rPr>
          <w:rFonts w:ascii="Times New Roman" w:hAnsi="Times New Roman"/>
          <w:sz w:val="28"/>
          <w:szCs w:val="28"/>
        </w:rPr>
        <w:t>нөмірі;</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Ұлттық Банктің қысқа мерзімді ноттарының шығарылған және өтелген күні;</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Ұлттық Банктің қысқа мерзімді ноттарының саны;</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Ұлттық Банктің бір қысқа мерзімді нотының құны;</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мәміле көлемі (жалпы сомасы теңгемен);</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10"/>
        <w:jc w:val="both"/>
        <w:rPr>
          <w:rFonts w:ascii="Times New Roman" w:hAnsi="Times New Roman"/>
          <w:sz w:val="28"/>
          <w:szCs w:val="28"/>
        </w:rPr>
      </w:pPr>
      <w:r w:rsidRPr="00184909">
        <w:rPr>
          <w:rFonts w:ascii="Times New Roman" w:hAnsi="Times New Roman"/>
          <w:sz w:val="28"/>
          <w:szCs w:val="28"/>
        </w:rPr>
        <w:t>Ұлттық Банктің қысқа мерзімді ноттарын өтеуге кірістілік (пайызбен көрсетіледі);</w:t>
      </w:r>
    </w:p>
    <w:p w:rsidR="00C34582" w:rsidRPr="00184909" w:rsidRDefault="00C34582" w:rsidP="005D1387">
      <w:pPr>
        <w:widowControl w:val="0"/>
        <w:numPr>
          <w:ilvl w:val="0"/>
          <w:numId w:val="8"/>
        </w:numPr>
        <w:tabs>
          <w:tab w:val="clear" w:pos="1069"/>
          <w:tab w:val="left" w:pos="1134"/>
          <w:tab w:val="num" w:pos="1637"/>
        </w:tabs>
        <w:spacing w:after="0" w:line="240" w:lineRule="auto"/>
        <w:ind w:left="0" w:firstLine="720"/>
        <w:jc w:val="both"/>
        <w:rPr>
          <w:rFonts w:ascii="Times New Roman" w:hAnsi="Times New Roman"/>
          <w:sz w:val="28"/>
          <w:szCs w:val="28"/>
        </w:rPr>
      </w:pPr>
      <w:r w:rsidRPr="00184909">
        <w:rPr>
          <w:rFonts w:ascii="Times New Roman" w:hAnsi="Times New Roman"/>
          <w:sz w:val="28"/>
          <w:szCs w:val="28"/>
        </w:rPr>
        <w:t>мәміле күні және (немесе) Ұлттық Банктің қысқа мерзімді ноттарына ақы төлеу күні қамтылады.</w:t>
      </w:r>
    </w:p>
    <w:p w:rsidR="00C34582" w:rsidRPr="00184909" w:rsidRDefault="00C34582" w:rsidP="005D1387">
      <w:pPr>
        <w:widowControl w:val="0"/>
        <w:tabs>
          <w:tab w:val="left" w:pos="1134"/>
        </w:tabs>
        <w:spacing w:after="0" w:line="240" w:lineRule="auto"/>
        <w:ind w:firstLine="709"/>
        <w:jc w:val="both"/>
        <w:rPr>
          <w:rFonts w:ascii="Times New Roman" w:hAnsi="Times New Roman"/>
          <w:sz w:val="28"/>
          <w:szCs w:val="28"/>
        </w:rPr>
      </w:pPr>
      <w:r w:rsidRPr="00184909">
        <w:rPr>
          <w:rFonts w:ascii="Times New Roman" w:hAnsi="Times New Roman"/>
          <w:sz w:val="28"/>
          <w:szCs w:val="28"/>
        </w:rPr>
        <w:t>130. Бағалы қағаздардың ұйымдастырылған нарығында Ұлттық Банктің қысқа мерзімді ноттарын сатып алуды тіркеуді орталық депозитарий қор биржасының Ұлттық Банктің қысқа мерзімді ноттарын сатып алу туралы бұйрығы негізде жүзеге асырады.</w:t>
      </w:r>
    </w:p>
    <w:p w:rsidR="00C34582" w:rsidRPr="00184909" w:rsidRDefault="00C34582"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 xml:space="preserve">131. Бағалы қағаздардың ұйымдастырылмаған нарығында Ұлттық Банктің қысқа мерзімді ноттарын сатып алу-сату мәмілесін тіркеуді </w:t>
      </w:r>
      <w:r w:rsidR="00EA001F" w:rsidRPr="00184909">
        <w:rPr>
          <w:rFonts w:ascii="Times New Roman" w:hAnsi="Times New Roman"/>
          <w:sz w:val="28"/>
          <w:szCs w:val="28"/>
        </w:rPr>
        <w:t xml:space="preserve">орталық </w:t>
      </w:r>
      <w:r w:rsidRPr="00184909">
        <w:rPr>
          <w:rFonts w:ascii="Times New Roman" w:hAnsi="Times New Roman"/>
          <w:sz w:val="28"/>
          <w:szCs w:val="28"/>
        </w:rPr>
        <w:t>депозитарий уәкілетті бөлімшенің және бастапқы агенттің Ұлттық Банктің қысқа мерзімді ноттарын сатып алу (сату) туралы қарсы бұйрықтар</w:t>
      </w:r>
      <w:r w:rsidR="00EA001F" w:rsidRPr="00184909">
        <w:rPr>
          <w:rFonts w:ascii="Times New Roman" w:hAnsi="Times New Roman"/>
          <w:sz w:val="28"/>
          <w:szCs w:val="28"/>
        </w:rPr>
        <w:t>ының негізінде жүзеге асырады.</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132. Ұлттық Банк сатып алған Ұлттық Банктің қысқа мерзімді ноттарын олардың айналыста болу мерзімі аяқталғанға дейін одан әрі өтеусіз айн</w:t>
      </w:r>
      <w:r w:rsidR="00EA001F" w:rsidRPr="00184909">
        <w:rPr>
          <w:rFonts w:ascii="Times New Roman" w:hAnsi="Times New Roman"/>
          <w:sz w:val="28"/>
          <w:szCs w:val="28"/>
        </w:rPr>
        <w:t>алысқа жіберуге рұқсат етіледі.</w:t>
      </w:r>
    </w:p>
    <w:p w:rsidR="001E2B55" w:rsidRPr="00184909" w:rsidRDefault="001E2B55" w:rsidP="005D1387">
      <w:pPr>
        <w:widowControl w:val="0"/>
        <w:spacing w:after="0" w:line="240" w:lineRule="auto"/>
        <w:ind w:firstLine="708"/>
        <w:jc w:val="both"/>
        <w:rPr>
          <w:rFonts w:ascii="Times New Roman" w:hAnsi="Times New Roman"/>
          <w:sz w:val="28"/>
          <w:szCs w:val="28"/>
        </w:rPr>
      </w:pPr>
      <w:bookmarkStart w:id="54" w:name="SUB7800"/>
      <w:bookmarkStart w:id="55" w:name="SUB7900"/>
      <w:bookmarkStart w:id="56" w:name="SUB8000"/>
      <w:bookmarkStart w:id="57" w:name="SUB8100"/>
      <w:bookmarkStart w:id="58" w:name="SUB8200"/>
      <w:bookmarkStart w:id="59" w:name="SUB8300"/>
      <w:bookmarkStart w:id="60" w:name="SUB8400"/>
      <w:bookmarkStart w:id="61" w:name="SUB8700"/>
      <w:bookmarkEnd w:id="54"/>
      <w:bookmarkEnd w:id="55"/>
      <w:bookmarkEnd w:id="56"/>
      <w:bookmarkEnd w:id="57"/>
      <w:bookmarkEnd w:id="58"/>
      <w:bookmarkEnd w:id="59"/>
      <w:bookmarkEnd w:id="60"/>
      <w:bookmarkEnd w:id="61"/>
      <w:r w:rsidRPr="00184909">
        <w:rPr>
          <w:rFonts w:ascii="Times New Roman" w:hAnsi="Times New Roman"/>
          <w:sz w:val="28"/>
          <w:szCs w:val="28"/>
        </w:rPr>
        <w:t xml:space="preserve">133. Ұлттық Банк сатып алған Ұлттық Банктің қысқа мерзімді ноттары уәкілетті бөлімшенің ақпараты негізінде Ұлттық Банктің қысқа мерзімді ноттарының айналыста болу мерзімі аяқталғанға дейін толық немесе ішінара өтеледі. </w:t>
      </w:r>
      <w:bookmarkStart w:id="62" w:name="SUB8500"/>
      <w:bookmarkEnd w:id="62"/>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 xml:space="preserve">134. Ұлттық Банктің қысқа мерзімді ноттарын Ұлттық Банк мерзімінен бұрын өтеуі туралы шешім уәкілетті бөлімше басшысының не ол болмаған жағдайда оның </w:t>
      </w:r>
      <w:r w:rsidR="00EC447F" w:rsidRPr="00184909">
        <w:rPr>
          <w:rFonts w:ascii="Times New Roman" w:hAnsi="Times New Roman"/>
          <w:sz w:val="28"/>
          <w:szCs w:val="28"/>
        </w:rPr>
        <w:t>орнындағы</w:t>
      </w:r>
      <w:r w:rsidRPr="00184909">
        <w:rPr>
          <w:rFonts w:ascii="Times New Roman" w:hAnsi="Times New Roman"/>
          <w:sz w:val="28"/>
          <w:szCs w:val="28"/>
        </w:rPr>
        <w:t xml:space="preserve"> адамның өкімімен ресімделеді.</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135. Ұлттық Банктің қысқа мерзімді ноттарының мерзімінен бұрын өтелуін тіркеуді орталық депозитарий орталық депозитарийдің қағидалар жинағына сәйкес жүзеге асырады.</w:t>
      </w:r>
    </w:p>
    <w:p w:rsidR="001E2B55" w:rsidRPr="00184909" w:rsidRDefault="001E2B55" w:rsidP="005D1387">
      <w:pPr>
        <w:widowControl w:val="0"/>
        <w:spacing w:after="0" w:line="240" w:lineRule="auto"/>
        <w:ind w:firstLine="720"/>
        <w:jc w:val="both"/>
        <w:rPr>
          <w:rFonts w:ascii="Times New Roman" w:hAnsi="Times New Roman"/>
          <w:sz w:val="28"/>
          <w:szCs w:val="28"/>
        </w:rPr>
      </w:pPr>
    </w:p>
    <w:p w:rsidR="001E2B55" w:rsidRPr="00184909" w:rsidRDefault="001E2B55" w:rsidP="005D1387">
      <w:pPr>
        <w:widowControl w:val="0"/>
        <w:tabs>
          <w:tab w:val="left" w:pos="1134"/>
          <w:tab w:val="left" w:pos="6237"/>
        </w:tabs>
        <w:spacing w:after="0" w:line="240" w:lineRule="auto"/>
        <w:ind w:firstLine="720"/>
        <w:jc w:val="both"/>
        <w:rPr>
          <w:rFonts w:ascii="Times New Roman" w:hAnsi="Times New Roman"/>
          <w:sz w:val="28"/>
          <w:szCs w:val="28"/>
        </w:rPr>
      </w:pPr>
    </w:p>
    <w:p w:rsidR="001E2B55" w:rsidRPr="00184909" w:rsidRDefault="001E2B55" w:rsidP="005D1387">
      <w:pPr>
        <w:widowControl w:val="0"/>
        <w:tabs>
          <w:tab w:val="left" w:pos="1134"/>
          <w:tab w:val="left" w:pos="6237"/>
        </w:tabs>
        <w:spacing w:after="0" w:line="240" w:lineRule="auto"/>
        <w:jc w:val="center"/>
        <w:rPr>
          <w:rFonts w:ascii="Times New Roman" w:hAnsi="Times New Roman"/>
          <w:b/>
          <w:sz w:val="28"/>
          <w:szCs w:val="28"/>
        </w:rPr>
      </w:pPr>
      <w:r w:rsidRPr="00184909">
        <w:rPr>
          <w:rFonts w:ascii="Times New Roman" w:hAnsi="Times New Roman"/>
          <w:b/>
          <w:sz w:val="28"/>
          <w:szCs w:val="28"/>
        </w:rPr>
        <w:t>6-тарау. Депозиттік аукционды өткізу</w:t>
      </w:r>
    </w:p>
    <w:p w:rsidR="001E2B55" w:rsidRPr="00184909" w:rsidRDefault="001E2B55" w:rsidP="005D1387">
      <w:pPr>
        <w:widowControl w:val="0"/>
        <w:tabs>
          <w:tab w:val="left" w:pos="1134"/>
          <w:tab w:val="left" w:pos="6237"/>
        </w:tabs>
        <w:spacing w:after="0" w:line="240" w:lineRule="auto"/>
        <w:ind w:firstLine="720"/>
        <w:jc w:val="both"/>
        <w:rPr>
          <w:rFonts w:ascii="Times New Roman" w:hAnsi="Times New Roman"/>
          <w:b/>
          <w:sz w:val="28"/>
          <w:szCs w:val="28"/>
        </w:rPr>
      </w:pP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136. Депозиттік аукцион Ұлттық Банк депозиттік мәміле жасасу арқылы контрәріптестерден ақшаны қарызға алатын, қаржы нарығындағы қысқа мерзімді өтімділікті алуға арналған ақша-кредит саясатының құралын білдіреді.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lang w:val="ru-RU"/>
        </w:rPr>
      </w:pPr>
      <w:r w:rsidRPr="00184909">
        <w:rPr>
          <w:rFonts w:ascii="Times New Roman" w:hAnsi="Times New Roman"/>
          <w:sz w:val="28"/>
          <w:szCs w:val="28"/>
        </w:rPr>
        <w:t>137. Депозиттік аукционның нысаны пайыздық мөлшерлеме болып табылады.</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Депозиттік аукцион бойынша сыйақы мөлшерлемесінің сомасы Дилерлік қызмет қағидаларына сәйкес есептеледі.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138. </w:t>
      </w:r>
      <w:r w:rsidR="00D63A77" w:rsidRPr="00184909">
        <w:rPr>
          <w:rFonts w:ascii="Times New Roman" w:hAnsi="Times New Roman"/>
          <w:sz w:val="28"/>
          <w:szCs w:val="28"/>
        </w:rPr>
        <w:t>Ұлттық Банк контрәріптестерге д</w:t>
      </w:r>
      <w:r w:rsidRPr="00184909">
        <w:rPr>
          <w:rFonts w:ascii="Times New Roman" w:hAnsi="Times New Roman"/>
          <w:sz w:val="28"/>
          <w:szCs w:val="28"/>
        </w:rPr>
        <w:t>еректерді берудің электрондық жүйесі арқылы беретін депозиттік аукционды жүргізу</w:t>
      </w:r>
      <w:r w:rsidR="00D63A77" w:rsidRPr="00184909">
        <w:rPr>
          <w:rFonts w:ascii="Times New Roman" w:hAnsi="Times New Roman"/>
          <w:sz w:val="28"/>
          <w:szCs w:val="28"/>
        </w:rPr>
        <w:t>ге</w:t>
      </w:r>
      <w:r w:rsidRPr="00184909">
        <w:rPr>
          <w:rFonts w:ascii="Times New Roman" w:hAnsi="Times New Roman"/>
          <w:sz w:val="28"/>
          <w:szCs w:val="28"/>
        </w:rPr>
        <w:t xml:space="preserve"> байланысты ақпарат мынадай мәліметтерден тұрады: </w:t>
      </w:r>
    </w:p>
    <w:p w:rsidR="001E2B55" w:rsidRPr="00184909" w:rsidRDefault="009E628A"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 мәміле күні;</w:t>
      </w:r>
    </w:p>
    <w:p w:rsidR="001E2B55" w:rsidRPr="00184909" w:rsidRDefault="009E628A"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2) ақшаны алу күні;</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3) депозиттік аукционның көлемі;</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4) орналастыру тәсілі (б</w:t>
      </w:r>
      <w:r w:rsidR="009E628A" w:rsidRPr="00184909">
        <w:rPr>
          <w:rFonts w:ascii="Times New Roman" w:hAnsi="Times New Roman"/>
          <w:sz w:val="28"/>
          <w:szCs w:val="28"/>
        </w:rPr>
        <w:t>ір бағамен немесе көп бағамен).</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139. Депозиттік аукцион өткізу күні Ұлттық Банк </w:t>
      </w:r>
      <w:r w:rsidR="00D63A77" w:rsidRPr="00184909">
        <w:rPr>
          <w:rFonts w:ascii="Times New Roman" w:hAnsi="Times New Roman"/>
          <w:sz w:val="28"/>
          <w:szCs w:val="28"/>
        </w:rPr>
        <w:t xml:space="preserve">контрәріптестерге </w:t>
      </w:r>
      <w:r w:rsidRPr="00184909">
        <w:rPr>
          <w:rFonts w:ascii="Times New Roman" w:hAnsi="Times New Roman"/>
          <w:sz w:val="28"/>
          <w:szCs w:val="28"/>
        </w:rPr>
        <w:t>депозиттік аукционды өткізу</w:t>
      </w:r>
      <w:r w:rsidR="00D63A77" w:rsidRPr="00184909">
        <w:rPr>
          <w:rFonts w:ascii="Times New Roman" w:hAnsi="Times New Roman"/>
          <w:sz w:val="28"/>
          <w:szCs w:val="28"/>
        </w:rPr>
        <w:t>ге</w:t>
      </w:r>
      <w:r w:rsidRPr="00184909">
        <w:rPr>
          <w:rFonts w:ascii="Times New Roman" w:hAnsi="Times New Roman"/>
          <w:sz w:val="28"/>
          <w:szCs w:val="28"/>
        </w:rPr>
        <w:t xml:space="preserve"> байланысты ақпарат</w:t>
      </w:r>
      <w:r w:rsidR="005943C3" w:rsidRPr="00184909">
        <w:rPr>
          <w:rFonts w:ascii="Times New Roman" w:hAnsi="Times New Roman"/>
          <w:sz w:val="28"/>
          <w:szCs w:val="28"/>
        </w:rPr>
        <w:t>ты жібереді</w:t>
      </w:r>
      <w:r w:rsidRPr="00184909">
        <w:rPr>
          <w:rFonts w:ascii="Times New Roman" w:hAnsi="Times New Roman"/>
          <w:sz w:val="28"/>
          <w:szCs w:val="28"/>
        </w:rPr>
        <w:t xml:space="preserve">. </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 xml:space="preserve">140. Депозиттік аукцион өткізу күні Астана қаласының уақытымен сағат 9.00-ден 11.30-ға дейін контрәріптес аукциондық платформа арқылы депозиттік аукционға электрондық түрде қатысуға өтінім береді. </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Аукциондық платформа арқылы депозиттік аукционға электрондық түрде қатысуға өтінімдерді беру техникалық себептер </w:t>
      </w:r>
      <w:r w:rsidR="00D63A77" w:rsidRPr="00184909">
        <w:rPr>
          <w:rFonts w:ascii="Times New Roman" w:hAnsi="Times New Roman"/>
          <w:sz w:val="28"/>
          <w:szCs w:val="28"/>
        </w:rPr>
        <w:t xml:space="preserve">(аукциондық платформа жұмысында іркіліс болған жағдайда) </w:t>
      </w:r>
      <w:r w:rsidRPr="00184909">
        <w:rPr>
          <w:rFonts w:ascii="Times New Roman" w:hAnsi="Times New Roman"/>
          <w:sz w:val="28"/>
          <w:szCs w:val="28"/>
        </w:rPr>
        <w:t>бойынша мүмкін болмаған жағдайда, контрәріптес</w:t>
      </w:r>
      <w:r w:rsidR="002D1996" w:rsidRPr="00184909">
        <w:rPr>
          <w:rFonts w:ascii="Times New Roman" w:hAnsi="Times New Roman"/>
          <w:sz w:val="28"/>
          <w:szCs w:val="28"/>
        </w:rPr>
        <w:t>ке</w:t>
      </w:r>
      <w:r w:rsidRPr="00184909">
        <w:rPr>
          <w:rFonts w:ascii="Times New Roman" w:hAnsi="Times New Roman"/>
          <w:sz w:val="28"/>
          <w:szCs w:val="28"/>
        </w:rPr>
        <w:t xml:space="preserve"> депозиттік аукционға қатысуға өтінімі</w:t>
      </w:r>
      <w:r w:rsidR="007715D8" w:rsidRPr="00184909">
        <w:rPr>
          <w:rFonts w:ascii="Times New Roman" w:hAnsi="Times New Roman"/>
          <w:sz w:val="28"/>
          <w:szCs w:val="28"/>
        </w:rPr>
        <w:t>н</w:t>
      </w:r>
      <w:r w:rsidRPr="00184909">
        <w:rPr>
          <w:rFonts w:ascii="Times New Roman" w:hAnsi="Times New Roman"/>
          <w:sz w:val="28"/>
          <w:szCs w:val="28"/>
        </w:rPr>
        <w:t xml:space="preserve"> Қағидаларға </w:t>
      </w:r>
      <w:r w:rsidR="00A80488" w:rsidRPr="00184909">
        <w:rPr>
          <w:rFonts w:ascii="Times New Roman" w:hAnsi="Times New Roman"/>
          <w:sz w:val="28"/>
          <w:szCs w:val="28"/>
        </w:rPr>
        <w:br/>
      </w:r>
      <w:r w:rsidRPr="00184909">
        <w:rPr>
          <w:rFonts w:ascii="Times New Roman" w:hAnsi="Times New Roman"/>
          <w:sz w:val="28"/>
          <w:szCs w:val="28"/>
        </w:rPr>
        <w:t>11-қосымшаға сәйкес нысан бойынша қағаз тасымалдағышта беруіне рұқсат етіледі.</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141. </w:t>
      </w:r>
      <w:r w:rsidRPr="00184909">
        <w:rPr>
          <w:rFonts w:ascii="Times New Roman" w:hAnsi="Times New Roman"/>
          <w:snapToGrid w:val="0"/>
          <w:sz w:val="28"/>
          <w:szCs w:val="28"/>
        </w:rPr>
        <w:t>Контрәріптес д</w:t>
      </w:r>
      <w:r w:rsidRPr="00184909">
        <w:rPr>
          <w:rFonts w:ascii="Times New Roman" w:hAnsi="Times New Roman"/>
          <w:sz w:val="28"/>
          <w:szCs w:val="28"/>
        </w:rPr>
        <w:t xml:space="preserve">епозиттік аукционға қатысуға </w:t>
      </w:r>
      <w:r w:rsidRPr="00184909">
        <w:rPr>
          <w:rFonts w:ascii="Times New Roman" w:hAnsi="Times New Roman"/>
          <w:snapToGrid w:val="0"/>
          <w:sz w:val="28"/>
          <w:szCs w:val="28"/>
        </w:rPr>
        <w:t xml:space="preserve">бәсекелес ұсынысы бар және (немесе) бәсекелес емес ұсынысы бар </w:t>
      </w:r>
      <w:r w:rsidRPr="00184909">
        <w:rPr>
          <w:rFonts w:ascii="Times New Roman" w:hAnsi="Times New Roman"/>
          <w:sz w:val="28"/>
          <w:szCs w:val="28"/>
        </w:rPr>
        <w:t>өтінім береді.</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142. </w:t>
      </w:r>
      <w:r w:rsidRPr="00184909">
        <w:rPr>
          <w:rFonts w:ascii="Times New Roman" w:hAnsi="Times New Roman"/>
          <w:snapToGrid w:val="0"/>
          <w:sz w:val="28"/>
          <w:szCs w:val="28"/>
        </w:rPr>
        <w:t xml:space="preserve">Бәсекелес ұсынысы бар және (немесе) бәсекелес емес ұсынысы бар бір өтінімнің ең аз көлемі </w:t>
      </w:r>
      <w:r w:rsidRPr="00184909">
        <w:rPr>
          <w:rFonts w:ascii="Times New Roman" w:hAnsi="Times New Roman"/>
          <w:sz w:val="28"/>
          <w:szCs w:val="28"/>
        </w:rPr>
        <w:t>10 000 000 (он миллион) теңге</w:t>
      </w:r>
      <w:r w:rsidR="00116618" w:rsidRPr="00184909">
        <w:rPr>
          <w:rFonts w:ascii="Times New Roman" w:hAnsi="Times New Roman"/>
          <w:sz w:val="28"/>
          <w:szCs w:val="28"/>
        </w:rPr>
        <w:t>ні</w:t>
      </w:r>
      <w:r w:rsidRPr="00184909">
        <w:rPr>
          <w:rFonts w:ascii="Times New Roman" w:hAnsi="Times New Roman"/>
          <w:sz w:val="28"/>
          <w:szCs w:val="28"/>
        </w:rPr>
        <w:t xml:space="preserve"> құрайды. </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 xml:space="preserve">143. </w:t>
      </w:r>
      <w:r w:rsidR="00B36DD3" w:rsidRPr="00184909">
        <w:rPr>
          <w:rFonts w:ascii="Times New Roman" w:hAnsi="Times New Roman"/>
          <w:sz w:val="28"/>
          <w:szCs w:val="28"/>
        </w:rPr>
        <w:t>Ұлттық Банк д</w:t>
      </w:r>
      <w:r w:rsidRPr="00184909">
        <w:rPr>
          <w:rFonts w:ascii="Times New Roman" w:hAnsi="Times New Roman"/>
          <w:sz w:val="28"/>
          <w:szCs w:val="28"/>
        </w:rPr>
        <w:t>епозиттік аукционды кем дегенде екі әртүрлі контрәріптестен бәсекелес ұсыныстары бар екі және одан көп</w:t>
      </w:r>
      <w:r w:rsidR="00B36DD3" w:rsidRPr="00184909">
        <w:rPr>
          <w:rFonts w:ascii="Times New Roman" w:hAnsi="Times New Roman"/>
          <w:sz w:val="28"/>
          <w:szCs w:val="28"/>
        </w:rPr>
        <w:t xml:space="preserve"> өтінім болған кезде өткізеді.</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144. Бәсекелес ұсыныстары бар өтінімдерде орналастырылатын ақшаның көлемі және пайыздық мөлшерлеме көрсетіледі.</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145. Бәсекелес емес ұсыныстары бар өтінімдерде орналастырылатын ақшаның көлемі көрсетіледі.</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146.</w:t>
      </w:r>
      <w:r w:rsidRPr="00184909">
        <w:rPr>
          <w:rFonts w:ascii="Times New Roman" w:hAnsi="Times New Roman"/>
          <w:sz w:val="28"/>
          <w:szCs w:val="28"/>
        </w:rPr>
        <w:tab/>
      </w:r>
      <w:r w:rsidR="006B0295" w:rsidRPr="00184909">
        <w:rPr>
          <w:rFonts w:ascii="Times New Roman" w:hAnsi="Times New Roman"/>
          <w:sz w:val="28"/>
          <w:szCs w:val="28"/>
        </w:rPr>
        <w:t>Ұлттық Банк д</w:t>
      </w:r>
      <w:r w:rsidRPr="00184909">
        <w:rPr>
          <w:rFonts w:ascii="Times New Roman" w:hAnsi="Times New Roman"/>
          <w:sz w:val="28"/>
          <w:szCs w:val="28"/>
        </w:rPr>
        <w:t xml:space="preserve">епозиттік аукцион өткізу күні </w:t>
      </w:r>
      <w:r w:rsidR="006B0295" w:rsidRPr="00184909">
        <w:rPr>
          <w:rFonts w:ascii="Times New Roman" w:hAnsi="Times New Roman"/>
          <w:sz w:val="28"/>
          <w:szCs w:val="28"/>
        </w:rPr>
        <w:t xml:space="preserve">ақша-кредит саясатының негізгі бағыттарына және қаржы нарығының </w:t>
      </w:r>
      <w:r w:rsidR="006B0295" w:rsidRPr="00184909">
        <w:rPr>
          <w:rFonts w:ascii="Times New Roman" w:hAnsi="Times New Roman"/>
          <w:snapToGrid w:val="0"/>
          <w:sz w:val="28"/>
          <w:szCs w:val="28"/>
        </w:rPr>
        <w:t>конъюнктурасына сәйкес</w:t>
      </w:r>
      <w:r w:rsidRPr="00184909">
        <w:rPr>
          <w:rFonts w:ascii="Times New Roman" w:hAnsi="Times New Roman"/>
          <w:snapToGrid w:val="0"/>
          <w:sz w:val="28"/>
          <w:szCs w:val="28"/>
        </w:rPr>
        <w:t xml:space="preserve"> депозиттік аукционның талаптарын </w:t>
      </w:r>
      <w:r w:rsidR="006B0295" w:rsidRPr="00184909">
        <w:rPr>
          <w:rFonts w:ascii="Times New Roman" w:hAnsi="Times New Roman"/>
          <w:snapToGrid w:val="0"/>
          <w:sz w:val="28"/>
          <w:szCs w:val="28"/>
        </w:rPr>
        <w:t xml:space="preserve">жедел өзгертеді </w:t>
      </w:r>
      <w:r w:rsidRPr="00184909">
        <w:rPr>
          <w:rFonts w:ascii="Times New Roman" w:hAnsi="Times New Roman"/>
          <w:snapToGrid w:val="0"/>
          <w:sz w:val="28"/>
          <w:szCs w:val="28"/>
        </w:rPr>
        <w:t>(д</w:t>
      </w:r>
      <w:r w:rsidRPr="00184909">
        <w:rPr>
          <w:rFonts w:ascii="Times New Roman" w:hAnsi="Times New Roman"/>
          <w:sz w:val="28"/>
          <w:szCs w:val="28"/>
        </w:rPr>
        <w:t xml:space="preserve">епозиттік аукционның жария етілген көлемін ұлғайту, </w:t>
      </w:r>
      <w:r w:rsidRPr="00184909">
        <w:rPr>
          <w:rFonts w:ascii="Times New Roman" w:hAnsi="Times New Roman"/>
          <w:snapToGrid w:val="0"/>
          <w:sz w:val="28"/>
          <w:szCs w:val="28"/>
        </w:rPr>
        <w:t>д</w:t>
      </w:r>
      <w:r w:rsidRPr="00184909">
        <w:rPr>
          <w:rFonts w:ascii="Times New Roman" w:hAnsi="Times New Roman"/>
          <w:sz w:val="28"/>
          <w:szCs w:val="28"/>
        </w:rPr>
        <w:t xml:space="preserve">епозиттік аукционның жария етілген көлемін азайту, </w:t>
      </w:r>
      <w:r w:rsidRPr="00184909">
        <w:rPr>
          <w:rFonts w:ascii="Times New Roman" w:hAnsi="Times New Roman"/>
          <w:snapToGrid w:val="0"/>
          <w:sz w:val="28"/>
          <w:szCs w:val="28"/>
        </w:rPr>
        <w:t>д</w:t>
      </w:r>
      <w:r w:rsidRPr="00184909">
        <w:rPr>
          <w:rFonts w:ascii="Times New Roman" w:hAnsi="Times New Roman"/>
          <w:sz w:val="28"/>
          <w:szCs w:val="28"/>
        </w:rPr>
        <w:t>епозиттік аукционды болдырмау, б</w:t>
      </w:r>
      <w:r w:rsidRPr="00184909">
        <w:rPr>
          <w:rFonts w:ascii="Times New Roman" w:hAnsi="Times New Roman"/>
          <w:snapToGrid w:val="0"/>
          <w:sz w:val="28"/>
          <w:szCs w:val="28"/>
        </w:rPr>
        <w:t xml:space="preserve">әсекелес және (немесе) бәсекелес емес ұсыныстармен өтінімдерді қанағаттандыру үлесін, өтінімдерді қанағаттандыру тәсілін (бір бағамен немесе көп бағамен) өзгерту).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147. Уәкілетті бөлімше Астана қаласының уақытымен сағат 11.30-ға қарай депозиттік аукционға қатысуға өтінімдерді депозиттік аукционға қатысуға келіп түскен өтінімдердің жиынтық ведомосына жинақтайды.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148. Уәкілетті бөлімшенің басшысы не ол болмаған жағдайда оның </w:t>
      </w:r>
      <w:r w:rsidR="00316751" w:rsidRPr="00184909">
        <w:rPr>
          <w:rFonts w:ascii="Times New Roman" w:hAnsi="Times New Roman"/>
          <w:sz w:val="28"/>
          <w:szCs w:val="28"/>
        </w:rPr>
        <w:t>орнындағы</w:t>
      </w:r>
      <w:r w:rsidRPr="00184909">
        <w:rPr>
          <w:rFonts w:ascii="Times New Roman" w:hAnsi="Times New Roman"/>
          <w:sz w:val="28"/>
          <w:szCs w:val="28"/>
        </w:rPr>
        <w:t xml:space="preserve"> адам Астана қаласының уақытымен сағат 11.30-дан 1</w:t>
      </w:r>
      <w:r w:rsidR="007649DD" w:rsidRPr="00184909">
        <w:rPr>
          <w:rFonts w:ascii="Times New Roman" w:hAnsi="Times New Roman"/>
          <w:sz w:val="28"/>
          <w:szCs w:val="28"/>
        </w:rPr>
        <w:t>3</w:t>
      </w:r>
      <w:r w:rsidRPr="00184909">
        <w:rPr>
          <w:rFonts w:ascii="Times New Roman" w:hAnsi="Times New Roman"/>
          <w:sz w:val="28"/>
          <w:szCs w:val="28"/>
        </w:rPr>
        <w:t>.00-</w:t>
      </w:r>
      <w:r w:rsidR="00424DAF" w:rsidRPr="00184909">
        <w:rPr>
          <w:rFonts w:ascii="Times New Roman" w:hAnsi="Times New Roman"/>
          <w:sz w:val="28"/>
          <w:szCs w:val="28"/>
        </w:rPr>
        <w:t>г</w:t>
      </w:r>
      <w:r w:rsidRPr="00184909">
        <w:rPr>
          <w:rFonts w:ascii="Times New Roman" w:hAnsi="Times New Roman"/>
          <w:sz w:val="28"/>
          <w:szCs w:val="28"/>
        </w:rPr>
        <w:t xml:space="preserve">е дейін депозиттік аукцион туралы алынған деректердің негізінде кесім мөлшерлемесі,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149. Контрәріптестердің б</w:t>
      </w:r>
      <w:r w:rsidRPr="00184909">
        <w:rPr>
          <w:rFonts w:ascii="Times New Roman" w:hAnsi="Times New Roman"/>
          <w:snapToGrid w:val="0"/>
          <w:sz w:val="28"/>
          <w:szCs w:val="28"/>
        </w:rPr>
        <w:t>әсекелес ұсынысы бар және (немесе) бәсекелес емес ұсынысы бар өтінімдері өтінімдерді қанағаттандырудың таңдалған тәсіліне және у</w:t>
      </w:r>
      <w:r w:rsidRPr="00184909">
        <w:rPr>
          <w:rFonts w:ascii="Times New Roman" w:hAnsi="Times New Roman"/>
          <w:sz w:val="28"/>
          <w:szCs w:val="28"/>
        </w:rPr>
        <w:t xml:space="preserve">әкілетті бөлімше басшысының не ол болмаған жағдайда оның </w:t>
      </w:r>
      <w:r w:rsidR="00316751" w:rsidRPr="00184909">
        <w:rPr>
          <w:rFonts w:ascii="Times New Roman" w:hAnsi="Times New Roman"/>
          <w:sz w:val="28"/>
          <w:szCs w:val="28"/>
        </w:rPr>
        <w:t>орнындағы</w:t>
      </w:r>
      <w:r w:rsidRPr="00184909">
        <w:rPr>
          <w:rFonts w:ascii="Times New Roman" w:hAnsi="Times New Roman"/>
          <w:sz w:val="28"/>
          <w:szCs w:val="28"/>
        </w:rPr>
        <w:t xml:space="preserve"> адамның қабылдаған шешіміне сәйкес ретке келтіріледі және қанағаттандырылады.</w:t>
      </w:r>
    </w:p>
    <w:p w:rsidR="001E2B55" w:rsidRPr="00184909" w:rsidRDefault="001E2B55" w:rsidP="005D1387">
      <w:pPr>
        <w:widowControl w:val="0"/>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150. Депозиттік аукционға қатысуға өтінімдерді бір баға тәсілімен қанағаттандыру кезінде контрәріптестердің б</w:t>
      </w:r>
      <w:r w:rsidRPr="00184909">
        <w:rPr>
          <w:rFonts w:ascii="Times New Roman" w:hAnsi="Times New Roman"/>
          <w:snapToGrid w:val="0"/>
          <w:sz w:val="28"/>
          <w:szCs w:val="28"/>
        </w:rPr>
        <w:t xml:space="preserve">әсекелес ұсынысы бар және (немесе) бәсекелес емес ұсынысы бар өтінімдері кесімді мөлшерлеме бойынша қанағаттандырылады немесе ішінара қанағаттандырылады. </w:t>
      </w:r>
    </w:p>
    <w:p w:rsidR="001E2B55" w:rsidRPr="00184909" w:rsidRDefault="001E2B55" w:rsidP="005D1387">
      <w:pPr>
        <w:widowControl w:val="0"/>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151. Депозиттік аукцион шеңберінде контрәріптестердің б</w:t>
      </w:r>
      <w:r w:rsidRPr="00184909">
        <w:rPr>
          <w:rFonts w:ascii="Times New Roman" w:hAnsi="Times New Roman"/>
          <w:snapToGrid w:val="0"/>
          <w:sz w:val="28"/>
          <w:szCs w:val="28"/>
        </w:rPr>
        <w:t xml:space="preserve">әсекелес ұсынысы бар өтінімдерін көп баға тәсілімен қанағаттандыру кезінде өтінімдерді қанағаттандыру немесе ішінара қанағаттандыру контрәріптес ұсынған пайыздық мөлшерлеме деңгейі бойынша жүзеге асырылады. </w:t>
      </w:r>
    </w:p>
    <w:p w:rsidR="001E2B55" w:rsidRPr="00184909" w:rsidRDefault="001E2B55" w:rsidP="005D1387">
      <w:pPr>
        <w:widowControl w:val="0"/>
        <w:spacing w:after="0" w:line="240" w:lineRule="auto"/>
        <w:ind w:firstLine="720"/>
        <w:jc w:val="both"/>
        <w:rPr>
          <w:rFonts w:ascii="Times New Roman" w:hAnsi="Times New Roman"/>
          <w:snapToGrid w:val="0"/>
          <w:sz w:val="28"/>
          <w:szCs w:val="28"/>
        </w:rPr>
      </w:pPr>
      <w:r w:rsidRPr="00184909">
        <w:rPr>
          <w:rFonts w:ascii="Times New Roman" w:hAnsi="Times New Roman"/>
          <w:sz w:val="28"/>
          <w:szCs w:val="28"/>
        </w:rPr>
        <w:t>152. Депозиттік аукцион шеңберінде контрәріптестердің б</w:t>
      </w:r>
      <w:r w:rsidRPr="00184909">
        <w:rPr>
          <w:rFonts w:ascii="Times New Roman" w:hAnsi="Times New Roman"/>
          <w:snapToGrid w:val="0"/>
          <w:sz w:val="28"/>
          <w:szCs w:val="28"/>
        </w:rPr>
        <w:t xml:space="preserve">әсекелес емес ұсынысы бар өтінімдерін көп баға тәсілімен қанағаттандыру кезінде өтінімдерді қанағаттандыру немесе ішінара қанағаттандыру орташа алынған мөлшерлеме бойынша жүзеге асырылады. </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153. Уәкілетті бөлімше кесімді мөлшерлеме және қанағаттандырылған өтінімдер көлемі туралы ақпараттың негізінде мәмілелер паспортын </w:t>
      </w:r>
      <w:r w:rsidR="00FB57DA" w:rsidRPr="00184909">
        <w:rPr>
          <w:rFonts w:ascii="Times New Roman" w:hAnsi="Times New Roman"/>
          <w:sz w:val="28"/>
          <w:szCs w:val="28"/>
        </w:rPr>
        <w:br/>
      </w:r>
      <w:r w:rsidRPr="00184909">
        <w:rPr>
          <w:rFonts w:ascii="Times New Roman" w:hAnsi="Times New Roman"/>
          <w:sz w:val="28"/>
          <w:szCs w:val="28"/>
        </w:rPr>
        <w:t>(трейд-тикеттер) ресімдеу арқылы контрәріптеспен депозиттік мәмілелер жасайды.</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154.</w:t>
      </w:r>
      <w:r w:rsidRPr="00184909">
        <w:rPr>
          <w:rFonts w:ascii="Times New Roman" w:hAnsi="Times New Roman"/>
          <w:sz w:val="28"/>
          <w:szCs w:val="28"/>
        </w:rPr>
        <w:tab/>
        <w:t>Мәмілелер паспорты (трейд-тикет) мәміле тура</w:t>
      </w:r>
      <w:r w:rsidR="009F04E6" w:rsidRPr="00184909">
        <w:rPr>
          <w:rFonts w:ascii="Times New Roman" w:hAnsi="Times New Roman"/>
          <w:sz w:val="28"/>
          <w:szCs w:val="28"/>
        </w:rPr>
        <w:t>лы келесі мәліметтерді қамтиды:</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1)</w:t>
      </w:r>
      <w:r w:rsidR="009F04E6" w:rsidRPr="00184909">
        <w:rPr>
          <w:rFonts w:ascii="Times New Roman" w:hAnsi="Times New Roman"/>
          <w:sz w:val="28"/>
          <w:szCs w:val="28"/>
        </w:rPr>
        <w:t xml:space="preserve"> мәмілені ашу және аяқтау күні;</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2) күнтізбелік күндермен санағанда мәміленің мерзімі;</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3</w:t>
      </w:r>
      <w:r w:rsidR="009F04E6" w:rsidRPr="00184909">
        <w:rPr>
          <w:rFonts w:ascii="Times New Roman" w:hAnsi="Times New Roman"/>
          <w:sz w:val="28"/>
          <w:szCs w:val="28"/>
        </w:rPr>
        <w:t>) депозиттік аукционның көлемі;</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4) сыйақы мөлшерлемесі</w:t>
      </w:r>
      <w:r w:rsidR="009F04E6" w:rsidRPr="00184909">
        <w:rPr>
          <w:rFonts w:ascii="Times New Roman" w:hAnsi="Times New Roman"/>
          <w:sz w:val="28"/>
          <w:szCs w:val="28"/>
        </w:rPr>
        <w:t xml:space="preserve"> (жылдық пайызбен көрсетілген);</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5) сыйақы сом</w:t>
      </w:r>
      <w:r w:rsidR="009F04E6" w:rsidRPr="00184909">
        <w:rPr>
          <w:rFonts w:ascii="Times New Roman" w:hAnsi="Times New Roman"/>
          <w:sz w:val="28"/>
          <w:szCs w:val="28"/>
        </w:rPr>
        <w:t>асы;</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6) Ұлттық Банк пен</w:t>
      </w:r>
      <w:r w:rsidR="009F04E6" w:rsidRPr="00184909">
        <w:rPr>
          <w:rFonts w:ascii="Times New Roman" w:hAnsi="Times New Roman"/>
          <w:sz w:val="28"/>
          <w:szCs w:val="28"/>
        </w:rPr>
        <w:t xml:space="preserve"> контрәріптестің деректемелері.</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155. Депозиттік аукционның нәтижелері бойынша Ұлттық Банк өтінімін қанағаттандырған контрәріптес депозиттік аукцион жүргізу күні ақшаны Ұлттық Банктің пайдасына аударады. </w:t>
      </w:r>
    </w:p>
    <w:p w:rsidR="001E2B55" w:rsidRPr="00184909" w:rsidRDefault="001E2B55" w:rsidP="005D1387">
      <w:pPr>
        <w:widowControl w:val="0"/>
        <w:spacing w:after="0" w:line="240" w:lineRule="auto"/>
        <w:ind w:firstLine="708"/>
        <w:jc w:val="both"/>
        <w:rPr>
          <w:rFonts w:ascii="Times New Roman" w:hAnsi="Times New Roman"/>
          <w:sz w:val="28"/>
          <w:szCs w:val="28"/>
        </w:rPr>
      </w:pPr>
      <w:r w:rsidRPr="00184909">
        <w:rPr>
          <w:rFonts w:ascii="Times New Roman" w:hAnsi="Times New Roman"/>
          <w:sz w:val="28"/>
          <w:szCs w:val="28"/>
        </w:rPr>
        <w:t xml:space="preserve">156. Депозиттік мәмілені жабу күні жұмыс істемейтін күнге (мереке немесе демалыс) сәйкес келген жағдайда, депозиттік мәмілені жабу мәміленің талаптарына сәйкес депозиттік мәмілені жабу күнінен кейін келетін бірінші жұмыс күні жүзеге асырылады. </w:t>
      </w:r>
    </w:p>
    <w:p w:rsidR="001E2B55" w:rsidRPr="00184909" w:rsidRDefault="001E2B55" w:rsidP="005D1387">
      <w:pPr>
        <w:widowControl w:val="0"/>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157. Контрәріптеске депозиттік аукционның шеңберінде жасалған депозиттік мәмілені жинақталған сыйақыны төлеусіз мерзімінен бұрын жабуға рұқсат етіледі.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158. Депозиттік аукцион жабылатын күні Ұлттық Банк депозиттік мәміле бойынша негізгі соманы және сыйақы мөлшерлемесін контрәріптеске аударады. </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159. Ұлттық Банк ақша-кредит саясатының міндеттерін орындау үшін депозиттік аукционның жеткіліксіз нәтижелерін алған, сондай-ақ кем дегенде әр түрлі екі контрәріптестен бәсекелес ұсыныстары бар екі және одан көп өтінімдер болмаған кезде депозиттік аук</w:t>
      </w:r>
      <w:r w:rsidR="0084095F" w:rsidRPr="00184909">
        <w:rPr>
          <w:rFonts w:ascii="Times New Roman" w:hAnsi="Times New Roman"/>
          <w:sz w:val="28"/>
          <w:szCs w:val="28"/>
        </w:rPr>
        <w:t>цион өткен жоқ деп жариялайды.</w:t>
      </w:r>
    </w:p>
    <w:p w:rsidR="001E2B55" w:rsidRPr="00184909" w:rsidRDefault="001E2B55" w:rsidP="005D1387">
      <w:pPr>
        <w:widowControl w:val="0"/>
        <w:tabs>
          <w:tab w:val="left" w:pos="1134"/>
        </w:tabs>
        <w:spacing w:after="0" w:line="240" w:lineRule="auto"/>
        <w:ind w:firstLine="720"/>
        <w:jc w:val="both"/>
        <w:rPr>
          <w:rFonts w:ascii="Times New Roman" w:hAnsi="Times New Roman"/>
          <w:sz w:val="28"/>
          <w:szCs w:val="28"/>
        </w:rPr>
      </w:pPr>
      <w:r w:rsidRPr="00184909">
        <w:rPr>
          <w:rFonts w:ascii="Times New Roman" w:hAnsi="Times New Roman"/>
          <w:sz w:val="28"/>
          <w:szCs w:val="28"/>
        </w:rPr>
        <w:t xml:space="preserve">160. Уәкілетті бөлімше депозиттік аукцион өткізу күні Астана қаласының уақытымен сағат 18.30-дан кешіктірмей Ұлттық Банктің ресми </w:t>
      </w:r>
      <w:r w:rsidR="00FB57DA" w:rsidRPr="00184909">
        <w:rPr>
          <w:rFonts w:ascii="Times New Roman" w:hAnsi="Times New Roman"/>
          <w:sz w:val="28"/>
          <w:szCs w:val="28"/>
        </w:rPr>
        <w:br/>
      </w:r>
      <w:r w:rsidRPr="00184909">
        <w:rPr>
          <w:rFonts w:ascii="Times New Roman" w:hAnsi="Times New Roman"/>
          <w:sz w:val="28"/>
          <w:szCs w:val="28"/>
        </w:rPr>
        <w:t>интернет-ресурсында өткізілген депозиттік аукционның қорытындысы жөнінде ақпарат орналастырады</w:t>
      </w:r>
      <w:r w:rsidR="0084095F" w:rsidRPr="00184909">
        <w:rPr>
          <w:rFonts w:ascii="Times New Roman" w:hAnsi="Times New Roman"/>
          <w:sz w:val="28"/>
          <w:szCs w:val="28"/>
        </w:rPr>
        <w:t>.</w:t>
      </w:r>
    </w:p>
    <w:p w:rsidR="001E2B55" w:rsidRPr="00184909" w:rsidRDefault="005D1387"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br w:type="page"/>
      </w:r>
      <w:r w:rsidR="001E2B55" w:rsidRPr="00184909">
        <w:rPr>
          <w:rFonts w:ascii="Times New Roman" w:hAnsi="Times New Roman"/>
          <w:sz w:val="28"/>
          <w:szCs w:val="28"/>
        </w:rPr>
        <w:t xml:space="preserve">Қазақстан Республикасы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Ұлттық Банкінің ақша-кредит саясатын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iске асыру шеңберінде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аукциондар өткізу қағидаларына</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 1-қосымша</w:t>
      </w:r>
    </w:p>
    <w:p w:rsidR="001E2B55" w:rsidRPr="00184909" w:rsidRDefault="001E2B55" w:rsidP="001E2B55">
      <w:pPr>
        <w:tabs>
          <w:tab w:val="left" w:pos="1134"/>
        </w:tabs>
        <w:spacing w:after="0" w:line="240" w:lineRule="auto"/>
        <w:rPr>
          <w:rFonts w:ascii="Times New Roman" w:hAnsi="Times New Roman"/>
          <w:sz w:val="28"/>
          <w:szCs w:val="28"/>
        </w:rPr>
      </w:pPr>
    </w:p>
    <w:p w:rsidR="001E2B55" w:rsidRPr="00184909" w:rsidRDefault="001E2B55" w:rsidP="001E2B55">
      <w:pPr>
        <w:tabs>
          <w:tab w:val="left" w:pos="1134"/>
        </w:tabs>
        <w:spacing w:after="0" w:line="240" w:lineRule="auto"/>
        <w:jc w:val="center"/>
        <w:rPr>
          <w:rFonts w:ascii="Times New Roman" w:hAnsi="Times New Roman"/>
          <w:sz w:val="28"/>
          <w:szCs w:val="28"/>
        </w:rPr>
      </w:pPr>
    </w:p>
    <w:p w:rsidR="001E2B55" w:rsidRPr="00184909" w:rsidRDefault="001E2B55" w:rsidP="001E2B55">
      <w:pPr>
        <w:tabs>
          <w:tab w:val="left" w:pos="1134"/>
        </w:tabs>
        <w:spacing w:after="0" w:line="240" w:lineRule="auto"/>
        <w:jc w:val="center"/>
        <w:rPr>
          <w:rFonts w:ascii="Times New Roman" w:hAnsi="Times New Roman"/>
          <w:sz w:val="28"/>
          <w:szCs w:val="28"/>
        </w:rPr>
      </w:pPr>
      <w:r w:rsidRPr="00184909">
        <w:rPr>
          <w:rFonts w:ascii="Times New Roman" w:hAnsi="Times New Roman"/>
          <w:sz w:val="28"/>
          <w:szCs w:val="28"/>
        </w:rPr>
        <w:t>Бағалы қағазды кері сату бағасын есептеуге</w:t>
      </w:r>
    </w:p>
    <w:p w:rsidR="001E2B55" w:rsidRPr="00184909" w:rsidRDefault="001E2B55" w:rsidP="001E2B55">
      <w:pPr>
        <w:tabs>
          <w:tab w:val="left" w:pos="1134"/>
        </w:tabs>
        <w:spacing w:after="0" w:line="240" w:lineRule="auto"/>
        <w:jc w:val="center"/>
        <w:rPr>
          <w:rFonts w:ascii="Times New Roman" w:hAnsi="Times New Roman"/>
          <w:sz w:val="28"/>
          <w:szCs w:val="28"/>
        </w:rPr>
      </w:pPr>
      <w:r w:rsidRPr="00184909">
        <w:rPr>
          <w:rFonts w:ascii="Times New Roman" w:hAnsi="Times New Roman"/>
          <w:sz w:val="28"/>
          <w:szCs w:val="28"/>
        </w:rPr>
        <w:t>арналған формула</w:t>
      </w:r>
    </w:p>
    <w:p w:rsidR="001E2B55" w:rsidRPr="00184909" w:rsidRDefault="001E2B55" w:rsidP="001E2B55">
      <w:pPr>
        <w:tabs>
          <w:tab w:val="left" w:pos="1134"/>
          <w:tab w:val="left" w:pos="6237"/>
        </w:tabs>
        <w:spacing w:after="0" w:line="240" w:lineRule="auto"/>
        <w:ind w:firstLine="709"/>
        <w:rPr>
          <w:rFonts w:ascii="Times New Roman" w:hAnsi="Times New Roman"/>
          <w:sz w:val="28"/>
          <w:szCs w:val="28"/>
        </w:rPr>
      </w:pPr>
    </w:p>
    <w:p w:rsidR="00CC07DC" w:rsidRPr="00184909" w:rsidRDefault="001E2B55" w:rsidP="001E2B55">
      <w:pPr>
        <w:tabs>
          <w:tab w:val="left" w:pos="1134"/>
          <w:tab w:val="left" w:pos="6237"/>
        </w:tabs>
        <w:spacing w:after="0" w:line="240" w:lineRule="auto"/>
        <w:ind w:firstLine="709"/>
        <w:jc w:val="center"/>
        <w:rPr>
          <w:rFonts w:ascii="Times New Roman" w:hAnsi="Times New Roman"/>
          <w:sz w:val="28"/>
          <w:szCs w:val="28"/>
        </w:rPr>
      </w:pPr>
      <w:r w:rsidRPr="00184909">
        <w:rPr>
          <w:rFonts w:ascii="Times New Roman" w:hAnsi="Times New Roman"/>
          <w:sz w:val="28"/>
          <w:szCs w:val="28"/>
        </w:rPr>
        <w:t xml:space="preserve">Ксб = (М/365 × N × Саб/100) + Саб, </w:t>
      </w:r>
    </w:p>
    <w:p w:rsidR="00CC07DC" w:rsidRPr="00184909" w:rsidRDefault="00CC07DC" w:rsidP="00CC07DC">
      <w:pPr>
        <w:tabs>
          <w:tab w:val="left" w:pos="1134"/>
          <w:tab w:val="left" w:pos="6237"/>
        </w:tabs>
        <w:spacing w:after="0" w:line="240" w:lineRule="auto"/>
        <w:ind w:firstLine="709"/>
        <w:rPr>
          <w:rFonts w:ascii="Times New Roman" w:hAnsi="Times New Roman"/>
          <w:sz w:val="28"/>
          <w:szCs w:val="28"/>
        </w:rPr>
      </w:pP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м</w:t>
      </w:r>
      <w:r w:rsidR="001E2B55" w:rsidRPr="00184909">
        <w:rPr>
          <w:rFonts w:ascii="Times New Roman" w:hAnsi="Times New Roman"/>
          <w:sz w:val="28"/>
          <w:szCs w:val="28"/>
        </w:rPr>
        <w:t>ұнда</w:t>
      </w:r>
      <w:r w:rsidRPr="00184909">
        <w:rPr>
          <w:rFonts w:ascii="Times New Roman" w:hAnsi="Times New Roman"/>
          <w:sz w:val="28"/>
          <w:szCs w:val="28"/>
        </w:rPr>
        <w:t xml:space="preserve">:  </w:t>
      </w:r>
      <w:r w:rsidR="001E2B55" w:rsidRPr="00184909">
        <w:rPr>
          <w:rFonts w:ascii="Times New Roman" w:hAnsi="Times New Roman"/>
          <w:sz w:val="28"/>
          <w:szCs w:val="28"/>
        </w:rPr>
        <w:t>Ксб – бағалы қағаздарды кері сату бағасы;</w:t>
      </w: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Саб – бағалы қағаздарды сатып алу бағасы;</w:t>
      </w: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М – кірістілік мөлшерлемесі (жылдық пайызбен);</w:t>
      </w:r>
    </w:p>
    <w:p w:rsidR="001E2B55" w:rsidRPr="00184909" w:rsidRDefault="00CC07DC" w:rsidP="001E2B55">
      <w:pPr>
        <w:tabs>
          <w:tab w:val="left" w:pos="1134"/>
        </w:tabs>
        <w:spacing w:after="0" w:line="240" w:lineRule="auto"/>
        <w:ind w:firstLine="720"/>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N – өтімділ</w:t>
      </w:r>
      <w:r w:rsidR="00607EC2" w:rsidRPr="00184909">
        <w:rPr>
          <w:rFonts w:ascii="Times New Roman" w:hAnsi="Times New Roman"/>
          <w:sz w:val="28"/>
          <w:szCs w:val="28"/>
        </w:rPr>
        <w:t xml:space="preserve">ік беру мерзімі (күндермен). </w:t>
      </w:r>
    </w:p>
    <w:p w:rsidR="001E2B55" w:rsidRPr="00184909" w:rsidRDefault="001E2B55" w:rsidP="001E2B55">
      <w:pPr>
        <w:tabs>
          <w:tab w:val="left" w:pos="1134"/>
        </w:tabs>
        <w:spacing w:after="0" w:line="240" w:lineRule="auto"/>
        <w:ind w:firstLine="720"/>
        <w:jc w:val="center"/>
        <w:rPr>
          <w:rFonts w:ascii="Times New Roman" w:hAnsi="Times New Roman"/>
          <w:sz w:val="28"/>
          <w:szCs w:val="28"/>
        </w:rPr>
      </w:pP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br w:type="page"/>
        <w:t xml:space="preserve">Қазақстан Республикасы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Ұлттық Банкінің ақша-кредит саясатын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iске асыру шеңберінде аукциондар</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 өткізу қағидаларына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2-қосымша</w:t>
      </w:r>
    </w:p>
    <w:p w:rsidR="001E2B55" w:rsidRPr="00184909" w:rsidRDefault="001E2B55" w:rsidP="001E2B55">
      <w:pPr>
        <w:spacing w:after="0" w:line="240" w:lineRule="auto"/>
        <w:ind w:firstLine="720"/>
        <w:jc w:val="right"/>
        <w:outlineLvl w:val="0"/>
        <w:rPr>
          <w:rFonts w:ascii="Times New Roman" w:hAnsi="Times New Roman"/>
          <w:bCs/>
          <w:sz w:val="28"/>
          <w:szCs w:val="28"/>
        </w:rPr>
      </w:pPr>
      <w:r w:rsidRPr="00184909">
        <w:rPr>
          <w:rFonts w:ascii="Times New Roman" w:hAnsi="Times New Roman"/>
          <w:bCs/>
          <w:sz w:val="28"/>
          <w:szCs w:val="28"/>
        </w:rPr>
        <w:t xml:space="preserve"> </w:t>
      </w:r>
    </w:p>
    <w:p w:rsidR="001E2B55" w:rsidRPr="00184909" w:rsidRDefault="001E2B55" w:rsidP="001E2B55">
      <w:pPr>
        <w:spacing w:after="0" w:line="240" w:lineRule="auto"/>
        <w:ind w:firstLine="720"/>
        <w:jc w:val="right"/>
        <w:rPr>
          <w:rFonts w:ascii="Times New Roman" w:hAnsi="Times New Roman"/>
          <w:sz w:val="28"/>
          <w:szCs w:val="28"/>
        </w:rPr>
      </w:pPr>
    </w:p>
    <w:p w:rsidR="001E2B55" w:rsidRPr="00184909" w:rsidRDefault="001E2B55" w:rsidP="001E2B55">
      <w:pPr>
        <w:spacing w:after="0" w:line="240" w:lineRule="auto"/>
        <w:ind w:firstLine="720"/>
        <w:jc w:val="right"/>
        <w:rPr>
          <w:rFonts w:ascii="Times New Roman" w:hAnsi="Times New Roman"/>
          <w:sz w:val="28"/>
          <w:szCs w:val="28"/>
        </w:rPr>
      </w:pPr>
      <w:r w:rsidRPr="00184909">
        <w:rPr>
          <w:rFonts w:ascii="Times New Roman" w:hAnsi="Times New Roman"/>
          <w:sz w:val="28"/>
          <w:szCs w:val="28"/>
        </w:rPr>
        <w:t xml:space="preserve">Нысан </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____________________</w:t>
      </w:r>
      <w:r w:rsidRPr="00184909">
        <w:rPr>
          <w:rFonts w:ascii="Times New Roman" w:hAnsi="Times New Roman"/>
          <w:sz w:val="28"/>
          <w:szCs w:val="28"/>
        </w:rPr>
        <w:br/>
        <w:t>      шығыс нөмірі</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20__ жылғы «___»_______</w:t>
      </w:r>
      <w:r w:rsidRPr="00184909">
        <w:rPr>
          <w:rFonts w:ascii="Times New Roman" w:hAnsi="Times New Roman"/>
          <w:sz w:val="28"/>
          <w:szCs w:val="28"/>
        </w:rPr>
        <w:br/>
      </w:r>
    </w:p>
    <w:p w:rsidR="001E2B55" w:rsidRPr="00184909" w:rsidRDefault="001E2B55" w:rsidP="001E2B55">
      <w:pPr>
        <w:spacing w:after="0" w:line="240" w:lineRule="auto"/>
        <w:ind w:firstLine="709"/>
        <w:jc w:val="center"/>
        <w:rPr>
          <w:rFonts w:ascii="Times New Roman" w:hAnsi="Times New Roman"/>
          <w:sz w:val="28"/>
          <w:szCs w:val="28"/>
        </w:rPr>
      </w:pPr>
      <w:r w:rsidRPr="00184909">
        <w:rPr>
          <w:rFonts w:ascii="Times New Roman" w:hAnsi="Times New Roman"/>
          <w:bCs/>
          <w:sz w:val="28"/>
          <w:szCs w:val="28"/>
        </w:rPr>
        <w:t>Бағалы қағаздарды кері сата отырып, сатып алу</w:t>
      </w:r>
    </w:p>
    <w:p w:rsidR="001E2B55" w:rsidRPr="00184909" w:rsidRDefault="001E2B55" w:rsidP="001E2B55">
      <w:pPr>
        <w:spacing w:after="0" w:line="240" w:lineRule="auto"/>
        <w:ind w:firstLine="709"/>
        <w:jc w:val="center"/>
        <w:outlineLvl w:val="0"/>
        <w:rPr>
          <w:rFonts w:ascii="Times New Roman" w:hAnsi="Times New Roman"/>
          <w:bCs/>
          <w:sz w:val="28"/>
          <w:szCs w:val="28"/>
        </w:rPr>
      </w:pPr>
      <w:r w:rsidRPr="00184909">
        <w:rPr>
          <w:rFonts w:ascii="Times New Roman" w:hAnsi="Times New Roman"/>
          <w:bCs/>
          <w:sz w:val="28"/>
          <w:szCs w:val="28"/>
        </w:rPr>
        <w:t>аукционына  қатысуға өтінім</w:t>
      </w:r>
    </w:p>
    <w:p w:rsidR="001E2B55" w:rsidRPr="00184909" w:rsidRDefault="001E2B55" w:rsidP="001E2B55">
      <w:pPr>
        <w:spacing w:after="0" w:line="240" w:lineRule="auto"/>
        <w:ind w:firstLine="709"/>
        <w:jc w:val="center"/>
        <w:outlineLvl w:val="0"/>
        <w:rPr>
          <w:rFonts w:ascii="Times New Roman" w:hAnsi="Times New Roman"/>
          <w:bCs/>
          <w:sz w:val="28"/>
          <w:szCs w:val="28"/>
        </w:rPr>
      </w:pPr>
    </w:p>
    <w:p w:rsidR="001E2B55" w:rsidRPr="00184909" w:rsidRDefault="001E2B55" w:rsidP="00607EC2">
      <w:pPr>
        <w:spacing w:after="0" w:line="240" w:lineRule="auto"/>
        <w:ind w:firstLine="709"/>
        <w:outlineLvl w:val="0"/>
        <w:rPr>
          <w:rFonts w:ascii="Times New Roman" w:hAnsi="Times New Roman"/>
          <w:sz w:val="28"/>
          <w:szCs w:val="28"/>
        </w:rPr>
      </w:pPr>
      <w:r w:rsidRPr="00184909">
        <w:rPr>
          <w:rFonts w:ascii="Times New Roman" w:hAnsi="Times New Roman"/>
          <w:sz w:val="28"/>
          <w:szCs w:val="28"/>
        </w:rPr>
        <w:t>20___ жылғы  «___»________N __________  шығарылым  бойынша</w:t>
      </w:r>
    </w:p>
    <w:p w:rsidR="001E2B55" w:rsidRPr="00184909" w:rsidRDefault="001E2B55" w:rsidP="00607EC2">
      <w:pPr>
        <w:spacing w:after="0" w:line="240" w:lineRule="auto"/>
        <w:ind w:firstLine="709"/>
        <w:outlineLvl w:val="0"/>
        <w:rPr>
          <w:rFonts w:ascii="Times New Roman" w:hAnsi="Times New Roman"/>
          <w:sz w:val="28"/>
          <w:szCs w:val="28"/>
        </w:rPr>
      </w:pPr>
      <w:r w:rsidRPr="00184909">
        <w:rPr>
          <w:rFonts w:ascii="Times New Roman" w:hAnsi="Times New Roman"/>
          <w:sz w:val="28"/>
          <w:szCs w:val="28"/>
        </w:rPr>
        <w:t xml:space="preserve">     </w:t>
      </w:r>
      <w:r w:rsidR="004774EB"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аукционның бірегей сәйкестендіру нөмірі көрсетіледі</w:t>
      </w:r>
      <w:r w:rsidRPr="00184909">
        <w:rPr>
          <w:rFonts w:ascii="Times New Roman" w:hAnsi="Times New Roman"/>
          <w:sz w:val="28"/>
          <w:szCs w:val="28"/>
        </w:rPr>
        <w:t>)  </w:t>
      </w:r>
    </w:p>
    <w:p w:rsidR="001E2B55" w:rsidRPr="00184909" w:rsidRDefault="001E2B55" w:rsidP="007D5AFE">
      <w:pPr>
        <w:spacing w:after="0" w:line="240" w:lineRule="auto"/>
        <w:ind w:firstLine="709"/>
        <w:jc w:val="both"/>
        <w:rPr>
          <w:rFonts w:ascii="Times New Roman" w:hAnsi="Times New Roman"/>
          <w:sz w:val="28"/>
          <w:szCs w:val="28"/>
        </w:rPr>
      </w:pPr>
      <w:r w:rsidRPr="00184909">
        <w:rPr>
          <w:rFonts w:ascii="Times New Roman" w:hAnsi="Times New Roman"/>
          <w:sz w:val="28"/>
          <w:szCs w:val="28"/>
        </w:rPr>
        <w:t>Аукционға қатысушы _____________________________________</w:t>
      </w:r>
      <w:r w:rsidR="007070FE" w:rsidRPr="00184909">
        <w:rPr>
          <w:rFonts w:ascii="Times New Roman" w:hAnsi="Times New Roman"/>
          <w:sz w:val="28"/>
          <w:szCs w:val="28"/>
        </w:rPr>
        <w:t>____</w:t>
      </w:r>
      <w:r w:rsidRPr="00184909">
        <w:rPr>
          <w:rFonts w:ascii="Times New Roman" w:hAnsi="Times New Roman"/>
          <w:sz w:val="28"/>
          <w:szCs w:val="28"/>
        </w:rPr>
        <w:t>___</w:t>
      </w:r>
      <w:r w:rsidRPr="00184909">
        <w:rPr>
          <w:rFonts w:ascii="Times New Roman" w:hAnsi="Times New Roman"/>
          <w:sz w:val="28"/>
          <w:szCs w:val="28"/>
        </w:rPr>
        <w:br/>
      </w:r>
      <w:r w:rsidR="007070FE"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(толық атауы және оның жеке шоты)</w:t>
      </w:r>
    </w:p>
    <w:p w:rsidR="001E2B55" w:rsidRPr="00184909" w:rsidRDefault="001E2B55" w:rsidP="007070FE">
      <w:pPr>
        <w:spacing w:after="0" w:line="240" w:lineRule="auto"/>
        <w:jc w:val="both"/>
        <w:rPr>
          <w:rFonts w:ascii="Times New Roman" w:hAnsi="Times New Roman"/>
          <w:sz w:val="28"/>
          <w:szCs w:val="28"/>
        </w:rPr>
      </w:pPr>
      <w:r w:rsidRPr="00184909">
        <w:rPr>
          <w:rFonts w:ascii="Times New Roman" w:hAnsi="Times New Roman"/>
          <w:sz w:val="28"/>
          <w:szCs w:val="28"/>
        </w:rPr>
        <w:t>жеке сәйкестендіру коды немесе банктік сәйкестендіру коды ____________</w:t>
      </w:r>
      <w:r w:rsidR="007070FE" w:rsidRPr="00184909">
        <w:rPr>
          <w:rFonts w:ascii="Times New Roman" w:hAnsi="Times New Roman"/>
          <w:sz w:val="28"/>
          <w:szCs w:val="28"/>
        </w:rPr>
        <w:t>___</w:t>
      </w:r>
      <w:r w:rsidRPr="00184909">
        <w:rPr>
          <w:rFonts w:ascii="Times New Roman" w:hAnsi="Times New Roman"/>
          <w:sz w:val="28"/>
          <w:szCs w:val="28"/>
        </w:rPr>
        <w:t>, Ұлттық Банкке ___</w:t>
      </w:r>
      <w:r w:rsidR="007070FE" w:rsidRPr="00184909">
        <w:rPr>
          <w:rFonts w:ascii="Times New Roman" w:hAnsi="Times New Roman"/>
          <w:sz w:val="28"/>
          <w:szCs w:val="28"/>
        </w:rPr>
        <w:t>___</w:t>
      </w:r>
      <w:r w:rsidRPr="00184909">
        <w:rPr>
          <w:rFonts w:ascii="Times New Roman" w:hAnsi="Times New Roman"/>
          <w:sz w:val="28"/>
          <w:szCs w:val="28"/>
        </w:rPr>
        <w:t xml:space="preserve"> күн кері сатып алу мерзімімен және ________ кері сатып алу күнімен мына талаптармен бағалы қағаздарды сатуға дайындығын білдіреді:</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243"/>
        <w:gridCol w:w="1374"/>
        <w:gridCol w:w="1309"/>
        <w:gridCol w:w="1309"/>
        <w:gridCol w:w="1427"/>
      </w:tblGrid>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Өтінім нөмірі</w:t>
            </w:r>
          </w:p>
        </w:tc>
        <w:tc>
          <w:tcPr>
            <w:tcW w:w="1701"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 xml:space="preserve">Бағалы қағаздардың ұлттық сәйкестен-діру нөмірі не халықаралық сәйкестендіру нөмірі </w:t>
            </w:r>
          </w:p>
        </w:tc>
        <w:tc>
          <w:tcPr>
            <w:tcW w:w="1243" w:type="dxa"/>
            <w:tcBorders>
              <w:top w:val="single" w:sz="4" w:space="0" w:color="auto"/>
              <w:left w:val="single" w:sz="4" w:space="0" w:color="auto"/>
              <w:bottom w:val="single" w:sz="4" w:space="0" w:color="auto"/>
              <w:right w:val="single" w:sz="4" w:space="0" w:color="auto"/>
            </w:tcBorders>
            <w:hideMark/>
          </w:tcPr>
          <w:p w:rsidR="001E2B55" w:rsidRPr="00184909" w:rsidRDefault="001E2B55" w:rsidP="000D196D">
            <w:pPr>
              <w:spacing w:after="0" w:line="240" w:lineRule="auto"/>
              <w:ind w:left="-108"/>
              <w:jc w:val="center"/>
              <w:rPr>
                <w:rFonts w:ascii="Times New Roman" w:hAnsi="Times New Roman"/>
                <w:sz w:val="24"/>
                <w:szCs w:val="24"/>
              </w:rPr>
            </w:pPr>
            <w:r w:rsidRPr="00184909">
              <w:rPr>
                <w:rFonts w:ascii="Times New Roman" w:hAnsi="Times New Roman"/>
                <w:sz w:val="24"/>
                <w:szCs w:val="24"/>
              </w:rPr>
              <w:t xml:space="preserve">Аукционға қатысушының жеке шоты </w:t>
            </w:r>
            <w:r w:rsidRPr="00184909">
              <w:rPr>
                <w:rFonts w:ascii="Times New Roman" w:hAnsi="Times New Roman"/>
                <w:sz w:val="24"/>
                <w:szCs w:val="24"/>
              </w:rPr>
              <w:br/>
            </w:r>
          </w:p>
        </w:tc>
        <w:tc>
          <w:tcPr>
            <w:tcW w:w="1374"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қағаздар-дың номинал-ды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309"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Номинал-ды құны бойынша сату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309"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Номинал-ды құны бойынша сатып алу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427"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 xml:space="preserve">Кірістілік мөлшерле-месі </w:t>
            </w:r>
          </w:p>
        </w:tc>
      </w:tr>
      <w:tr w:rsidR="00184909" w:rsidRPr="00184909" w:rsidTr="004B6FE1">
        <w:trPr>
          <w:trHeight w:val="195"/>
        </w:trPr>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rPr>
          <w:trHeight w:val="259"/>
        </w:trPr>
        <w:tc>
          <w:tcPr>
            <w:tcW w:w="9639" w:type="dxa"/>
            <w:gridSpan w:val="7"/>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Бәсекелес ұсыныстармен өтінімдер</w:t>
            </w: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Жиынтығы</w:t>
            </w: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9639" w:type="dxa"/>
            <w:gridSpan w:val="7"/>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 xml:space="preserve">Бәсекелес емес ұсыныстармен өтінімдер </w:t>
            </w: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Жиынтығы</w:t>
            </w: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bl>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w:t>
      </w:r>
    </w:p>
    <w:p w:rsidR="001E2B55" w:rsidRPr="00184909" w:rsidRDefault="001E2B55" w:rsidP="001E2B55">
      <w:pPr>
        <w:spacing w:after="0" w:line="240" w:lineRule="auto"/>
        <w:ind w:firstLine="709"/>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sz w:val="28"/>
          <w:szCs w:val="28"/>
        </w:rPr>
        <w:t>оның орнындағы адам</w:t>
      </w:r>
      <w:r w:rsidRPr="00184909">
        <w:rPr>
          <w:rFonts w:ascii="Times New Roman" w:hAnsi="Times New Roman"/>
          <w:sz w:val="28"/>
          <w:szCs w:val="28"/>
        </w:rPr>
        <w:t xml:space="preserve">) </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_____________________________________________       ______________</w:t>
      </w:r>
    </w:p>
    <w:p w:rsidR="001E2B55" w:rsidRPr="00184909" w:rsidRDefault="00916EAB" w:rsidP="001E2B55">
      <w:pPr>
        <w:spacing w:after="0" w:line="240" w:lineRule="auto"/>
        <w:ind w:firstLine="709"/>
        <w:rPr>
          <w:rFonts w:ascii="Times New Roman" w:hAnsi="Times New Roman"/>
          <w:sz w:val="24"/>
          <w:szCs w:val="24"/>
        </w:rPr>
      </w:pPr>
      <w:r w:rsidRPr="00184909">
        <w:rPr>
          <w:rFonts w:ascii="Times New Roman" w:hAnsi="Times New Roman"/>
          <w:sz w:val="28"/>
          <w:szCs w:val="28"/>
        </w:rPr>
        <w:t xml:space="preserve"> </w:t>
      </w:r>
      <w:r w:rsidR="001E2B55" w:rsidRPr="00184909">
        <w:rPr>
          <w:rFonts w:ascii="Times New Roman" w:hAnsi="Times New Roman"/>
          <w:sz w:val="24"/>
          <w:szCs w:val="24"/>
        </w:rPr>
        <w:t>тегі, аты, әкесінің аты (бар болған кезде</w:t>
      </w:r>
      <w:r w:rsidRPr="00184909">
        <w:rPr>
          <w:rFonts w:ascii="Times New Roman" w:hAnsi="Times New Roman"/>
          <w:sz w:val="24"/>
          <w:szCs w:val="24"/>
        </w:rPr>
        <w:t xml:space="preserve">)                       </w:t>
      </w:r>
      <w:r w:rsidR="007D5AFE" w:rsidRPr="00184909">
        <w:rPr>
          <w:rFonts w:ascii="Times New Roman" w:hAnsi="Times New Roman"/>
          <w:sz w:val="24"/>
          <w:szCs w:val="24"/>
        </w:rPr>
        <w:t xml:space="preserve">       </w:t>
      </w:r>
      <w:r w:rsidRPr="00184909">
        <w:rPr>
          <w:rFonts w:ascii="Times New Roman" w:hAnsi="Times New Roman"/>
          <w:sz w:val="24"/>
          <w:szCs w:val="24"/>
        </w:rPr>
        <w:t xml:space="preserve">  </w:t>
      </w:r>
      <w:r w:rsidR="007D5AFE" w:rsidRPr="00184909">
        <w:rPr>
          <w:rFonts w:ascii="Times New Roman" w:hAnsi="Times New Roman"/>
          <w:sz w:val="24"/>
          <w:szCs w:val="24"/>
        </w:rPr>
        <w:t xml:space="preserve">           </w:t>
      </w:r>
      <w:r w:rsidRPr="00184909">
        <w:rPr>
          <w:rFonts w:ascii="Times New Roman" w:hAnsi="Times New Roman"/>
          <w:sz w:val="24"/>
          <w:szCs w:val="24"/>
        </w:rPr>
        <w:t>қолы</w:t>
      </w:r>
      <w:r w:rsidR="001E2B55" w:rsidRPr="00184909">
        <w:rPr>
          <w:rFonts w:ascii="Times New Roman" w:hAnsi="Times New Roman"/>
          <w:sz w:val="24"/>
          <w:szCs w:val="24"/>
        </w:rPr>
        <w:t xml:space="preserve">                 </w:t>
      </w:r>
    </w:p>
    <w:p w:rsidR="00916EAB" w:rsidRPr="00184909" w:rsidRDefault="00916EAB" w:rsidP="00BB266E">
      <w:pPr>
        <w:jc w:val="right"/>
        <w:rPr>
          <w:rStyle w:val="S0"/>
          <w:color w:val="auto"/>
          <w:szCs w:val="28"/>
        </w:rPr>
        <w:sectPr w:rsidR="00916EAB" w:rsidRPr="00184909" w:rsidSect="00730C65">
          <w:headerReference w:type="default" r:id="rId10"/>
          <w:type w:val="continuous"/>
          <w:pgSz w:w="11907" w:h="16840"/>
          <w:pgMar w:top="1418" w:right="851" w:bottom="1418" w:left="1418" w:header="720" w:footer="720" w:gutter="0"/>
          <w:pgNumType w:start="1"/>
          <w:cols w:space="720"/>
          <w:titlePg/>
          <w:docGrid w:linePitch="299"/>
        </w:sectPr>
      </w:pP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916EAB">
      <w:pPr>
        <w:spacing w:after="0" w:line="240" w:lineRule="auto"/>
        <w:jc w:val="right"/>
        <w:rPr>
          <w:rFonts w:ascii="Times New Roman" w:hAnsi="Times New Roman"/>
          <w:bCs/>
          <w:sz w:val="28"/>
          <w:szCs w:val="28"/>
          <w:lang w:val="ru-RU"/>
        </w:rPr>
      </w:pPr>
      <w:r w:rsidRPr="00184909">
        <w:rPr>
          <w:rStyle w:val="S0"/>
          <w:color w:val="auto"/>
          <w:sz w:val="28"/>
          <w:szCs w:val="28"/>
        </w:rPr>
        <w:t>3-қосымша</w:t>
      </w:r>
    </w:p>
    <w:tbl>
      <w:tblPr>
        <w:tblW w:w="14737" w:type="dxa"/>
        <w:tblLayout w:type="fixed"/>
        <w:tblCellMar>
          <w:left w:w="28" w:type="dxa"/>
          <w:right w:w="28" w:type="dxa"/>
        </w:tblCellMar>
        <w:tblLook w:val="04A0" w:firstRow="1" w:lastRow="0" w:firstColumn="1" w:lastColumn="0" w:noHBand="0" w:noVBand="1"/>
      </w:tblPr>
      <w:tblGrid>
        <w:gridCol w:w="708"/>
        <w:gridCol w:w="981"/>
        <w:gridCol w:w="1145"/>
        <w:gridCol w:w="118"/>
        <w:gridCol w:w="608"/>
        <w:gridCol w:w="381"/>
        <w:gridCol w:w="594"/>
        <w:gridCol w:w="141"/>
        <w:gridCol w:w="824"/>
        <w:gridCol w:w="27"/>
        <w:gridCol w:w="553"/>
        <w:gridCol w:w="583"/>
        <w:gridCol w:w="413"/>
        <w:gridCol w:w="425"/>
        <w:gridCol w:w="296"/>
        <w:gridCol w:w="547"/>
        <w:gridCol w:w="439"/>
        <w:gridCol w:w="412"/>
        <w:gridCol w:w="439"/>
        <w:gridCol w:w="835"/>
        <w:gridCol w:w="426"/>
        <w:gridCol w:w="156"/>
        <w:gridCol w:w="783"/>
        <w:gridCol w:w="336"/>
        <w:gridCol w:w="591"/>
        <w:gridCol w:w="661"/>
        <w:gridCol w:w="181"/>
        <w:gridCol w:w="283"/>
        <w:gridCol w:w="56"/>
        <w:gridCol w:w="76"/>
        <w:gridCol w:w="611"/>
        <w:gridCol w:w="76"/>
        <w:gridCol w:w="32"/>
      </w:tblGrid>
      <w:tr w:rsidR="00184909" w:rsidRPr="00184909" w:rsidTr="00425A1D">
        <w:trPr>
          <w:gridAfter w:val="2"/>
          <w:wAfter w:w="108" w:type="dxa"/>
          <w:trHeight w:val="259"/>
        </w:trPr>
        <w:tc>
          <w:tcPr>
            <w:tcW w:w="14629" w:type="dxa"/>
            <w:gridSpan w:val="31"/>
            <w:noWrap/>
            <w:vAlign w:val="center"/>
          </w:tcPr>
          <w:p w:rsidR="00BB266E" w:rsidRPr="00184909" w:rsidRDefault="00BB266E" w:rsidP="00916EAB">
            <w:pPr>
              <w:spacing w:after="0" w:line="240" w:lineRule="auto"/>
              <w:jc w:val="right"/>
              <w:rPr>
                <w:rFonts w:ascii="Times New Roman" w:hAnsi="Times New Roman"/>
                <w:bCs/>
                <w:sz w:val="28"/>
                <w:szCs w:val="28"/>
              </w:rPr>
            </w:pPr>
            <w:r w:rsidRPr="00184909">
              <w:rPr>
                <w:rFonts w:ascii="Times New Roman" w:hAnsi="Times New Roman"/>
                <w:bCs/>
                <w:sz w:val="28"/>
                <w:szCs w:val="28"/>
              </w:rPr>
              <w:t xml:space="preserve">                                                                                                                                                                                                                                                        Нысан</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сата отырып сатып алу </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аукционына қатысуға келіп түскен өтінімдердің жиынтық ведомосы </w:t>
            </w:r>
          </w:p>
          <w:p w:rsidR="00BB266E" w:rsidRPr="00184909" w:rsidRDefault="00BB266E" w:rsidP="00916EAB">
            <w:pPr>
              <w:spacing w:after="0" w:line="240" w:lineRule="auto"/>
              <w:jc w:val="center"/>
              <w:rPr>
                <w:rFonts w:ascii="Times New Roman" w:hAnsi="Times New Roman"/>
                <w:bCs/>
                <w:sz w:val="28"/>
                <w:szCs w:val="28"/>
              </w:rPr>
            </w:pPr>
          </w:p>
        </w:tc>
      </w:tr>
      <w:tr w:rsidR="00184909" w:rsidRPr="00184909" w:rsidTr="00425A1D">
        <w:trPr>
          <w:gridAfter w:val="1"/>
          <w:wAfter w:w="32" w:type="dxa"/>
          <w:trHeight w:val="259"/>
        </w:trPr>
        <w:tc>
          <w:tcPr>
            <w:tcW w:w="708"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11126" w:type="dxa"/>
            <w:gridSpan w:val="22"/>
            <w:tcBorders>
              <w:top w:val="nil"/>
              <w:left w:val="nil"/>
              <w:bottom w:val="single" w:sz="4" w:space="0" w:color="auto"/>
              <w:right w:val="nil"/>
            </w:tcBorders>
            <w:noWrap/>
            <w:vAlign w:val="center"/>
          </w:tcPr>
          <w:p w:rsidR="00BB266E" w:rsidRPr="00184909" w:rsidRDefault="00BB266E" w:rsidP="00916EAB">
            <w:pPr>
              <w:spacing w:after="0" w:line="240" w:lineRule="auto"/>
              <w:rPr>
                <w:rFonts w:ascii="Times New Roman" w:hAnsi="Times New Roman"/>
                <w:sz w:val="28"/>
                <w:szCs w:val="28"/>
              </w:rPr>
            </w:pPr>
            <w:r w:rsidRPr="00184909">
              <w:rPr>
                <w:rFonts w:ascii="Times New Roman" w:hAnsi="Times New Roman"/>
                <w:sz w:val="28"/>
                <w:szCs w:val="28"/>
              </w:rPr>
              <w:t xml:space="preserve">20___ жылғы  «___»_________ № _________ аукцион </w:t>
            </w:r>
            <w:r w:rsidRPr="00184909">
              <w:rPr>
                <w:rFonts w:ascii="Times New Roman" w:hAnsi="Times New Roman"/>
                <w:sz w:val="28"/>
                <w:szCs w:val="28"/>
              </w:rPr>
              <w:br/>
              <w:t xml:space="preserve">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 xml:space="preserve">Ең жоғарғы мөлшерлеме _______(пайызбен)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Жарияланған көлемі ________</w:t>
            </w:r>
          </w:p>
          <w:p w:rsidR="00BB266E" w:rsidRPr="00184909" w:rsidRDefault="00BB266E" w:rsidP="00916EAB">
            <w:pPr>
              <w:spacing w:after="0" w:line="240" w:lineRule="auto"/>
              <w:rPr>
                <w:rFonts w:ascii="Times New Roman" w:hAnsi="Times New Roman"/>
                <w:bCs/>
                <w:sz w:val="28"/>
                <w:szCs w:val="28"/>
              </w:rPr>
            </w:pPr>
          </w:p>
        </w:tc>
        <w:tc>
          <w:tcPr>
            <w:tcW w:w="1588" w:type="dxa"/>
            <w:gridSpan w:val="3"/>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w:t>
            </w:r>
          </w:p>
        </w:tc>
        <w:tc>
          <w:tcPr>
            <w:tcW w:w="520" w:type="dxa"/>
            <w:gridSpan w:val="3"/>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611"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r>
      <w:tr w:rsidR="00184909" w:rsidRPr="00184909" w:rsidTr="00425A1D">
        <w:trPr>
          <w:gridAfter w:val="2"/>
          <w:wAfter w:w="108" w:type="dxa"/>
          <w:trHeight w:val="259"/>
        </w:trPr>
        <w:tc>
          <w:tcPr>
            <w:tcW w:w="708"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р/с</w:t>
            </w:r>
          </w:p>
        </w:tc>
        <w:tc>
          <w:tcPr>
            <w:tcW w:w="981" w:type="dxa"/>
            <w:vMerge w:val="restart"/>
            <w:tcBorders>
              <w:top w:val="nil"/>
              <w:left w:val="single" w:sz="4" w:space="0" w:color="auto"/>
              <w:bottom w:val="single" w:sz="4" w:space="0" w:color="000000"/>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Аукционға</w:t>
            </w:r>
            <w:r w:rsidR="00916EAB" w:rsidRPr="00184909">
              <w:rPr>
                <w:rFonts w:ascii="Times New Roman" w:hAnsi="Times New Roman"/>
                <w:bCs/>
              </w:rPr>
              <w:t xml:space="preserve"> </w:t>
            </w:r>
            <w:r w:rsidRPr="00184909">
              <w:rPr>
                <w:rFonts w:ascii="Times New Roman" w:hAnsi="Times New Roman"/>
                <w:bCs/>
              </w:rPr>
              <w:t>қатысушы</w:t>
            </w:r>
          </w:p>
        </w:tc>
        <w:tc>
          <w:tcPr>
            <w:tcW w:w="1145"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Өтінім түрі</w:t>
            </w:r>
          </w:p>
        </w:tc>
        <w:tc>
          <w:tcPr>
            <w:tcW w:w="726" w:type="dxa"/>
            <w:gridSpan w:val="2"/>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Өтінім нөмірі </w:t>
            </w:r>
          </w:p>
        </w:tc>
        <w:tc>
          <w:tcPr>
            <w:tcW w:w="1116" w:type="dxa"/>
            <w:gridSpan w:val="3"/>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Бағалы қағаздарды сатып алу көлемі, теңге</w:t>
            </w:r>
          </w:p>
        </w:tc>
        <w:tc>
          <w:tcPr>
            <w:tcW w:w="851" w:type="dxa"/>
            <w:gridSpan w:val="2"/>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Пайыз</w:t>
            </w:r>
            <w:r w:rsidR="00916EAB" w:rsidRPr="00184909">
              <w:rPr>
                <w:rFonts w:ascii="Times New Roman" w:hAnsi="Times New Roman"/>
                <w:bCs/>
              </w:rPr>
              <w:t>-</w:t>
            </w:r>
            <w:r w:rsidRPr="00184909">
              <w:rPr>
                <w:rFonts w:ascii="Times New Roman" w:hAnsi="Times New Roman"/>
                <w:bCs/>
              </w:rPr>
              <w:t>дық мөлшерлеме</w:t>
            </w:r>
          </w:p>
        </w:tc>
        <w:tc>
          <w:tcPr>
            <w:tcW w:w="4107" w:type="dxa"/>
            <w:gridSpan w:val="9"/>
            <w:tcBorders>
              <w:top w:val="single" w:sz="4" w:space="0" w:color="auto"/>
              <w:left w:val="nil"/>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жарияланған шектеулерді ескере отырып көлемі</w:t>
            </w:r>
          </w:p>
        </w:tc>
        <w:tc>
          <w:tcPr>
            <w:tcW w:w="4995" w:type="dxa"/>
            <w:gridSpan w:val="12"/>
            <w:tcBorders>
              <w:top w:val="single" w:sz="4" w:space="0" w:color="auto"/>
              <w:left w:val="nil"/>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жарияланған шектеулерді ескерусіз көлемі</w:t>
            </w:r>
          </w:p>
        </w:tc>
      </w:tr>
      <w:tr w:rsidR="00184909" w:rsidRPr="00184909" w:rsidTr="00425A1D">
        <w:trPr>
          <w:gridAfter w:val="2"/>
          <w:wAfter w:w="108" w:type="dxa"/>
          <w:trHeight w:val="694"/>
        </w:trPr>
        <w:tc>
          <w:tcPr>
            <w:tcW w:w="708" w:type="dxa"/>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981" w:type="dxa"/>
            <w:vMerge/>
            <w:tcBorders>
              <w:top w:val="nil"/>
              <w:left w:val="single" w:sz="4" w:space="0" w:color="auto"/>
              <w:bottom w:val="single" w:sz="4" w:space="0" w:color="000000"/>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45" w:type="dxa"/>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726" w:type="dxa"/>
            <w:gridSpan w:val="2"/>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16" w:type="dxa"/>
            <w:gridSpan w:val="3"/>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851" w:type="dxa"/>
            <w:gridSpan w:val="2"/>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36" w:type="dxa"/>
            <w:gridSpan w:val="2"/>
            <w:tcBorders>
              <w:top w:val="nil"/>
              <w:left w:val="nil"/>
              <w:bottom w:val="single" w:sz="4" w:space="0" w:color="auto"/>
              <w:right w:val="single" w:sz="4" w:space="0" w:color="auto"/>
            </w:tcBorders>
            <w:noWrap/>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w:t>
            </w:r>
          </w:p>
          <w:p w:rsidR="00BB266E" w:rsidRPr="00184909" w:rsidRDefault="00BB266E" w:rsidP="00916EAB">
            <w:pPr>
              <w:spacing w:after="0" w:line="240" w:lineRule="auto"/>
              <w:jc w:val="center"/>
              <w:rPr>
                <w:rFonts w:ascii="Times New Roman" w:hAnsi="Times New Roman"/>
                <w:bCs/>
              </w:rPr>
            </w:pPr>
          </w:p>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 </w:t>
            </w:r>
          </w:p>
        </w:tc>
        <w:tc>
          <w:tcPr>
            <w:tcW w:w="1134"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 емес</w:t>
            </w:r>
          </w:p>
        </w:tc>
        <w:tc>
          <w:tcPr>
            <w:tcW w:w="986"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жиынтығы</w:t>
            </w:r>
          </w:p>
        </w:tc>
        <w:tc>
          <w:tcPr>
            <w:tcW w:w="851"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орташа мөлшерлеме</w:t>
            </w:r>
          </w:p>
        </w:tc>
        <w:tc>
          <w:tcPr>
            <w:tcW w:w="1417"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бәсекелес </w:t>
            </w:r>
          </w:p>
        </w:tc>
        <w:tc>
          <w:tcPr>
            <w:tcW w:w="1710"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 емес</w:t>
            </w:r>
          </w:p>
        </w:tc>
        <w:tc>
          <w:tcPr>
            <w:tcW w:w="842"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жиынтығы</w:t>
            </w:r>
          </w:p>
        </w:tc>
        <w:tc>
          <w:tcPr>
            <w:tcW w:w="1026" w:type="dxa"/>
            <w:gridSpan w:val="4"/>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орташа мөлшерлеме</w:t>
            </w:r>
          </w:p>
        </w:tc>
      </w:tr>
      <w:tr w:rsidR="00184909" w:rsidRPr="00184909" w:rsidTr="00425A1D">
        <w:trPr>
          <w:gridAfter w:val="2"/>
          <w:wAfter w:w="108" w:type="dxa"/>
          <w:trHeight w:val="481"/>
        </w:trPr>
        <w:tc>
          <w:tcPr>
            <w:tcW w:w="708" w:type="dxa"/>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1</w:t>
            </w:r>
          </w:p>
        </w:tc>
        <w:tc>
          <w:tcPr>
            <w:tcW w:w="981" w:type="dxa"/>
            <w:tcBorders>
              <w:top w:val="nil"/>
              <w:left w:val="nil"/>
              <w:bottom w:val="single" w:sz="4" w:space="0" w:color="auto"/>
              <w:right w:val="single" w:sz="4" w:space="0" w:color="auto"/>
            </w:tcBorders>
            <w:vAlign w:val="center"/>
          </w:tcPr>
          <w:p w:rsidR="00BB266E" w:rsidRPr="00184909" w:rsidRDefault="00BB266E" w:rsidP="00916EAB">
            <w:pPr>
              <w:spacing w:after="0" w:line="240" w:lineRule="auto"/>
              <w:jc w:val="center"/>
              <w:rPr>
                <w:rFonts w:ascii="Times New Roman" w:hAnsi="Times New Roman"/>
                <w:bCs/>
              </w:rPr>
            </w:pPr>
          </w:p>
        </w:tc>
        <w:tc>
          <w:tcPr>
            <w:tcW w:w="1145" w:type="dxa"/>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72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16"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51"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3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34"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98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51"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417"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710"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42"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026" w:type="dxa"/>
            <w:gridSpan w:val="4"/>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r>
      <w:tr w:rsidR="00184909" w:rsidRPr="00184909" w:rsidTr="00425A1D">
        <w:trPr>
          <w:trHeight w:val="105"/>
        </w:trPr>
        <w:tc>
          <w:tcPr>
            <w:tcW w:w="708"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81"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63"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89"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94"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65"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80"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96"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425"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843"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851"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74"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426"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75"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91"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125"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743"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08"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r>
    </w:tbl>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Жиынтығы _______</w:t>
      </w:r>
      <w:r w:rsidR="00916EAB" w:rsidRPr="00184909">
        <w:rPr>
          <w:rFonts w:ascii="Times New Roman" w:hAnsi="Times New Roman"/>
          <w:sz w:val="28"/>
          <w:szCs w:val="28"/>
        </w:rPr>
        <w:t xml:space="preserve"> </w:t>
      </w:r>
      <w:r w:rsidRPr="00184909">
        <w:rPr>
          <w:rFonts w:ascii="Times New Roman" w:hAnsi="Times New Roman"/>
          <w:sz w:val="28"/>
          <w:szCs w:val="28"/>
        </w:rPr>
        <w:t xml:space="preserve">теңге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оның ішінде, </w:t>
      </w:r>
      <w:r w:rsidRPr="00184909">
        <w:rPr>
          <w:rFonts w:ascii="Times New Roman" w:hAnsi="Times New Roman"/>
          <w:bCs/>
          <w:sz w:val="28"/>
          <w:szCs w:val="28"/>
        </w:rPr>
        <w:t>бәсекелес емес</w:t>
      </w:r>
      <w:r w:rsidRPr="00184909">
        <w:rPr>
          <w:rFonts w:ascii="Times New Roman" w:hAnsi="Times New Roman"/>
          <w:sz w:val="28"/>
          <w:szCs w:val="28"/>
        </w:rPr>
        <w:t xml:space="preserve"> ұсынысы бар өтінімдердің саны _______</w:t>
      </w:r>
      <w:r w:rsidR="00CC07DC" w:rsidRPr="00184909">
        <w:rPr>
          <w:rFonts w:ascii="Times New Roman" w:hAnsi="Times New Roman"/>
          <w:sz w:val="28"/>
          <w:szCs w:val="28"/>
        </w:rPr>
        <w:t xml:space="preserve"> </w:t>
      </w:r>
      <w:r w:rsidRPr="00184909">
        <w:rPr>
          <w:rFonts w:ascii="Times New Roman" w:hAnsi="Times New Roman"/>
          <w:sz w:val="28"/>
          <w:szCs w:val="28"/>
        </w:rPr>
        <w:t>теңге</w:t>
      </w:r>
    </w:p>
    <w:p w:rsidR="00BB266E" w:rsidRPr="00184909" w:rsidRDefault="00BB266E" w:rsidP="00916EAB">
      <w:pPr>
        <w:spacing w:after="0" w:line="240" w:lineRule="auto"/>
        <w:outlineLvl w:val="0"/>
        <w:rPr>
          <w:rFonts w:ascii="Times New Roman" w:hAnsi="Times New Roman"/>
          <w:sz w:val="28"/>
          <w:szCs w:val="28"/>
        </w:rPr>
      </w:pP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387D1C" w:rsidP="00CC07DC">
      <w:pPr>
        <w:spacing w:after="0" w:line="240" w:lineRule="auto"/>
        <w:jc w:val="right"/>
        <w:rPr>
          <w:rStyle w:val="S0"/>
          <w:color w:val="auto"/>
          <w:sz w:val="28"/>
          <w:szCs w:val="28"/>
        </w:rPr>
      </w:pPr>
      <w:r w:rsidRPr="00184909">
        <w:rPr>
          <w:rFonts w:ascii="Times New Roman" w:hAnsi="Times New Roman"/>
          <w:sz w:val="28"/>
          <w:szCs w:val="28"/>
        </w:rPr>
        <w:t xml:space="preserve">                     </w:t>
      </w:r>
      <w:r w:rsidR="00BB266E" w:rsidRPr="00184909">
        <w:rPr>
          <w:rFonts w:ascii="Times New Roman" w:hAnsi="Times New Roman"/>
          <w:sz w:val="24"/>
          <w:szCs w:val="24"/>
        </w:rPr>
        <w:t xml:space="preserve">Тегі, аты, әкесінің аты (бар болса)                  </w:t>
      </w:r>
      <w:r w:rsidR="000D196D" w:rsidRPr="00184909">
        <w:rPr>
          <w:rFonts w:ascii="Times New Roman" w:hAnsi="Times New Roman"/>
          <w:sz w:val="24"/>
          <w:szCs w:val="24"/>
        </w:rPr>
        <w:t xml:space="preserve">                                          </w:t>
      </w:r>
      <w:r w:rsidR="00BB266E" w:rsidRPr="00184909">
        <w:rPr>
          <w:rFonts w:ascii="Times New Roman" w:hAnsi="Times New Roman"/>
          <w:sz w:val="24"/>
          <w:szCs w:val="24"/>
        </w:rPr>
        <w:t>Қолы</w:t>
      </w:r>
      <w:r w:rsidR="00BB266E" w:rsidRPr="00184909">
        <w:rPr>
          <w:rFonts w:ascii="Times New Roman" w:hAnsi="Times New Roman"/>
          <w:sz w:val="28"/>
          <w:szCs w:val="28"/>
        </w:rPr>
        <w:br w:type="page"/>
      </w:r>
      <w:r w:rsidR="00BB266E" w:rsidRPr="00184909">
        <w:rPr>
          <w:rStyle w:val="S0"/>
          <w:color w:val="auto"/>
          <w:sz w:val="28"/>
          <w:szCs w:val="28"/>
        </w:rPr>
        <w:t xml:space="preserve">Қазақстан Республикасы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916EAB">
      <w:pPr>
        <w:spacing w:after="0" w:line="240" w:lineRule="auto"/>
        <w:jc w:val="right"/>
        <w:rPr>
          <w:rFonts w:ascii="Times New Roman" w:hAnsi="Times New Roman"/>
          <w:bCs/>
          <w:sz w:val="28"/>
          <w:szCs w:val="28"/>
        </w:rPr>
      </w:pPr>
      <w:r w:rsidRPr="00184909">
        <w:rPr>
          <w:rStyle w:val="S0"/>
          <w:color w:val="auto"/>
          <w:sz w:val="28"/>
          <w:szCs w:val="28"/>
        </w:rPr>
        <w:t>4-қосымша</w:t>
      </w:r>
    </w:p>
    <w:p w:rsidR="00BB266E" w:rsidRPr="00184909" w:rsidRDefault="00BB266E" w:rsidP="00916EAB">
      <w:pPr>
        <w:spacing w:after="0" w:line="240" w:lineRule="auto"/>
        <w:jc w:val="right"/>
        <w:outlineLvl w:val="0"/>
        <w:rPr>
          <w:rFonts w:ascii="Times New Roman" w:hAnsi="Times New Roman"/>
          <w:bCs/>
          <w:sz w:val="28"/>
          <w:szCs w:val="28"/>
        </w:rPr>
      </w:pPr>
    </w:p>
    <w:p w:rsidR="00BB266E" w:rsidRPr="00184909" w:rsidRDefault="00BB266E" w:rsidP="00916EAB">
      <w:pPr>
        <w:spacing w:after="0" w:line="240" w:lineRule="auto"/>
        <w:jc w:val="right"/>
        <w:rPr>
          <w:rFonts w:ascii="Times New Roman" w:hAnsi="Times New Roman"/>
          <w:sz w:val="28"/>
          <w:szCs w:val="28"/>
        </w:rPr>
      </w:pPr>
    </w:p>
    <w:p w:rsidR="00BB266E" w:rsidRPr="00184909" w:rsidRDefault="00BB266E" w:rsidP="00916EAB">
      <w:pPr>
        <w:tabs>
          <w:tab w:val="left" w:pos="8080"/>
        </w:tabs>
        <w:spacing w:after="0" w:line="240" w:lineRule="auto"/>
        <w:jc w:val="right"/>
        <w:rPr>
          <w:rFonts w:ascii="Times New Roman" w:hAnsi="Times New Roman"/>
          <w:sz w:val="28"/>
          <w:szCs w:val="28"/>
        </w:rPr>
      </w:pPr>
      <w:r w:rsidRPr="00184909">
        <w:rPr>
          <w:rFonts w:ascii="Times New Roman" w:hAnsi="Times New Roman"/>
          <w:sz w:val="28"/>
          <w:szCs w:val="28"/>
        </w:rPr>
        <w:t>Нысан</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сата отырып сатып алу </w:t>
      </w:r>
    </w:p>
    <w:p w:rsidR="00BB266E" w:rsidRPr="00184909" w:rsidRDefault="00BB266E" w:rsidP="00916EAB">
      <w:pPr>
        <w:tabs>
          <w:tab w:val="left" w:pos="8080"/>
        </w:tabs>
        <w:spacing w:after="0" w:line="240" w:lineRule="auto"/>
        <w:jc w:val="center"/>
        <w:rPr>
          <w:rFonts w:ascii="Times New Roman" w:hAnsi="Times New Roman"/>
          <w:b/>
          <w:sz w:val="28"/>
          <w:szCs w:val="28"/>
        </w:rPr>
      </w:pPr>
      <w:r w:rsidRPr="00184909">
        <w:rPr>
          <w:rFonts w:ascii="Times New Roman" w:hAnsi="Times New Roman"/>
          <w:bCs/>
          <w:sz w:val="28"/>
          <w:szCs w:val="28"/>
        </w:rPr>
        <w:t xml:space="preserve">аукционы бойынша өтінімдердің </w:t>
      </w:r>
      <w:r w:rsidRPr="00184909">
        <w:rPr>
          <w:rFonts w:ascii="Times New Roman" w:hAnsi="Times New Roman"/>
          <w:sz w:val="28"/>
          <w:szCs w:val="28"/>
        </w:rPr>
        <w:t>қанағаттандырылған көлемі</w:t>
      </w:r>
      <w:r w:rsidRPr="00184909">
        <w:rPr>
          <w:rFonts w:ascii="Times New Roman" w:hAnsi="Times New Roman"/>
          <w:b/>
          <w:sz w:val="28"/>
          <w:szCs w:val="28"/>
        </w:rPr>
        <w:t xml:space="preserve"> </w:t>
      </w:r>
      <w:r w:rsidRPr="00184909">
        <w:rPr>
          <w:rFonts w:ascii="Times New Roman" w:hAnsi="Times New Roman"/>
          <w:sz w:val="28"/>
          <w:szCs w:val="28"/>
        </w:rPr>
        <w:t>туралы</w:t>
      </w:r>
      <w:r w:rsidRPr="00184909">
        <w:rPr>
          <w:rFonts w:ascii="Times New Roman" w:hAnsi="Times New Roman"/>
          <w:b/>
          <w:sz w:val="28"/>
          <w:szCs w:val="28"/>
        </w:rPr>
        <w:t xml:space="preserve"> </w:t>
      </w:r>
      <w:r w:rsidRPr="00184909">
        <w:rPr>
          <w:rFonts w:ascii="Times New Roman" w:hAnsi="Times New Roman"/>
          <w:sz w:val="28"/>
          <w:szCs w:val="28"/>
        </w:rPr>
        <w:t>хабарлама</w:t>
      </w:r>
    </w:p>
    <w:p w:rsidR="00BB266E" w:rsidRPr="00184909" w:rsidRDefault="00CC07DC" w:rsidP="00916EAB">
      <w:pPr>
        <w:tabs>
          <w:tab w:val="left" w:pos="8080"/>
        </w:tabs>
        <w:spacing w:after="0" w:line="240" w:lineRule="auto"/>
        <w:jc w:val="center"/>
        <w:rPr>
          <w:rFonts w:ascii="Times New Roman" w:hAnsi="Times New Roman"/>
          <w:bCs/>
          <w:sz w:val="28"/>
          <w:szCs w:val="28"/>
        </w:rPr>
      </w:pPr>
      <w:r w:rsidRPr="00184909">
        <w:rPr>
          <w:rFonts w:ascii="Times New Roman" w:hAnsi="Times New Roman"/>
          <w:sz w:val="28"/>
          <w:szCs w:val="28"/>
        </w:rPr>
        <w:t>20__ жылғы «___»_________ № _________</w:t>
      </w:r>
    </w:p>
    <w:p w:rsidR="00BB266E" w:rsidRPr="00184909" w:rsidRDefault="00BB266E" w:rsidP="00916EAB">
      <w:pPr>
        <w:tabs>
          <w:tab w:val="left" w:pos="8080"/>
        </w:tabs>
        <w:spacing w:after="0" w:line="240" w:lineRule="auto"/>
        <w:jc w:val="center"/>
        <w:rPr>
          <w:rFonts w:ascii="Times New Roman" w:hAnsi="Times New Roman"/>
          <w:sz w:val="28"/>
          <w:szCs w:val="28"/>
        </w:rPr>
      </w:pPr>
    </w:p>
    <w:p w:rsidR="00BB266E" w:rsidRPr="00184909" w:rsidRDefault="00BB266E" w:rsidP="00916EAB">
      <w:pPr>
        <w:pStyle w:val="aa"/>
        <w:tabs>
          <w:tab w:val="left" w:pos="8080"/>
        </w:tabs>
        <w:rPr>
          <w:bCs/>
          <w:sz w:val="28"/>
          <w:szCs w:val="28"/>
          <w:lang w:val="kk-KZ"/>
        </w:rPr>
      </w:pPr>
      <w:r w:rsidRPr="00184909">
        <w:rPr>
          <w:bCs/>
          <w:sz w:val="28"/>
          <w:szCs w:val="28"/>
          <w:lang w:val="kk-KZ"/>
        </w:rPr>
        <w:t xml:space="preserve">Ұлттық Банк осымен Сіздің бағалы қағаздарды кері сата отырып сатып алу аукционына қатысуға </w:t>
      </w:r>
      <w:r w:rsidRPr="00184909">
        <w:rPr>
          <w:sz w:val="28"/>
          <w:szCs w:val="28"/>
          <w:lang w:val="kk-KZ"/>
        </w:rPr>
        <w:t xml:space="preserve">берілген </w:t>
      </w:r>
      <w:r w:rsidRPr="00184909">
        <w:rPr>
          <w:bCs/>
          <w:sz w:val="28"/>
          <w:szCs w:val="28"/>
          <w:lang w:val="kk-KZ"/>
        </w:rPr>
        <w:t xml:space="preserve">20___ жылғы «___» ________ № __________ өтініміңіздің </w:t>
      </w:r>
      <w:r w:rsidR="002B6089" w:rsidRPr="00184909">
        <w:rPr>
          <w:bCs/>
          <w:sz w:val="28"/>
          <w:szCs w:val="28"/>
          <w:lang w:val="kk-KZ"/>
        </w:rPr>
        <w:t>______________</w:t>
      </w:r>
      <w:r w:rsidRPr="00184909">
        <w:rPr>
          <w:bCs/>
          <w:sz w:val="28"/>
          <w:szCs w:val="28"/>
          <w:lang w:val="kk-KZ"/>
        </w:rPr>
        <w:t xml:space="preserve"> тенге сомасына қанағаттандырылғаны туралы хабарлайды.</w:t>
      </w:r>
    </w:p>
    <w:p w:rsidR="00BB266E" w:rsidRPr="00184909" w:rsidRDefault="00BB266E" w:rsidP="00916EAB">
      <w:pPr>
        <w:pStyle w:val="aa"/>
        <w:tabs>
          <w:tab w:val="left" w:pos="8080"/>
        </w:tabs>
        <w:rPr>
          <w:bCs/>
          <w:sz w:val="28"/>
          <w:szCs w:val="28"/>
          <w:lang w:val="kk-KZ"/>
        </w:rPr>
      </w:pPr>
    </w:p>
    <w:p w:rsidR="00BB266E" w:rsidRPr="00184909" w:rsidRDefault="00BB266E" w:rsidP="00916EA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 xml:space="preserve">Орташа сараланған мөлшерлеме _____ (пайызбен)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Аукционды жабу күні   _____ </w:t>
      </w:r>
    </w:p>
    <w:p w:rsidR="00BB266E" w:rsidRPr="00184909" w:rsidRDefault="00BB266E" w:rsidP="00916EA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Қанағаттандырылған өтінімдердің жалпы көлемі ______________ теңге</w:t>
      </w:r>
    </w:p>
    <w:p w:rsidR="00BB266E" w:rsidRPr="00184909" w:rsidRDefault="00BB266E" w:rsidP="00916EAB">
      <w:pPr>
        <w:tabs>
          <w:tab w:val="left" w:pos="8080"/>
        </w:tabs>
        <w:spacing w:after="0" w:line="240" w:lineRule="auto"/>
        <w:rPr>
          <w:rFonts w:ascii="Times New Roman" w:hAnsi="Times New Roman"/>
          <w:bCs/>
          <w:sz w:val="28"/>
          <w:szCs w:val="28"/>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3399"/>
        <w:gridCol w:w="1455"/>
        <w:gridCol w:w="1089"/>
        <w:gridCol w:w="1134"/>
        <w:gridCol w:w="1275"/>
        <w:gridCol w:w="1134"/>
        <w:gridCol w:w="1275"/>
        <w:gridCol w:w="1463"/>
      </w:tblGrid>
      <w:tr w:rsidR="00184909" w:rsidRPr="00184909" w:rsidTr="00425A1D">
        <w:trPr>
          <w:trHeight w:val="1000"/>
        </w:trPr>
        <w:tc>
          <w:tcPr>
            <w:tcW w:w="95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Өтінім№</w:t>
            </w:r>
          </w:p>
        </w:tc>
        <w:tc>
          <w:tcPr>
            <w:tcW w:w="141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Аукционға қатысушының жеке шоты</w:t>
            </w:r>
          </w:p>
        </w:tc>
        <w:tc>
          <w:tcPr>
            <w:tcW w:w="339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spacing w:after="0" w:line="240" w:lineRule="auto"/>
              <w:jc w:val="center"/>
              <w:rPr>
                <w:rFonts w:ascii="Times New Roman" w:hAnsi="Times New Roman"/>
              </w:rPr>
            </w:pPr>
            <w:r w:rsidRPr="00184909">
              <w:rPr>
                <w:rFonts w:ascii="Times New Roman" w:hAnsi="Times New Roman"/>
              </w:rPr>
              <w:t>Бағалы қағаздардың ұлттық сәйкестендіру нөмірі не халықаралық сәйкестедіру нөмірі</w:t>
            </w:r>
          </w:p>
        </w:tc>
        <w:tc>
          <w:tcPr>
            <w:tcW w:w="145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Номиналдық көлемі</w:t>
            </w:r>
          </w:p>
        </w:tc>
        <w:tc>
          <w:tcPr>
            <w:tcW w:w="108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Сатып алу бағасы</w:t>
            </w:r>
          </w:p>
        </w:tc>
        <w:tc>
          <w:tcPr>
            <w:tcW w:w="113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Сатып алу көлемі</w:t>
            </w:r>
          </w:p>
        </w:tc>
        <w:tc>
          <w:tcPr>
            <w:tcW w:w="12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бағасы</w:t>
            </w:r>
          </w:p>
        </w:tc>
        <w:tc>
          <w:tcPr>
            <w:tcW w:w="113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көлемі</w:t>
            </w:r>
          </w:p>
        </w:tc>
        <w:tc>
          <w:tcPr>
            <w:tcW w:w="12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Кірістілік мөлшерлемесі</w:t>
            </w:r>
          </w:p>
        </w:tc>
        <w:tc>
          <w:tcPr>
            <w:tcW w:w="146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күні</w:t>
            </w:r>
          </w:p>
        </w:tc>
      </w:tr>
      <w:tr w:rsidR="00184909" w:rsidRPr="00184909" w:rsidTr="00425A1D">
        <w:tc>
          <w:tcPr>
            <w:tcW w:w="95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339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5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08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r>
      <w:tr w:rsidR="00184909" w:rsidRPr="00184909" w:rsidTr="00425A1D">
        <w:tc>
          <w:tcPr>
            <w:tcW w:w="2376" w:type="dxa"/>
            <w:gridSpan w:val="2"/>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both"/>
              <w:rPr>
                <w:rFonts w:ascii="Times New Roman" w:hAnsi="Times New Roman"/>
              </w:rPr>
            </w:pPr>
            <w:r w:rsidRPr="00184909">
              <w:rPr>
                <w:rFonts w:ascii="Times New Roman" w:hAnsi="Times New Roman"/>
              </w:rPr>
              <w:t>Жиынтығы</w:t>
            </w:r>
          </w:p>
        </w:tc>
        <w:tc>
          <w:tcPr>
            <w:tcW w:w="339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5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08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r>
    </w:tbl>
    <w:p w:rsidR="00BB266E" w:rsidRPr="00184909" w:rsidRDefault="00BB266E" w:rsidP="00916EAB">
      <w:pPr>
        <w:spacing w:after="0" w:line="240" w:lineRule="auto"/>
        <w:outlineLvl w:val="0"/>
        <w:rPr>
          <w:rFonts w:ascii="Times New Roman" w:hAnsi="Times New Roman"/>
        </w:rPr>
      </w:pP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BB266E" w:rsidP="00916EAB">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13664A"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13664A"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916EAB" w:rsidRPr="00184909" w:rsidRDefault="00916EAB" w:rsidP="00916EAB">
      <w:pPr>
        <w:spacing w:after="0" w:line="240" w:lineRule="auto"/>
        <w:outlineLvl w:val="0"/>
        <w:rPr>
          <w:rFonts w:ascii="Times New Roman" w:hAnsi="Times New Roman"/>
          <w:sz w:val="28"/>
          <w:szCs w:val="28"/>
        </w:rPr>
        <w:sectPr w:rsidR="00916EAB" w:rsidRPr="00184909" w:rsidSect="00730C65">
          <w:pgSz w:w="16840" w:h="11907" w:orient="landscape"/>
          <w:pgMar w:top="1418" w:right="851" w:bottom="1418" w:left="1418" w:header="720" w:footer="720" w:gutter="0"/>
          <w:pgNumType w:start="30"/>
          <w:cols w:space="720"/>
          <w:docGrid w:linePitch="299"/>
        </w:sectPr>
      </w:pPr>
    </w:p>
    <w:p w:rsidR="00BB266E" w:rsidRPr="00184909" w:rsidRDefault="00BB266E" w:rsidP="002B6089">
      <w:pPr>
        <w:spacing w:after="0" w:line="240" w:lineRule="auto"/>
        <w:jc w:val="right"/>
        <w:outlineLvl w:val="0"/>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аукциондар өткізу қағидаларына </w:t>
      </w:r>
    </w:p>
    <w:p w:rsidR="00BB266E" w:rsidRPr="00184909" w:rsidRDefault="00BB266E" w:rsidP="002B6089">
      <w:pPr>
        <w:spacing w:after="0" w:line="240" w:lineRule="auto"/>
        <w:ind w:firstLine="720"/>
        <w:jc w:val="right"/>
        <w:rPr>
          <w:rFonts w:ascii="Times New Roman" w:hAnsi="Times New Roman"/>
          <w:bCs/>
          <w:sz w:val="28"/>
          <w:szCs w:val="28"/>
        </w:rPr>
      </w:pPr>
      <w:r w:rsidRPr="00184909">
        <w:rPr>
          <w:rStyle w:val="S0"/>
          <w:color w:val="auto"/>
          <w:sz w:val="28"/>
          <w:szCs w:val="28"/>
        </w:rPr>
        <w:t>5-қосымша</w:t>
      </w:r>
    </w:p>
    <w:p w:rsidR="00BB266E" w:rsidRPr="00184909" w:rsidRDefault="00BB266E" w:rsidP="002B6089">
      <w:pPr>
        <w:spacing w:after="0" w:line="240" w:lineRule="auto"/>
        <w:ind w:firstLine="720"/>
        <w:jc w:val="right"/>
        <w:rPr>
          <w:rFonts w:ascii="Times New Roman" w:hAnsi="Times New Roman"/>
          <w:bCs/>
          <w:sz w:val="28"/>
          <w:szCs w:val="28"/>
        </w:rPr>
      </w:pPr>
    </w:p>
    <w:p w:rsidR="00BB266E" w:rsidRPr="00184909" w:rsidRDefault="00BB266E" w:rsidP="002B6089">
      <w:pPr>
        <w:spacing w:after="0" w:line="240" w:lineRule="auto"/>
        <w:ind w:firstLine="720"/>
        <w:jc w:val="right"/>
        <w:outlineLvl w:val="0"/>
        <w:rPr>
          <w:rFonts w:ascii="Times New Roman" w:hAnsi="Times New Roman"/>
          <w:sz w:val="28"/>
          <w:szCs w:val="28"/>
        </w:rPr>
      </w:pPr>
    </w:p>
    <w:p w:rsidR="00BB266E" w:rsidRPr="00184909" w:rsidRDefault="00BB266E" w:rsidP="002B6089">
      <w:pPr>
        <w:spacing w:after="0" w:line="240" w:lineRule="auto"/>
        <w:ind w:firstLine="720"/>
        <w:jc w:val="right"/>
        <w:outlineLvl w:val="0"/>
        <w:rPr>
          <w:rFonts w:ascii="Times New Roman" w:hAnsi="Times New Roman"/>
          <w:sz w:val="28"/>
          <w:szCs w:val="28"/>
        </w:rPr>
      </w:pPr>
    </w:p>
    <w:p w:rsidR="00BB266E" w:rsidRPr="00184909" w:rsidRDefault="00BB266E" w:rsidP="002B6089">
      <w:pPr>
        <w:spacing w:after="0" w:line="240" w:lineRule="auto"/>
        <w:ind w:firstLine="720"/>
        <w:jc w:val="center"/>
        <w:rPr>
          <w:rFonts w:ascii="Times New Roman" w:hAnsi="Times New Roman"/>
          <w:sz w:val="28"/>
          <w:szCs w:val="28"/>
        </w:rPr>
      </w:pPr>
      <w:r w:rsidRPr="00184909">
        <w:rPr>
          <w:rFonts w:ascii="Times New Roman" w:hAnsi="Times New Roman"/>
          <w:sz w:val="28"/>
          <w:szCs w:val="28"/>
        </w:rPr>
        <w:t xml:space="preserve">Бағалы қағазды кері сатып алу бағасын есептеуге арналған формула </w:t>
      </w:r>
    </w:p>
    <w:p w:rsidR="00BB266E" w:rsidRPr="00184909" w:rsidRDefault="00BB266E" w:rsidP="002B6089">
      <w:pPr>
        <w:spacing w:after="0" w:line="240" w:lineRule="auto"/>
        <w:ind w:firstLine="720"/>
        <w:rPr>
          <w:rFonts w:ascii="Times New Roman" w:hAnsi="Times New Roman"/>
          <w:sz w:val="28"/>
          <w:szCs w:val="28"/>
        </w:rPr>
      </w:pPr>
    </w:p>
    <w:p w:rsidR="002B6089" w:rsidRPr="00184909" w:rsidRDefault="002B6089" w:rsidP="002B6089">
      <w:pPr>
        <w:spacing w:after="0" w:line="240" w:lineRule="auto"/>
        <w:ind w:firstLine="720"/>
        <w:rPr>
          <w:rFonts w:ascii="Times New Roman" w:hAnsi="Times New Roman"/>
          <w:sz w:val="28"/>
          <w:szCs w:val="28"/>
        </w:rPr>
      </w:pPr>
    </w:p>
    <w:p w:rsidR="00204759" w:rsidRPr="00184909" w:rsidRDefault="00BB266E" w:rsidP="002B6089">
      <w:pPr>
        <w:tabs>
          <w:tab w:val="left" w:pos="1134"/>
        </w:tabs>
        <w:spacing w:after="0" w:line="240" w:lineRule="auto"/>
        <w:ind w:firstLine="720"/>
        <w:jc w:val="center"/>
        <w:rPr>
          <w:rFonts w:ascii="Times New Roman" w:hAnsi="Times New Roman"/>
          <w:snapToGrid w:val="0"/>
          <w:sz w:val="28"/>
          <w:szCs w:val="28"/>
          <w:lang w:val="ru-RU"/>
        </w:rPr>
      </w:pPr>
      <w:r w:rsidRPr="00184909">
        <w:rPr>
          <w:rFonts w:ascii="Times New Roman" w:hAnsi="Times New Roman"/>
          <w:snapToGrid w:val="0"/>
          <w:sz w:val="28"/>
          <w:szCs w:val="28"/>
        </w:rPr>
        <w:t xml:space="preserve">Ксб = (М/365 × N × Саб /100) + Саб, </w:t>
      </w:r>
    </w:p>
    <w:p w:rsidR="00204759" w:rsidRPr="00184909" w:rsidRDefault="00204759" w:rsidP="002B6089">
      <w:pPr>
        <w:tabs>
          <w:tab w:val="left" w:pos="1134"/>
        </w:tabs>
        <w:spacing w:after="0" w:line="240" w:lineRule="auto"/>
        <w:ind w:firstLine="720"/>
        <w:rPr>
          <w:rFonts w:ascii="Times New Roman" w:hAnsi="Times New Roman"/>
          <w:snapToGrid w:val="0"/>
          <w:sz w:val="28"/>
          <w:szCs w:val="28"/>
        </w:rPr>
      </w:pP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 xml:space="preserve">мұнда: </w:t>
      </w:r>
      <w:r w:rsidR="00BB266E" w:rsidRPr="00184909">
        <w:rPr>
          <w:rFonts w:ascii="Times New Roman" w:hAnsi="Times New Roman"/>
          <w:snapToGrid w:val="0"/>
          <w:sz w:val="28"/>
          <w:szCs w:val="28"/>
        </w:rPr>
        <w:t>Ксб – бағалы қағаздарды кері сатып алу бағасы;</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Сб – бағалы қағаздарды сату бағасы;</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М – кірістілік мөлшерлемесі;</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N – өтімділікті алу мерзімі (күндермен).</w:t>
      </w:r>
    </w:p>
    <w:p w:rsidR="00BB266E" w:rsidRPr="00184909" w:rsidRDefault="00BB266E" w:rsidP="002B6089">
      <w:pPr>
        <w:spacing w:after="0" w:line="240" w:lineRule="auto"/>
        <w:ind w:firstLine="720"/>
        <w:jc w:val="right"/>
        <w:outlineLvl w:val="0"/>
        <w:rPr>
          <w:sz w:val="24"/>
          <w:szCs w:val="28"/>
        </w:rPr>
      </w:pPr>
    </w:p>
    <w:p w:rsidR="00BB266E" w:rsidRPr="00184909" w:rsidRDefault="00BB266E" w:rsidP="002B6089">
      <w:pPr>
        <w:spacing w:after="0" w:line="240" w:lineRule="auto"/>
        <w:ind w:firstLine="720"/>
        <w:jc w:val="right"/>
        <w:outlineLvl w:val="0"/>
        <w:rPr>
          <w:sz w:val="28"/>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 w:val="24"/>
          <w:szCs w:val="24"/>
        </w:rPr>
      </w:pPr>
    </w:p>
    <w:p w:rsidR="00BB266E" w:rsidRPr="00184909" w:rsidRDefault="00BB266E" w:rsidP="002B6089">
      <w:pPr>
        <w:spacing w:after="0" w:line="240" w:lineRule="auto"/>
        <w:jc w:val="right"/>
        <w:rPr>
          <w:rStyle w:val="S0"/>
          <w:color w:val="auto"/>
          <w:sz w:val="28"/>
          <w:szCs w:val="28"/>
        </w:rPr>
      </w:pPr>
      <w:r w:rsidRPr="00184909">
        <w:rPr>
          <w:sz w:val="24"/>
          <w:szCs w:val="24"/>
        </w:rPr>
        <w:br w:type="page"/>
      </w:r>
      <w:r w:rsidRPr="00184909">
        <w:rPr>
          <w:rStyle w:val="S0"/>
          <w:color w:val="auto"/>
          <w:sz w:val="28"/>
          <w:szCs w:val="28"/>
        </w:rPr>
        <w:t xml:space="preserve">Қазақстан Республикасы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аукциондар өткізу қағидаларына </w:t>
      </w:r>
    </w:p>
    <w:p w:rsidR="00BB266E" w:rsidRPr="00184909" w:rsidRDefault="00BB266E" w:rsidP="002B6089">
      <w:pPr>
        <w:spacing w:after="0" w:line="240" w:lineRule="auto"/>
        <w:ind w:firstLine="720"/>
        <w:jc w:val="right"/>
        <w:rPr>
          <w:rFonts w:ascii="Times New Roman" w:hAnsi="Times New Roman"/>
          <w:bCs/>
          <w:sz w:val="28"/>
          <w:szCs w:val="28"/>
        </w:rPr>
      </w:pPr>
      <w:r w:rsidRPr="00184909">
        <w:rPr>
          <w:rStyle w:val="S0"/>
          <w:color w:val="auto"/>
          <w:sz w:val="28"/>
          <w:szCs w:val="28"/>
        </w:rPr>
        <w:t>6-қосымша</w:t>
      </w:r>
    </w:p>
    <w:p w:rsidR="00BB266E" w:rsidRPr="00184909" w:rsidRDefault="00BB266E" w:rsidP="002B6089">
      <w:pPr>
        <w:spacing w:after="0" w:line="240" w:lineRule="auto"/>
        <w:ind w:firstLine="720"/>
        <w:rPr>
          <w:rFonts w:ascii="Times New Roman" w:hAnsi="Times New Roman"/>
          <w:sz w:val="28"/>
          <w:szCs w:val="28"/>
        </w:rPr>
      </w:pPr>
    </w:p>
    <w:p w:rsidR="00BB266E" w:rsidRPr="00184909" w:rsidRDefault="00BB266E" w:rsidP="002B6089">
      <w:pPr>
        <w:spacing w:after="0" w:line="240" w:lineRule="auto"/>
        <w:ind w:firstLine="720"/>
        <w:jc w:val="right"/>
        <w:rPr>
          <w:rFonts w:ascii="Times New Roman" w:hAnsi="Times New Roman"/>
          <w:sz w:val="28"/>
          <w:szCs w:val="28"/>
        </w:rPr>
      </w:pPr>
      <w:r w:rsidRPr="00184909">
        <w:rPr>
          <w:rFonts w:ascii="Times New Roman" w:hAnsi="Times New Roman"/>
          <w:sz w:val="28"/>
          <w:szCs w:val="28"/>
        </w:rPr>
        <w:t>Нысан</w:t>
      </w:r>
    </w:p>
    <w:p w:rsidR="00BB266E" w:rsidRPr="00184909" w:rsidRDefault="00BB266E" w:rsidP="002B6089">
      <w:pPr>
        <w:spacing w:after="0" w:line="240" w:lineRule="auto"/>
        <w:rPr>
          <w:rFonts w:ascii="Times New Roman" w:hAnsi="Times New Roman"/>
          <w:sz w:val="28"/>
          <w:szCs w:val="28"/>
        </w:rPr>
      </w:pPr>
      <w:r w:rsidRPr="00184909">
        <w:rPr>
          <w:rFonts w:ascii="Times New Roman" w:hAnsi="Times New Roman"/>
          <w:sz w:val="28"/>
          <w:szCs w:val="28"/>
        </w:rPr>
        <w:t xml:space="preserve"> шығыс нөмірі</w:t>
      </w:r>
    </w:p>
    <w:p w:rsidR="00BB266E" w:rsidRPr="00184909" w:rsidRDefault="00BB266E" w:rsidP="002B6089">
      <w:pPr>
        <w:spacing w:after="0" w:line="240" w:lineRule="auto"/>
        <w:rPr>
          <w:rFonts w:ascii="Times New Roman" w:hAnsi="Times New Roman"/>
          <w:sz w:val="28"/>
          <w:szCs w:val="28"/>
        </w:rPr>
      </w:pPr>
      <w:r w:rsidRPr="00184909">
        <w:rPr>
          <w:rFonts w:ascii="Times New Roman" w:hAnsi="Times New Roman"/>
          <w:sz w:val="28"/>
          <w:szCs w:val="28"/>
        </w:rPr>
        <w:t>20__ жылғы «___»_______</w:t>
      </w:r>
      <w:r w:rsidRPr="00184909">
        <w:rPr>
          <w:rFonts w:ascii="Times New Roman" w:hAnsi="Times New Roman"/>
          <w:sz w:val="28"/>
          <w:szCs w:val="28"/>
        </w:rPr>
        <w:br/>
      </w:r>
    </w:p>
    <w:p w:rsidR="00BB266E" w:rsidRPr="00184909" w:rsidRDefault="00BB266E" w:rsidP="002B6089">
      <w:pPr>
        <w:spacing w:after="0" w:line="240" w:lineRule="auto"/>
        <w:ind w:firstLine="720"/>
        <w:jc w:val="center"/>
        <w:outlineLvl w:val="0"/>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аукционына қатысуға өтінім</w:t>
      </w:r>
    </w:p>
    <w:p w:rsidR="00BB266E" w:rsidRPr="00184909" w:rsidRDefault="00BB266E" w:rsidP="002B6089">
      <w:pPr>
        <w:spacing w:after="0" w:line="240" w:lineRule="auto"/>
        <w:ind w:firstLine="720"/>
        <w:outlineLvl w:val="0"/>
        <w:rPr>
          <w:rFonts w:ascii="Times New Roman" w:hAnsi="Times New Roman"/>
          <w:sz w:val="28"/>
          <w:szCs w:val="28"/>
        </w:rPr>
      </w:pPr>
    </w:p>
    <w:p w:rsidR="00BB266E" w:rsidRPr="00184909" w:rsidRDefault="00BB266E" w:rsidP="002B6089">
      <w:pPr>
        <w:spacing w:after="0" w:line="240" w:lineRule="auto"/>
        <w:ind w:firstLine="720"/>
        <w:outlineLvl w:val="0"/>
        <w:rPr>
          <w:rFonts w:ascii="Times New Roman" w:hAnsi="Times New Roman"/>
          <w:sz w:val="28"/>
          <w:szCs w:val="28"/>
        </w:rPr>
      </w:pPr>
      <w:r w:rsidRPr="00184909">
        <w:rPr>
          <w:rFonts w:ascii="Times New Roman" w:hAnsi="Times New Roman"/>
          <w:sz w:val="28"/>
          <w:szCs w:val="28"/>
        </w:rPr>
        <w:t>20__ жылғы </w:t>
      </w:r>
      <w:r w:rsidR="00CC07DC" w:rsidRPr="00184909">
        <w:rPr>
          <w:rFonts w:ascii="Times New Roman" w:hAnsi="Times New Roman"/>
          <w:sz w:val="28"/>
          <w:szCs w:val="28"/>
        </w:rPr>
        <w:t>«</w:t>
      </w:r>
      <w:r w:rsidRPr="00184909">
        <w:rPr>
          <w:rFonts w:ascii="Times New Roman" w:hAnsi="Times New Roman"/>
          <w:sz w:val="28"/>
          <w:szCs w:val="28"/>
        </w:rPr>
        <w:t>___</w:t>
      </w:r>
      <w:r w:rsidR="00CC07DC" w:rsidRPr="00184909">
        <w:rPr>
          <w:rFonts w:ascii="Times New Roman" w:hAnsi="Times New Roman"/>
          <w:sz w:val="28"/>
          <w:szCs w:val="28"/>
        </w:rPr>
        <w:t>»</w:t>
      </w:r>
      <w:r w:rsidRPr="00184909">
        <w:rPr>
          <w:rFonts w:ascii="Times New Roman" w:hAnsi="Times New Roman"/>
          <w:sz w:val="28"/>
          <w:szCs w:val="28"/>
        </w:rPr>
        <w:t>_________</w:t>
      </w:r>
      <w:r w:rsidR="006A15BE" w:rsidRPr="00184909">
        <w:rPr>
          <w:rFonts w:ascii="Times New Roman" w:hAnsi="Times New Roman"/>
          <w:sz w:val="28"/>
          <w:szCs w:val="28"/>
        </w:rPr>
        <w:t xml:space="preserve"> </w:t>
      </w:r>
      <w:r w:rsidRPr="00184909">
        <w:rPr>
          <w:rFonts w:ascii="Times New Roman" w:hAnsi="Times New Roman"/>
          <w:sz w:val="28"/>
          <w:szCs w:val="28"/>
        </w:rPr>
        <w:t>№ _________ шығарылым бойынша</w:t>
      </w:r>
      <w:r w:rsidRPr="00184909">
        <w:rPr>
          <w:rFonts w:ascii="Times New Roman" w:hAnsi="Times New Roman"/>
          <w:sz w:val="28"/>
          <w:szCs w:val="28"/>
        </w:rPr>
        <w:br/>
        <w:t xml:space="preserve">      </w:t>
      </w:r>
      <w:r w:rsidR="0013664A" w:rsidRPr="00184909">
        <w:rPr>
          <w:rFonts w:ascii="Times New Roman" w:hAnsi="Times New Roman"/>
          <w:sz w:val="28"/>
          <w:szCs w:val="28"/>
        </w:rPr>
        <w:t xml:space="preserve">             </w:t>
      </w:r>
      <w:r w:rsidR="00F17A80" w:rsidRPr="00184909">
        <w:rPr>
          <w:rFonts w:ascii="Times New Roman" w:hAnsi="Times New Roman"/>
          <w:sz w:val="28"/>
          <w:szCs w:val="28"/>
        </w:rPr>
        <w:t xml:space="preserve">       </w:t>
      </w:r>
      <w:r w:rsidRPr="00184909">
        <w:rPr>
          <w:rFonts w:ascii="Times New Roman" w:hAnsi="Times New Roman"/>
          <w:sz w:val="24"/>
          <w:szCs w:val="24"/>
        </w:rPr>
        <w:t>(аукционның бірегей сәйкестендіру нөмірі көрсетіледі)</w:t>
      </w:r>
    </w:p>
    <w:p w:rsidR="00BB266E" w:rsidRPr="00184909" w:rsidRDefault="00BB266E" w:rsidP="002B6089">
      <w:pPr>
        <w:spacing w:after="0" w:line="240" w:lineRule="auto"/>
        <w:ind w:firstLine="720"/>
        <w:rPr>
          <w:rFonts w:ascii="Times New Roman" w:hAnsi="Times New Roman"/>
          <w:sz w:val="28"/>
          <w:szCs w:val="28"/>
        </w:rPr>
      </w:pPr>
    </w:p>
    <w:p w:rsidR="00F17A80" w:rsidRPr="00184909" w:rsidRDefault="00BB266E" w:rsidP="00747ED3">
      <w:pPr>
        <w:spacing w:after="0" w:line="240" w:lineRule="auto"/>
        <w:ind w:firstLine="720"/>
        <w:jc w:val="both"/>
        <w:rPr>
          <w:rFonts w:ascii="Times New Roman" w:hAnsi="Times New Roman"/>
          <w:sz w:val="28"/>
          <w:szCs w:val="28"/>
        </w:rPr>
      </w:pPr>
      <w:r w:rsidRPr="00184909">
        <w:rPr>
          <w:rFonts w:ascii="Times New Roman" w:hAnsi="Times New Roman"/>
          <w:sz w:val="28"/>
          <w:szCs w:val="28"/>
        </w:rPr>
        <w:t>Аукционға қатысушы_____________</w:t>
      </w:r>
      <w:r w:rsidR="00F17A80" w:rsidRPr="00184909">
        <w:rPr>
          <w:rFonts w:ascii="Times New Roman" w:hAnsi="Times New Roman"/>
          <w:sz w:val="28"/>
          <w:szCs w:val="28"/>
        </w:rPr>
        <w:t>_______________________________</w:t>
      </w:r>
    </w:p>
    <w:p w:rsidR="00BB266E" w:rsidRPr="00184909" w:rsidRDefault="00F17A80" w:rsidP="00747ED3">
      <w:pPr>
        <w:spacing w:after="0" w:line="240" w:lineRule="auto"/>
        <w:ind w:firstLine="720"/>
        <w:jc w:val="both"/>
        <w:rPr>
          <w:rFonts w:ascii="Times New Roman" w:hAnsi="Times New Roman"/>
          <w:sz w:val="24"/>
          <w:szCs w:val="24"/>
        </w:rPr>
      </w:pPr>
      <w:r w:rsidRPr="00184909">
        <w:rPr>
          <w:rFonts w:ascii="Times New Roman" w:hAnsi="Times New Roman"/>
          <w:sz w:val="28"/>
          <w:szCs w:val="28"/>
        </w:rPr>
        <w:t xml:space="preserve">                                                </w:t>
      </w:r>
      <w:r w:rsidR="00BB266E" w:rsidRPr="00184909">
        <w:rPr>
          <w:rFonts w:ascii="Times New Roman" w:hAnsi="Times New Roman"/>
          <w:sz w:val="24"/>
          <w:szCs w:val="24"/>
        </w:rPr>
        <w:t>(толық атауы және оның жеке шоты)</w:t>
      </w:r>
    </w:p>
    <w:p w:rsidR="00BB266E" w:rsidRPr="00184909" w:rsidRDefault="00BB266E" w:rsidP="00747ED3">
      <w:pPr>
        <w:spacing w:after="0" w:line="240" w:lineRule="auto"/>
        <w:jc w:val="both"/>
        <w:rPr>
          <w:rFonts w:ascii="Times New Roman" w:hAnsi="Times New Roman"/>
          <w:sz w:val="28"/>
          <w:szCs w:val="28"/>
        </w:rPr>
      </w:pPr>
      <w:r w:rsidRPr="00184909">
        <w:rPr>
          <w:rFonts w:ascii="Times New Roman" w:hAnsi="Times New Roman"/>
          <w:sz w:val="28"/>
          <w:szCs w:val="28"/>
        </w:rPr>
        <w:t>жеке сәйкестендіру коды немесе банктік сәйкестендіру коды__________</w:t>
      </w:r>
      <w:r w:rsidR="00F17A80" w:rsidRPr="00184909">
        <w:rPr>
          <w:rFonts w:ascii="Times New Roman" w:hAnsi="Times New Roman"/>
          <w:sz w:val="28"/>
          <w:szCs w:val="28"/>
        </w:rPr>
        <w:t xml:space="preserve">______ </w:t>
      </w:r>
      <w:r w:rsidRPr="00184909">
        <w:rPr>
          <w:rFonts w:ascii="Times New Roman" w:hAnsi="Times New Roman"/>
          <w:sz w:val="28"/>
          <w:szCs w:val="28"/>
        </w:rPr>
        <w:t>Ұлттық Банктен ___</w:t>
      </w:r>
      <w:r w:rsidR="00F17A80" w:rsidRPr="00184909">
        <w:rPr>
          <w:rFonts w:ascii="Times New Roman" w:hAnsi="Times New Roman"/>
          <w:sz w:val="28"/>
          <w:szCs w:val="28"/>
        </w:rPr>
        <w:t>__</w:t>
      </w:r>
      <w:r w:rsidRPr="00184909">
        <w:rPr>
          <w:rFonts w:ascii="Times New Roman" w:hAnsi="Times New Roman"/>
          <w:sz w:val="28"/>
          <w:szCs w:val="28"/>
        </w:rPr>
        <w:t>_ күні кері сату мерзімімен және ________ кері сату күнімен мынадай талаптарда бағалы қағаздарды сатып алуға дайындығын білдіреді:</w:t>
      </w:r>
    </w:p>
    <w:p w:rsidR="00BB266E" w:rsidRPr="00184909" w:rsidRDefault="00BB266E" w:rsidP="002B6089">
      <w:pPr>
        <w:spacing w:after="0" w:line="240" w:lineRule="auto"/>
        <w:ind w:firstLine="720"/>
        <w:rPr>
          <w:rFonts w:ascii="Times New Roman" w:hAnsi="Times New Roman"/>
          <w:sz w:val="28"/>
          <w:szCs w:val="28"/>
        </w:rPr>
      </w:pPr>
      <w:r w:rsidRPr="00184909">
        <w:rPr>
          <w:rFonts w:ascii="Times New Roman" w:hAnsi="Times New Roman"/>
          <w:sz w:val="28"/>
          <w:szCs w:val="2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23"/>
        <w:gridCol w:w="2409"/>
        <w:gridCol w:w="2197"/>
      </w:tblGrid>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Өтінім нөмірі</w:t>
            </w:r>
          </w:p>
        </w:tc>
        <w:tc>
          <w:tcPr>
            <w:tcW w:w="242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Аукционға қатысушының жеке шоты</w:t>
            </w:r>
          </w:p>
        </w:tc>
        <w:tc>
          <w:tcPr>
            <w:tcW w:w="240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Көлемі (теңге)</w:t>
            </w:r>
          </w:p>
        </w:tc>
        <w:tc>
          <w:tcPr>
            <w:tcW w:w="219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Кірістілік мөлшерлемесі</w:t>
            </w:r>
          </w:p>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(пайызбен)</w:t>
            </w:r>
          </w:p>
        </w:tc>
      </w:tr>
      <w:tr w:rsidR="00184909" w:rsidRPr="00184909" w:rsidTr="00425A1D">
        <w:tc>
          <w:tcPr>
            <w:tcW w:w="9568" w:type="dxa"/>
            <w:gridSpan w:val="4"/>
            <w:tcBorders>
              <w:top w:val="single" w:sz="4" w:space="0" w:color="auto"/>
              <w:left w:val="single" w:sz="4" w:space="0" w:color="auto"/>
              <w:bottom w:val="single" w:sz="4" w:space="0" w:color="auto"/>
              <w:right w:val="single" w:sz="4" w:space="0" w:color="auto"/>
            </w:tcBorders>
            <w:hideMark/>
          </w:tcPr>
          <w:p w:rsidR="00BB266E" w:rsidRPr="00184909" w:rsidRDefault="00BB266E" w:rsidP="002A2E55">
            <w:pPr>
              <w:spacing w:after="0" w:line="240" w:lineRule="auto"/>
              <w:jc w:val="center"/>
              <w:rPr>
                <w:rFonts w:ascii="Times New Roman" w:hAnsi="Times New Roman"/>
                <w:sz w:val="28"/>
                <w:szCs w:val="28"/>
              </w:rPr>
            </w:pPr>
            <w:r w:rsidRPr="00184909">
              <w:rPr>
                <w:rFonts w:ascii="Times New Roman" w:hAnsi="Times New Roman"/>
                <w:sz w:val="28"/>
                <w:szCs w:val="28"/>
              </w:rPr>
              <w:t>Бәсекелес ұсынысы бар өтінімдер</w:t>
            </w: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jc w:val="both"/>
              <w:rPr>
                <w:rFonts w:ascii="Times New Roman" w:hAnsi="Times New Roman"/>
                <w:sz w:val="28"/>
                <w:szCs w:val="28"/>
              </w:rPr>
            </w:pP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9568" w:type="dxa"/>
            <w:gridSpan w:val="4"/>
            <w:tcBorders>
              <w:top w:val="single" w:sz="4" w:space="0" w:color="auto"/>
              <w:left w:val="single" w:sz="4" w:space="0" w:color="auto"/>
              <w:bottom w:val="single" w:sz="4" w:space="0" w:color="auto"/>
              <w:right w:val="single" w:sz="4" w:space="0" w:color="auto"/>
            </w:tcBorders>
            <w:hideMark/>
          </w:tcPr>
          <w:p w:rsidR="00BB266E" w:rsidRPr="00184909" w:rsidRDefault="00BB266E" w:rsidP="002A2E55">
            <w:pPr>
              <w:spacing w:after="0" w:line="240" w:lineRule="auto"/>
              <w:jc w:val="center"/>
              <w:rPr>
                <w:rFonts w:ascii="Times New Roman" w:hAnsi="Times New Roman"/>
                <w:sz w:val="28"/>
                <w:szCs w:val="28"/>
              </w:rPr>
            </w:pPr>
            <w:r w:rsidRPr="00184909">
              <w:rPr>
                <w:rFonts w:ascii="Times New Roman" w:hAnsi="Times New Roman"/>
                <w:sz w:val="28"/>
                <w:szCs w:val="28"/>
              </w:rPr>
              <w:t>Бәсекелес емес ұсынысы бар өтінімдер</w:t>
            </w: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  </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bl>
    <w:p w:rsidR="00BB266E" w:rsidRPr="00184909" w:rsidRDefault="00BB266E" w:rsidP="002B6089">
      <w:pPr>
        <w:spacing w:after="0" w:line="240" w:lineRule="auto"/>
        <w:outlineLvl w:val="0"/>
        <w:rPr>
          <w:rFonts w:ascii="Times New Roman" w:hAnsi="Times New Roman"/>
          <w:sz w:val="28"/>
          <w:szCs w:val="28"/>
        </w:rPr>
      </w:pPr>
    </w:p>
    <w:p w:rsidR="00BB266E" w:rsidRPr="00184909" w:rsidRDefault="00BB266E" w:rsidP="002B6089">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2B6089">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      ______________</w:t>
      </w:r>
    </w:p>
    <w:p w:rsidR="00BB266E" w:rsidRPr="00184909" w:rsidRDefault="00BB266E" w:rsidP="002B6089">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584A88"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BB266E">
      <w:pPr>
        <w:ind w:right="560"/>
        <w:outlineLvl w:val="0"/>
        <w:rPr>
          <w:rFonts w:ascii="Times New Roman" w:hAnsi="Times New Roman"/>
          <w:sz w:val="28"/>
          <w:szCs w:val="28"/>
        </w:rPr>
      </w:pPr>
      <w:r w:rsidRPr="00184909">
        <w:rPr>
          <w:rFonts w:ascii="Times New Roman" w:hAnsi="Times New Roman"/>
          <w:sz w:val="28"/>
          <w:szCs w:val="28"/>
        </w:rPr>
        <w:t xml:space="preserve">                                                     </w:t>
      </w:r>
    </w:p>
    <w:p w:rsidR="00BB266E" w:rsidRPr="00184909" w:rsidRDefault="00BB266E" w:rsidP="00BB266E">
      <w:pPr>
        <w:rPr>
          <w:sz w:val="24"/>
          <w:szCs w:val="24"/>
        </w:rPr>
        <w:sectPr w:rsidR="00BB266E" w:rsidRPr="00184909" w:rsidSect="007D6DB5">
          <w:type w:val="continuous"/>
          <w:pgSz w:w="11907" w:h="16840"/>
          <w:pgMar w:top="1418" w:right="851" w:bottom="1418" w:left="1418" w:header="720" w:footer="720" w:gutter="0"/>
          <w:pgNumType w:start="32"/>
          <w:cols w:space="720"/>
        </w:sectPr>
      </w:pP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48722C">
      <w:pPr>
        <w:spacing w:after="0" w:line="240" w:lineRule="auto"/>
        <w:jc w:val="right"/>
        <w:rPr>
          <w:rFonts w:ascii="Times New Roman" w:hAnsi="Times New Roman"/>
          <w:bCs/>
          <w:sz w:val="28"/>
          <w:szCs w:val="28"/>
        </w:rPr>
      </w:pPr>
      <w:r w:rsidRPr="00184909">
        <w:rPr>
          <w:rStyle w:val="S0"/>
          <w:color w:val="auto"/>
          <w:sz w:val="28"/>
          <w:szCs w:val="28"/>
        </w:rPr>
        <w:t>7-қосымша</w:t>
      </w:r>
    </w:p>
    <w:p w:rsidR="00BB266E" w:rsidRPr="00184909" w:rsidRDefault="00BB266E" w:rsidP="0048722C">
      <w:pPr>
        <w:spacing w:after="0" w:line="240" w:lineRule="auto"/>
        <w:jc w:val="right"/>
        <w:rPr>
          <w:rFonts w:ascii="Times New Roman" w:hAnsi="Times New Roman"/>
          <w:bCs/>
          <w:sz w:val="28"/>
          <w:szCs w:val="28"/>
          <w:lang w:val="ru-RU"/>
        </w:rPr>
      </w:pPr>
    </w:p>
    <w:tbl>
      <w:tblPr>
        <w:tblW w:w="14721" w:type="dxa"/>
        <w:tblLayout w:type="fixed"/>
        <w:tblCellMar>
          <w:left w:w="28" w:type="dxa"/>
          <w:right w:w="28" w:type="dxa"/>
        </w:tblCellMar>
        <w:tblLook w:val="04A0" w:firstRow="1" w:lastRow="0" w:firstColumn="1" w:lastColumn="0" w:noHBand="0" w:noVBand="1"/>
      </w:tblPr>
      <w:tblGrid>
        <w:gridCol w:w="708"/>
        <w:gridCol w:w="981"/>
        <w:gridCol w:w="891"/>
        <w:gridCol w:w="850"/>
        <w:gridCol w:w="1116"/>
        <w:gridCol w:w="1135"/>
        <w:gridCol w:w="1416"/>
        <w:gridCol w:w="1565"/>
        <w:gridCol w:w="702"/>
        <w:gridCol w:w="851"/>
        <w:gridCol w:w="1136"/>
        <w:gridCol w:w="1417"/>
        <w:gridCol w:w="842"/>
        <w:gridCol w:w="142"/>
        <w:gridCol w:w="197"/>
        <w:gridCol w:w="76"/>
        <w:gridCol w:w="620"/>
        <w:gridCol w:w="76"/>
      </w:tblGrid>
      <w:tr w:rsidR="00184909" w:rsidRPr="00184909" w:rsidTr="00387D1C">
        <w:trPr>
          <w:gridAfter w:val="1"/>
          <w:wAfter w:w="76" w:type="dxa"/>
          <w:trHeight w:val="259"/>
        </w:trPr>
        <w:tc>
          <w:tcPr>
            <w:tcW w:w="14645" w:type="dxa"/>
            <w:gridSpan w:val="17"/>
            <w:noWrap/>
            <w:vAlign w:val="center"/>
          </w:tcPr>
          <w:p w:rsidR="00BB266E" w:rsidRPr="00184909" w:rsidRDefault="00BB266E" w:rsidP="0048722C">
            <w:pPr>
              <w:spacing w:after="0" w:line="240" w:lineRule="auto"/>
              <w:jc w:val="right"/>
              <w:rPr>
                <w:rFonts w:ascii="Times New Roman" w:hAnsi="Times New Roman"/>
                <w:bCs/>
                <w:sz w:val="28"/>
                <w:szCs w:val="28"/>
              </w:rPr>
            </w:pPr>
            <w:r w:rsidRPr="00184909">
              <w:rPr>
                <w:rFonts w:ascii="Times New Roman" w:hAnsi="Times New Roman"/>
                <w:bCs/>
                <w:sz w:val="28"/>
                <w:szCs w:val="28"/>
              </w:rPr>
              <w:t xml:space="preserve">                                                                                                                                                                                                                                                        Форма</w:t>
            </w:r>
          </w:p>
          <w:p w:rsidR="00BB266E" w:rsidRPr="00184909" w:rsidRDefault="00BB266E" w:rsidP="0048722C">
            <w:pPr>
              <w:spacing w:after="0" w:line="240" w:lineRule="auto"/>
              <w:jc w:val="center"/>
              <w:outlineLvl w:val="0"/>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аукционына қатысу</w:t>
            </w:r>
            <w:r w:rsidR="00A2095B" w:rsidRPr="00184909">
              <w:rPr>
                <w:rFonts w:ascii="Times New Roman" w:hAnsi="Times New Roman"/>
                <w:sz w:val="28"/>
                <w:szCs w:val="28"/>
              </w:rPr>
              <w:t xml:space="preserve"> үшін</w:t>
            </w:r>
            <w:r w:rsidRPr="00184909">
              <w:rPr>
                <w:rFonts w:ascii="Times New Roman" w:hAnsi="Times New Roman"/>
                <w:sz w:val="28"/>
                <w:szCs w:val="28"/>
              </w:rPr>
              <w:t xml:space="preserve"> келіп </w:t>
            </w:r>
          </w:p>
          <w:p w:rsidR="00BB266E" w:rsidRPr="00184909" w:rsidRDefault="00BB266E" w:rsidP="0048722C">
            <w:pPr>
              <w:spacing w:after="0" w:line="240" w:lineRule="auto"/>
              <w:jc w:val="center"/>
              <w:outlineLvl w:val="0"/>
              <w:rPr>
                <w:rFonts w:ascii="Times New Roman" w:hAnsi="Times New Roman"/>
                <w:sz w:val="28"/>
                <w:szCs w:val="28"/>
              </w:rPr>
            </w:pPr>
            <w:r w:rsidRPr="00184909">
              <w:rPr>
                <w:rFonts w:ascii="Times New Roman" w:hAnsi="Times New Roman"/>
                <w:sz w:val="28"/>
                <w:szCs w:val="28"/>
              </w:rPr>
              <w:t>түскен өтінімдердің жиынтық ведомосы</w:t>
            </w:r>
          </w:p>
          <w:p w:rsidR="00BB266E" w:rsidRPr="00184909" w:rsidRDefault="00BB266E" w:rsidP="0048722C">
            <w:pPr>
              <w:spacing w:after="0" w:line="240" w:lineRule="auto"/>
              <w:jc w:val="center"/>
              <w:rPr>
                <w:rFonts w:ascii="Times New Roman" w:hAnsi="Times New Roman"/>
                <w:bCs/>
                <w:sz w:val="28"/>
                <w:szCs w:val="28"/>
              </w:rPr>
            </w:pPr>
          </w:p>
        </w:tc>
      </w:tr>
      <w:tr w:rsidR="00184909" w:rsidRPr="00184909" w:rsidTr="00387D1C">
        <w:trPr>
          <w:trHeight w:val="259"/>
        </w:trPr>
        <w:tc>
          <w:tcPr>
            <w:tcW w:w="708"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13044" w:type="dxa"/>
            <w:gridSpan w:val="13"/>
            <w:tcBorders>
              <w:top w:val="nil"/>
              <w:left w:val="nil"/>
              <w:bottom w:val="single" w:sz="4" w:space="0" w:color="auto"/>
              <w:right w:val="nil"/>
            </w:tcBorders>
            <w:noWrap/>
            <w:vAlign w:val="center"/>
          </w:tcPr>
          <w:p w:rsidR="00BB266E" w:rsidRPr="00184909" w:rsidRDefault="00BB266E" w:rsidP="0048722C">
            <w:pPr>
              <w:spacing w:after="0" w:line="240" w:lineRule="auto"/>
              <w:rPr>
                <w:rFonts w:ascii="Times New Roman" w:hAnsi="Times New Roman"/>
                <w:bCs/>
                <w:sz w:val="28"/>
                <w:szCs w:val="28"/>
              </w:rPr>
            </w:pPr>
            <w:r w:rsidRPr="00184909">
              <w:rPr>
                <w:rFonts w:ascii="Times New Roman" w:hAnsi="Times New Roman"/>
                <w:sz w:val="28"/>
                <w:szCs w:val="28"/>
              </w:rPr>
              <w:t xml:space="preserve">20___ жылғы  «___»_________ № _________ аукцион </w:t>
            </w:r>
            <w:r w:rsidRPr="00184909">
              <w:rPr>
                <w:rFonts w:ascii="Times New Roman" w:hAnsi="Times New Roman"/>
                <w:sz w:val="28"/>
                <w:szCs w:val="28"/>
              </w:rPr>
              <w:br/>
              <w:t xml:space="preserve">            </w:t>
            </w:r>
            <w:r w:rsidRPr="00184909">
              <w:rPr>
                <w:rFonts w:ascii="Times New Roman" w:hAnsi="Times New Roman"/>
                <w:bCs/>
                <w:sz w:val="28"/>
                <w:szCs w:val="28"/>
              </w:rPr>
              <w:t xml:space="preserve">Ең жоғарғы мөлшерлеме _______(пайызбен)       </w:t>
            </w:r>
          </w:p>
          <w:p w:rsidR="00BB266E" w:rsidRPr="00184909" w:rsidRDefault="00BB266E" w:rsidP="0048722C">
            <w:pPr>
              <w:spacing w:after="0" w:line="240" w:lineRule="auto"/>
              <w:rPr>
                <w:rFonts w:ascii="Times New Roman" w:hAnsi="Times New Roman"/>
                <w:bCs/>
                <w:sz w:val="28"/>
                <w:szCs w:val="28"/>
              </w:rPr>
            </w:pPr>
            <w:r w:rsidRPr="00184909">
              <w:rPr>
                <w:rFonts w:ascii="Times New Roman" w:hAnsi="Times New Roman"/>
                <w:bCs/>
                <w:sz w:val="28"/>
                <w:szCs w:val="28"/>
              </w:rPr>
              <w:t>Жарияланған көлемі ________</w:t>
            </w:r>
          </w:p>
          <w:p w:rsidR="00BB266E" w:rsidRPr="00184909" w:rsidRDefault="00BB266E" w:rsidP="0048722C">
            <w:pPr>
              <w:spacing w:after="0" w:line="240" w:lineRule="auto"/>
              <w:rPr>
                <w:rFonts w:ascii="Times New Roman" w:hAnsi="Times New Roman"/>
                <w:bCs/>
                <w:sz w:val="28"/>
                <w:szCs w:val="28"/>
              </w:rPr>
            </w:pPr>
          </w:p>
        </w:tc>
        <w:tc>
          <w:tcPr>
            <w:tcW w:w="197"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620"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noWrap/>
            <w:vAlign w:val="center"/>
          </w:tcPr>
          <w:p w:rsidR="00BB266E" w:rsidRPr="00184909" w:rsidRDefault="00BB266E" w:rsidP="0048722C">
            <w:pPr>
              <w:spacing w:after="0" w:line="240" w:lineRule="auto"/>
              <w:jc w:val="center"/>
              <w:rPr>
                <w:rFonts w:ascii="Times New Roman" w:hAnsi="Times New Roman"/>
                <w:b/>
                <w:bCs/>
                <w:sz w:val="28"/>
                <w:szCs w:val="28"/>
              </w:rPr>
            </w:pPr>
          </w:p>
        </w:tc>
      </w:tr>
      <w:tr w:rsidR="00184909" w:rsidRPr="00184909" w:rsidTr="00387D1C">
        <w:trPr>
          <w:gridAfter w:val="1"/>
          <w:wAfter w:w="76" w:type="dxa"/>
          <w:trHeight w:val="259"/>
        </w:trPr>
        <w:tc>
          <w:tcPr>
            <w:tcW w:w="708"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48722C">
            <w:pPr>
              <w:spacing w:after="0" w:line="240" w:lineRule="auto"/>
              <w:jc w:val="center"/>
              <w:rPr>
                <w:rFonts w:ascii="Times New Roman" w:hAnsi="Times New Roman"/>
                <w:bCs/>
                <w:sz w:val="24"/>
                <w:szCs w:val="24"/>
              </w:rPr>
            </w:pPr>
            <w:r w:rsidRPr="00184909">
              <w:rPr>
                <w:rFonts w:ascii="Times New Roman" w:hAnsi="Times New Roman"/>
                <w:bCs/>
                <w:sz w:val="24"/>
                <w:szCs w:val="24"/>
              </w:rPr>
              <w:t>№ р/с</w:t>
            </w:r>
          </w:p>
        </w:tc>
        <w:tc>
          <w:tcPr>
            <w:tcW w:w="981" w:type="dxa"/>
            <w:vMerge w:val="restart"/>
            <w:tcBorders>
              <w:top w:val="nil"/>
              <w:left w:val="single" w:sz="4" w:space="0" w:color="auto"/>
              <w:bottom w:val="single" w:sz="4" w:space="0" w:color="000000"/>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Аукционға</w:t>
            </w:r>
            <w:r w:rsidR="00387D1C" w:rsidRPr="00184909">
              <w:rPr>
                <w:rFonts w:ascii="Times New Roman" w:hAnsi="Times New Roman"/>
                <w:bCs/>
                <w:sz w:val="24"/>
                <w:szCs w:val="24"/>
                <w:lang w:val="ru-RU"/>
              </w:rPr>
              <w:t xml:space="preserve"> </w:t>
            </w:r>
            <w:r w:rsidRPr="00184909">
              <w:rPr>
                <w:rFonts w:ascii="Times New Roman" w:hAnsi="Times New Roman"/>
                <w:bCs/>
                <w:sz w:val="24"/>
                <w:szCs w:val="24"/>
              </w:rPr>
              <w:t>қатысушы</w:t>
            </w:r>
          </w:p>
        </w:tc>
        <w:tc>
          <w:tcPr>
            <w:tcW w:w="891"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Өтінім түрі</w:t>
            </w:r>
          </w:p>
        </w:tc>
        <w:tc>
          <w:tcPr>
            <w:tcW w:w="850"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Өтінім нөмірі</w:t>
            </w:r>
          </w:p>
        </w:tc>
        <w:tc>
          <w:tcPr>
            <w:tcW w:w="1116"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Бағалы қағаздарды сатып алу көлемі, теңге</w:t>
            </w:r>
          </w:p>
        </w:tc>
        <w:tc>
          <w:tcPr>
            <w:tcW w:w="1135"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Пайыздық мөлшерлемесі</w:t>
            </w:r>
          </w:p>
        </w:tc>
        <w:tc>
          <w:tcPr>
            <w:tcW w:w="4534" w:type="dxa"/>
            <w:gridSpan w:val="4"/>
            <w:tcBorders>
              <w:top w:val="single" w:sz="4" w:space="0" w:color="auto"/>
              <w:left w:val="nil"/>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жарияланған шектеулерді ескере отырып көлемі</w:t>
            </w:r>
          </w:p>
        </w:tc>
        <w:tc>
          <w:tcPr>
            <w:tcW w:w="4430" w:type="dxa"/>
            <w:gridSpan w:val="7"/>
            <w:tcBorders>
              <w:top w:val="single" w:sz="4" w:space="0" w:color="auto"/>
              <w:left w:val="nil"/>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жарияланған шектеулерді ескерусіз көлемі</w:t>
            </w:r>
          </w:p>
        </w:tc>
      </w:tr>
      <w:tr w:rsidR="00184909" w:rsidRPr="00184909" w:rsidTr="00387D1C">
        <w:trPr>
          <w:gridAfter w:val="1"/>
          <w:wAfter w:w="76" w:type="dxa"/>
          <w:trHeight w:val="694"/>
        </w:trPr>
        <w:tc>
          <w:tcPr>
            <w:tcW w:w="708" w:type="dxa"/>
            <w:vMerge/>
            <w:tcBorders>
              <w:top w:val="nil"/>
              <w:left w:val="single" w:sz="4" w:space="0" w:color="auto"/>
              <w:bottom w:val="single" w:sz="4" w:space="0" w:color="auto"/>
              <w:right w:val="single" w:sz="4" w:space="0" w:color="auto"/>
            </w:tcBorders>
            <w:vAlign w:val="center"/>
            <w:hideMark/>
          </w:tcPr>
          <w:p w:rsidR="00BB266E" w:rsidRPr="00184909" w:rsidRDefault="00BB266E" w:rsidP="0048722C">
            <w:pPr>
              <w:spacing w:after="0" w:line="240" w:lineRule="auto"/>
              <w:rPr>
                <w:rFonts w:ascii="Times New Roman" w:hAnsi="Times New Roman"/>
                <w:bCs/>
                <w:sz w:val="24"/>
                <w:szCs w:val="24"/>
              </w:rPr>
            </w:pPr>
          </w:p>
        </w:tc>
        <w:tc>
          <w:tcPr>
            <w:tcW w:w="981" w:type="dxa"/>
            <w:vMerge/>
            <w:tcBorders>
              <w:top w:val="nil"/>
              <w:left w:val="single" w:sz="4" w:space="0" w:color="auto"/>
              <w:bottom w:val="single" w:sz="4" w:space="0" w:color="000000"/>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891"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416"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w:t>
            </w:r>
          </w:p>
        </w:tc>
        <w:tc>
          <w:tcPr>
            <w:tcW w:w="1565"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 емес</w:t>
            </w:r>
          </w:p>
        </w:tc>
        <w:tc>
          <w:tcPr>
            <w:tcW w:w="702"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жиынтығы</w:t>
            </w:r>
          </w:p>
        </w:tc>
        <w:tc>
          <w:tcPr>
            <w:tcW w:w="851"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орташа мөлшерлемесі</w:t>
            </w:r>
          </w:p>
        </w:tc>
        <w:tc>
          <w:tcPr>
            <w:tcW w:w="1136"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w:t>
            </w:r>
          </w:p>
        </w:tc>
        <w:tc>
          <w:tcPr>
            <w:tcW w:w="1417"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 емес</w:t>
            </w:r>
          </w:p>
        </w:tc>
        <w:tc>
          <w:tcPr>
            <w:tcW w:w="842"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жиынтығы</w:t>
            </w:r>
          </w:p>
        </w:tc>
        <w:tc>
          <w:tcPr>
            <w:tcW w:w="1035" w:type="dxa"/>
            <w:gridSpan w:val="4"/>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орташа мөлшерлемесі</w:t>
            </w:r>
          </w:p>
        </w:tc>
      </w:tr>
      <w:tr w:rsidR="00BB266E" w:rsidRPr="00184909" w:rsidTr="00387D1C">
        <w:trPr>
          <w:gridAfter w:val="1"/>
          <w:wAfter w:w="76" w:type="dxa"/>
          <w:trHeight w:val="267"/>
        </w:trPr>
        <w:tc>
          <w:tcPr>
            <w:tcW w:w="708" w:type="dxa"/>
            <w:tcBorders>
              <w:top w:val="nil"/>
              <w:left w:val="single" w:sz="4" w:space="0" w:color="auto"/>
              <w:bottom w:val="single" w:sz="4" w:space="0" w:color="auto"/>
              <w:right w:val="single" w:sz="4" w:space="0" w:color="auto"/>
            </w:tcBorders>
            <w:noWrap/>
            <w:vAlign w:val="center"/>
            <w:hideMark/>
          </w:tcPr>
          <w:p w:rsidR="00BB266E" w:rsidRPr="00184909" w:rsidRDefault="00BB266E" w:rsidP="0048722C">
            <w:pPr>
              <w:spacing w:after="0" w:line="240" w:lineRule="auto"/>
              <w:jc w:val="center"/>
              <w:rPr>
                <w:rFonts w:ascii="Times New Roman" w:hAnsi="Times New Roman"/>
                <w:bCs/>
                <w:sz w:val="24"/>
                <w:szCs w:val="24"/>
              </w:rPr>
            </w:pPr>
            <w:r w:rsidRPr="00184909">
              <w:rPr>
                <w:rFonts w:ascii="Times New Roman" w:hAnsi="Times New Roman"/>
                <w:bCs/>
                <w:sz w:val="24"/>
                <w:szCs w:val="24"/>
              </w:rPr>
              <w:t>1</w:t>
            </w:r>
          </w:p>
        </w:tc>
        <w:tc>
          <w:tcPr>
            <w:tcW w:w="981" w:type="dxa"/>
            <w:tcBorders>
              <w:top w:val="nil"/>
              <w:left w:val="nil"/>
              <w:bottom w:val="single" w:sz="4" w:space="0" w:color="auto"/>
              <w:right w:val="single" w:sz="4" w:space="0" w:color="auto"/>
            </w:tcBorders>
            <w:vAlign w:val="center"/>
          </w:tcPr>
          <w:p w:rsidR="00BB266E" w:rsidRPr="00184909" w:rsidRDefault="00BB266E" w:rsidP="0048722C">
            <w:pPr>
              <w:spacing w:after="0" w:line="240" w:lineRule="auto"/>
              <w:jc w:val="center"/>
              <w:rPr>
                <w:rFonts w:ascii="Times New Roman" w:hAnsi="Times New Roman"/>
                <w:bCs/>
                <w:sz w:val="24"/>
                <w:szCs w:val="24"/>
              </w:rPr>
            </w:pPr>
          </w:p>
        </w:tc>
        <w:tc>
          <w:tcPr>
            <w:tcW w:w="891"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50"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1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35"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41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565"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702"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51"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3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417"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42"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035" w:type="dxa"/>
            <w:gridSpan w:val="4"/>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r>
    </w:tbl>
    <w:p w:rsidR="00BB266E" w:rsidRPr="00184909" w:rsidRDefault="00BB266E" w:rsidP="0048722C">
      <w:pPr>
        <w:spacing w:after="0" w:line="240" w:lineRule="auto"/>
        <w:outlineLvl w:val="0"/>
        <w:rPr>
          <w:rFonts w:ascii="Times New Roman" w:hAnsi="Times New Roman"/>
          <w:sz w:val="28"/>
          <w:szCs w:val="28"/>
        </w:rPr>
      </w:pP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Жиынтығы _______</w:t>
      </w:r>
      <w:r w:rsidR="006A15BE" w:rsidRPr="00184909">
        <w:rPr>
          <w:rFonts w:ascii="Times New Roman" w:hAnsi="Times New Roman"/>
          <w:sz w:val="28"/>
          <w:szCs w:val="28"/>
          <w:lang w:val="en-US"/>
        </w:rPr>
        <w:t xml:space="preserve"> </w:t>
      </w:r>
      <w:r w:rsidRPr="00184909">
        <w:rPr>
          <w:rFonts w:ascii="Times New Roman" w:hAnsi="Times New Roman"/>
          <w:sz w:val="28"/>
          <w:szCs w:val="28"/>
        </w:rPr>
        <w:t xml:space="preserve">теңге </w:t>
      </w: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оның ішінде, </w:t>
      </w:r>
      <w:r w:rsidRPr="00184909">
        <w:rPr>
          <w:rFonts w:ascii="Times New Roman" w:hAnsi="Times New Roman"/>
          <w:bCs/>
          <w:sz w:val="28"/>
          <w:szCs w:val="28"/>
        </w:rPr>
        <w:t>бәсекелес емес</w:t>
      </w:r>
      <w:r w:rsidRPr="00184909">
        <w:rPr>
          <w:rFonts w:ascii="Times New Roman" w:hAnsi="Times New Roman"/>
          <w:sz w:val="28"/>
          <w:szCs w:val="28"/>
        </w:rPr>
        <w:t xml:space="preserve"> ұсынысы бар өтінімдердің саны _______</w:t>
      </w:r>
      <w:r w:rsidR="006A15BE" w:rsidRPr="00184909">
        <w:rPr>
          <w:rFonts w:ascii="Times New Roman" w:hAnsi="Times New Roman"/>
          <w:sz w:val="28"/>
          <w:szCs w:val="28"/>
        </w:rPr>
        <w:t xml:space="preserve"> </w:t>
      </w:r>
      <w:r w:rsidRPr="00184909">
        <w:rPr>
          <w:rFonts w:ascii="Times New Roman" w:hAnsi="Times New Roman"/>
          <w:sz w:val="28"/>
          <w:szCs w:val="28"/>
        </w:rPr>
        <w:t>теңге</w:t>
      </w:r>
    </w:p>
    <w:p w:rsidR="00BB266E" w:rsidRPr="00184909" w:rsidRDefault="00BB266E" w:rsidP="0048722C">
      <w:pPr>
        <w:spacing w:after="0" w:line="240" w:lineRule="auto"/>
        <w:outlineLvl w:val="0"/>
        <w:rPr>
          <w:rFonts w:ascii="Times New Roman" w:hAnsi="Times New Roman"/>
          <w:sz w:val="28"/>
          <w:szCs w:val="28"/>
        </w:rPr>
      </w:pP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w:t>
      </w:r>
    </w:p>
    <w:p w:rsidR="00BB266E" w:rsidRPr="00184909" w:rsidRDefault="00BB266E" w:rsidP="0048722C">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Тегі, аты, әкесінің аты (бар болса)                                                                Қолы</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67539B">
      <w:pPr>
        <w:spacing w:after="0" w:line="240" w:lineRule="auto"/>
        <w:jc w:val="right"/>
        <w:rPr>
          <w:rFonts w:ascii="Times New Roman" w:hAnsi="Times New Roman"/>
          <w:bCs/>
          <w:sz w:val="28"/>
          <w:szCs w:val="28"/>
        </w:rPr>
      </w:pPr>
      <w:r w:rsidRPr="00184909">
        <w:rPr>
          <w:rStyle w:val="S0"/>
          <w:color w:val="auto"/>
          <w:sz w:val="28"/>
          <w:szCs w:val="28"/>
        </w:rPr>
        <w:t>8-қосымша</w:t>
      </w:r>
    </w:p>
    <w:p w:rsidR="00BB266E" w:rsidRPr="00184909" w:rsidRDefault="00BB266E" w:rsidP="0067539B">
      <w:pPr>
        <w:spacing w:after="0" w:line="240" w:lineRule="auto"/>
        <w:jc w:val="right"/>
        <w:rPr>
          <w:rFonts w:ascii="Times New Roman" w:hAnsi="Times New Roman"/>
          <w:bCs/>
          <w:sz w:val="28"/>
          <w:szCs w:val="28"/>
        </w:rPr>
      </w:pPr>
    </w:p>
    <w:p w:rsidR="00BB266E" w:rsidRPr="00184909" w:rsidRDefault="00BB266E" w:rsidP="0067539B">
      <w:pPr>
        <w:spacing w:after="0" w:line="240" w:lineRule="auto"/>
        <w:jc w:val="right"/>
        <w:rPr>
          <w:rFonts w:ascii="Times New Roman" w:hAnsi="Times New Roman"/>
          <w:sz w:val="28"/>
          <w:szCs w:val="28"/>
        </w:rPr>
      </w:pPr>
      <w:r w:rsidRPr="00184909">
        <w:rPr>
          <w:rFonts w:ascii="Times New Roman" w:hAnsi="Times New Roman"/>
          <w:sz w:val="28"/>
          <w:szCs w:val="28"/>
        </w:rPr>
        <w:t>Форма</w:t>
      </w:r>
    </w:p>
    <w:p w:rsidR="00BB266E" w:rsidRPr="00184909" w:rsidRDefault="00BB266E" w:rsidP="0067539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сатып ала отырып сату </w:t>
      </w:r>
    </w:p>
    <w:p w:rsidR="00BB266E" w:rsidRPr="00184909" w:rsidRDefault="00BB266E" w:rsidP="0067539B">
      <w:pPr>
        <w:pStyle w:val="4"/>
        <w:spacing w:before="0" w:after="0" w:line="240" w:lineRule="auto"/>
        <w:jc w:val="center"/>
        <w:rPr>
          <w:rFonts w:ascii="Times New Roman" w:hAnsi="Times New Roman"/>
          <w:b w:val="0"/>
          <w:bCs w:val="0"/>
          <w:lang w:val="x-none"/>
        </w:rPr>
      </w:pPr>
      <w:r w:rsidRPr="00184909">
        <w:rPr>
          <w:rFonts w:ascii="Times New Roman" w:hAnsi="Times New Roman"/>
          <w:b w:val="0"/>
          <w:bCs w:val="0"/>
        </w:rPr>
        <w:t xml:space="preserve">аукционы бойынша өтінімдердің </w:t>
      </w:r>
      <w:r w:rsidRPr="00184909">
        <w:rPr>
          <w:rFonts w:ascii="Times New Roman" w:hAnsi="Times New Roman"/>
          <w:b w:val="0"/>
        </w:rPr>
        <w:t xml:space="preserve">қанағаттандырылған көлемі </w:t>
      </w:r>
      <w:r w:rsidRPr="00184909">
        <w:rPr>
          <w:rFonts w:ascii="Times New Roman" w:hAnsi="Times New Roman"/>
          <w:b w:val="0"/>
          <w:bCs w:val="0"/>
        </w:rPr>
        <w:t>туралы хабарлама</w:t>
      </w:r>
    </w:p>
    <w:p w:rsidR="00BB266E" w:rsidRPr="00184909" w:rsidRDefault="00BB266E" w:rsidP="0067539B">
      <w:pPr>
        <w:tabs>
          <w:tab w:val="left" w:pos="8080"/>
        </w:tabs>
        <w:spacing w:after="0" w:line="240" w:lineRule="auto"/>
        <w:jc w:val="center"/>
        <w:rPr>
          <w:rFonts w:ascii="Times New Roman" w:hAnsi="Times New Roman"/>
          <w:bCs/>
          <w:sz w:val="28"/>
          <w:szCs w:val="28"/>
        </w:rPr>
      </w:pPr>
      <w:r w:rsidRPr="00184909">
        <w:rPr>
          <w:rFonts w:ascii="Times New Roman" w:hAnsi="Times New Roman"/>
          <w:bCs/>
          <w:sz w:val="28"/>
          <w:szCs w:val="28"/>
        </w:rPr>
        <w:t>20</w:t>
      </w:r>
      <w:r w:rsidR="006A15BE" w:rsidRPr="00184909">
        <w:rPr>
          <w:rFonts w:ascii="Times New Roman" w:hAnsi="Times New Roman"/>
          <w:bCs/>
          <w:sz w:val="28"/>
          <w:szCs w:val="28"/>
          <w:lang w:val="en-US"/>
        </w:rPr>
        <w:t>___</w:t>
      </w:r>
      <w:r w:rsidRPr="00184909">
        <w:rPr>
          <w:rFonts w:ascii="Times New Roman" w:hAnsi="Times New Roman"/>
          <w:bCs/>
          <w:sz w:val="28"/>
          <w:szCs w:val="28"/>
        </w:rPr>
        <w:t xml:space="preserve">  жылғы «</w:t>
      </w:r>
      <w:r w:rsidR="006A15BE" w:rsidRPr="00184909">
        <w:rPr>
          <w:rFonts w:ascii="Times New Roman" w:hAnsi="Times New Roman"/>
          <w:bCs/>
          <w:sz w:val="28"/>
          <w:szCs w:val="28"/>
          <w:lang w:val="en-US"/>
        </w:rPr>
        <w:t>____</w:t>
      </w:r>
      <w:r w:rsidRPr="00184909">
        <w:rPr>
          <w:rFonts w:ascii="Times New Roman" w:hAnsi="Times New Roman"/>
          <w:bCs/>
          <w:sz w:val="28"/>
          <w:szCs w:val="28"/>
        </w:rPr>
        <w:t>»</w:t>
      </w:r>
      <w:r w:rsidR="006A15BE" w:rsidRPr="00184909">
        <w:rPr>
          <w:rFonts w:ascii="Times New Roman" w:hAnsi="Times New Roman"/>
          <w:bCs/>
          <w:sz w:val="28"/>
          <w:szCs w:val="28"/>
          <w:lang w:val="en-US"/>
        </w:rPr>
        <w:t>__________</w:t>
      </w:r>
      <w:r w:rsidRPr="00184909">
        <w:rPr>
          <w:rFonts w:ascii="Times New Roman" w:hAnsi="Times New Roman"/>
          <w:bCs/>
          <w:sz w:val="28"/>
          <w:szCs w:val="28"/>
        </w:rPr>
        <w:t xml:space="preserve"> №______   </w:t>
      </w:r>
    </w:p>
    <w:p w:rsidR="00BB266E" w:rsidRPr="00184909" w:rsidRDefault="00BB266E" w:rsidP="0067539B">
      <w:pPr>
        <w:tabs>
          <w:tab w:val="left" w:pos="8080"/>
        </w:tabs>
        <w:spacing w:after="0" w:line="240" w:lineRule="auto"/>
        <w:jc w:val="center"/>
        <w:rPr>
          <w:rFonts w:ascii="Times New Roman" w:hAnsi="Times New Roman"/>
          <w:sz w:val="28"/>
          <w:szCs w:val="28"/>
        </w:rPr>
      </w:pPr>
    </w:p>
    <w:p w:rsidR="00BB266E" w:rsidRPr="00184909" w:rsidRDefault="00BB266E" w:rsidP="0067539B">
      <w:pPr>
        <w:pStyle w:val="aa"/>
        <w:tabs>
          <w:tab w:val="left" w:pos="8080"/>
        </w:tabs>
        <w:rPr>
          <w:bCs/>
          <w:sz w:val="28"/>
          <w:szCs w:val="28"/>
          <w:lang w:val="kk-KZ"/>
        </w:rPr>
      </w:pPr>
      <w:r w:rsidRPr="00184909">
        <w:rPr>
          <w:bCs/>
          <w:sz w:val="28"/>
          <w:szCs w:val="28"/>
          <w:lang w:val="kk-KZ"/>
        </w:rPr>
        <w:t xml:space="preserve">Ұлттық Банк осымен Сіздің бағалы қағаздарды кері сатып ала отырып сату аукционына қатысуға </w:t>
      </w:r>
      <w:r w:rsidRPr="00184909">
        <w:rPr>
          <w:sz w:val="28"/>
          <w:szCs w:val="28"/>
          <w:lang w:val="kk-KZ"/>
        </w:rPr>
        <w:t>берілген</w:t>
      </w:r>
      <w:r w:rsidRPr="00184909">
        <w:rPr>
          <w:bCs/>
          <w:sz w:val="28"/>
          <w:szCs w:val="28"/>
          <w:lang w:val="kk-KZ"/>
        </w:rPr>
        <w:t xml:space="preserve"> 20___ жылғы «___» ________ № __________ өтініміңіздің _______________ тенге сомасына қанағаттандырылғаны туралы хабарлайды.  </w:t>
      </w:r>
    </w:p>
    <w:p w:rsidR="00BB266E" w:rsidRPr="00184909" w:rsidRDefault="00BB266E" w:rsidP="0067539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Аукционның орташа сараланған мөлшерлемесі _____ (пайызбен) </w:t>
      </w:r>
    </w:p>
    <w:p w:rsidR="00BB266E" w:rsidRPr="00184909" w:rsidRDefault="00BB266E" w:rsidP="0067539B">
      <w:pPr>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Аукционды жабу күні   _____ </w:t>
      </w:r>
    </w:p>
    <w:p w:rsidR="00BB266E" w:rsidRPr="00184909" w:rsidRDefault="00BB266E" w:rsidP="0067539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Қанағаттандырылған өтінімдердің жалпы көлемі ______________ теңге</w:t>
      </w:r>
    </w:p>
    <w:p w:rsidR="00BB266E" w:rsidRPr="00184909" w:rsidRDefault="00BB266E" w:rsidP="0067539B">
      <w:pPr>
        <w:tabs>
          <w:tab w:val="left" w:pos="8080"/>
        </w:tabs>
        <w:spacing w:after="0" w:line="240" w:lineRule="auto"/>
        <w:rPr>
          <w:rFonts w:ascii="Times New Roman" w:hAnsi="Times New Roman"/>
          <w:bCs/>
          <w:sz w:val="28"/>
          <w:szCs w:val="28"/>
        </w:rPr>
      </w:pPr>
    </w:p>
    <w:tbl>
      <w:tblPr>
        <w:tblW w:w="1460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879"/>
        <w:gridCol w:w="3374"/>
        <w:gridCol w:w="1843"/>
        <w:gridCol w:w="1701"/>
        <w:gridCol w:w="1690"/>
        <w:gridCol w:w="1712"/>
        <w:gridCol w:w="1811"/>
        <w:gridCol w:w="1591"/>
      </w:tblGrid>
      <w:tr w:rsidR="00184909" w:rsidRPr="00184909" w:rsidTr="00BC0F3C">
        <w:trPr>
          <w:trHeight w:val="890"/>
        </w:trPr>
        <w:tc>
          <w:tcPr>
            <w:tcW w:w="87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Өтінім №</w:t>
            </w:r>
          </w:p>
        </w:tc>
        <w:tc>
          <w:tcPr>
            <w:tcW w:w="337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қағаздардың ұлттық сәйкестендіру нөмірі не халықаралық сәйкесте</w:t>
            </w:r>
            <w:r w:rsidR="0067539B" w:rsidRPr="00184909">
              <w:rPr>
                <w:rFonts w:ascii="Times New Roman" w:hAnsi="Times New Roman"/>
                <w:sz w:val="24"/>
                <w:szCs w:val="24"/>
              </w:rPr>
              <w:t>н</w:t>
            </w:r>
            <w:r w:rsidRPr="00184909">
              <w:rPr>
                <w:rFonts w:ascii="Times New Roman" w:hAnsi="Times New Roman"/>
                <w:sz w:val="24"/>
                <w:szCs w:val="24"/>
              </w:rPr>
              <w:t>діру нөмірі</w:t>
            </w:r>
          </w:p>
        </w:tc>
        <w:tc>
          <w:tcPr>
            <w:tcW w:w="184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қағаздың номиналдық көлемі</w:t>
            </w:r>
          </w:p>
        </w:tc>
        <w:tc>
          <w:tcPr>
            <w:tcW w:w="170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 сату бағасы</w:t>
            </w:r>
          </w:p>
        </w:tc>
        <w:tc>
          <w:tcPr>
            <w:tcW w:w="169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Ашу көлемі</w:t>
            </w:r>
          </w:p>
        </w:tc>
        <w:tc>
          <w:tcPr>
            <w:tcW w:w="1712"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 кері сатып алу бағасы</w:t>
            </w:r>
          </w:p>
        </w:tc>
        <w:tc>
          <w:tcPr>
            <w:tcW w:w="181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Жабу көлемі</w:t>
            </w:r>
          </w:p>
        </w:tc>
        <w:tc>
          <w:tcPr>
            <w:tcW w:w="159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Мөлшерлеме</w:t>
            </w:r>
            <w:r w:rsidR="00BC0F3C" w:rsidRPr="00184909">
              <w:rPr>
                <w:rFonts w:ascii="Times New Roman" w:hAnsi="Times New Roman"/>
                <w:sz w:val="24"/>
                <w:szCs w:val="24"/>
              </w:rPr>
              <w:t>-</w:t>
            </w:r>
            <w:r w:rsidRPr="00184909">
              <w:rPr>
                <w:rFonts w:ascii="Times New Roman" w:hAnsi="Times New Roman"/>
                <w:sz w:val="24"/>
                <w:szCs w:val="24"/>
              </w:rPr>
              <w:t>сі</w:t>
            </w:r>
          </w:p>
        </w:tc>
      </w:tr>
      <w:tr w:rsidR="00184909" w:rsidRPr="00184909" w:rsidTr="00BC0F3C">
        <w:trPr>
          <w:trHeight w:val="199"/>
        </w:trPr>
        <w:tc>
          <w:tcPr>
            <w:tcW w:w="879"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r>
      <w:tr w:rsidR="00184909" w:rsidRPr="00184909" w:rsidTr="00BC0F3C">
        <w:trPr>
          <w:trHeight w:val="336"/>
        </w:trPr>
        <w:tc>
          <w:tcPr>
            <w:tcW w:w="4253" w:type="dxa"/>
            <w:gridSpan w:val="2"/>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Жиынтығы</w:t>
            </w:r>
          </w:p>
        </w:tc>
        <w:tc>
          <w:tcPr>
            <w:tcW w:w="1843"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r>
    </w:tbl>
    <w:p w:rsidR="00BB266E" w:rsidRPr="00184909" w:rsidRDefault="00BB266E" w:rsidP="0067539B">
      <w:pPr>
        <w:tabs>
          <w:tab w:val="left" w:pos="8080"/>
        </w:tabs>
        <w:spacing w:after="0" w:line="240" w:lineRule="auto"/>
        <w:rPr>
          <w:rFonts w:ascii="Times New Roman" w:hAnsi="Times New Roman"/>
          <w:bCs/>
          <w:sz w:val="28"/>
          <w:szCs w:val="28"/>
        </w:rPr>
      </w:pPr>
    </w:p>
    <w:p w:rsidR="00BB266E" w:rsidRPr="00184909" w:rsidRDefault="00BB266E" w:rsidP="0067539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67539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BB266E" w:rsidP="0067539B">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584A88"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BB266E">
      <w:pPr>
        <w:spacing w:line="240" w:lineRule="auto"/>
        <w:rPr>
          <w:rFonts w:ascii="Times New Roman" w:hAnsi="Times New Roman"/>
          <w:sz w:val="28"/>
          <w:szCs w:val="28"/>
        </w:rPr>
        <w:sectPr w:rsidR="00BB266E" w:rsidRPr="00184909" w:rsidSect="007D6DB5">
          <w:type w:val="continuous"/>
          <w:pgSz w:w="16840" w:h="11907" w:orient="landscape"/>
          <w:pgMar w:top="1418" w:right="851" w:bottom="1418" w:left="1418" w:header="720" w:footer="720" w:gutter="0"/>
          <w:pgNumType w:start="34"/>
          <w:cols w:space="720"/>
        </w:sectPr>
      </w:pP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Style w:val="s01"/>
          <w:color w:val="auto"/>
          <w:sz w:val="28"/>
          <w:szCs w:val="28"/>
        </w:rPr>
      </w:pPr>
      <w:r w:rsidRPr="00184909">
        <w:rPr>
          <w:rStyle w:val="S0"/>
          <w:color w:val="auto"/>
          <w:sz w:val="28"/>
          <w:szCs w:val="28"/>
        </w:rPr>
        <w:t>9-қосымша</w:t>
      </w:r>
    </w:p>
    <w:p w:rsidR="00BB266E" w:rsidRPr="00184909" w:rsidRDefault="00BB266E" w:rsidP="00756052">
      <w:pPr>
        <w:spacing w:after="0" w:line="240" w:lineRule="auto"/>
        <w:jc w:val="right"/>
        <w:rPr>
          <w:rFonts w:ascii="Times New Roman" w:hAnsi="Times New Roman"/>
          <w:sz w:val="28"/>
          <w:szCs w:val="28"/>
        </w:rPr>
      </w:pPr>
      <w:r w:rsidRPr="00184909">
        <w:rPr>
          <w:rStyle w:val="s01"/>
          <w:color w:val="auto"/>
          <w:sz w:val="28"/>
          <w:szCs w:val="28"/>
        </w:rPr>
        <w:t> </w:t>
      </w: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 xml:space="preserve">Ұлттық Банктің қысқа мерзімді ноттары бойынша сыйақы мөлшерлемесін есептеуге арналған формула </w:t>
      </w:r>
    </w:p>
    <w:p w:rsidR="00BB266E" w:rsidRPr="00184909" w:rsidRDefault="00BB266E" w:rsidP="00756052">
      <w:pPr>
        <w:spacing w:after="0" w:line="240" w:lineRule="auto"/>
        <w:jc w:val="center"/>
        <w:rPr>
          <w:rFonts w:ascii="Times New Roman" w:hAnsi="Times New Roman"/>
          <w:sz w:val="28"/>
          <w:szCs w:val="28"/>
        </w:rPr>
      </w:pPr>
      <w:r w:rsidRPr="00184909">
        <w:rPr>
          <w:rStyle w:val="s1"/>
          <w:color w:val="auto"/>
          <w:sz w:val="28"/>
          <w:szCs w:val="28"/>
        </w:rPr>
        <w:t> </w:t>
      </w:r>
    </w:p>
    <w:p w:rsidR="00BB266E" w:rsidRPr="00184909" w:rsidRDefault="0048361C" w:rsidP="006A15BE">
      <w:pPr>
        <w:spacing w:after="0" w:line="240" w:lineRule="auto"/>
        <w:ind w:firstLine="709"/>
        <w:rPr>
          <w:rFonts w:ascii="Times New Roman" w:hAnsi="Times New Roman"/>
          <w:sz w:val="28"/>
          <w:szCs w:val="28"/>
          <w:lang w:val="ru-RU"/>
        </w:rPr>
      </w:pPr>
      <w:r w:rsidRPr="00184909">
        <w:rPr>
          <w:rStyle w:val="s01"/>
          <w:color w:val="auto"/>
          <w:sz w:val="28"/>
          <w:szCs w:val="28"/>
        </w:rPr>
        <w:t>Рн-Рд</w:t>
      </w:r>
      <w:r w:rsidRPr="00184909">
        <w:rPr>
          <w:rStyle w:val="s01"/>
          <w:color w:val="auto"/>
          <w:sz w:val="28"/>
          <w:szCs w:val="28"/>
          <w:lang w:val="ru-RU"/>
        </w:rPr>
        <w:t xml:space="preserve">      </w:t>
      </w:r>
      <w:r w:rsidR="00BB266E" w:rsidRPr="00184909">
        <w:rPr>
          <w:rStyle w:val="s01"/>
          <w:color w:val="auto"/>
          <w:sz w:val="28"/>
          <w:szCs w:val="28"/>
        </w:rPr>
        <w:t xml:space="preserve">     365</w:t>
      </w:r>
    </w:p>
    <w:p w:rsidR="00BB266E" w:rsidRPr="00184909" w:rsidRDefault="00BB266E" w:rsidP="006A15BE">
      <w:pPr>
        <w:spacing w:after="0" w:line="240" w:lineRule="auto"/>
        <w:ind w:firstLine="709"/>
        <w:rPr>
          <w:rFonts w:ascii="Times New Roman" w:hAnsi="Times New Roman"/>
          <w:sz w:val="28"/>
          <w:szCs w:val="28"/>
        </w:rPr>
      </w:pPr>
      <w:r w:rsidRPr="00184909">
        <w:rPr>
          <w:rStyle w:val="s01"/>
          <w:color w:val="auto"/>
          <w:sz w:val="28"/>
          <w:szCs w:val="28"/>
        </w:rPr>
        <w:t>----------  х  -------  х 100</w:t>
      </w:r>
    </w:p>
    <w:p w:rsidR="00BB266E" w:rsidRPr="00184909" w:rsidRDefault="0048361C" w:rsidP="006A15BE">
      <w:pPr>
        <w:spacing w:after="0" w:line="240" w:lineRule="auto"/>
        <w:ind w:firstLine="709"/>
        <w:rPr>
          <w:rFonts w:ascii="Times New Roman" w:hAnsi="Times New Roman"/>
          <w:sz w:val="28"/>
          <w:szCs w:val="28"/>
        </w:rPr>
      </w:pPr>
      <w:r w:rsidRPr="00184909">
        <w:rPr>
          <w:rStyle w:val="s01"/>
          <w:color w:val="auto"/>
          <w:sz w:val="28"/>
          <w:szCs w:val="28"/>
        </w:rPr>
        <w:t>Рд</w:t>
      </w:r>
      <w:r w:rsidRPr="00184909">
        <w:rPr>
          <w:rStyle w:val="s01"/>
          <w:color w:val="auto"/>
          <w:sz w:val="28"/>
          <w:szCs w:val="28"/>
          <w:lang w:val="ru-RU"/>
        </w:rPr>
        <w:t xml:space="preserve">        </w:t>
      </w:r>
      <w:r w:rsidR="00BB266E" w:rsidRPr="00184909">
        <w:rPr>
          <w:rStyle w:val="s01"/>
          <w:color w:val="auto"/>
          <w:sz w:val="28"/>
          <w:szCs w:val="28"/>
        </w:rPr>
        <w:t xml:space="preserve">         То</w:t>
      </w:r>
    </w:p>
    <w:p w:rsidR="00BB266E" w:rsidRPr="00184909" w:rsidRDefault="006A15BE" w:rsidP="006A15BE">
      <w:pPr>
        <w:spacing w:after="0" w:line="240" w:lineRule="auto"/>
        <w:ind w:firstLine="709"/>
        <w:rPr>
          <w:rFonts w:ascii="Times New Roman" w:hAnsi="Times New Roman"/>
          <w:sz w:val="28"/>
          <w:szCs w:val="28"/>
        </w:rPr>
      </w:pPr>
      <w:r w:rsidRPr="00184909">
        <w:rPr>
          <w:rStyle w:val="s01"/>
          <w:color w:val="auto"/>
          <w:sz w:val="28"/>
          <w:szCs w:val="28"/>
        </w:rPr>
        <w:t>-</w:t>
      </w:r>
    </w:p>
    <w:p w:rsidR="00BB266E" w:rsidRPr="00184909" w:rsidRDefault="006A15BE" w:rsidP="006A15BE">
      <w:pPr>
        <w:spacing w:after="0" w:line="240" w:lineRule="auto"/>
        <w:ind w:firstLine="709"/>
        <w:rPr>
          <w:rFonts w:ascii="Times New Roman" w:hAnsi="Times New Roman"/>
          <w:sz w:val="28"/>
          <w:szCs w:val="28"/>
        </w:rPr>
      </w:pPr>
      <w:r w:rsidRPr="00184909">
        <w:rPr>
          <w:rStyle w:val="s01"/>
          <w:color w:val="auto"/>
          <w:sz w:val="28"/>
          <w:szCs w:val="28"/>
        </w:rPr>
        <w:t>м</w:t>
      </w:r>
      <w:r w:rsidR="00BB266E" w:rsidRPr="00184909">
        <w:rPr>
          <w:rStyle w:val="s01"/>
          <w:color w:val="auto"/>
          <w:sz w:val="28"/>
          <w:szCs w:val="28"/>
        </w:rPr>
        <w:t>ұнда</w:t>
      </w:r>
      <w:r w:rsidRPr="00184909">
        <w:rPr>
          <w:rStyle w:val="s01"/>
          <w:color w:val="auto"/>
          <w:sz w:val="28"/>
          <w:szCs w:val="28"/>
        </w:rPr>
        <w:t>:</w:t>
      </w:r>
      <w:r w:rsidR="00BB266E" w:rsidRPr="00184909">
        <w:rPr>
          <w:rStyle w:val="s01"/>
          <w:color w:val="auto"/>
          <w:sz w:val="28"/>
          <w:szCs w:val="28"/>
        </w:rPr>
        <w:t xml:space="preserve">  Рн – номиналдық құны</w:t>
      </w:r>
    </w:p>
    <w:p w:rsidR="00BB266E" w:rsidRPr="00184909" w:rsidRDefault="0048361C" w:rsidP="00756052">
      <w:pPr>
        <w:spacing w:after="0" w:line="240" w:lineRule="auto"/>
        <w:rPr>
          <w:rFonts w:ascii="Times New Roman" w:hAnsi="Times New Roman"/>
          <w:sz w:val="28"/>
          <w:szCs w:val="28"/>
        </w:rPr>
      </w:pPr>
      <w:r w:rsidRPr="00184909">
        <w:rPr>
          <w:rStyle w:val="s01"/>
          <w:color w:val="auto"/>
          <w:sz w:val="28"/>
          <w:szCs w:val="28"/>
        </w:rPr>
        <w:t xml:space="preserve">      </w:t>
      </w:r>
      <w:r w:rsidR="006A15BE" w:rsidRPr="00184909">
        <w:rPr>
          <w:rStyle w:val="s01"/>
          <w:color w:val="auto"/>
          <w:sz w:val="28"/>
          <w:szCs w:val="28"/>
        </w:rPr>
        <w:t xml:space="preserve">    </w:t>
      </w:r>
      <w:r w:rsidR="006A15BE" w:rsidRPr="00184909">
        <w:rPr>
          <w:rStyle w:val="s01"/>
          <w:color w:val="auto"/>
          <w:sz w:val="28"/>
          <w:szCs w:val="28"/>
        </w:rPr>
        <w:tab/>
      </w:r>
      <w:r w:rsidR="006A15BE" w:rsidRPr="00184909">
        <w:rPr>
          <w:rStyle w:val="s01"/>
          <w:color w:val="auto"/>
          <w:sz w:val="28"/>
          <w:szCs w:val="28"/>
        </w:rPr>
        <w:tab/>
      </w:r>
      <w:r w:rsidR="00BB266E" w:rsidRPr="00184909">
        <w:rPr>
          <w:rStyle w:val="s01"/>
          <w:color w:val="auto"/>
          <w:sz w:val="28"/>
          <w:szCs w:val="28"/>
        </w:rPr>
        <w:t>Рд – дисконтталған бағасы</w:t>
      </w:r>
    </w:p>
    <w:p w:rsidR="00BB266E" w:rsidRPr="00184909" w:rsidRDefault="0048361C" w:rsidP="00756052">
      <w:pPr>
        <w:spacing w:after="0" w:line="240" w:lineRule="auto"/>
        <w:rPr>
          <w:rStyle w:val="s01"/>
          <w:color w:val="auto"/>
          <w:sz w:val="28"/>
          <w:szCs w:val="28"/>
        </w:rPr>
      </w:pPr>
      <w:r w:rsidRPr="00184909">
        <w:rPr>
          <w:rStyle w:val="s01"/>
          <w:color w:val="auto"/>
          <w:sz w:val="28"/>
          <w:szCs w:val="28"/>
        </w:rPr>
        <w:t xml:space="preserve">       </w:t>
      </w:r>
      <w:r w:rsidR="00BB266E" w:rsidRPr="00184909">
        <w:rPr>
          <w:rStyle w:val="s01"/>
          <w:color w:val="auto"/>
          <w:sz w:val="28"/>
          <w:szCs w:val="28"/>
        </w:rPr>
        <w:t xml:space="preserve">     </w:t>
      </w:r>
      <w:r w:rsidR="006A15BE" w:rsidRPr="00184909">
        <w:rPr>
          <w:rStyle w:val="s01"/>
          <w:color w:val="auto"/>
          <w:sz w:val="28"/>
          <w:szCs w:val="28"/>
        </w:rPr>
        <w:tab/>
      </w:r>
      <w:r w:rsidR="00BB266E" w:rsidRPr="00184909">
        <w:rPr>
          <w:rStyle w:val="s01"/>
          <w:color w:val="auto"/>
          <w:sz w:val="28"/>
          <w:szCs w:val="28"/>
        </w:rPr>
        <w:t>То – айналыс кезеңі (күндермен).</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
          <w:color w:val="auto"/>
          <w:sz w:val="28"/>
          <w:szCs w:val="28"/>
        </w:rPr>
      </w:pPr>
      <w:r w:rsidRPr="00184909">
        <w:rPr>
          <w:rStyle w:val="s01"/>
          <w:color w:val="auto"/>
          <w:sz w:val="28"/>
          <w:szCs w:val="28"/>
        </w:rPr>
        <w:br w:type="page"/>
      </w: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Fonts w:ascii="Times New Roman" w:hAnsi="Times New Roman"/>
          <w:bCs/>
          <w:sz w:val="28"/>
          <w:szCs w:val="28"/>
        </w:rPr>
      </w:pPr>
      <w:r w:rsidRPr="00184909">
        <w:rPr>
          <w:rStyle w:val="S0"/>
          <w:color w:val="auto"/>
          <w:sz w:val="28"/>
          <w:szCs w:val="28"/>
        </w:rPr>
        <w:t>10-қосымша</w:t>
      </w: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outlineLvl w:val="0"/>
        <w:rPr>
          <w:rFonts w:ascii="Times New Roman" w:hAnsi="Times New Roman"/>
          <w:bCs/>
          <w:sz w:val="28"/>
          <w:szCs w:val="28"/>
        </w:rPr>
      </w:pPr>
      <w:r w:rsidRPr="00184909">
        <w:rPr>
          <w:rFonts w:ascii="Times New Roman" w:hAnsi="Times New Roman"/>
          <w:bCs/>
          <w:sz w:val="28"/>
          <w:szCs w:val="28"/>
        </w:rPr>
        <w:t>Нысан </w:t>
      </w:r>
    </w:p>
    <w:p w:rsidR="00BB266E" w:rsidRPr="00184909" w:rsidRDefault="00BB266E" w:rsidP="00756052">
      <w:pPr>
        <w:spacing w:after="0" w:line="240" w:lineRule="auto"/>
        <w:rPr>
          <w:rStyle w:val="s01"/>
          <w:color w:val="auto"/>
          <w:sz w:val="28"/>
          <w:szCs w:val="28"/>
        </w:rPr>
      </w:pPr>
      <w:r w:rsidRPr="00184909">
        <w:rPr>
          <w:rFonts w:ascii="Times New Roman" w:hAnsi="Times New Roman"/>
          <w:sz w:val="28"/>
          <w:szCs w:val="28"/>
        </w:rPr>
        <w:t xml:space="preserve">   шығыс нөмірі</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xml:space="preserve"> 20__ жылғы «___»_______ </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center"/>
        <w:rPr>
          <w:rStyle w:val="s01"/>
          <w:color w:val="auto"/>
          <w:sz w:val="28"/>
          <w:szCs w:val="28"/>
        </w:rPr>
      </w:pPr>
      <w:r w:rsidRPr="00184909">
        <w:rPr>
          <w:rStyle w:val="s01"/>
          <w:color w:val="auto"/>
          <w:sz w:val="28"/>
          <w:szCs w:val="28"/>
        </w:rPr>
        <w:t>Орналастыру нысаны (электрондық аукцион, (үстеме орналастыру), сату аукционы, жазылу нысанындағы аукцион)</w:t>
      </w:r>
    </w:p>
    <w:p w:rsidR="00BB266E" w:rsidRPr="00184909" w:rsidRDefault="00BB266E" w:rsidP="00756052">
      <w:pPr>
        <w:spacing w:after="0" w:line="240" w:lineRule="auto"/>
        <w:jc w:val="center"/>
        <w:rPr>
          <w:rFonts w:ascii="Times New Roman" w:hAnsi="Times New Roman"/>
          <w:sz w:val="28"/>
          <w:szCs w:val="28"/>
        </w:rPr>
      </w:pP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Ұлттық Банктің қысқа мерзімді ноттарын сатып алуға</w:t>
      </w: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өтінім</w:t>
      </w:r>
    </w:p>
    <w:p w:rsidR="00BB266E" w:rsidRPr="00184909" w:rsidRDefault="00BB266E" w:rsidP="00095523">
      <w:pPr>
        <w:spacing w:after="0" w:line="240" w:lineRule="auto"/>
        <w:ind w:firstLine="709"/>
        <w:jc w:val="both"/>
        <w:rPr>
          <w:rFonts w:ascii="Times New Roman" w:hAnsi="Times New Roman"/>
          <w:sz w:val="28"/>
          <w:szCs w:val="28"/>
        </w:rPr>
      </w:pPr>
      <w:r w:rsidRPr="00184909">
        <w:rPr>
          <w:rStyle w:val="s01"/>
          <w:color w:val="auto"/>
          <w:sz w:val="28"/>
          <w:szCs w:val="28"/>
        </w:rPr>
        <w:t>20__ жылғы  «___»_________№ _________ шығарылым бойынша</w:t>
      </w:r>
    </w:p>
    <w:p w:rsidR="00BB266E" w:rsidRPr="00184909" w:rsidRDefault="00BB266E" w:rsidP="00095523">
      <w:pPr>
        <w:spacing w:after="0" w:line="240" w:lineRule="auto"/>
        <w:ind w:firstLine="709"/>
        <w:jc w:val="both"/>
        <w:rPr>
          <w:rFonts w:ascii="Times New Roman" w:hAnsi="Times New Roman"/>
          <w:sz w:val="24"/>
          <w:szCs w:val="24"/>
        </w:rPr>
      </w:pPr>
      <w:r w:rsidRPr="00184909">
        <w:rPr>
          <w:rStyle w:val="s01"/>
          <w:color w:val="auto"/>
        </w:rPr>
        <w:t>(</w:t>
      </w:r>
      <w:r w:rsidRPr="00184909">
        <w:rPr>
          <w:rFonts w:ascii="Times New Roman" w:hAnsi="Times New Roman"/>
          <w:sz w:val="24"/>
          <w:szCs w:val="24"/>
        </w:rPr>
        <w:t xml:space="preserve">Ұлттық Банктің қысқа мерзімді ноттарды шығару және орналастыру талаптары </w:t>
      </w:r>
      <w:r w:rsidR="00095523" w:rsidRPr="00184909">
        <w:rPr>
          <w:rFonts w:ascii="Times New Roman" w:hAnsi="Times New Roman"/>
          <w:sz w:val="24"/>
          <w:szCs w:val="24"/>
        </w:rPr>
        <w:t xml:space="preserve">        </w:t>
      </w:r>
      <w:r w:rsidRPr="00184909">
        <w:rPr>
          <w:rFonts w:ascii="Times New Roman" w:hAnsi="Times New Roman"/>
          <w:sz w:val="24"/>
          <w:szCs w:val="24"/>
        </w:rPr>
        <w:t>негізге алына отырып шығарылым нөмірі көрсетіледі)</w:t>
      </w:r>
    </w:p>
    <w:p w:rsidR="00BB266E" w:rsidRPr="00184909" w:rsidRDefault="00BB266E" w:rsidP="00756052">
      <w:pPr>
        <w:spacing w:after="0" w:line="240" w:lineRule="auto"/>
        <w:rPr>
          <w:rFonts w:ascii="Times New Roman" w:hAnsi="Times New Roman"/>
          <w:sz w:val="28"/>
          <w:szCs w:val="28"/>
        </w:rPr>
      </w:pPr>
    </w:p>
    <w:p w:rsidR="00BB266E" w:rsidRPr="00184909" w:rsidRDefault="00BB266E" w:rsidP="00095523">
      <w:pPr>
        <w:spacing w:after="0" w:line="240" w:lineRule="auto"/>
        <w:jc w:val="both"/>
        <w:rPr>
          <w:rFonts w:ascii="Times New Roman" w:hAnsi="Times New Roman"/>
          <w:sz w:val="28"/>
          <w:szCs w:val="28"/>
        </w:rPr>
      </w:pPr>
      <w:r w:rsidRPr="00184909">
        <w:rPr>
          <w:rFonts w:ascii="Times New Roman" w:hAnsi="Times New Roman"/>
          <w:sz w:val="28"/>
          <w:szCs w:val="28"/>
        </w:rPr>
        <w:t>Бастапқы агент</w:t>
      </w:r>
      <w:r w:rsidR="00756052" w:rsidRPr="00184909">
        <w:rPr>
          <w:rFonts w:ascii="Times New Roman" w:hAnsi="Times New Roman"/>
          <w:sz w:val="28"/>
          <w:szCs w:val="28"/>
        </w:rPr>
        <w:t xml:space="preserve"> </w:t>
      </w:r>
      <w:r w:rsidRPr="00184909">
        <w:rPr>
          <w:rFonts w:ascii="Times New Roman" w:hAnsi="Times New Roman"/>
          <w:sz w:val="28"/>
          <w:szCs w:val="28"/>
        </w:rPr>
        <w:t xml:space="preserve">______________________________________________________, </w:t>
      </w:r>
    </w:p>
    <w:p w:rsidR="00BB266E" w:rsidRPr="00184909" w:rsidRDefault="00BB266E" w:rsidP="00095523">
      <w:pPr>
        <w:spacing w:after="0" w:line="240" w:lineRule="auto"/>
        <w:jc w:val="both"/>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(толық атауы және оның жеке шоты) </w:t>
      </w:r>
    </w:p>
    <w:p w:rsidR="00BB266E" w:rsidRPr="00184909" w:rsidRDefault="00BB266E" w:rsidP="00095523">
      <w:pPr>
        <w:spacing w:after="0" w:line="240" w:lineRule="auto"/>
        <w:jc w:val="both"/>
        <w:rPr>
          <w:rFonts w:ascii="Times New Roman" w:hAnsi="Times New Roman"/>
          <w:sz w:val="28"/>
          <w:szCs w:val="28"/>
        </w:rPr>
      </w:pPr>
      <w:r w:rsidRPr="00184909">
        <w:rPr>
          <w:rFonts w:ascii="Times New Roman" w:hAnsi="Times New Roman"/>
          <w:sz w:val="28"/>
          <w:szCs w:val="28"/>
        </w:rPr>
        <w:t>Ұлттық Банкте ашылған №________________ корреспонденттік шоты, жеке сәйкестендіру коды немесе банктік сәйкестендіру коды</w:t>
      </w:r>
      <w:r w:rsidR="00756052" w:rsidRPr="00184909">
        <w:rPr>
          <w:rFonts w:ascii="Times New Roman" w:hAnsi="Times New Roman"/>
          <w:sz w:val="28"/>
          <w:szCs w:val="28"/>
        </w:rPr>
        <w:t xml:space="preserve"> </w:t>
      </w:r>
      <w:r w:rsidRPr="00184909">
        <w:rPr>
          <w:rFonts w:ascii="Times New Roman" w:hAnsi="Times New Roman"/>
          <w:sz w:val="28"/>
          <w:szCs w:val="28"/>
        </w:rPr>
        <w:t>____________, ____ күн айналыс мерзімі және мынадай баға шарттары бойынша ________</w:t>
      </w:r>
      <w:r w:rsidR="00756052" w:rsidRPr="00184909">
        <w:rPr>
          <w:rFonts w:ascii="Times New Roman" w:hAnsi="Times New Roman"/>
          <w:sz w:val="28"/>
          <w:szCs w:val="28"/>
        </w:rPr>
        <w:t xml:space="preserve"> </w:t>
      </w:r>
      <w:r w:rsidRPr="00184909">
        <w:rPr>
          <w:rFonts w:ascii="Times New Roman" w:hAnsi="Times New Roman"/>
          <w:sz w:val="28"/>
          <w:szCs w:val="28"/>
        </w:rPr>
        <w:t>өтеу күні бар Ұлттық Банктің қысқа мерзімді ноттарын сатып алуға дайын екендігін білдіреді:</w:t>
      </w:r>
    </w:p>
    <w:p w:rsidR="00BB266E" w:rsidRPr="00184909" w:rsidRDefault="00BB266E" w:rsidP="00756052">
      <w:pPr>
        <w:spacing w:after="0" w:line="240" w:lineRule="auto"/>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417"/>
        <w:gridCol w:w="1700"/>
        <w:gridCol w:w="1325"/>
        <w:gridCol w:w="1325"/>
        <w:gridCol w:w="1458"/>
        <w:gridCol w:w="1454"/>
      </w:tblGrid>
      <w:tr w:rsidR="00184909" w:rsidRPr="00184909" w:rsidTr="00BC0F3C">
        <w:trPr>
          <w:trHeight w:val="1732"/>
        </w:trPr>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Қысқа мерзімді ноттардың саны (дана)</w:t>
            </w:r>
          </w:p>
        </w:tc>
        <w:tc>
          <w:tcPr>
            <w:tcW w:w="170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Бастапқы агенттің немесе инвестордың жеке шоты</w:t>
            </w:r>
          </w:p>
        </w:tc>
        <w:tc>
          <w:tcPr>
            <w:tcW w:w="132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Бір қысқа мерзімді ноттың номинал</w:t>
            </w:r>
            <w:r w:rsidR="00756052" w:rsidRPr="00184909">
              <w:rPr>
                <w:rFonts w:ascii="Times New Roman" w:hAnsi="Times New Roman"/>
              </w:rPr>
              <w:t>-</w:t>
            </w:r>
            <w:r w:rsidRPr="00184909">
              <w:rPr>
                <w:rFonts w:ascii="Times New Roman" w:hAnsi="Times New Roman"/>
              </w:rPr>
              <w:t>дық құны</w:t>
            </w:r>
          </w:p>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(теңге)</w:t>
            </w:r>
          </w:p>
        </w:tc>
        <w:tc>
          <w:tcPr>
            <w:tcW w:w="132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Номинал</w:t>
            </w:r>
            <w:r w:rsidR="00756052" w:rsidRPr="00184909">
              <w:rPr>
                <w:rFonts w:ascii="Times New Roman" w:hAnsi="Times New Roman"/>
              </w:rPr>
              <w:t>-</w:t>
            </w:r>
            <w:r w:rsidRPr="00184909">
              <w:rPr>
                <w:rFonts w:ascii="Times New Roman" w:hAnsi="Times New Roman"/>
              </w:rPr>
              <w:t>дық құны бойынша сатып алу көлемі (теңге)</w:t>
            </w:r>
          </w:p>
        </w:tc>
        <w:tc>
          <w:tcPr>
            <w:tcW w:w="1458"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Бір қысқа мерзімді ноттың  дисконтталған бағасы</w:t>
            </w:r>
          </w:p>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(теңге)</w:t>
            </w:r>
          </w:p>
        </w:tc>
        <w:tc>
          <w:tcPr>
            <w:tcW w:w="145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Дисконттал</w:t>
            </w:r>
            <w:r w:rsidR="00756052" w:rsidRPr="00184909">
              <w:rPr>
                <w:rFonts w:ascii="Times New Roman" w:hAnsi="Times New Roman"/>
              </w:rPr>
              <w:t>-</w:t>
            </w:r>
            <w:r w:rsidRPr="00184909">
              <w:rPr>
                <w:rFonts w:ascii="Times New Roman" w:hAnsi="Times New Roman"/>
              </w:rPr>
              <w:t>ған баға бойынша сатып алу көлемі (теңге)</w:t>
            </w:r>
          </w:p>
        </w:tc>
      </w:tr>
      <w:tr w:rsidR="00184909" w:rsidRPr="00184909" w:rsidTr="00BC0F3C">
        <w:trPr>
          <w:cantSplit/>
        </w:trPr>
        <w:tc>
          <w:tcPr>
            <w:tcW w:w="9639" w:type="dxa"/>
            <w:gridSpan w:val="7"/>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Бәсекелес ұсынысы бар өтінімдер</w:t>
            </w: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Жиынтығы:</w:t>
            </w: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rPr>
          <w:cantSplit/>
        </w:trPr>
        <w:tc>
          <w:tcPr>
            <w:tcW w:w="9639" w:type="dxa"/>
            <w:gridSpan w:val="7"/>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Бәсекелес емес ұсынысы бар өтінімдер</w:t>
            </w: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Жиынтығы:</w:t>
            </w: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bl>
    <w:p w:rsidR="00BB266E" w:rsidRPr="00184909" w:rsidRDefault="00BB266E" w:rsidP="00756052">
      <w:pPr>
        <w:spacing w:after="0" w:line="240" w:lineRule="auto"/>
        <w:rPr>
          <w:rFonts w:ascii="Times New Roman" w:hAnsi="Times New Roman"/>
          <w:sz w:val="28"/>
          <w:szCs w:val="28"/>
          <w:lang w:val="ru-RU"/>
        </w:rPr>
      </w:pP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       ______________</w:t>
      </w:r>
    </w:p>
    <w:p w:rsidR="00BB266E" w:rsidRPr="00184909" w:rsidRDefault="00BB266E" w:rsidP="00756052">
      <w:pPr>
        <w:spacing w:after="0" w:line="240" w:lineRule="auto"/>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095523"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756052">
      <w:pPr>
        <w:spacing w:after="0" w:line="240" w:lineRule="auto"/>
        <w:jc w:val="right"/>
        <w:rPr>
          <w:rStyle w:val="S0"/>
          <w:color w:val="auto"/>
          <w:sz w:val="28"/>
          <w:szCs w:val="28"/>
        </w:rPr>
      </w:pPr>
      <w:r w:rsidRPr="00184909">
        <w:rPr>
          <w:rFonts w:ascii="Times New Roman" w:hAnsi="Times New Roman"/>
          <w:sz w:val="28"/>
          <w:szCs w:val="28"/>
        </w:rPr>
        <w:br w:type="page"/>
      </w: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Fonts w:ascii="Times New Roman" w:hAnsi="Times New Roman"/>
          <w:bCs/>
          <w:sz w:val="28"/>
          <w:szCs w:val="28"/>
        </w:rPr>
      </w:pPr>
      <w:r w:rsidRPr="00184909">
        <w:rPr>
          <w:rStyle w:val="S0"/>
          <w:color w:val="auto"/>
          <w:sz w:val="28"/>
          <w:szCs w:val="28"/>
        </w:rPr>
        <w:t>11-қосымша</w:t>
      </w: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Fonts w:ascii="Times New Roman" w:hAnsi="Times New Roman"/>
          <w:bCs/>
          <w:sz w:val="28"/>
          <w:szCs w:val="28"/>
        </w:rPr>
      </w:pPr>
      <w:r w:rsidRPr="00184909">
        <w:rPr>
          <w:rFonts w:ascii="Times New Roman" w:hAnsi="Times New Roman"/>
          <w:bCs/>
          <w:sz w:val="28"/>
          <w:szCs w:val="28"/>
        </w:rPr>
        <w:t>Нысан</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____________________</w:t>
      </w:r>
    </w:p>
    <w:p w:rsidR="00BB266E" w:rsidRPr="00184909" w:rsidRDefault="00BB266E" w:rsidP="00756052">
      <w:pPr>
        <w:spacing w:after="0" w:line="240" w:lineRule="auto"/>
        <w:rPr>
          <w:rStyle w:val="s01"/>
          <w:color w:val="auto"/>
          <w:sz w:val="28"/>
          <w:szCs w:val="28"/>
        </w:rPr>
      </w:pPr>
      <w:r w:rsidRPr="00184909">
        <w:rPr>
          <w:rFonts w:ascii="Times New Roman" w:hAnsi="Times New Roman"/>
          <w:sz w:val="28"/>
          <w:szCs w:val="28"/>
        </w:rPr>
        <w:t>Шығыс нөмір</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xml:space="preserve"> 20__ жылғы «___»_______ </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 </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Орналастыру тәсілі (бір бағалы, көп бағалы)</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center"/>
        <w:rPr>
          <w:rStyle w:val="s1"/>
          <w:b w:val="0"/>
          <w:color w:val="auto"/>
          <w:sz w:val="28"/>
          <w:szCs w:val="28"/>
        </w:rPr>
      </w:pPr>
      <w:r w:rsidRPr="00184909">
        <w:rPr>
          <w:rStyle w:val="s1"/>
          <w:b w:val="0"/>
          <w:color w:val="auto"/>
          <w:sz w:val="28"/>
          <w:szCs w:val="28"/>
        </w:rPr>
        <w:t>Депозиттік аукционға қатысуға өтінім</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Контрәріптес____________________________</w:t>
      </w:r>
      <w:r w:rsidR="00E87225" w:rsidRPr="00184909">
        <w:rPr>
          <w:rFonts w:ascii="Times New Roman" w:hAnsi="Times New Roman"/>
          <w:sz w:val="28"/>
          <w:szCs w:val="28"/>
        </w:rPr>
        <w:t>________</w:t>
      </w:r>
      <w:r w:rsidRPr="00184909">
        <w:rPr>
          <w:rFonts w:ascii="Times New Roman" w:hAnsi="Times New Roman"/>
          <w:sz w:val="28"/>
          <w:szCs w:val="28"/>
        </w:rPr>
        <w:t>__ мынадай талаптармен</w:t>
      </w:r>
    </w:p>
    <w:p w:rsidR="00BB266E" w:rsidRPr="00184909" w:rsidRDefault="00BB266E" w:rsidP="00756052">
      <w:pPr>
        <w:spacing w:after="0" w:line="240" w:lineRule="auto"/>
        <w:rPr>
          <w:rFonts w:ascii="Times New Roman" w:hAnsi="Times New Roman"/>
          <w:sz w:val="24"/>
          <w:szCs w:val="24"/>
        </w:rPr>
      </w:pPr>
      <w:r w:rsidRPr="00184909">
        <w:rPr>
          <w:rStyle w:val="s01"/>
          <w:color w:val="auto"/>
        </w:rPr>
        <w:t xml:space="preserve">                          </w:t>
      </w:r>
      <w:r w:rsidR="00756052" w:rsidRPr="00184909">
        <w:rPr>
          <w:rStyle w:val="s01"/>
          <w:color w:val="auto"/>
        </w:rPr>
        <w:t xml:space="preserve">             </w:t>
      </w:r>
      <w:r w:rsidRPr="00184909">
        <w:rPr>
          <w:rStyle w:val="s01"/>
          <w:color w:val="auto"/>
        </w:rPr>
        <w:t xml:space="preserve">         (</w:t>
      </w:r>
      <w:r w:rsidRPr="00184909">
        <w:rPr>
          <w:rFonts w:ascii="Times New Roman" w:hAnsi="Times New Roman"/>
          <w:sz w:val="24"/>
          <w:szCs w:val="24"/>
        </w:rPr>
        <w:t>толық атауы)</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w:t>
      </w:r>
      <w:r w:rsidR="00E87225" w:rsidRPr="00184909">
        <w:rPr>
          <w:rFonts w:ascii="Times New Roman" w:hAnsi="Times New Roman"/>
          <w:sz w:val="28"/>
          <w:szCs w:val="28"/>
        </w:rPr>
        <w:t>___</w:t>
      </w:r>
      <w:r w:rsidRPr="00184909">
        <w:rPr>
          <w:rFonts w:ascii="Times New Roman" w:hAnsi="Times New Roman"/>
          <w:sz w:val="28"/>
          <w:szCs w:val="28"/>
        </w:rPr>
        <w:t xml:space="preserve"> күн </w:t>
      </w:r>
      <w:r w:rsidRPr="00184909">
        <w:rPr>
          <w:rStyle w:val="s1"/>
          <w:b w:val="0"/>
          <w:color w:val="auto"/>
          <w:sz w:val="28"/>
          <w:szCs w:val="28"/>
        </w:rPr>
        <w:t>депозиттік аукционға қатысуға</w:t>
      </w:r>
      <w:r w:rsidRPr="00184909">
        <w:rPr>
          <w:rFonts w:ascii="Times New Roman" w:hAnsi="Times New Roman"/>
          <w:sz w:val="28"/>
          <w:szCs w:val="28"/>
        </w:rPr>
        <w:t xml:space="preserve"> дайын екендігін білдіреді:</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9"/>
        <w:gridCol w:w="2175"/>
        <w:gridCol w:w="1937"/>
        <w:gridCol w:w="2301"/>
      </w:tblGrid>
      <w:tr w:rsidR="00184909" w:rsidRPr="00184909" w:rsidTr="00BC0F3C">
        <w:trPr>
          <w:trHeight w:val="635"/>
        </w:trPr>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center"/>
              <w:rPr>
                <w:rFonts w:ascii="Times New Roman" w:hAnsi="Times New Roman"/>
                <w:sz w:val="28"/>
                <w:szCs w:val="28"/>
              </w:rPr>
            </w:pP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Мәміле күні</w:t>
            </w:r>
          </w:p>
        </w:tc>
        <w:tc>
          <w:tcPr>
            <w:tcW w:w="21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Мәміле мерзімі</w:t>
            </w:r>
          </w:p>
        </w:tc>
        <w:tc>
          <w:tcPr>
            <w:tcW w:w="193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Сыйақы мөлшерлемесі</w:t>
            </w:r>
          </w:p>
        </w:tc>
        <w:tc>
          <w:tcPr>
            <w:tcW w:w="230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Орналастырылатын көлемі</w:t>
            </w:r>
          </w:p>
        </w:tc>
      </w:tr>
      <w:tr w:rsidR="00184909" w:rsidRPr="00184909" w:rsidTr="00BC0F3C">
        <w:trPr>
          <w:cantSplit/>
        </w:trPr>
        <w:tc>
          <w:tcPr>
            <w:tcW w:w="9639" w:type="dxa"/>
            <w:gridSpan w:val="5"/>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Бәсекелес ұсынысы бар өтінімдер</w:t>
            </w:r>
          </w:p>
        </w:tc>
      </w:tr>
      <w:tr w:rsidR="00184909" w:rsidRPr="00184909" w:rsidTr="00BC0F3C">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r>
      <w:tr w:rsidR="00184909" w:rsidRPr="00184909" w:rsidTr="00BC0F3C">
        <w:tc>
          <w:tcPr>
            <w:tcW w:w="3226" w:type="dxa"/>
            <w:gridSpan w:val="2"/>
            <w:tcBorders>
              <w:top w:val="single" w:sz="4" w:space="0" w:color="auto"/>
              <w:left w:val="single" w:sz="4" w:space="0" w:color="auto"/>
              <w:bottom w:val="single" w:sz="4" w:space="0" w:color="auto"/>
              <w:right w:val="single" w:sz="4" w:space="0" w:color="auto"/>
            </w:tcBorders>
            <w:hideMark/>
          </w:tcPr>
          <w:p w:rsidR="0067539B" w:rsidRPr="00184909" w:rsidRDefault="0067539B" w:rsidP="00756052">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175"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r>
      <w:tr w:rsidR="00184909" w:rsidRPr="00184909" w:rsidTr="00BC0F3C">
        <w:trPr>
          <w:cantSplit/>
        </w:trPr>
        <w:tc>
          <w:tcPr>
            <w:tcW w:w="9639" w:type="dxa"/>
            <w:gridSpan w:val="5"/>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Бәсекелес емес ұсынысы бар өтінімдер</w:t>
            </w:r>
          </w:p>
        </w:tc>
      </w:tr>
      <w:tr w:rsidR="00184909" w:rsidRPr="00184909" w:rsidTr="00BC0F3C">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r>
      <w:tr w:rsidR="00184909" w:rsidRPr="00184909" w:rsidTr="00BC0F3C">
        <w:tc>
          <w:tcPr>
            <w:tcW w:w="3226" w:type="dxa"/>
            <w:gridSpan w:val="2"/>
            <w:tcBorders>
              <w:top w:val="single" w:sz="4" w:space="0" w:color="auto"/>
              <w:left w:val="single" w:sz="4" w:space="0" w:color="auto"/>
              <w:bottom w:val="single" w:sz="4" w:space="0" w:color="auto"/>
              <w:right w:val="single" w:sz="4" w:space="0" w:color="auto"/>
            </w:tcBorders>
            <w:hideMark/>
          </w:tcPr>
          <w:p w:rsidR="0067539B" w:rsidRPr="00184909" w:rsidRDefault="0067539B" w:rsidP="00756052">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175"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r>
    </w:tbl>
    <w:p w:rsidR="00BB266E" w:rsidRPr="00184909" w:rsidRDefault="00BB266E" w:rsidP="00756052">
      <w:pPr>
        <w:spacing w:after="0" w:line="240" w:lineRule="auto"/>
        <w:rPr>
          <w:rFonts w:ascii="Times New Roman" w:hAnsi="Times New Roman"/>
          <w:snapToGrid w:val="0"/>
          <w:sz w:val="28"/>
          <w:szCs w:val="28"/>
        </w:rPr>
      </w:pP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Контрәріптестің деректемелері:</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       ______________</w:t>
      </w:r>
    </w:p>
    <w:p w:rsidR="00BB266E" w:rsidRPr="00184909" w:rsidRDefault="00BB266E" w:rsidP="00756052">
      <w:pPr>
        <w:spacing w:after="0" w:line="240" w:lineRule="auto"/>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E87225"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617AF9" w:rsidRPr="00497332" w:rsidRDefault="00617AF9" w:rsidP="00BB266E">
      <w:pPr>
        <w:spacing w:after="0" w:line="240" w:lineRule="auto"/>
        <w:ind w:firstLine="708"/>
        <w:jc w:val="right"/>
        <w:rPr>
          <w:rFonts w:ascii="Times New Roman" w:hAnsi="Times New Roman"/>
          <w:sz w:val="28"/>
          <w:szCs w:val="28"/>
        </w:rPr>
      </w:pPr>
    </w:p>
    <w:sectPr w:rsidR="00617AF9" w:rsidRPr="00497332" w:rsidSect="007D6DB5">
      <w:headerReference w:type="default" r:id="rId11"/>
      <w:footerReference w:type="even" r:id="rId12"/>
      <w:type w:val="continuous"/>
      <w:pgSz w:w="11907" w:h="16840" w:code="9"/>
      <w:pgMar w:top="1418" w:right="851" w:bottom="1418" w:left="1418" w:header="720" w:footer="720" w:gutter="0"/>
      <w:pgNumType w:start="36"/>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EB6" w:rsidRDefault="00E52EB6">
      <w:pPr>
        <w:spacing w:after="0" w:line="240" w:lineRule="auto"/>
      </w:pPr>
      <w:r>
        <w:separator/>
      </w:r>
    </w:p>
  </w:endnote>
  <w:endnote w:type="continuationSeparator" w:id="0">
    <w:p w:rsidR="00E52EB6" w:rsidRDefault="00E5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384720" w:rsidRDefault="00384720">
    <w:pPr>
      <w:pStyle w:val="a6"/>
    </w:pPr>
  </w:p>
  <w:p w:rsidR="00384720" w:rsidRDefault="00384720"/>
  <w:p w:rsidR="00384720" w:rsidRDefault="00384720"/>
  <w:p w:rsidR="00384720" w:rsidRDefault="00384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EB6" w:rsidRDefault="00E52EB6">
      <w:pPr>
        <w:spacing w:after="0" w:line="240" w:lineRule="auto"/>
      </w:pPr>
      <w:r>
        <w:separator/>
      </w:r>
    </w:p>
  </w:footnote>
  <w:footnote w:type="continuationSeparator" w:id="0">
    <w:p w:rsidR="00E52EB6" w:rsidRDefault="00E52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3"/>
      <w:jc w:val="center"/>
    </w:pPr>
    <w:r>
      <w:fldChar w:fldCharType="begin"/>
    </w:r>
    <w:r>
      <w:instrText>PAGE   \* MERGEFORMAT</w:instrText>
    </w:r>
    <w:r>
      <w:fldChar w:fldCharType="separate"/>
    </w:r>
    <w:r w:rsidR="00902CFC">
      <w:rPr>
        <w:noProof/>
      </w:rPr>
      <w:t>2</w:t>
    </w:r>
    <w:r>
      <w:fldChar w:fldCharType="end"/>
    </w:r>
  </w:p>
  <w:p w:rsidR="00384720" w:rsidRDefault="003847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3"/>
      <w:jc w:val="center"/>
    </w:pPr>
    <w:r>
      <w:fldChar w:fldCharType="begin"/>
    </w:r>
    <w:r>
      <w:instrText xml:space="preserve"> PAGE   \* MERGEFORMAT </w:instrText>
    </w:r>
    <w:r>
      <w:fldChar w:fldCharType="separate"/>
    </w:r>
    <w:r w:rsidR="006A75BB">
      <w:rPr>
        <w:noProof/>
      </w:rPr>
      <w:t>38</w:t>
    </w:r>
    <w:r>
      <w:rPr>
        <w:noProof/>
      </w:rPr>
      <w:fldChar w:fldCharType="end"/>
    </w:r>
  </w:p>
  <w:p w:rsidR="00384720" w:rsidRDefault="003847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68C"/>
    <w:multiLevelType w:val="hybridMultilevel"/>
    <w:tmpl w:val="923EBCCE"/>
    <w:lvl w:ilvl="0" w:tplc="A246BE9C">
      <w:start w:val="12"/>
      <w:numFmt w:val="decimal"/>
      <w:lvlText w:val="%1."/>
      <w:lvlJc w:val="left"/>
      <w:pPr>
        <w:ind w:left="14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A3B82"/>
    <w:multiLevelType w:val="hybridMultilevel"/>
    <w:tmpl w:val="23328FCA"/>
    <w:lvl w:ilvl="0" w:tplc="B866A164">
      <w:start w:val="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E1C6D51"/>
    <w:multiLevelType w:val="hybridMultilevel"/>
    <w:tmpl w:val="0FF0D4EA"/>
    <w:lvl w:ilvl="0" w:tplc="81029816">
      <w:start w:val="28"/>
      <w:numFmt w:val="decimal"/>
      <w:lvlText w:val="%1."/>
      <w:lvlJc w:val="left"/>
      <w:pPr>
        <w:ind w:left="1353" w:hanging="360"/>
      </w:pPr>
      <w:rPr>
        <w:color w:val="auto"/>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E6E66"/>
    <w:multiLevelType w:val="hybridMultilevel"/>
    <w:tmpl w:val="B0D43680"/>
    <w:lvl w:ilvl="0" w:tplc="72C2FB10">
      <w:start w:val="11"/>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557C4A"/>
    <w:multiLevelType w:val="hybridMultilevel"/>
    <w:tmpl w:val="9C3894C6"/>
    <w:lvl w:ilvl="0" w:tplc="0419000F">
      <w:start w:val="1"/>
      <w:numFmt w:val="decimal"/>
      <w:lvlText w:val="%1."/>
      <w:lvlJc w:val="left"/>
      <w:pPr>
        <w:ind w:left="928" w:hanging="360"/>
      </w:pPr>
      <w:rPr>
        <w:rFonts w:hint="default"/>
        <w:color w:val="auto"/>
      </w:rPr>
    </w:lvl>
    <w:lvl w:ilvl="1" w:tplc="04190011">
      <w:start w:val="1"/>
      <w:numFmt w:val="decimal"/>
      <w:lvlText w:val="%2)"/>
      <w:lvlJc w:val="left"/>
      <w:pPr>
        <w:ind w:left="107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A735E"/>
    <w:multiLevelType w:val="hybridMultilevel"/>
    <w:tmpl w:val="4716A428"/>
    <w:lvl w:ilvl="0" w:tplc="1D662B72">
      <w:start w:val="9"/>
      <w:numFmt w:val="decimal"/>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565152"/>
    <w:multiLevelType w:val="hybridMultilevel"/>
    <w:tmpl w:val="2E8C1F06"/>
    <w:lvl w:ilvl="0" w:tplc="9A705CD6">
      <w:start w:val="37"/>
      <w:numFmt w:val="decimal"/>
      <w:lvlText w:val="%1."/>
      <w:lvlJc w:val="left"/>
      <w:pPr>
        <w:ind w:left="149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C777CD"/>
    <w:multiLevelType w:val="hybridMultilevel"/>
    <w:tmpl w:val="3182AFCE"/>
    <w:lvl w:ilvl="0" w:tplc="04190011">
      <w:start w:val="1"/>
      <w:numFmt w:val="decimal"/>
      <w:lvlText w:val="%1)"/>
      <w:lvlJc w:val="left"/>
      <w:pPr>
        <w:ind w:left="1427" w:hanging="360"/>
      </w:pPr>
    </w:lvl>
    <w:lvl w:ilvl="1" w:tplc="04190019">
      <w:start w:val="1"/>
      <w:numFmt w:val="lowerLetter"/>
      <w:lvlText w:val="%2."/>
      <w:lvlJc w:val="left"/>
      <w:pPr>
        <w:ind w:left="2147" w:hanging="360"/>
      </w:pPr>
    </w:lvl>
    <w:lvl w:ilvl="2" w:tplc="0419001B">
      <w:start w:val="1"/>
      <w:numFmt w:val="lowerRoman"/>
      <w:lvlText w:val="%3."/>
      <w:lvlJc w:val="right"/>
      <w:pPr>
        <w:ind w:left="2867" w:hanging="180"/>
      </w:pPr>
    </w:lvl>
    <w:lvl w:ilvl="3" w:tplc="0419000F">
      <w:start w:val="1"/>
      <w:numFmt w:val="decimal"/>
      <w:lvlText w:val="%4."/>
      <w:lvlJc w:val="left"/>
      <w:pPr>
        <w:ind w:left="3587" w:hanging="360"/>
      </w:pPr>
    </w:lvl>
    <w:lvl w:ilvl="4" w:tplc="04190019">
      <w:start w:val="1"/>
      <w:numFmt w:val="lowerLetter"/>
      <w:lvlText w:val="%5."/>
      <w:lvlJc w:val="left"/>
      <w:pPr>
        <w:ind w:left="4307" w:hanging="360"/>
      </w:pPr>
    </w:lvl>
    <w:lvl w:ilvl="5" w:tplc="0419001B">
      <w:start w:val="1"/>
      <w:numFmt w:val="lowerRoman"/>
      <w:lvlText w:val="%6."/>
      <w:lvlJc w:val="right"/>
      <w:pPr>
        <w:ind w:left="5027" w:hanging="180"/>
      </w:pPr>
    </w:lvl>
    <w:lvl w:ilvl="6" w:tplc="0419000F">
      <w:start w:val="1"/>
      <w:numFmt w:val="decimal"/>
      <w:lvlText w:val="%7."/>
      <w:lvlJc w:val="left"/>
      <w:pPr>
        <w:ind w:left="5747" w:hanging="360"/>
      </w:pPr>
    </w:lvl>
    <w:lvl w:ilvl="7" w:tplc="04190019">
      <w:start w:val="1"/>
      <w:numFmt w:val="lowerLetter"/>
      <w:lvlText w:val="%8."/>
      <w:lvlJc w:val="left"/>
      <w:pPr>
        <w:ind w:left="6467" w:hanging="360"/>
      </w:pPr>
    </w:lvl>
    <w:lvl w:ilvl="8" w:tplc="0419001B">
      <w:start w:val="1"/>
      <w:numFmt w:val="lowerRoman"/>
      <w:lvlText w:val="%9."/>
      <w:lvlJc w:val="right"/>
      <w:pPr>
        <w:ind w:left="7187" w:hanging="180"/>
      </w:pPr>
    </w:lvl>
  </w:abstractNum>
  <w:abstractNum w:abstractNumId="8" w15:restartNumberingAfterBreak="0">
    <w:nsid w:val="1F8E37C7"/>
    <w:multiLevelType w:val="hybridMultilevel"/>
    <w:tmpl w:val="0CEE4E9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FB94DDB"/>
    <w:multiLevelType w:val="multilevel"/>
    <w:tmpl w:val="5C5C8F3A"/>
    <w:lvl w:ilvl="0">
      <w:start w:val="7"/>
      <w:numFmt w:val="decimal"/>
      <w:lvlText w:val="%1."/>
      <w:lvlJc w:val="left"/>
      <w:pPr>
        <w:tabs>
          <w:tab w:val="num" w:pos="0"/>
        </w:tabs>
        <w:ind w:left="644" w:hanging="360"/>
      </w:pPr>
    </w:lvl>
    <w:lvl w:ilvl="1">
      <w:start w:val="1"/>
      <w:numFmt w:val="decimal"/>
      <w:isLgl/>
      <w:lvlText w:val="%1.%2."/>
      <w:lvlJc w:val="left"/>
      <w:pPr>
        <w:tabs>
          <w:tab w:val="num" w:pos="0"/>
        </w:tabs>
        <w:ind w:left="1146" w:hanging="720"/>
      </w:pPr>
    </w:lvl>
    <w:lvl w:ilvl="2">
      <w:start w:val="1"/>
      <w:numFmt w:val="decimal"/>
      <w:isLgl/>
      <w:lvlText w:val="%1.%2.%3."/>
      <w:lvlJc w:val="left"/>
      <w:pPr>
        <w:tabs>
          <w:tab w:val="num" w:pos="0"/>
        </w:tabs>
        <w:ind w:left="1844" w:hanging="720"/>
      </w:pPr>
    </w:lvl>
    <w:lvl w:ilvl="3">
      <w:start w:val="1"/>
      <w:numFmt w:val="decimal"/>
      <w:isLgl/>
      <w:lvlText w:val="%1.%2.%3.%4."/>
      <w:lvlJc w:val="left"/>
      <w:pPr>
        <w:tabs>
          <w:tab w:val="num" w:pos="0"/>
        </w:tabs>
        <w:ind w:left="2624" w:hanging="1080"/>
      </w:pPr>
    </w:lvl>
    <w:lvl w:ilvl="4">
      <w:start w:val="1"/>
      <w:numFmt w:val="decimal"/>
      <w:isLgl/>
      <w:lvlText w:val="%1.%2.%3.%4.%5."/>
      <w:lvlJc w:val="left"/>
      <w:pPr>
        <w:tabs>
          <w:tab w:val="num" w:pos="0"/>
        </w:tabs>
        <w:ind w:left="3044" w:hanging="1080"/>
      </w:pPr>
    </w:lvl>
    <w:lvl w:ilvl="5">
      <w:start w:val="1"/>
      <w:numFmt w:val="decimal"/>
      <w:isLgl/>
      <w:lvlText w:val="%1.%2.%3.%4.%5.%6."/>
      <w:lvlJc w:val="left"/>
      <w:pPr>
        <w:tabs>
          <w:tab w:val="num" w:pos="0"/>
        </w:tabs>
        <w:ind w:left="3824" w:hanging="1440"/>
      </w:pPr>
    </w:lvl>
    <w:lvl w:ilvl="6">
      <w:start w:val="1"/>
      <w:numFmt w:val="decimal"/>
      <w:isLgl/>
      <w:lvlText w:val="%1.%2.%3.%4.%5.%6.%7."/>
      <w:lvlJc w:val="left"/>
      <w:pPr>
        <w:tabs>
          <w:tab w:val="num" w:pos="0"/>
        </w:tabs>
        <w:ind w:left="4604" w:hanging="1800"/>
      </w:pPr>
    </w:lvl>
    <w:lvl w:ilvl="7">
      <w:start w:val="1"/>
      <w:numFmt w:val="decimal"/>
      <w:isLgl/>
      <w:lvlText w:val="%1.%2.%3.%4.%5.%6.%7.%8."/>
      <w:lvlJc w:val="left"/>
      <w:pPr>
        <w:tabs>
          <w:tab w:val="num" w:pos="0"/>
        </w:tabs>
        <w:ind w:left="5024" w:hanging="1800"/>
      </w:pPr>
    </w:lvl>
    <w:lvl w:ilvl="8">
      <w:start w:val="1"/>
      <w:numFmt w:val="decimal"/>
      <w:isLgl/>
      <w:lvlText w:val="%1.%2.%3.%4.%5.%6.%7.%8.%9."/>
      <w:lvlJc w:val="left"/>
      <w:pPr>
        <w:tabs>
          <w:tab w:val="num" w:pos="0"/>
        </w:tabs>
        <w:ind w:left="5804" w:hanging="2160"/>
      </w:pPr>
    </w:lvl>
  </w:abstractNum>
  <w:abstractNum w:abstractNumId="10" w15:restartNumberingAfterBreak="0">
    <w:nsid w:val="497F5472"/>
    <w:multiLevelType w:val="multilevel"/>
    <w:tmpl w:val="4E56CBCC"/>
    <w:lvl w:ilvl="0">
      <w:start w:val="1"/>
      <w:numFmt w:val="decimal"/>
      <w:lvlText w:val="%1."/>
      <w:lvlJc w:val="left"/>
      <w:pPr>
        <w:ind w:left="644" w:hanging="360"/>
      </w:pPr>
    </w:lvl>
    <w:lvl w:ilvl="1">
      <w:start w:val="1"/>
      <w:numFmt w:val="decimal"/>
      <w:isLgl/>
      <w:lvlText w:val="%1.%2."/>
      <w:lvlJc w:val="left"/>
      <w:pPr>
        <w:ind w:left="1146" w:hanging="720"/>
      </w:pPr>
    </w:lvl>
    <w:lvl w:ilvl="2">
      <w:start w:val="1"/>
      <w:numFmt w:val="decimal"/>
      <w:isLgl/>
      <w:lvlText w:val="%1.%2.%3."/>
      <w:lvlJc w:val="left"/>
      <w:pPr>
        <w:ind w:left="1430" w:hanging="720"/>
      </w:pPr>
    </w:lvl>
    <w:lvl w:ilvl="3">
      <w:start w:val="1"/>
      <w:numFmt w:val="decimal"/>
      <w:isLgl/>
      <w:lvlText w:val="%1.%2.%3.%4."/>
      <w:lvlJc w:val="left"/>
      <w:pPr>
        <w:ind w:left="2624" w:hanging="1080"/>
      </w:pPr>
    </w:lvl>
    <w:lvl w:ilvl="4">
      <w:start w:val="1"/>
      <w:numFmt w:val="decimal"/>
      <w:isLgl/>
      <w:lvlText w:val="%1.%2.%3.%4.%5."/>
      <w:lvlJc w:val="left"/>
      <w:pPr>
        <w:ind w:left="3044" w:hanging="1080"/>
      </w:pPr>
    </w:lvl>
    <w:lvl w:ilvl="5">
      <w:start w:val="1"/>
      <w:numFmt w:val="decimal"/>
      <w:isLgl/>
      <w:lvlText w:val="%1.%2.%3.%4.%5.%6."/>
      <w:lvlJc w:val="left"/>
      <w:pPr>
        <w:ind w:left="3824" w:hanging="1440"/>
      </w:pPr>
    </w:lvl>
    <w:lvl w:ilvl="6">
      <w:start w:val="1"/>
      <w:numFmt w:val="decimal"/>
      <w:isLgl/>
      <w:lvlText w:val="%1.%2.%3.%4.%5.%6.%7."/>
      <w:lvlJc w:val="left"/>
      <w:pPr>
        <w:ind w:left="4604" w:hanging="1800"/>
      </w:pPr>
    </w:lvl>
    <w:lvl w:ilvl="7">
      <w:start w:val="1"/>
      <w:numFmt w:val="decimal"/>
      <w:isLgl/>
      <w:lvlText w:val="%1.%2.%3.%4.%5.%6.%7.%8."/>
      <w:lvlJc w:val="left"/>
      <w:pPr>
        <w:ind w:left="5024" w:hanging="1800"/>
      </w:pPr>
    </w:lvl>
    <w:lvl w:ilvl="8">
      <w:start w:val="1"/>
      <w:numFmt w:val="decimal"/>
      <w:isLgl/>
      <w:lvlText w:val="%1.%2.%3.%4.%5.%6.%7.%8.%9."/>
      <w:lvlJc w:val="left"/>
      <w:pPr>
        <w:ind w:left="5804" w:hanging="2160"/>
      </w:pPr>
    </w:lvl>
  </w:abstractNum>
  <w:abstractNum w:abstractNumId="11" w15:restartNumberingAfterBreak="0">
    <w:nsid w:val="4A76532C"/>
    <w:multiLevelType w:val="hybridMultilevel"/>
    <w:tmpl w:val="FBF0C03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024468D"/>
    <w:multiLevelType w:val="multilevel"/>
    <w:tmpl w:val="8BD29B4C"/>
    <w:lvl w:ilvl="0">
      <w:start w:val="1"/>
      <w:numFmt w:val="decimal"/>
      <w:lvlText w:val="%1."/>
      <w:lvlJc w:val="left"/>
      <w:pPr>
        <w:tabs>
          <w:tab w:val="num" w:pos="1353"/>
        </w:tabs>
        <w:ind w:left="1353" w:hanging="360"/>
      </w:pPr>
    </w:lvl>
    <w:lvl w:ilvl="1">
      <w:start w:val="3"/>
      <w:numFmt w:val="decimal"/>
      <w:isLgl/>
      <w:lvlText w:val="%1.%2."/>
      <w:lvlJc w:val="left"/>
      <w:pPr>
        <w:tabs>
          <w:tab w:val="num" w:pos="988"/>
        </w:tabs>
        <w:ind w:left="988"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57AC16E1"/>
    <w:multiLevelType w:val="hybridMultilevel"/>
    <w:tmpl w:val="57C6D0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284C29"/>
    <w:multiLevelType w:val="hybridMultilevel"/>
    <w:tmpl w:val="29C02816"/>
    <w:lvl w:ilvl="0" w:tplc="A50C26DA">
      <w:start w:val="2"/>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EFE5682"/>
    <w:multiLevelType w:val="hybridMultilevel"/>
    <w:tmpl w:val="7DE67C94"/>
    <w:lvl w:ilvl="0" w:tplc="17603B0A">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15:restartNumberingAfterBreak="0">
    <w:nsid w:val="6F4D262D"/>
    <w:multiLevelType w:val="hybridMultilevel"/>
    <w:tmpl w:val="1E4C95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76574A9D"/>
    <w:multiLevelType w:val="multilevel"/>
    <w:tmpl w:val="42FE9EBE"/>
    <w:lvl w:ilvl="0">
      <w:start w:val="8"/>
      <w:numFmt w:val="decimal"/>
      <w:lvlText w:val="%1."/>
      <w:lvlJc w:val="left"/>
      <w:pPr>
        <w:ind w:left="450" w:hanging="450"/>
      </w:pPr>
    </w:lvl>
    <w:lvl w:ilvl="1">
      <w:start w:val="2"/>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6024" w:hanging="1800"/>
      </w:pPr>
    </w:lvl>
    <w:lvl w:ilvl="7">
      <w:start w:val="1"/>
      <w:numFmt w:val="decimal"/>
      <w:lvlText w:val="%1.%2.%3.%4.%5.%6.%7.%8."/>
      <w:lvlJc w:val="left"/>
      <w:pPr>
        <w:ind w:left="6728" w:hanging="1800"/>
      </w:pPr>
    </w:lvl>
    <w:lvl w:ilvl="8">
      <w:start w:val="1"/>
      <w:numFmt w:val="decimal"/>
      <w:lvlText w:val="%1.%2.%3.%4.%5.%6.%7.%8.%9."/>
      <w:lvlJc w:val="left"/>
      <w:pPr>
        <w:ind w:left="7792" w:hanging="2160"/>
      </w:pPr>
    </w:lvl>
  </w:abstractNum>
  <w:num w:numId="1">
    <w:abstractNumId w:val="4"/>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7"/>
  </w:num>
  <w:num w:numId="13">
    <w:abstractNumId w:val="14"/>
  </w:num>
  <w:num w:numId="14">
    <w:abstractNumId w:val="0"/>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8"/>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7A"/>
    <w:rsid w:val="0000017D"/>
    <w:rsid w:val="00000508"/>
    <w:rsid w:val="00000CB7"/>
    <w:rsid w:val="00001722"/>
    <w:rsid w:val="00003087"/>
    <w:rsid w:val="000039AE"/>
    <w:rsid w:val="00003BA3"/>
    <w:rsid w:val="00004D5F"/>
    <w:rsid w:val="000050B5"/>
    <w:rsid w:val="000065D9"/>
    <w:rsid w:val="00006F09"/>
    <w:rsid w:val="000070CA"/>
    <w:rsid w:val="00007158"/>
    <w:rsid w:val="00007A65"/>
    <w:rsid w:val="00007D66"/>
    <w:rsid w:val="00007E1B"/>
    <w:rsid w:val="00011261"/>
    <w:rsid w:val="000116D9"/>
    <w:rsid w:val="00011FBF"/>
    <w:rsid w:val="00012102"/>
    <w:rsid w:val="00014515"/>
    <w:rsid w:val="000145BF"/>
    <w:rsid w:val="00016A74"/>
    <w:rsid w:val="000175B5"/>
    <w:rsid w:val="000201FA"/>
    <w:rsid w:val="0002022B"/>
    <w:rsid w:val="00020E6D"/>
    <w:rsid w:val="0002375D"/>
    <w:rsid w:val="000242E6"/>
    <w:rsid w:val="0002530D"/>
    <w:rsid w:val="00025E1D"/>
    <w:rsid w:val="00025FC9"/>
    <w:rsid w:val="00026C45"/>
    <w:rsid w:val="00030EE0"/>
    <w:rsid w:val="00031351"/>
    <w:rsid w:val="000320BC"/>
    <w:rsid w:val="00032A72"/>
    <w:rsid w:val="0003407D"/>
    <w:rsid w:val="000341D4"/>
    <w:rsid w:val="00035F44"/>
    <w:rsid w:val="00036A08"/>
    <w:rsid w:val="00036C23"/>
    <w:rsid w:val="000375D8"/>
    <w:rsid w:val="00040413"/>
    <w:rsid w:val="00040FE8"/>
    <w:rsid w:val="000420B8"/>
    <w:rsid w:val="00043F31"/>
    <w:rsid w:val="000442C7"/>
    <w:rsid w:val="0004699A"/>
    <w:rsid w:val="00050F3F"/>
    <w:rsid w:val="000518F5"/>
    <w:rsid w:val="000519FF"/>
    <w:rsid w:val="00052CB9"/>
    <w:rsid w:val="00053776"/>
    <w:rsid w:val="000547B7"/>
    <w:rsid w:val="00054F3C"/>
    <w:rsid w:val="0005503D"/>
    <w:rsid w:val="00056221"/>
    <w:rsid w:val="00056F9B"/>
    <w:rsid w:val="0005791B"/>
    <w:rsid w:val="00057DCB"/>
    <w:rsid w:val="00061C94"/>
    <w:rsid w:val="00062348"/>
    <w:rsid w:val="000632F5"/>
    <w:rsid w:val="00067E19"/>
    <w:rsid w:val="000701CA"/>
    <w:rsid w:val="000706B8"/>
    <w:rsid w:val="00070FB2"/>
    <w:rsid w:val="0007149D"/>
    <w:rsid w:val="0007264C"/>
    <w:rsid w:val="00073B2C"/>
    <w:rsid w:val="00075B06"/>
    <w:rsid w:val="00076152"/>
    <w:rsid w:val="0007734D"/>
    <w:rsid w:val="00080CA9"/>
    <w:rsid w:val="000826E7"/>
    <w:rsid w:val="0008401E"/>
    <w:rsid w:val="00090AC8"/>
    <w:rsid w:val="0009162A"/>
    <w:rsid w:val="00091808"/>
    <w:rsid w:val="00091E80"/>
    <w:rsid w:val="0009235A"/>
    <w:rsid w:val="0009252C"/>
    <w:rsid w:val="0009403E"/>
    <w:rsid w:val="00095523"/>
    <w:rsid w:val="00095D21"/>
    <w:rsid w:val="000A166C"/>
    <w:rsid w:val="000A340D"/>
    <w:rsid w:val="000A3B49"/>
    <w:rsid w:val="000A51FB"/>
    <w:rsid w:val="000A72CC"/>
    <w:rsid w:val="000A7BAE"/>
    <w:rsid w:val="000B0F15"/>
    <w:rsid w:val="000B1159"/>
    <w:rsid w:val="000B18D9"/>
    <w:rsid w:val="000B2A9E"/>
    <w:rsid w:val="000B4550"/>
    <w:rsid w:val="000B4DB2"/>
    <w:rsid w:val="000B511B"/>
    <w:rsid w:val="000B52ED"/>
    <w:rsid w:val="000B561B"/>
    <w:rsid w:val="000C1BAA"/>
    <w:rsid w:val="000C4DEC"/>
    <w:rsid w:val="000C5804"/>
    <w:rsid w:val="000C77E1"/>
    <w:rsid w:val="000D11FE"/>
    <w:rsid w:val="000D196D"/>
    <w:rsid w:val="000D2B8C"/>
    <w:rsid w:val="000D3841"/>
    <w:rsid w:val="000D41D6"/>
    <w:rsid w:val="000E11C1"/>
    <w:rsid w:val="000E1636"/>
    <w:rsid w:val="000E2A85"/>
    <w:rsid w:val="000E704A"/>
    <w:rsid w:val="000F19E5"/>
    <w:rsid w:val="000F3AE4"/>
    <w:rsid w:val="000F402A"/>
    <w:rsid w:val="000F4047"/>
    <w:rsid w:val="000F4081"/>
    <w:rsid w:val="000F48AB"/>
    <w:rsid w:val="000F5BAF"/>
    <w:rsid w:val="000F5DFB"/>
    <w:rsid w:val="000F6CC5"/>
    <w:rsid w:val="00100867"/>
    <w:rsid w:val="00100AFB"/>
    <w:rsid w:val="00101E60"/>
    <w:rsid w:val="00102014"/>
    <w:rsid w:val="00105EB6"/>
    <w:rsid w:val="00106364"/>
    <w:rsid w:val="00107070"/>
    <w:rsid w:val="001122A0"/>
    <w:rsid w:val="00112E51"/>
    <w:rsid w:val="00113DDD"/>
    <w:rsid w:val="00114452"/>
    <w:rsid w:val="0011583A"/>
    <w:rsid w:val="001163AA"/>
    <w:rsid w:val="00116618"/>
    <w:rsid w:val="00116F9E"/>
    <w:rsid w:val="001172A5"/>
    <w:rsid w:val="00122B85"/>
    <w:rsid w:val="00123701"/>
    <w:rsid w:val="00125152"/>
    <w:rsid w:val="00125679"/>
    <w:rsid w:val="00126BA7"/>
    <w:rsid w:val="00130D61"/>
    <w:rsid w:val="00130F36"/>
    <w:rsid w:val="00131523"/>
    <w:rsid w:val="001325A5"/>
    <w:rsid w:val="0013303C"/>
    <w:rsid w:val="00134E71"/>
    <w:rsid w:val="0013664A"/>
    <w:rsid w:val="00136BF5"/>
    <w:rsid w:val="00137809"/>
    <w:rsid w:val="0014075D"/>
    <w:rsid w:val="00140C8D"/>
    <w:rsid w:val="001412F1"/>
    <w:rsid w:val="00142267"/>
    <w:rsid w:val="00142408"/>
    <w:rsid w:val="00142637"/>
    <w:rsid w:val="00145B63"/>
    <w:rsid w:val="00146268"/>
    <w:rsid w:val="00147073"/>
    <w:rsid w:val="00147BA1"/>
    <w:rsid w:val="00150EE9"/>
    <w:rsid w:val="0015247D"/>
    <w:rsid w:val="0015250F"/>
    <w:rsid w:val="00152BC4"/>
    <w:rsid w:val="00156848"/>
    <w:rsid w:val="00157641"/>
    <w:rsid w:val="00157C40"/>
    <w:rsid w:val="00157E02"/>
    <w:rsid w:val="00160076"/>
    <w:rsid w:val="00162122"/>
    <w:rsid w:val="001621B4"/>
    <w:rsid w:val="0016253F"/>
    <w:rsid w:val="0016304D"/>
    <w:rsid w:val="001647DB"/>
    <w:rsid w:val="00164C10"/>
    <w:rsid w:val="001662DE"/>
    <w:rsid w:val="0016766A"/>
    <w:rsid w:val="00167B7A"/>
    <w:rsid w:val="001707E4"/>
    <w:rsid w:val="00171ECF"/>
    <w:rsid w:val="00172EE8"/>
    <w:rsid w:val="001730A9"/>
    <w:rsid w:val="0017467D"/>
    <w:rsid w:val="00176422"/>
    <w:rsid w:val="001771BC"/>
    <w:rsid w:val="0018011A"/>
    <w:rsid w:val="001801BF"/>
    <w:rsid w:val="001804F3"/>
    <w:rsid w:val="001821A1"/>
    <w:rsid w:val="00182690"/>
    <w:rsid w:val="00182C9B"/>
    <w:rsid w:val="00183215"/>
    <w:rsid w:val="001832A9"/>
    <w:rsid w:val="001832B9"/>
    <w:rsid w:val="00183E11"/>
    <w:rsid w:val="001843A2"/>
    <w:rsid w:val="00184909"/>
    <w:rsid w:val="00184ED8"/>
    <w:rsid w:val="0018663C"/>
    <w:rsid w:val="00187103"/>
    <w:rsid w:val="00190750"/>
    <w:rsid w:val="00190BAC"/>
    <w:rsid w:val="00191015"/>
    <w:rsid w:val="00191723"/>
    <w:rsid w:val="00191724"/>
    <w:rsid w:val="00191911"/>
    <w:rsid w:val="00193078"/>
    <w:rsid w:val="001943B2"/>
    <w:rsid w:val="0019604B"/>
    <w:rsid w:val="00197D5A"/>
    <w:rsid w:val="001A03EB"/>
    <w:rsid w:val="001A0C09"/>
    <w:rsid w:val="001A1526"/>
    <w:rsid w:val="001A2953"/>
    <w:rsid w:val="001A35FB"/>
    <w:rsid w:val="001A3ED9"/>
    <w:rsid w:val="001A3FF4"/>
    <w:rsid w:val="001A442B"/>
    <w:rsid w:val="001A4EDA"/>
    <w:rsid w:val="001A5008"/>
    <w:rsid w:val="001A593C"/>
    <w:rsid w:val="001A66EF"/>
    <w:rsid w:val="001A6A8F"/>
    <w:rsid w:val="001A7800"/>
    <w:rsid w:val="001B0B09"/>
    <w:rsid w:val="001B6B4A"/>
    <w:rsid w:val="001B7D0A"/>
    <w:rsid w:val="001C09F1"/>
    <w:rsid w:val="001C0D24"/>
    <w:rsid w:val="001C1AA5"/>
    <w:rsid w:val="001C5809"/>
    <w:rsid w:val="001C5B87"/>
    <w:rsid w:val="001C6368"/>
    <w:rsid w:val="001C6774"/>
    <w:rsid w:val="001C6F5D"/>
    <w:rsid w:val="001C7A9D"/>
    <w:rsid w:val="001D0082"/>
    <w:rsid w:val="001D0762"/>
    <w:rsid w:val="001D12D2"/>
    <w:rsid w:val="001D210A"/>
    <w:rsid w:val="001D394E"/>
    <w:rsid w:val="001D3F3D"/>
    <w:rsid w:val="001D4380"/>
    <w:rsid w:val="001D5B78"/>
    <w:rsid w:val="001D6123"/>
    <w:rsid w:val="001D7ECF"/>
    <w:rsid w:val="001E17DF"/>
    <w:rsid w:val="001E1DB9"/>
    <w:rsid w:val="001E1DBD"/>
    <w:rsid w:val="001E2B55"/>
    <w:rsid w:val="001E464F"/>
    <w:rsid w:val="001E4923"/>
    <w:rsid w:val="001E4D2A"/>
    <w:rsid w:val="001E71A4"/>
    <w:rsid w:val="001E7B09"/>
    <w:rsid w:val="001E7B9C"/>
    <w:rsid w:val="001F05A2"/>
    <w:rsid w:val="001F19CC"/>
    <w:rsid w:val="001F25AA"/>
    <w:rsid w:val="001F39D9"/>
    <w:rsid w:val="001F4727"/>
    <w:rsid w:val="001F59C0"/>
    <w:rsid w:val="001F7369"/>
    <w:rsid w:val="002000F1"/>
    <w:rsid w:val="0020010F"/>
    <w:rsid w:val="00201932"/>
    <w:rsid w:val="00203440"/>
    <w:rsid w:val="00204759"/>
    <w:rsid w:val="00204AA4"/>
    <w:rsid w:val="00205EAC"/>
    <w:rsid w:val="00206781"/>
    <w:rsid w:val="00206A38"/>
    <w:rsid w:val="00206C85"/>
    <w:rsid w:val="00206FD9"/>
    <w:rsid w:val="00207619"/>
    <w:rsid w:val="00211AA3"/>
    <w:rsid w:val="00213C02"/>
    <w:rsid w:val="00214E77"/>
    <w:rsid w:val="00215DEF"/>
    <w:rsid w:val="00216052"/>
    <w:rsid w:val="00216C57"/>
    <w:rsid w:val="00217B3C"/>
    <w:rsid w:val="0022072B"/>
    <w:rsid w:val="002207B0"/>
    <w:rsid w:val="002209A9"/>
    <w:rsid w:val="00220A9D"/>
    <w:rsid w:val="00220F52"/>
    <w:rsid w:val="002211F8"/>
    <w:rsid w:val="002228CF"/>
    <w:rsid w:val="00222CBD"/>
    <w:rsid w:val="00222E94"/>
    <w:rsid w:val="002242D1"/>
    <w:rsid w:val="00225282"/>
    <w:rsid w:val="002252F5"/>
    <w:rsid w:val="002312D1"/>
    <w:rsid w:val="00231810"/>
    <w:rsid w:val="00233348"/>
    <w:rsid w:val="00233B12"/>
    <w:rsid w:val="0023414E"/>
    <w:rsid w:val="00235A40"/>
    <w:rsid w:val="002366D0"/>
    <w:rsid w:val="00237837"/>
    <w:rsid w:val="0024165C"/>
    <w:rsid w:val="00241EBB"/>
    <w:rsid w:val="00242D86"/>
    <w:rsid w:val="002430E4"/>
    <w:rsid w:val="002432A4"/>
    <w:rsid w:val="002448A2"/>
    <w:rsid w:val="00245F6A"/>
    <w:rsid w:val="002477B6"/>
    <w:rsid w:val="00247D6C"/>
    <w:rsid w:val="002504D9"/>
    <w:rsid w:val="00250F70"/>
    <w:rsid w:val="00252268"/>
    <w:rsid w:val="002522DE"/>
    <w:rsid w:val="00253D47"/>
    <w:rsid w:val="00254BF1"/>
    <w:rsid w:val="00255E4B"/>
    <w:rsid w:val="0025709A"/>
    <w:rsid w:val="0026084E"/>
    <w:rsid w:val="00263FEE"/>
    <w:rsid w:val="002672EE"/>
    <w:rsid w:val="00267668"/>
    <w:rsid w:val="002704E4"/>
    <w:rsid w:val="00271ABC"/>
    <w:rsid w:val="0027244E"/>
    <w:rsid w:val="00273FA1"/>
    <w:rsid w:val="00274ADB"/>
    <w:rsid w:val="00274DAF"/>
    <w:rsid w:val="00275B8A"/>
    <w:rsid w:val="0027704A"/>
    <w:rsid w:val="00277091"/>
    <w:rsid w:val="0027761F"/>
    <w:rsid w:val="00277998"/>
    <w:rsid w:val="00281CFD"/>
    <w:rsid w:val="0028276B"/>
    <w:rsid w:val="00282C5F"/>
    <w:rsid w:val="002837DD"/>
    <w:rsid w:val="00285708"/>
    <w:rsid w:val="002874E1"/>
    <w:rsid w:val="002906A6"/>
    <w:rsid w:val="00290A0F"/>
    <w:rsid w:val="00292E9C"/>
    <w:rsid w:val="00293355"/>
    <w:rsid w:val="00293C03"/>
    <w:rsid w:val="00294949"/>
    <w:rsid w:val="00295710"/>
    <w:rsid w:val="00295C91"/>
    <w:rsid w:val="00297225"/>
    <w:rsid w:val="00297B5D"/>
    <w:rsid w:val="00297B8B"/>
    <w:rsid w:val="00297D8B"/>
    <w:rsid w:val="002A083F"/>
    <w:rsid w:val="002A1038"/>
    <w:rsid w:val="002A1221"/>
    <w:rsid w:val="002A2E55"/>
    <w:rsid w:val="002A3BCF"/>
    <w:rsid w:val="002A463F"/>
    <w:rsid w:val="002A6372"/>
    <w:rsid w:val="002A65AD"/>
    <w:rsid w:val="002B1EEE"/>
    <w:rsid w:val="002B4D47"/>
    <w:rsid w:val="002B58FA"/>
    <w:rsid w:val="002B6089"/>
    <w:rsid w:val="002B76D8"/>
    <w:rsid w:val="002C0729"/>
    <w:rsid w:val="002C0B75"/>
    <w:rsid w:val="002C1059"/>
    <w:rsid w:val="002C128D"/>
    <w:rsid w:val="002C1865"/>
    <w:rsid w:val="002C2510"/>
    <w:rsid w:val="002D1996"/>
    <w:rsid w:val="002D2EFC"/>
    <w:rsid w:val="002D4727"/>
    <w:rsid w:val="002D6A2F"/>
    <w:rsid w:val="002D6A5A"/>
    <w:rsid w:val="002D6E40"/>
    <w:rsid w:val="002E07DE"/>
    <w:rsid w:val="002E1098"/>
    <w:rsid w:val="002E1519"/>
    <w:rsid w:val="002E155A"/>
    <w:rsid w:val="002E2201"/>
    <w:rsid w:val="002E659C"/>
    <w:rsid w:val="002E7843"/>
    <w:rsid w:val="002F1A3D"/>
    <w:rsid w:val="002F3C49"/>
    <w:rsid w:val="002F3E68"/>
    <w:rsid w:val="002F4737"/>
    <w:rsid w:val="002F5057"/>
    <w:rsid w:val="002F5E84"/>
    <w:rsid w:val="003012B7"/>
    <w:rsid w:val="00304839"/>
    <w:rsid w:val="003053E7"/>
    <w:rsid w:val="00306124"/>
    <w:rsid w:val="00307D01"/>
    <w:rsid w:val="00311862"/>
    <w:rsid w:val="00312CA6"/>
    <w:rsid w:val="0031374E"/>
    <w:rsid w:val="0031482A"/>
    <w:rsid w:val="00315B62"/>
    <w:rsid w:val="00316751"/>
    <w:rsid w:val="00316E09"/>
    <w:rsid w:val="00317206"/>
    <w:rsid w:val="00317217"/>
    <w:rsid w:val="00317BE5"/>
    <w:rsid w:val="00320F17"/>
    <w:rsid w:val="00321AE1"/>
    <w:rsid w:val="00322CCA"/>
    <w:rsid w:val="00323CAA"/>
    <w:rsid w:val="003252A6"/>
    <w:rsid w:val="00327F20"/>
    <w:rsid w:val="00330E2E"/>
    <w:rsid w:val="0033130C"/>
    <w:rsid w:val="0033213A"/>
    <w:rsid w:val="003356A8"/>
    <w:rsid w:val="003376C2"/>
    <w:rsid w:val="003379C3"/>
    <w:rsid w:val="0034171C"/>
    <w:rsid w:val="003419D0"/>
    <w:rsid w:val="00344D91"/>
    <w:rsid w:val="003468BB"/>
    <w:rsid w:val="003473C5"/>
    <w:rsid w:val="003506DB"/>
    <w:rsid w:val="003511C3"/>
    <w:rsid w:val="003519A5"/>
    <w:rsid w:val="00354705"/>
    <w:rsid w:val="00356DD7"/>
    <w:rsid w:val="00357736"/>
    <w:rsid w:val="00360BAA"/>
    <w:rsid w:val="003613CF"/>
    <w:rsid w:val="003618A4"/>
    <w:rsid w:val="00361DCD"/>
    <w:rsid w:val="0036248A"/>
    <w:rsid w:val="003631AC"/>
    <w:rsid w:val="00363D27"/>
    <w:rsid w:val="00364B39"/>
    <w:rsid w:val="003653F2"/>
    <w:rsid w:val="0036648A"/>
    <w:rsid w:val="00367684"/>
    <w:rsid w:val="00371E1E"/>
    <w:rsid w:val="00374C2A"/>
    <w:rsid w:val="00376C6F"/>
    <w:rsid w:val="00377089"/>
    <w:rsid w:val="003777B1"/>
    <w:rsid w:val="00380F6F"/>
    <w:rsid w:val="003812A4"/>
    <w:rsid w:val="003826B9"/>
    <w:rsid w:val="00384720"/>
    <w:rsid w:val="00385E72"/>
    <w:rsid w:val="003870C6"/>
    <w:rsid w:val="00387D1C"/>
    <w:rsid w:val="00390237"/>
    <w:rsid w:val="00390BC1"/>
    <w:rsid w:val="003932AA"/>
    <w:rsid w:val="00393449"/>
    <w:rsid w:val="00393D8F"/>
    <w:rsid w:val="003942CE"/>
    <w:rsid w:val="00394999"/>
    <w:rsid w:val="00396DEF"/>
    <w:rsid w:val="00396F19"/>
    <w:rsid w:val="003A1195"/>
    <w:rsid w:val="003A24F4"/>
    <w:rsid w:val="003A29F6"/>
    <w:rsid w:val="003A35EA"/>
    <w:rsid w:val="003A439A"/>
    <w:rsid w:val="003A6BE0"/>
    <w:rsid w:val="003A738B"/>
    <w:rsid w:val="003B0BCC"/>
    <w:rsid w:val="003B0DF2"/>
    <w:rsid w:val="003B186F"/>
    <w:rsid w:val="003B18A5"/>
    <w:rsid w:val="003B241F"/>
    <w:rsid w:val="003B2DAA"/>
    <w:rsid w:val="003B319F"/>
    <w:rsid w:val="003B3907"/>
    <w:rsid w:val="003B3E84"/>
    <w:rsid w:val="003B4EBF"/>
    <w:rsid w:val="003B564E"/>
    <w:rsid w:val="003B63B3"/>
    <w:rsid w:val="003B7764"/>
    <w:rsid w:val="003B7D16"/>
    <w:rsid w:val="003C077A"/>
    <w:rsid w:val="003C0DEA"/>
    <w:rsid w:val="003C1595"/>
    <w:rsid w:val="003C3130"/>
    <w:rsid w:val="003C40F4"/>
    <w:rsid w:val="003C4336"/>
    <w:rsid w:val="003C46F8"/>
    <w:rsid w:val="003C54F7"/>
    <w:rsid w:val="003C679A"/>
    <w:rsid w:val="003D2CA9"/>
    <w:rsid w:val="003D399C"/>
    <w:rsid w:val="003D39FF"/>
    <w:rsid w:val="003D3B7E"/>
    <w:rsid w:val="003D50AB"/>
    <w:rsid w:val="003D682B"/>
    <w:rsid w:val="003D6A97"/>
    <w:rsid w:val="003E41AC"/>
    <w:rsid w:val="003E60D1"/>
    <w:rsid w:val="003E675E"/>
    <w:rsid w:val="003F1A33"/>
    <w:rsid w:val="003F2308"/>
    <w:rsid w:val="003F3C04"/>
    <w:rsid w:val="003F5800"/>
    <w:rsid w:val="003F5D28"/>
    <w:rsid w:val="003F6195"/>
    <w:rsid w:val="003F65C8"/>
    <w:rsid w:val="003F69B3"/>
    <w:rsid w:val="003F6A10"/>
    <w:rsid w:val="00401269"/>
    <w:rsid w:val="00401553"/>
    <w:rsid w:val="0040213C"/>
    <w:rsid w:val="00403928"/>
    <w:rsid w:val="00404383"/>
    <w:rsid w:val="00404CCE"/>
    <w:rsid w:val="00405F6E"/>
    <w:rsid w:val="00406021"/>
    <w:rsid w:val="0041073F"/>
    <w:rsid w:val="00411163"/>
    <w:rsid w:val="00412487"/>
    <w:rsid w:val="00412B00"/>
    <w:rsid w:val="00412DF2"/>
    <w:rsid w:val="00412FE9"/>
    <w:rsid w:val="00415607"/>
    <w:rsid w:val="004169CB"/>
    <w:rsid w:val="004208D9"/>
    <w:rsid w:val="00420CF6"/>
    <w:rsid w:val="004210A8"/>
    <w:rsid w:val="00421985"/>
    <w:rsid w:val="004224B3"/>
    <w:rsid w:val="0042345F"/>
    <w:rsid w:val="0042465B"/>
    <w:rsid w:val="00424DAF"/>
    <w:rsid w:val="00425A1D"/>
    <w:rsid w:val="00425BEF"/>
    <w:rsid w:val="00431F8F"/>
    <w:rsid w:val="004320AC"/>
    <w:rsid w:val="00432AF7"/>
    <w:rsid w:val="00433570"/>
    <w:rsid w:val="00434009"/>
    <w:rsid w:val="00434CB2"/>
    <w:rsid w:val="004363B7"/>
    <w:rsid w:val="00436C6A"/>
    <w:rsid w:val="00436FB4"/>
    <w:rsid w:val="00440CB2"/>
    <w:rsid w:val="0044409F"/>
    <w:rsid w:val="00444E6D"/>
    <w:rsid w:val="00445406"/>
    <w:rsid w:val="00445F0A"/>
    <w:rsid w:val="0044731A"/>
    <w:rsid w:val="00450170"/>
    <w:rsid w:val="00451833"/>
    <w:rsid w:val="00451B16"/>
    <w:rsid w:val="00455A57"/>
    <w:rsid w:val="00460AF6"/>
    <w:rsid w:val="00460D1C"/>
    <w:rsid w:val="004622B2"/>
    <w:rsid w:val="00462355"/>
    <w:rsid w:val="00467187"/>
    <w:rsid w:val="004739E8"/>
    <w:rsid w:val="00473D2C"/>
    <w:rsid w:val="00473E25"/>
    <w:rsid w:val="00475627"/>
    <w:rsid w:val="004774EB"/>
    <w:rsid w:val="00480E65"/>
    <w:rsid w:val="00482A2C"/>
    <w:rsid w:val="00482F07"/>
    <w:rsid w:val="0048361C"/>
    <w:rsid w:val="00485B14"/>
    <w:rsid w:val="00485C95"/>
    <w:rsid w:val="00485CFF"/>
    <w:rsid w:val="00487229"/>
    <w:rsid w:val="0048722C"/>
    <w:rsid w:val="00487F4D"/>
    <w:rsid w:val="00490360"/>
    <w:rsid w:val="0049289B"/>
    <w:rsid w:val="004939B3"/>
    <w:rsid w:val="00495089"/>
    <w:rsid w:val="00495B21"/>
    <w:rsid w:val="00495BFB"/>
    <w:rsid w:val="00497332"/>
    <w:rsid w:val="004976B0"/>
    <w:rsid w:val="004A0E37"/>
    <w:rsid w:val="004A174B"/>
    <w:rsid w:val="004A4EAA"/>
    <w:rsid w:val="004A5082"/>
    <w:rsid w:val="004A5E30"/>
    <w:rsid w:val="004A6043"/>
    <w:rsid w:val="004B322C"/>
    <w:rsid w:val="004B55F7"/>
    <w:rsid w:val="004B6204"/>
    <w:rsid w:val="004B6920"/>
    <w:rsid w:val="004B6FE1"/>
    <w:rsid w:val="004B7C2D"/>
    <w:rsid w:val="004B7D22"/>
    <w:rsid w:val="004C1283"/>
    <w:rsid w:val="004C1C73"/>
    <w:rsid w:val="004C1E46"/>
    <w:rsid w:val="004C20C7"/>
    <w:rsid w:val="004C25CE"/>
    <w:rsid w:val="004C4B28"/>
    <w:rsid w:val="004C6B23"/>
    <w:rsid w:val="004C79E4"/>
    <w:rsid w:val="004D2892"/>
    <w:rsid w:val="004D2B29"/>
    <w:rsid w:val="004D3621"/>
    <w:rsid w:val="004D3B98"/>
    <w:rsid w:val="004D434F"/>
    <w:rsid w:val="004D54DF"/>
    <w:rsid w:val="004D64C9"/>
    <w:rsid w:val="004E00E8"/>
    <w:rsid w:val="004E0E69"/>
    <w:rsid w:val="004E4266"/>
    <w:rsid w:val="004E5249"/>
    <w:rsid w:val="004E672E"/>
    <w:rsid w:val="004E74A9"/>
    <w:rsid w:val="004F082B"/>
    <w:rsid w:val="004F11ED"/>
    <w:rsid w:val="004F1D19"/>
    <w:rsid w:val="004F24AE"/>
    <w:rsid w:val="004F29AA"/>
    <w:rsid w:val="004F3275"/>
    <w:rsid w:val="004F3746"/>
    <w:rsid w:val="004F4A63"/>
    <w:rsid w:val="004F4D32"/>
    <w:rsid w:val="004F5084"/>
    <w:rsid w:val="004F6643"/>
    <w:rsid w:val="004F685B"/>
    <w:rsid w:val="004F792E"/>
    <w:rsid w:val="004F7B52"/>
    <w:rsid w:val="005002A1"/>
    <w:rsid w:val="0050095F"/>
    <w:rsid w:val="0050117E"/>
    <w:rsid w:val="00501773"/>
    <w:rsid w:val="00501A66"/>
    <w:rsid w:val="00501FBE"/>
    <w:rsid w:val="00502C3B"/>
    <w:rsid w:val="005032D4"/>
    <w:rsid w:val="0050353F"/>
    <w:rsid w:val="0050360A"/>
    <w:rsid w:val="0050374E"/>
    <w:rsid w:val="0050431B"/>
    <w:rsid w:val="005043B9"/>
    <w:rsid w:val="00505E23"/>
    <w:rsid w:val="00511353"/>
    <w:rsid w:val="00511D51"/>
    <w:rsid w:val="00511F06"/>
    <w:rsid w:val="00512CF9"/>
    <w:rsid w:val="005130D3"/>
    <w:rsid w:val="0051359D"/>
    <w:rsid w:val="0051500C"/>
    <w:rsid w:val="0051626A"/>
    <w:rsid w:val="00516B53"/>
    <w:rsid w:val="00516BA4"/>
    <w:rsid w:val="0051743D"/>
    <w:rsid w:val="0051754E"/>
    <w:rsid w:val="00522338"/>
    <w:rsid w:val="00525CD3"/>
    <w:rsid w:val="00530A6F"/>
    <w:rsid w:val="005331C0"/>
    <w:rsid w:val="005348F1"/>
    <w:rsid w:val="0053522C"/>
    <w:rsid w:val="00541102"/>
    <w:rsid w:val="00542DAF"/>
    <w:rsid w:val="00542DBA"/>
    <w:rsid w:val="005433F8"/>
    <w:rsid w:val="00543B30"/>
    <w:rsid w:val="00544D87"/>
    <w:rsid w:val="00546499"/>
    <w:rsid w:val="00552131"/>
    <w:rsid w:val="0055315B"/>
    <w:rsid w:val="005539DF"/>
    <w:rsid w:val="00553FB5"/>
    <w:rsid w:val="00554686"/>
    <w:rsid w:val="00554A7B"/>
    <w:rsid w:val="00555B97"/>
    <w:rsid w:val="00555F2A"/>
    <w:rsid w:val="00556FED"/>
    <w:rsid w:val="00562893"/>
    <w:rsid w:val="005632AB"/>
    <w:rsid w:val="00566C4A"/>
    <w:rsid w:val="0056792D"/>
    <w:rsid w:val="005700A6"/>
    <w:rsid w:val="005701B9"/>
    <w:rsid w:val="00570478"/>
    <w:rsid w:val="00570AA9"/>
    <w:rsid w:val="00572D42"/>
    <w:rsid w:val="00574FC2"/>
    <w:rsid w:val="005751B4"/>
    <w:rsid w:val="005757A7"/>
    <w:rsid w:val="005757BE"/>
    <w:rsid w:val="00580129"/>
    <w:rsid w:val="00580E07"/>
    <w:rsid w:val="005817EE"/>
    <w:rsid w:val="00581FE3"/>
    <w:rsid w:val="00583F82"/>
    <w:rsid w:val="00584A88"/>
    <w:rsid w:val="005858BF"/>
    <w:rsid w:val="00586C0B"/>
    <w:rsid w:val="00586C35"/>
    <w:rsid w:val="0058772D"/>
    <w:rsid w:val="00590DB8"/>
    <w:rsid w:val="005913DB"/>
    <w:rsid w:val="0059190D"/>
    <w:rsid w:val="005919C9"/>
    <w:rsid w:val="005942AF"/>
    <w:rsid w:val="005943C3"/>
    <w:rsid w:val="005955BA"/>
    <w:rsid w:val="005978B2"/>
    <w:rsid w:val="00597920"/>
    <w:rsid w:val="005A0590"/>
    <w:rsid w:val="005A05F0"/>
    <w:rsid w:val="005A086C"/>
    <w:rsid w:val="005A0F5A"/>
    <w:rsid w:val="005A178E"/>
    <w:rsid w:val="005A3D53"/>
    <w:rsid w:val="005A4388"/>
    <w:rsid w:val="005A54FB"/>
    <w:rsid w:val="005B1367"/>
    <w:rsid w:val="005B2667"/>
    <w:rsid w:val="005B3D26"/>
    <w:rsid w:val="005B41F9"/>
    <w:rsid w:val="005B435B"/>
    <w:rsid w:val="005B4848"/>
    <w:rsid w:val="005B501E"/>
    <w:rsid w:val="005B7150"/>
    <w:rsid w:val="005B7B72"/>
    <w:rsid w:val="005C05AE"/>
    <w:rsid w:val="005C18C8"/>
    <w:rsid w:val="005C20A3"/>
    <w:rsid w:val="005C2168"/>
    <w:rsid w:val="005C2320"/>
    <w:rsid w:val="005C2462"/>
    <w:rsid w:val="005C4B26"/>
    <w:rsid w:val="005C6A58"/>
    <w:rsid w:val="005C6BD0"/>
    <w:rsid w:val="005C7386"/>
    <w:rsid w:val="005C7FC1"/>
    <w:rsid w:val="005D01FB"/>
    <w:rsid w:val="005D1387"/>
    <w:rsid w:val="005D190C"/>
    <w:rsid w:val="005D2059"/>
    <w:rsid w:val="005D328D"/>
    <w:rsid w:val="005D6AA6"/>
    <w:rsid w:val="005D6E8C"/>
    <w:rsid w:val="005D755F"/>
    <w:rsid w:val="005E2E0F"/>
    <w:rsid w:val="005E3C3E"/>
    <w:rsid w:val="005E5337"/>
    <w:rsid w:val="005E5510"/>
    <w:rsid w:val="005E6EED"/>
    <w:rsid w:val="005F1AF1"/>
    <w:rsid w:val="005F2139"/>
    <w:rsid w:val="005F252A"/>
    <w:rsid w:val="005F28C9"/>
    <w:rsid w:val="005F2E31"/>
    <w:rsid w:val="005F2E5D"/>
    <w:rsid w:val="005F37F8"/>
    <w:rsid w:val="005F49B4"/>
    <w:rsid w:val="005F5751"/>
    <w:rsid w:val="005F5FCA"/>
    <w:rsid w:val="005F6870"/>
    <w:rsid w:val="005F6CFE"/>
    <w:rsid w:val="00601237"/>
    <w:rsid w:val="0060207B"/>
    <w:rsid w:val="00603D9F"/>
    <w:rsid w:val="00607209"/>
    <w:rsid w:val="00607EC2"/>
    <w:rsid w:val="006115A1"/>
    <w:rsid w:val="00612D21"/>
    <w:rsid w:val="006148BB"/>
    <w:rsid w:val="00614D52"/>
    <w:rsid w:val="00616933"/>
    <w:rsid w:val="006176FF"/>
    <w:rsid w:val="006177C8"/>
    <w:rsid w:val="00617AF9"/>
    <w:rsid w:val="00622EEC"/>
    <w:rsid w:val="00623057"/>
    <w:rsid w:val="00623C71"/>
    <w:rsid w:val="0062733A"/>
    <w:rsid w:val="0062777A"/>
    <w:rsid w:val="00630807"/>
    <w:rsid w:val="006323F2"/>
    <w:rsid w:val="006331C9"/>
    <w:rsid w:val="006339F1"/>
    <w:rsid w:val="00636EC0"/>
    <w:rsid w:val="00636F99"/>
    <w:rsid w:val="00641040"/>
    <w:rsid w:val="00641F9A"/>
    <w:rsid w:val="0064325D"/>
    <w:rsid w:val="006450DC"/>
    <w:rsid w:val="0064606A"/>
    <w:rsid w:val="00647A89"/>
    <w:rsid w:val="0065048F"/>
    <w:rsid w:val="006509CC"/>
    <w:rsid w:val="00650A58"/>
    <w:rsid w:val="006510E5"/>
    <w:rsid w:val="00652375"/>
    <w:rsid w:val="00652FD2"/>
    <w:rsid w:val="00653E42"/>
    <w:rsid w:val="00653E55"/>
    <w:rsid w:val="00655DD7"/>
    <w:rsid w:val="006570ED"/>
    <w:rsid w:val="00657C8B"/>
    <w:rsid w:val="00661FE8"/>
    <w:rsid w:val="0066217A"/>
    <w:rsid w:val="00666012"/>
    <w:rsid w:val="006678BB"/>
    <w:rsid w:val="006701CC"/>
    <w:rsid w:val="006712A7"/>
    <w:rsid w:val="006717C7"/>
    <w:rsid w:val="00672CC6"/>
    <w:rsid w:val="006739DB"/>
    <w:rsid w:val="00673BA9"/>
    <w:rsid w:val="0067539B"/>
    <w:rsid w:val="006767DA"/>
    <w:rsid w:val="00676B34"/>
    <w:rsid w:val="00677E8C"/>
    <w:rsid w:val="0068247A"/>
    <w:rsid w:val="006826CF"/>
    <w:rsid w:val="00682E8D"/>
    <w:rsid w:val="0068361A"/>
    <w:rsid w:val="00684016"/>
    <w:rsid w:val="0068435F"/>
    <w:rsid w:val="006859D8"/>
    <w:rsid w:val="00686A21"/>
    <w:rsid w:val="006870FA"/>
    <w:rsid w:val="006877C8"/>
    <w:rsid w:val="0069277F"/>
    <w:rsid w:val="006947D7"/>
    <w:rsid w:val="00695465"/>
    <w:rsid w:val="0069771A"/>
    <w:rsid w:val="00697A7A"/>
    <w:rsid w:val="006A123B"/>
    <w:rsid w:val="006A15BE"/>
    <w:rsid w:val="006A332D"/>
    <w:rsid w:val="006A398A"/>
    <w:rsid w:val="006A41C0"/>
    <w:rsid w:val="006A75BB"/>
    <w:rsid w:val="006A7892"/>
    <w:rsid w:val="006B0295"/>
    <w:rsid w:val="006B21EA"/>
    <w:rsid w:val="006B628F"/>
    <w:rsid w:val="006B72C6"/>
    <w:rsid w:val="006B79E8"/>
    <w:rsid w:val="006C034E"/>
    <w:rsid w:val="006C4AE9"/>
    <w:rsid w:val="006C54C6"/>
    <w:rsid w:val="006C5817"/>
    <w:rsid w:val="006C5A32"/>
    <w:rsid w:val="006C67AF"/>
    <w:rsid w:val="006C6F3F"/>
    <w:rsid w:val="006C6FEA"/>
    <w:rsid w:val="006D1688"/>
    <w:rsid w:val="006D21F7"/>
    <w:rsid w:val="006D2C69"/>
    <w:rsid w:val="006D3082"/>
    <w:rsid w:val="006D5464"/>
    <w:rsid w:val="006D7AE5"/>
    <w:rsid w:val="006E3B3F"/>
    <w:rsid w:val="006E4F88"/>
    <w:rsid w:val="006E52F3"/>
    <w:rsid w:val="006E5DF0"/>
    <w:rsid w:val="006E66FB"/>
    <w:rsid w:val="006E6CD0"/>
    <w:rsid w:val="006E781D"/>
    <w:rsid w:val="006F01BF"/>
    <w:rsid w:val="006F0371"/>
    <w:rsid w:val="006F0C76"/>
    <w:rsid w:val="006F0DF7"/>
    <w:rsid w:val="006F1AC1"/>
    <w:rsid w:val="006F1BAB"/>
    <w:rsid w:val="006F2FBE"/>
    <w:rsid w:val="006F3304"/>
    <w:rsid w:val="006F5430"/>
    <w:rsid w:val="006F7569"/>
    <w:rsid w:val="006F7CE2"/>
    <w:rsid w:val="0070073F"/>
    <w:rsid w:val="00700E59"/>
    <w:rsid w:val="00702A77"/>
    <w:rsid w:val="00703435"/>
    <w:rsid w:val="00703650"/>
    <w:rsid w:val="00704CE8"/>
    <w:rsid w:val="00704F75"/>
    <w:rsid w:val="0070554D"/>
    <w:rsid w:val="00705B01"/>
    <w:rsid w:val="00706A87"/>
    <w:rsid w:val="007070FE"/>
    <w:rsid w:val="00710796"/>
    <w:rsid w:val="00714732"/>
    <w:rsid w:val="00714BEB"/>
    <w:rsid w:val="00714D4D"/>
    <w:rsid w:val="00715499"/>
    <w:rsid w:val="007154F6"/>
    <w:rsid w:val="00720520"/>
    <w:rsid w:val="00721E0B"/>
    <w:rsid w:val="0072315D"/>
    <w:rsid w:val="00724119"/>
    <w:rsid w:val="00724386"/>
    <w:rsid w:val="007255E7"/>
    <w:rsid w:val="00725D17"/>
    <w:rsid w:val="00726439"/>
    <w:rsid w:val="00726C96"/>
    <w:rsid w:val="00726F96"/>
    <w:rsid w:val="00730B66"/>
    <w:rsid w:val="00730C65"/>
    <w:rsid w:val="007339C3"/>
    <w:rsid w:val="00733B22"/>
    <w:rsid w:val="0073469A"/>
    <w:rsid w:val="0073598A"/>
    <w:rsid w:val="0073606C"/>
    <w:rsid w:val="0074051E"/>
    <w:rsid w:val="0074176F"/>
    <w:rsid w:val="00741AE2"/>
    <w:rsid w:val="00743625"/>
    <w:rsid w:val="00743838"/>
    <w:rsid w:val="00743D2A"/>
    <w:rsid w:val="007447B9"/>
    <w:rsid w:val="00746A20"/>
    <w:rsid w:val="00747ED3"/>
    <w:rsid w:val="007512B9"/>
    <w:rsid w:val="00755AFF"/>
    <w:rsid w:val="00756052"/>
    <w:rsid w:val="007567EE"/>
    <w:rsid w:val="007575C4"/>
    <w:rsid w:val="00757935"/>
    <w:rsid w:val="007604E5"/>
    <w:rsid w:val="00760537"/>
    <w:rsid w:val="00761500"/>
    <w:rsid w:val="007636B5"/>
    <w:rsid w:val="00763EE3"/>
    <w:rsid w:val="007649DD"/>
    <w:rsid w:val="007656C4"/>
    <w:rsid w:val="00765777"/>
    <w:rsid w:val="007661A8"/>
    <w:rsid w:val="0076699D"/>
    <w:rsid w:val="0076735F"/>
    <w:rsid w:val="00767DF9"/>
    <w:rsid w:val="00771228"/>
    <w:rsid w:val="007715D8"/>
    <w:rsid w:val="007720F2"/>
    <w:rsid w:val="00772BB5"/>
    <w:rsid w:val="007733E8"/>
    <w:rsid w:val="00773FE7"/>
    <w:rsid w:val="0077408B"/>
    <w:rsid w:val="00774092"/>
    <w:rsid w:val="00781F47"/>
    <w:rsid w:val="00782227"/>
    <w:rsid w:val="007828CB"/>
    <w:rsid w:val="007853FA"/>
    <w:rsid w:val="00785E51"/>
    <w:rsid w:val="00786984"/>
    <w:rsid w:val="00786A41"/>
    <w:rsid w:val="00787DCA"/>
    <w:rsid w:val="00791348"/>
    <w:rsid w:val="00792CAE"/>
    <w:rsid w:val="0079478E"/>
    <w:rsid w:val="007969A5"/>
    <w:rsid w:val="00797EB9"/>
    <w:rsid w:val="007A10C1"/>
    <w:rsid w:val="007A158A"/>
    <w:rsid w:val="007A1A0A"/>
    <w:rsid w:val="007A1BAC"/>
    <w:rsid w:val="007A25FE"/>
    <w:rsid w:val="007A2C66"/>
    <w:rsid w:val="007A320B"/>
    <w:rsid w:val="007A3EB6"/>
    <w:rsid w:val="007A3F03"/>
    <w:rsid w:val="007A4359"/>
    <w:rsid w:val="007A4A4C"/>
    <w:rsid w:val="007A4C2B"/>
    <w:rsid w:val="007A4E41"/>
    <w:rsid w:val="007A5DCC"/>
    <w:rsid w:val="007B6629"/>
    <w:rsid w:val="007B79FA"/>
    <w:rsid w:val="007B7E11"/>
    <w:rsid w:val="007C0C76"/>
    <w:rsid w:val="007C0DA7"/>
    <w:rsid w:val="007C13B4"/>
    <w:rsid w:val="007C15A3"/>
    <w:rsid w:val="007C2DAC"/>
    <w:rsid w:val="007C40FC"/>
    <w:rsid w:val="007C6EA5"/>
    <w:rsid w:val="007C734E"/>
    <w:rsid w:val="007C7B2C"/>
    <w:rsid w:val="007D00EC"/>
    <w:rsid w:val="007D2092"/>
    <w:rsid w:val="007D43CA"/>
    <w:rsid w:val="007D45CD"/>
    <w:rsid w:val="007D5AFE"/>
    <w:rsid w:val="007D5C8E"/>
    <w:rsid w:val="007D5CFA"/>
    <w:rsid w:val="007D6072"/>
    <w:rsid w:val="007D6DB5"/>
    <w:rsid w:val="007E1174"/>
    <w:rsid w:val="007E2390"/>
    <w:rsid w:val="007E274A"/>
    <w:rsid w:val="007E2B0D"/>
    <w:rsid w:val="007E3B4D"/>
    <w:rsid w:val="007E4067"/>
    <w:rsid w:val="007E748A"/>
    <w:rsid w:val="007F1157"/>
    <w:rsid w:val="007F29CD"/>
    <w:rsid w:val="007F3245"/>
    <w:rsid w:val="007F3DA3"/>
    <w:rsid w:val="007F4AF1"/>
    <w:rsid w:val="007F4C71"/>
    <w:rsid w:val="007F552E"/>
    <w:rsid w:val="007F6091"/>
    <w:rsid w:val="00800DAF"/>
    <w:rsid w:val="0080168F"/>
    <w:rsid w:val="00802C24"/>
    <w:rsid w:val="008040C0"/>
    <w:rsid w:val="00804C66"/>
    <w:rsid w:val="00804EC0"/>
    <w:rsid w:val="00804EF7"/>
    <w:rsid w:val="00805150"/>
    <w:rsid w:val="00806226"/>
    <w:rsid w:val="008063DB"/>
    <w:rsid w:val="00806D6C"/>
    <w:rsid w:val="0081005D"/>
    <w:rsid w:val="00810924"/>
    <w:rsid w:val="00810FEE"/>
    <w:rsid w:val="00811FAA"/>
    <w:rsid w:val="00812ED3"/>
    <w:rsid w:val="008142E7"/>
    <w:rsid w:val="00814D8A"/>
    <w:rsid w:val="008161BC"/>
    <w:rsid w:val="008163C0"/>
    <w:rsid w:val="008215B1"/>
    <w:rsid w:val="00821765"/>
    <w:rsid w:val="00822D05"/>
    <w:rsid w:val="00827A7A"/>
    <w:rsid w:val="00827DCF"/>
    <w:rsid w:val="00830A12"/>
    <w:rsid w:val="00831FDF"/>
    <w:rsid w:val="00833D90"/>
    <w:rsid w:val="00833DE9"/>
    <w:rsid w:val="008344AF"/>
    <w:rsid w:val="00835244"/>
    <w:rsid w:val="008363E2"/>
    <w:rsid w:val="00836F09"/>
    <w:rsid w:val="0084095F"/>
    <w:rsid w:val="0084114D"/>
    <w:rsid w:val="008412D5"/>
    <w:rsid w:val="00841DB1"/>
    <w:rsid w:val="00842152"/>
    <w:rsid w:val="008464FD"/>
    <w:rsid w:val="00846683"/>
    <w:rsid w:val="00846887"/>
    <w:rsid w:val="008470EA"/>
    <w:rsid w:val="00847851"/>
    <w:rsid w:val="00847F84"/>
    <w:rsid w:val="00851509"/>
    <w:rsid w:val="00853FD4"/>
    <w:rsid w:val="00855371"/>
    <w:rsid w:val="00856444"/>
    <w:rsid w:val="00857EEC"/>
    <w:rsid w:val="00861994"/>
    <w:rsid w:val="00863D36"/>
    <w:rsid w:val="008640CB"/>
    <w:rsid w:val="00864881"/>
    <w:rsid w:val="00865935"/>
    <w:rsid w:val="00866494"/>
    <w:rsid w:val="00866B73"/>
    <w:rsid w:val="008705D2"/>
    <w:rsid w:val="0087185B"/>
    <w:rsid w:val="0087514F"/>
    <w:rsid w:val="00875CF1"/>
    <w:rsid w:val="0087625A"/>
    <w:rsid w:val="00877A62"/>
    <w:rsid w:val="00881DA7"/>
    <w:rsid w:val="008834B1"/>
    <w:rsid w:val="0088495A"/>
    <w:rsid w:val="00885D79"/>
    <w:rsid w:val="008860D9"/>
    <w:rsid w:val="008864AE"/>
    <w:rsid w:val="008867DA"/>
    <w:rsid w:val="00886F10"/>
    <w:rsid w:val="00887D9D"/>
    <w:rsid w:val="008900BA"/>
    <w:rsid w:val="00890A39"/>
    <w:rsid w:val="00890D8B"/>
    <w:rsid w:val="0089318A"/>
    <w:rsid w:val="008960EB"/>
    <w:rsid w:val="008A24ED"/>
    <w:rsid w:val="008A39C2"/>
    <w:rsid w:val="008A5243"/>
    <w:rsid w:val="008A541E"/>
    <w:rsid w:val="008A62A7"/>
    <w:rsid w:val="008A6E05"/>
    <w:rsid w:val="008B1357"/>
    <w:rsid w:val="008B3D17"/>
    <w:rsid w:val="008B415F"/>
    <w:rsid w:val="008B4D17"/>
    <w:rsid w:val="008B5662"/>
    <w:rsid w:val="008B6F6E"/>
    <w:rsid w:val="008B7083"/>
    <w:rsid w:val="008C0C2A"/>
    <w:rsid w:val="008C157F"/>
    <w:rsid w:val="008C33E0"/>
    <w:rsid w:val="008C3935"/>
    <w:rsid w:val="008C3959"/>
    <w:rsid w:val="008C4F8E"/>
    <w:rsid w:val="008C5147"/>
    <w:rsid w:val="008C6113"/>
    <w:rsid w:val="008C6134"/>
    <w:rsid w:val="008C7596"/>
    <w:rsid w:val="008D2AA5"/>
    <w:rsid w:val="008D2E1D"/>
    <w:rsid w:val="008D3763"/>
    <w:rsid w:val="008D4ED3"/>
    <w:rsid w:val="008D6ECE"/>
    <w:rsid w:val="008D7A93"/>
    <w:rsid w:val="008E2033"/>
    <w:rsid w:val="008E4073"/>
    <w:rsid w:val="008E4323"/>
    <w:rsid w:val="008E59D5"/>
    <w:rsid w:val="008E60D0"/>
    <w:rsid w:val="008E6550"/>
    <w:rsid w:val="008E6622"/>
    <w:rsid w:val="008F05CD"/>
    <w:rsid w:val="008F0F9A"/>
    <w:rsid w:val="008F21A1"/>
    <w:rsid w:val="008F3928"/>
    <w:rsid w:val="008F41EB"/>
    <w:rsid w:val="008F4370"/>
    <w:rsid w:val="008F44F7"/>
    <w:rsid w:val="008F539B"/>
    <w:rsid w:val="0090012B"/>
    <w:rsid w:val="00900692"/>
    <w:rsid w:val="00900A5C"/>
    <w:rsid w:val="009025A5"/>
    <w:rsid w:val="00902AA5"/>
    <w:rsid w:val="00902CFC"/>
    <w:rsid w:val="009032ED"/>
    <w:rsid w:val="00904E03"/>
    <w:rsid w:val="0090634D"/>
    <w:rsid w:val="00906E31"/>
    <w:rsid w:val="00907D47"/>
    <w:rsid w:val="00910CA6"/>
    <w:rsid w:val="00910DC2"/>
    <w:rsid w:val="009115A2"/>
    <w:rsid w:val="00912DCA"/>
    <w:rsid w:val="009136DF"/>
    <w:rsid w:val="00913B5E"/>
    <w:rsid w:val="009141D4"/>
    <w:rsid w:val="00915B53"/>
    <w:rsid w:val="00916681"/>
    <w:rsid w:val="00916EAB"/>
    <w:rsid w:val="00917B7E"/>
    <w:rsid w:val="009205D7"/>
    <w:rsid w:val="00920E26"/>
    <w:rsid w:val="00921CDC"/>
    <w:rsid w:val="00922481"/>
    <w:rsid w:val="00922B68"/>
    <w:rsid w:val="009234D1"/>
    <w:rsid w:val="00924A06"/>
    <w:rsid w:val="009256D5"/>
    <w:rsid w:val="00925F36"/>
    <w:rsid w:val="00930FF2"/>
    <w:rsid w:val="009320E9"/>
    <w:rsid w:val="00932629"/>
    <w:rsid w:val="009330A3"/>
    <w:rsid w:val="00933253"/>
    <w:rsid w:val="00933F33"/>
    <w:rsid w:val="0093421C"/>
    <w:rsid w:val="00935BA8"/>
    <w:rsid w:val="00936AF0"/>
    <w:rsid w:val="009403DC"/>
    <w:rsid w:val="009407B4"/>
    <w:rsid w:val="0094090D"/>
    <w:rsid w:val="009479AB"/>
    <w:rsid w:val="00951CF6"/>
    <w:rsid w:val="009546D0"/>
    <w:rsid w:val="00955EC3"/>
    <w:rsid w:val="009567DE"/>
    <w:rsid w:val="0096286F"/>
    <w:rsid w:val="00962F82"/>
    <w:rsid w:val="00965744"/>
    <w:rsid w:val="00965BF6"/>
    <w:rsid w:val="00966827"/>
    <w:rsid w:val="00966B0A"/>
    <w:rsid w:val="00970820"/>
    <w:rsid w:val="00970EBE"/>
    <w:rsid w:val="00971019"/>
    <w:rsid w:val="0097247C"/>
    <w:rsid w:val="00972ED9"/>
    <w:rsid w:val="00973FE5"/>
    <w:rsid w:val="009743AB"/>
    <w:rsid w:val="00974483"/>
    <w:rsid w:val="00974FB9"/>
    <w:rsid w:val="00975FC1"/>
    <w:rsid w:val="00976398"/>
    <w:rsid w:val="00977D0E"/>
    <w:rsid w:val="00983961"/>
    <w:rsid w:val="00983F5E"/>
    <w:rsid w:val="00985657"/>
    <w:rsid w:val="009868EC"/>
    <w:rsid w:val="00986E95"/>
    <w:rsid w:val="009872D3"/>
    <w:rsid w:val="009873D6"/>
    <w:rsid w:val="009909A4"/>
    <w:rsid w:val="00991019"/>
    <w:rsid w:val="009913DF"/>
    <w:rsid w:val="00991476"/>
    <w:rsid w:val="009928D2"/>
    <w:rsid w:val="009930B0"/>
    <w:rsid w:val="00993D71"/>
    <w:rsid w:val="00995271"/>
    <w:rsid w:val="00996793"/>
    <w:rsid w:val="00996E71"/>
    <w:rsid w:val="00997D33"/>
    <w:rsid w:val="009A0CA7"/>
    <w:rsid w:val="009A1EF0"/>
    <w:rsid w:val="009A3376"/>
    <w:rsid w:val="009A3BFA"/>
    <w:rsid w:val="009A429A"/>
    <w:rsid w:val="009A475E"/>
    <w:rsid w:val="009A762B"/>
    <w:rsid w:val="009A7888"/>
    <w:rsid w:val="009B0B6E"/>
    <w:rsid w:val="009B1857"/>
    <w:rsid w:val="009B2269"/>
    <w:rsid w:val="009B40A7"/>
    <w:rsid w:val="009B4918"/>
    <w:rsid w:val="009B73B7"/>
    <w:rsid w:val="009C37CE"/>
    <w:rsid w:val="009C3E3E"/>
    <w:rsid w:val="009C4DD7"/>
    <w:rsid w:val="009C547A"/>
    <w:rsid w:val="009C5D58"/>
    <w:rsid w:val="009C76FC"/>
    <w:rsid w:val="009D0141"/>
    <w:rsid w:val="009D0EBD"/>
    <w:rsid w:val="009D11D5"/>
    <w:rsid w:val="009D1615"/>
    <w:rsid w:val="009D2521"/>
    <w:rsid w:val="009D296B"/>
    <w:rsid w:val="009D43B1"/>
    <w:rsid w:val="009D4F07"/>
    <w:rsid w:val="009D5B8C"/>
    <w:rsid w:val="009E2C6B"/>
    <w:rsid w:val="009E4194"/>
    <w:rsid w:val="009E4671"/>
    <w:rsid w:val="009E628A"/>
    <w:rsid w:val="009F04E6"/>
    <w:rsid w:val="009F09F0"/>
    <w:rsid w:val="009F0F1E"/>
    <w:rsid w:val="009F1D84"/>
    <w:rsid w:val="009F29FA"/>
    <w:rsid w:val="009F4357"/>
    <w:rsid w:val="009F4F70"/>
    <w:rsid w:val="009F608C"/>
    <w:rsid w:val="009F60FF"/>
    <w:rsid w:val="009F7AB9"/>
    <w:rsid w:val="00A00B7F"/>
    <w:rsid w:val="00A01510"/>
    <w:rsid w:val="00A017BD"/>
    <w:rsid w:val="00A03124"/>
    <w:rsid w:val="00A03FDE"/>
    <w:rsid w:val="00A04CE6"/>
    <w:rsid w:val="00A055F0"/>
    <w:rsid w:val="00A0636E"/>
    <w:rsid w:val="00A06E3D"/>
    <w:rsid w:val="00A11394"/>
    <w:rsid w:val="00A15D53"/>
    <w:rsid w:val="00A1784B"/>
    <w:rsid w:val="00A17A4D"/>
    <w:rsid w:val="00A2095B"/>
    <w:rsid w:val="00A20995"/>
    <w:rsid w:val="00A21AD8"/>
    <w:rsid w:val="00A233A6"/>
    <w:rsid w:val="00A23831"/>
    <w:rsid w:val="00A23A90"/>
    <w:rsid w:val="00A2429C"/>
    <w:rsid w:val="00A24CAD"/>
    <w:rsid w:val="00A2558A"/>
    <w:rsid w:val="00A26833"/>
    <w:rsid w:val="00A2705B"/>
    <w:rsid w:val="00A27BBE"/>
    <w:rsid w:val="00A27DA5"/>
    <w:rsid w:val="00A27F48"/>
    <w:rsid w:val="00A325A1"/>
    <w:rsid w:val="00A32D4A"/>
    <w:rsid w:val="00A33A51"/>
    <w:rsid w:val="00A3581D"/>
    <w:rsid w:val="00A37DC0"/>
    <w:rsid w:val="00A407E9"/>
    <w:rsid w:val="00A4197E"/>
    <w:rsid w:val="00A4361F"/>
    <w:rsid w:val="00A4655F"/>
    <w:rsid w:val="00A47343"/>
    <w:rsid w:val="00A47BBA"/>
    <w:rsid w:val="00A5076E"/>
    <w:rsid w:val="00A510C0"/>
    <w:rsid w:val="00A5334E"/>
    <w:rsid w:val="00A535F1"/>
    <w:rsid w:val="00A563A0"/>
    <w:rsid w:val="00A5643F"/>
    <w:rsid w:val="00A606EE"/>
    <w:rsid w:val="00A6075B"/>
    <w:rsid w:val="00A60CF3"/>
    <w:rsid w:val="00A61769"/>
    <w:rsid w:val="00A64039"/>
    <w:rsid w:val="00A6674E"/>
    <w:rsid w:val="00A66B64"/>
    <w:rsid w:val="00A67398"/>
    <w:rsid w:val="00A70689"/>
    <w:rsid w:val="00A70E80"/>
    <w:rsid w:val="00A70EFD"/>
    <w:rsid w:val="00A71F6B"/>
    <w:rsid w:val="00A72403"/>
    <w:rsid w:val="00A74D93"/>
    <w:rsid w:val="00A7527C"/>
    <w:rsid w:val="00A7582A"/>
    <w:rsid w:val="00A76CAF"/>
    <w:rsid w:val="00A76E5D"/>
    <w:rsid w:val="00A77E4E"/>
    <w:rsid w:val="00A80488"/>
    <w:rsid w:val="00A80DD0"/>
    <w:rsid w:val="00A8153D"/>
    <w:rsid w:val="00A8268A"/>
    <w:rsid w:val="00A828DC"/>
    <w:rsid w:val="00A82BE8"/>
    <w:rsid w:val="00A853A7"/>
    <w:rsid w:val="00A86D73"/>
    <w:rsid w:val="00A86E09"/>
    <w:rsid w:val="00A870F8"/>
    <w:rsid w:val="00A91392"/>
    <w:rsid w:val="00A91CE1"/>
    <w:rsid w:val="00A92353"/>
    <w:rsid w:val="00A9289C"/>
    <w:rsid w:val="00A93736"/>
    <w:rsid w:val="00A94065"/>
    <w:rsid w:val="00A94D33"/>
    <w:rsid w:val="00A9591F"/>
    <w:rsid w:val="00A95DD9"/>
    <w:rsid w:val="00AA2AEA"/>
    <w:rsid w:val="00AA2DA2"/>
    <w:rsid w:val="00AA4E14"/>
    <w:rsid w:val="00AA51DA"/>
    <w:rsid w:val="00AA5A02"/>
    <w:rsid w:val="00AA6BBF"/>
    <w:rsid w:val="00AA6BE9"/>
    <w:rsid w:val="00AA7980"/>
    <w:rsid w:val="00AA7ADD"/>
    <w:rsid w:val="00AB0AC4"/>
    <w:rsid w:val="00AB11A3"/>
    <w:rsid w:val="00AB271C"/>
    <w:rsid w:val="00AB2D76"/>
    <w:rsid w:val="00AB388C"/>
    <w:rsid w:val="00AB3953"/>
    <w:rsid w:val="00AB42D3"/>
    <w:rsid w:val="00AB518C"/>
    <w:rsid w:val="00AC0692"/>
    <w:rsid w:val="00AC1870"/>
    <w:rsid w:val="00AC2522"/>
    <w:rsid w:val="00AC4747"/>
    <w:rsid w:val="00AC59C8"/>
    <w:rsid w:val="00AC5D4D"/>
    <w:rsid w:val="00AC65CA"/>
    <w:rsid w:val="00AC67DA"/>
    <w:rsid w:val="00AC68D6"/>
    <w:rsid w:val="00AC7599"/>
    <w:rsid w:val="00AD1AB1"/>
    <w:rsid w:val="00AD1B71"/>
    <w:rsid w:val="00AD257F"/>
    <w:rsid w:val="00AD37D9"/>
    <w:rsid w:val="00AD4241"/>
    <w:rsid w:val="00AD5BD6"/>
    <w:rsid w:val="00AD5C28"/>
    <w:rsid w:val="00AD64AA"/>
    <w:rsid w:val="00AD7236"/>
    <w:rsid w:val="00AD75AD"/>
    <w:rsid w:val="00AD7B7A"/>
    <w:rsid w:val="00AE550F"/>
    <w:rsid w:val="00AE5698"/>
    <w:rsid w:val="00AE65B5"/>
    <w:rsid w:val="00AE7E66"/>
    <w:rsid w:val="00AF07B7"/>
    <w:rsid w:val="00AF1AB2"/>
    <w:rsid w:val="00AF32CA"/>
    <w:rsid w:val="00AF77C4"/>
    <w:rsid w:val="00B003DC"/>
    <w:rsid w:val="00B01DE2"/>
    <w:rsid w:val="00B04A7E"/>
    <w:rsid w:val="00B05233"/>
    <w:rsid w:val="00B05AE2"/>
    <w:rsid w:val="00B05F93"/>
    <w:rsid w:val="00B062E6"/>
    <w:rsid w:val="00B101D6"/>
    <w:rsid w:val="00B10639"/>
    <w:rsid w:val="00B124EC"/>
    <w:rsid w:val="00B14401"/>
    <w:rsid w:val="00B152B8"/>
    <w:rsid w:val="00B17FB8"/>
    <w:rsid w:val="00B2074C"/>
    <w:rsid w:val="00B21353"/>
    <w:rsid w:val="00B21A26"/>
    <w:rsid w:val="00B21AD5"/>
    <w:rsid w:val="00B222AE"/>
    <w:rsid w:val="00B22B69"/>
    <w:rsid w:val="00B22ED3"/>
    <w:rsid w:val="00B26814"/>
    <w:rsid w:val="00B27DF6"/>
    <w:rsid w:val="00B3013A"/>
    <w:rsid w:val="00B319EA"/>
    <w:rsid w:val="00B31C35"/>
    <w:rsid w:val="00B31C5A"/>
    <w:rsid w:val="00B340EB"/>
    <w:rsid w:val="00B343DD"/>
    <w:rsid w:val="00B34EBB"/>
    <w:rsid w:val="00B350B8"/>
    <w:rsid w:val="00B35220"/>
    <w:rsid w:val="00B36058"/>
    <w:rsid w:val="00B369F2"/>
    <w:rsid w:val="00B36DD3"/>
    <w:rsid w:val="00B370D2"/>
    <w:rsid w:val="00B37AE4"/>
    <w:rsid w:val="00B37F08"/>
    <w:rsid w:val="00B40DF8"/>
    <w:rsid w:val="00B410BC"/>
    <w:rsid w:val="00B4200D"/>
    <w:rsid w:val="00B436E4"/>
    <w:rsid w:val="00B43901"/>
    <w:rsid w:val="00B4724E"/>
    <w:rsid w:val="00B473BB"/>
    <w:rsid w:val="00B50EB5"/>
    <w:rsid w:val="00B52949"/>
    <w:rsid w:val="00B5368F"/>
    <w:rsid w:val="00B53ABA"/>
    <w:rsid w:val="00B5548C"/>
    <w:rsid w:val="00B5625E"/>
    <w:rsid w:val="00B56B37"/>
    <w:rsid w:val="00B60365"/>
    <w:rsid w:val="00B61B3E"/>
    <w:rsid w:val="00B61FD2"/>
    <w:rsid w:val="00B66E06"/>
    <w:rsid w:val="00B66F21"/>
    <w:rsid w:val="00B7093E"/>
    <w:rsid w:val="00B7297E"/>
    <w:rsid w:val="00B75DBF"/>
    <w:rsid w:val="00B80900"/>
    <w:rsid w:val="00B80D28"/>
    <w:rsid w:val="00B81245"/>
    <w:rsid w:val="00B821A5"/>
    <w:rsid w:val="00B82682"/>
    <w:rsid w:val="00B828C9"/>
    <w:rsid w:val="00B82942"/>
    <w:rsid w:val="00B83381"/>
    <w:rsid w:val="00B83A66"/>
    <w:rsid w:val="00B84AE1"/>
    <w:rsid w:val="00B85159"/>
    <w:rsid w:val="00B85B41"/>
    <w:rsid w:val="00B85F83"/>
    <w:rsid w:val="00B905F9"/>
    <w:rsid w:val="00B91591"/>
    <w:rsid w:val="00B94C83"/>
    <w:rsid w:val="00B956D2"/>
    <w:rsid w:val="00B97282"/>
    <w:rsid w:val="00B97B75"/>
    <w:rsid w:val="00BA08CA"/>
    <w:rsid w:val="00BA2333"/>
    <w:rsid w:val="00BA326D"/>
    <w:rsid w:val="00BA3439"/>
    <w:rsid w:val="00BA356B"/>
    <w:rsid w:val="00BA4A86"/>
    <w:rsid w:val="00BA622A"/>
    <w:rsid w:val="00BA653F"/>
    <w:rsid w:val="00BA7661"/>
    <w:rsid w:val="00BB0C27"/>
    <w:rsid w:val="00BB10F6"/>
    <w:rsid w:val="00BB1C0B"/>
    <w:rsid w:val="00BB1C46"/>
    <w:rsid w:val="00BB266E"/>
    <w:rsid w:val="00BB2D1A"/>
    <w:rsid w:val="00BB6902"/>
    <w:rsid w:val="00BC075E"/>
    <w:rsid w:val="00BC0F3C"/>
    <w:rsid w:val="00BC12F9"/>
    <w:rsid w:val="00BC153E"/>
    <w:rsid w:val="00BC16A5"/>
    <w:rsid w:val="00BC26EA"/>
    <w:rsid w:val="00BC5B92"/>
    <w:rsid w:val="00BD0473"/>
    <w:rsid w:val="00BD0510"/>
    <w:rsid w:val="00BD1CD1"/>
    <w:rsid w:val="00BD490A"/>
    <w:rsid w:val="00BD640B"/>
    <w:rsid w:val="00BD7187"/>
    <w:rsid w:val="00BD7274"/>
    <w:rsid w:val="00BE006B"/>
    <w:rsid w:val="00BE09B7"/>
    <w:rsid w:val="00BE0E48"/>
    <w:rsid w:val="00BE324A"/>
    <w:rsid w:val="00BE3736"/>
    <w:rsid w:val="00BE3999"/>
    <w:rsid w:val="00BE54E1"/>
    <w:rsid w:val="00BE5C8C"/>
    <w:rsid w:val="00BE5E2B"/>
    <w:rsid w:val="00BE61D0"/>
    <w:rsid w:val="00BE6C80"/>
    <w:rsid w:val="00BE76F3"/>
    <w:rsid w:val="00BF0F7D"/>
    <w:rsid w:val="00BF24F0"/>
    <w:rsid w:val="00BF2820"/>
    <w:rsid w:val="00BF3462"/>
    <w:rsid w:val="00BF37C8"/>
    <w:rsid w:val="00BF4913"/>
    <w:rsid w:val="00BF63E5"/>
    <w:rsid w:val="00BF6705"/>
    <w:rsid w:val="00C0249F"/>
    <w:rsid w:val="00C027DB"/>
    <w:rsid w:val="00C028E7"/>
    <w:rsid w:val="00C03305"/>
    <w:rsid w:val="00C0420C"/>
    <w:rsid w:val="00C0532A"/>
    <w:rsid w:val="00C054EF"/>
    <w:rsid w:val="00C05F6D"/>
    <w:rsid w:val="00C11A24"/>
    <w:rsid w:val="00C13159"/>
    <w:rsid w:val="00C139D5"/>
    <w:rsid w:val="00C14CE6"/>
    <w:rsid w:val="00C17509"/>
    <w:rsid w:val="00C17877"/>
    <w:rsid w:val="00C178EF"/>
    <w:rsid w:val="00C20C12"/>
    <w:rsid w:val="00C21E57"/>
    <w:rsid w:val="00C22BFE"/>
    <w:rsid w:val="00C22E2E"/>
    <w:rsid w:val="00C25BBA"/>
    <w:rsid w:val="00C265E9"/>
    <w:rsid w:val="00C27800"/>
    <w:rsid w:val="00C3109B"/>
    <w:rsid w:val="00C31F96"/>
    <w:rsid w:val="00C32998"/>
    <w:rsid w:val="00C32F05"/>
    <w:rsid w:val="00C331A3"/>
    <w:rsid w:val="00C337F7"/>
    <w:rsid w:val="00C34305"/>
    <w:rsid w:val="00C344B5"/>
    <w:rsid w:val="00C34582"/>
    <w:rsid w:val="00C3487F"/>
    <w:rsid w:val="00C3583D"/>
    <w:rsid w:val="00C35D5C"/>
    <w:rsid w:val="00C37134"/>
    <w:rsid w:val="00C3740C"/>
    <w:rsid w:val="00C421C8"/>
    <w:rsid w:val="00C44C0D"/>
    <w:rsid w:val="00C44F67"/>
    <w:rsid w:val="00C456E7"/>
    <w:rsid w:val="00C45DEB"/>
    <w:rsid w:val="00C46893"/>
    <w:rsid w:val="00C47892"/>
    <w:rsid w:val="00C47906"/>
    <w:rsid w:val="00C47EED"/>
    <w:rsid w:val="00C5174B"/>
    <w:rsid w:val="00C52807"/>
    <w:rsid w:val="00C52B1F"/>
    <w:rsid w:val="00C54E59"/>
    <w:rsid w:val="00C54F8B"/>
    <w:rsid w:val="00C579C2"/>
    <w:rsid w:val="00C57A1B"/>
    <w:rsid w:val="00C57F5A"/>
    <w:rsid w:val="00C57FA5"/>
    <w:rsid w:val="00C6261E"/>
    <w:rsid w:val="00C6287C"/>
    <w:rsid w:val="00C63D66"/>
    <w:rsid w:val="00C63DEF"/>
    <w:rsid w:val="00C64915"/>
    <w:rsid w:val="00C64BFB"/>
    <w:rsid w:val="00C65DCD"/>
    <w:rsid w:val="00C66907"/>
    <w:rsid w:val="00C700C5"/>
    <w:rsid w:val="00C70885"/>
    <w:rsid w:val="00C70EBB"/>
    <w:rsid w:val="00C744B5"/>
    <w:rsid w:val="00C74DDE"/>
    <w:rsid w:val="00C755D3"/>
    <w:rsid w:val="00C76A5C"/>
    <w:rsid w:val="00C774B3"/>
    <w:rsid w:val="00C80C10"/>
    <w:rsid w:val="00C8396B"/>
    <w:rsid w:val="00C85142"/>
    <w:rsid w:val="00C8541F"/>
    <w:rsid w:val="00C85F2B"/>
    <w:rsid w:val="00C93A6D"/>
    <w:rsid w:val="00C94781"/>
    <w:rsid w:val="00C94F57"/>
    <w:rsid w:val="00C94F8F"/>
    <w:rsid w:val="00C95C64"/>
    <w:rsid w:val="00C95EEE"/>
    <w:rsid w:val="00C95FC3"/>
    <w:rsid w:val="00C97B52"/>
    <w:rsid w:val="00CA1456"/>
    <w:rsid w:val="00CA20AC"/>
    <w:rsid w:val="00CA2249"/>
    <w:rsid w:val="00CA412A"/>
    <w:rsid w:val="00CA5382"/>
    <w:rsid w:val="00CA595A"/>
    <w:rsid w:val="00CA610B"/>
    <w:rsid w:val="00CA6564"/>
    <w:rsid w:val="00CA6D0C"/>
    <w:rsid w:val="00CA6E98"/>
    <w:rsid w:val="00CB04AB"/>
    <w:rsid w:val="00CB0C69"/>
    <w:rsid w:val="00CB0FCD"/>
    <w:rsid w:val="00CB12F5"/>
    <w:rsid w:val="00CB1412"/>
    <w:rsid w:val="00CB2CC9"/>
    <w:rsid w:val="00CB3A7D"/>
    <w:rsid w:val="00CB40EE"/>
    <w:rsid w:val="00CB78CD"/>
    <w:rsid w:val="00CC0323"/>
    <w:rsid w:val="00CC07DC"/>
    <w:rsid w:val="00CC1609"/>
    <w:rsid w:val="00CC2AF9"/>
    <w:rsid w:val="00CC478B"/>
    <w:rsid w:val="00CC57AF"/>
    <w:rsid w:val="00CC5A7B"/>
    <w:rsid w:val="00CC6B80"/>
    <w:rsid w:val="00CD0FEF"/>
    <w:rsid w:val="00CD1348"/>
    <w:rsid w:val="00CD1789"/>
    <w:rsid w:val="00CD2C1B"/>
    <w:rsid w:val="00CD5A01"/>
    <w:rsid w:val="00CE1A10"/>
    <w:rsid w:val="00CE26D4"/>
    <w:rsid w:val="00CE3053"/>
    <w:rsid w:val="00CE3614"/>
    <w:rsid w:val="00CE51D9"/>
    <w:rsid w:val="00CE530A"/>
    <w:rsid w:val="00CE604F"/>
    <w:rsid w:val="00CE7E47"/>
    <w:rsid w:val="00CF001A"/>
    <w:rsid w:val="00CF017F"/>
    <w:rsid w:val="00CF0856"/>
    <w:rsid w:val="00CF0F2B"/>
    <w:rsid w:val="00CF3C8C"/>
    <w:rsid w:val="00CF4DA0"/>
    <w:rsid w:val="00CF583E"/>
    <w:rsid w:val="00CF6B86"/>
    <w:rsid w:val="00CF7B1E"/>
    <w:rsid w:val="00D0094B"/>
    <w:rsid w:val="00D0111E"/>
    <w:rsid w:val="00D01245"/>
    <w:rsid w:val="00D02A39"/>
    <w:rsid w:val="00D03D4B"/>
    <w:rsid w:val="00D04018"/>
    <w:rsid w:val="00D05BCD"/>
    <w:rsid w:val="00D06892"/>
    <w:rsid w:val="00D11350"/>
    <w:rsid w:val="00D12318"/>
    <w:rsid w:val="00D13CFE"/>
    <w:rsid w:val="00D15431"/>
    <w:rsid w:val="00D17636"/>
    <w:rsid w:val="00D17713"/>
    <w:rsid w:val="00D21C74"/>
    <w:rsid w:val="00D22519"/>
    <w:rsid w:val="00D2296C"/>
    <w:rsid w:val="00D27D4B"/>
    <w:rsid w:val="00D30032"/>
    <w:rsid w:val="00D3017D"/>
    <w:rsid w:val="00D33824"/>
    <w:rsid w:val="00D33891"/>
    <w:rsid w:val="00D35E45"/>
    <w:rsid w:val="00D378C7"/>
    <w:rsid w:val="00D4521A"/>
    <w:rsid w:val="00D45A00"/>
    <w:rsid w:val="00D4695A"/>
    <w:rsid w:val="00D4739C"/>
    <w:rsid w:val="00D504E1"/>
    <w:rsid w:val="00D5056D"/>
    <w:rsid w:val="00D5125E"/>
    <w:rsid w:val="00D526C0"/>
    <w:rsid w:val="00D528AE"/>
    <w:rsid w:val="00D53E1A"/>
    <w:rsid w:val="00D55E87"/>
    <w:rsid w:val="00D56E98"/>
    <w:rsid w:val="00D579F0"/>
    <w:rsid w:val="00D61B1F"/>
    <w:rsid w:val="00D61C53"/>
    <w:rsid w:val="00D62257"/>
    <w:rsid w:val="00D62440"/>
    <w:rsid w:val="00D63A77"/>
    <w:rsid w:val="00D65005"/>
    <w:rsid w:val="00D72CD7"/>
    <w:rsid w:val="00D72FB0"/>
    <w:rsid w:val="00D73E5A"/>
    <w:rsid w:val="00D75B8A"/>
    <w:rsid w:val="00D769D6"/>
    <w:rsid w:val="00D77150"/>
    <w:rsid w:val="00D77B51"/>
    <w:rsid w:val="00D8071C"/>
    <w:rsid w:val="00D810BA"/>
    <w:rsid w:val="00D81422"/>
    <w:rsid w:val="00D848EF"/>
    <w:rsid w:val="00D8499B"/>
    <w:rsid w:val="00D85D41"/>
    <w:rsid w:val="00D915A7"/>
    <w:rsid w:val="00D91A35"/>
    <w:rsid w:val="00D91CFF"/>
    <w:rsid w:val="00D93D3B"/>
    <w:rsid w:val="00D944F3"/>
    <w:rsid w:val="00D94502"/>
    <w:rsid w:val="00D9491D"/>
    <w:rsid w:val="00D960A2"/>
    <w:rsid w:val="00D96212"/>
    <w:rsid w:val="00D96475"/>
    <w:rsid w:val="00D9700E"/>
    <w:rsid w:val="00D97EE4"/>
    <w:rsid w:val="00DA2255"/>
    <w:rsid w:val="00DA2429"/>
    <w:rsid w:val="00DA24C9"/>
    <w:rsid w:val="00DA4DB9"/>
    <w:rsid w:val="00DA58CF"/>
    <w:rsid w:val="00DA652E"/>
    <w:rsid w:val="00DB1BEA"/>
    <w:rsid w:val="00DB2306"/>
    <w:rsid w:val="00DB4CC9"/>
    <w:rsid w:val="00DB65CC"/>
    <w:rsid w:val="00DB68E8"/>
    <w:rsid w:val="00DB7E00"/>
    <w:rsid w:val="00DC0F2D"/>
    <w:rsid w:val="00DC1945"/>
    <w:rsid w:val="00DC19D6"/>
    <w:rsid w:val="00DC23C4"/>
    <w:rsid w:val="00DC3B08"/>
    <w:rsid w:val="00DC427C"/>
    <w:rsid w:val="00DC6D59"/>
    <w:rsid w:val="00DC7D0C"/>
    <w:rsid w:val="00DD03B1"/>
    <w:rsid w:val="00DD0839"/>
    <w:rsid w:val="00DD1D64"/>
    <w:rsid w:val="00DD20B3"/>
    <w:rsid w:val="00DD2595"/>
    <w:rsid w:val="00DD3CEC"/>
    <w:rsid w:val="00DD42A2"/>
    <w:rsid w:val="00DD4F56"/>
    <w:rsid w:val="00DD589F"/>
    <w:rsid w:val="00DD5E89"/>
    <w:rsid w:val="00DD6FAC"/>
    <w:rsid w:val="00DE2A35"/>
    <w:rsid w:val="00DE4859"/>
    <w:rsid w:val="00DE4E57"/>
    <w:rsid w:val="00DF3497"/>
    <w:rsid w:val="00DF368C"/>
    <w:rsid w:val="00DF5742"/>
    <w:rsid w:val="00E00B73"/>
    <w:rsid w:val="00E0378A"/>
    <w:rsid w:val="00E04886"/>
    <w:rsid w:val="00E04901"/>
    <w:rsid w:val="00E051F4"/>
    <w:rsid w:val="00E0591A"/>
    <w:rsid w:val="00E05FD1"/>
    <w:rsid w:val="00E0604D"/>
    <w:rsid w:val="00E06768"/>
    <w:rsid w:val="00E069B8"/>
    <w:rsid w:val="00E114C8"/>
    <w:rsid w:val="00E12D4E"/>
    <w:rsid w:val="00E20E5E"/>
    <w:rsid w:val="00E2176F"/>
    <w:rsid w:val="00E22F28"/>
    <w:rsid w:val="00E25352"/>
    <w:rsid w:val="00E25862"/>
    <w:rsid w:val="00E2629D"/>
    <w:rsid w:val="00E278DF"/>
    <w:rsid w:val="00E27CC5"/>
    <w:rsid w:val="00E30577"/>
    <w:rsid w:val="00E32046"/>
    <w:rsid w:val="00E32159"/>
    <w:rsid w:val="00E33AAD"/>
    <w:rsid w:val="00E34377"/>
    <w:rsid w:val="00E343B7"/>
    <w:rsid w:val="00E347E8"/>
    <w:rsid w:val="00E365C5"/>
    <w:rsid w:val="00E368A8"/>
    <w:rsid w:val="00E376F0"/>
    <w:rsid w:val="00E37FA9"/>
    <w:rsid w:val="00E41C5E"/>
    <w:rsid w:val="00E42D28"/>
    <w:rsid w:val="00E44B47"/>
    <w:rsid w:val="00E461F6"/>
    <w:rsid w:val="00E46460"/>
    <w:rsid w:val="00E5096D"/>
    <w:rsid w:val="00E510F4"/>
    <w:rsid w:val="00E5163F"/>
    <w:rsid w:val="00E52EB6"/>
    <w:rsid w:val="00E54059"/>
    <w:rsid w:val="00E55B13"/>
    <w:rsid w:val="00E55DB1"/>
    <w:rsid w:val="00E5612B"/>
    <w:rsid w:val="00E56C6D"/>
    <w:rsid w:val="00E575BE"/>
    <w:rsid w:val="00E63745"/>
    <w:rsid w:val="00E640B4"/>
    <w:rsid w:val="00E67A25"/>
    <w:rsid w:val="00E67D81"/>
    <w:rsid w:val="00E71C72"/>
    <w:rsid w:val="00E71D5C"/>
    <w:rsid w:val="00E72D01"/>
    <w:rsid w:val="00E72FB7"/>
    <w:rsid w:val="00E7554F"/>
    <w:rsid w:val="00E7566F"/>
    <w:rsid w:val="00E76C35"/>
    <w:rsid w:val="00E774C2"/>
    <w:rsid w:val="00E828F3"/>
    <w:rsid w:val="00E86062"/>
    <w:rsid w:val="00E87225"/>
    <w:rsid w:val="00E87B82"/>
    <w:rsid w:val="00E90325"/>
    <w:rsid w:val="00E90DA2"/>
    <w:rsid w:val="00E913A2"/>
    <w:rsid w:val="00E919FB"/>
    <w:rsid w:val="00E91B31"/>
    <w:rsid w:val="00E94D6F"/>
    <w:rsid w:val="00E950BD"/>
    <w:rsid w:val="00E95C93"/>
    <w:rsid w:val="00EA001F"/>
    <w:rsid w:val="00EA2EE3"/>
    <w:rsid w:val="00EA3F52"/>
    <w:rsid w:val="00EA3F5E"/>
    <w:rsid w:val="00EA4620"/>
    <w:rsid w:val="00EA4B87"/>
    <w:rsid w:val="00EA6544"/>
    <w:rsid w:val="00EA797A"/>
    <w:rsid w:val="00EB49F7"/>
    <w:rsid w:val="00EB4F89"/>
    <w:rsid w:val="00EB50D2"/>
    <w:rsid w:val="00EB5BA3"/>
    <w:rsid w:val="00EB6EC6"/>
    <w:rsid w:val="00EC12A3"/>
    <w:rsid w:val="00EC160B"/>
    <w:rsid w:val="00EC447F"/>
    <w:rsid w:val="00EC45E2"/>
    <w:rsid w:val="00EC530E"/>
    <w:rsid w:val="00ED0179"/>
    <w:rsid w:val="00ED1C9A"/>
    <w:rsid w:val="00ED36F0"/>
    <w:rsid w:val="00ED3B79"/>
    <w:rsid w:val="00ED3CF0"/>
    <w:rsid w:val="00ED4033"/>
    <w:rsid w:val="00ED726C"/>
    <w:rsid w:val="00EE01EC"/>
    <w:rsid w:val="00EE0A07"/>
    <w:rsid w:val="00EE3034"/>
    <w:rsid w:val="00EE3AB6"/>
    <w:rsid w:val="00EE7D5C"/>
    <w:rsid w:val="00EE7E4F"/>
    <w:rsid w:val="00EF1343"/>
    <w:rsid w:val="00EF20E0"/>
    <w:rsid w:val="00EF2AE2"/>
    <w:rsid w:val="00EF2B34"/>
    <w:rsid w:val="00EF2D6B"/>
    <w:rsid w:val="00EF506F"/>
    <w:rsid w:val="00EF5579"/>
    <w:rsid w:val="00EF5B00"/>
    <w:rsid w:val="00EF673D"/>
    <w:rsid w:val="00EF7E22"/>
    <w:rsid w:val="00F01588"/>
    <w:rsid w:val="00F037F0"/>
    <w:rsid w:val="00F05056"/>
    <w:rsid w:val="00F05882"/>
    <w:rsid w:val="00F06158"/>
    <w:rsid w:val="00F07728"/>
    <w:rsid w:val="00F07C16"/>
    <w:rsid w:val="00F10F07"/>
    <w:rsid w:val="00F124AE"/>
    <w:rsid w:val="00F13232"/>
    <w:rsid w:val="00F136D9"/>
    <w:rsid w:val="00F17277"/>
    <w:rsid w:val="00F17A80"/>
    <w:rsid w:val="00F21D53"/>
    <w:rsid w:val="00F22C8D"/>
    <w:rsid w:val="00F267E4"/>
    <w:rsid w:val="00F26C5F"/>
    <w:rsid w:val="00F3374A"/>
    <w:rsid w:val="00F344B3"/>
    <w:rsid w:val="00F3463A"/>
    <w:rsid w:val="00F34EF5"/>
    <w:rsid w:val="00F36E49"/>
    <w:rsid w:val="00F37107"/>
    <w:rsid w:val="00F37B2E"/>
    <w:rsid w:val="00F413D9"/>
    <w:rsid w:val="00F44531"/>
    <w:rsid w:val="00F4584C"/>
    <w:rsid w:val="00F503D6"/>
    <w:rsid w:val="00F51811"/>
    <w:rsid w:val="00F53736"/>
    <w:rsid w:val="00F54211"/>
    <w:rsid w:val="00F55AF0"/>
    <w:rsid w:val="00F55BFD"/>
    <w:rsid w:val="00F572CE"/>
    <w:rsid w:val="00F573E8"/>
    <w:rsid w:val="00F57E87"/>
    <w:rsid w:val="00F601A8"/>
    <w:rsid w:val="00F60991"/>
    <w:rsid w:val="00F60E5C"/>
    <w:rsid w:val="00F62000"/>
    <w:rsid w:val="00F62BF2"/>
    <w:rsid w:val="00F63365"/>
    <w:rsid w:val="00F63575"/>
    <w:rsid w:val="00F662A7"/>
    <w:rsid w:val="00F67113"/>
    <w:rsid w:val="00F6725F"/>
    <w:rsid w:val="00F71555"/>
    <w:rsid w:val="00F71D91"/>
    <w:rsid w:val="00F73FD4"/>
    <w:rsid w:val="00F758F9"/>
    <w:rsid w:val="00F75EEB"/>
    <w:rsid w:val="00F801AD"/>
    <w:rsid w:val="00F80AAF"/>
    <w:rsid w:val="00F80B24"/>
    <w:rsid w:val="00F80D4C"/>
    <w:rsid w:val="00F819E1"/>
    <w:rsid w:val="00F83C7A"/>
    <w:rsid w:val="00F84510"/>
    <w:rsid w:val="00F852B7"/>
    <w:rsid w:val="00F91254"/>
    <w:rsid w:val="00F916C7"/>
    <w:rsid w:val="00F91A2A"/>
    <w:rsid w:val="00F93949"/>
    <w:rsid w:val="00F93CCF"/>
    <w:rsid w:val="00F94279"/>
    <w:rsid w:val="00F95579"/>
    <w:rsid w:val="00F95B63"/>
    <w:rsid w:val="00F95ED9"/>
    <w:rsid w:val="00F97510"/>
    <w:rsid w:val="00FA0E26"/>
    <w:rsid w:val="00FA129C"/>
    <w:rsid w:val="00FA15A3"/>
    <w:rsid w:val="00FA1AF6"/>
    <w:rsid w:val="00FA2377"/>
    <w:rsid w:val="00FA27F0"/>
    <w:rsid w:val="00FA2BE1"/>
    <w:rsid w:val="00FA3C63"/>
    <w:rsid w:val="00FA3D23"/>
    <w:rsid w:val="00FA64C8"/>
    <w:rsid w:val="00FA64DC"/>
    <w:rsid w:val="00FA67AE"/>
    <w:rsid w:val="00FA778B"/>
    <w:rsid w:val="00FB0BEF"/>
    <w:rsid w:val="00FB29FB"/>
    <w:rsid w:val="00FB4026"/>
    <w:rsid w:val="00FB4BE7"/>
    <w:rsid w:val="00FB57DA"/>
    <w:rsid w:val="00FB67B3"/>
    <w:rsid w:val="00FB730E"/>
    <w:rsid w:val="00FC072F"/>
    <w:rsid w:val="00FC1026"/>
    <w:rsid w:val="00FC1BA7"/>
    <w:rsid w:val="00FC36D8"/>
    <w:rsid w:val="00FC3EF0"/>
    <w:rsid w:val="00FC6524"/>
    <w:rsid w:val="00FC6D77"/>
    <w:rsid w:val="00FD0E77"/>
    <w:rsid w:val="00FD0F08"/>
    <w:rsid w:val="00FD167E"/>
    <w:rsid w:val="00FD2A23"/>
    <w:rsid w:val="00FD46C6"/>
    <w:rsid w:val="00FD543C"/>
    <w:rsid w:val="00FD6770"/>
    <w:rsid w:val="00FD67E4"/>
    <w:rsid w:val="00FD79A4"/>
    <w:rsid w:val="00FE0A77"/>
    <w:rsid w:val="00FE0A8E"/>
    <w:rsid w:val="00FE0EFF"/>
    <w:rsid w:val="00FE1D51"/>
    <w:rsid w:val="00FE29B5"/>
    <w:rsid w:val="00FE2AEF"/>
    <w:rsid w:val="00FE3EAD"/>
    <w:rsid w:val="00FE5509"/>
    <w:rsid w:val="00FE603A"/>
    <w:rsid w:val="00FE6A42"/>
    <w:rsid w:val="00FF0E88"/>
    <w:rsid w:val="00FF2004"/>
    <w:rsid w:val="00FF4CA0"/>
    <w:rsid w:val="00FF4EC6"/>
    <w:rsid w:val="00FF53B4"/>
    <w:rsid w:val="00FF5AB6"/>
    <w:rsid w:val="00FF5D67"/>
    <w:rsid w:val="00FF6257"/>
    <w:rsid w:val="00FF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BE43AD-3F21-4D2D-ABDE-5FB2C5C4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kk-KZ" w:eastAsia="en-US"/>
    </w:rPr>
  </w:style>
  <w:style w:type="paragraph" w:styleId="1">
    <w:name w:val="heading 1"/>
    <w:basedOn w:val="a"/>
    <w:next w:val="a"/>
    <w:link w:val="10"/>
    <w:qFormat/>
    <w:rsid w:val="006F1AC1"/>
    <w:pPr>
      <w:keepNext/>
      <w:spacing w:after="0" w:line="240" w:lineRule="auto"/>
      <w:jc w:val="center"/>
      <w:outlineLvl w:val="0"/>
    </w:pPr>
    <w:rPr>
      <w:rFonts w:ascii="Times New Roman" w:eastAsia="Times New Roman" w:hAnsi="Times New Roman"/>
      <w:b/>
      <w:sz w:val="28"/>
      <w:szCs w:val="20"/>
      <w:lang w:val="ru-RU" w:eastAsia="ru-RU"/>
    </w:rPr>
  </w:style>
  <w:style w:type="paragraph" w:styleId="4">
    <w:name w:val="heading 4"/>
    <w:basedOn w:val="a"/>
    <w:next w:val="a"/>
    <w:link w:val="40"/>
    <w:uiPriority w:val="9"/>
    <w:semiHidden/>
    <w:unhideWhenUsed/>
    <w:qFormat/>
    <w:rsid w:val="00BB266E"/>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7A7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4">
    <w:name w:val="Верхний колонтитул Знак"/>
    <w:link w:val="a3"/>
    <w:uiPriority w:val="99"/>
    <w:rsid w:val="00697A7A"/>
    <w:rPr>
      <w:rFonts w:ascii="Times New Roman" w:eastAsia="Times New Roman" w:hAnsi="Times New Roman"/>
      <w:sz w:val="24"/>
      <w:szCs w:val="24"/>
      <w:lang w:val="ru-RU" w:eastAsia="ru-RU"/>
    </w:rPr>
  </w:style>
  <w:style w:type="character" w:styleId="a5">
    <w:name w:val="page number"/>
    <w:rsid w:val="00697A7A"/>
  </w:style>
  <w:style w:type="paragraph" w:styleId="a6">
    <w:name w:val="footer"/>
    <w:basedOn w:val="a"/>
    <w:link w:val="a7"/>
    <w:rsid w:val="00697A7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7">
    <w:name w:val="Нижний колонтитул Знак"/>
    <w:link w:val="a6"/>
    <w:rsid w:val="00697A7A"/>
    <w:rPr>
      <w:rFonts w:ascii="Times New Roman" w:eastAsia="Times New Roman" w:hAnsi="Times New Roman"/>
      <w:sz w:val="24"/>
      <w:szCs w:val="24"/>
      <w:lang w:val="ru-RU" w:eastAsia="ru-RU"/>
    </w:rPr>
  </w:style>
  <w:style w:type="character" w:customStyle="1" w:styleId="S0">
    <w:name w:val="S0"/>
    <w:rsid w:val="00697A7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97A7A"/>
    <w:rPr>
      <w:rFonts w:ascii="Times New Roman" w:hAnsi="Times New Roman" w:cs="Times New Roman" w:hint="default"/>
      <w:b/>
      <w:bCs/>
      <w:i w:val="0"/>
      <w:iCs w:val="0"/>
      <w:strike w:val="0"/>
      <w:dstrike w:val="0"/>
      <w:color w:val="000000"/>
      <w:sz w:val="32"/>
      <w:szCs w:val="32"/>
      <w:u w:val="none"/>
      <w:effect w:val="none"/>
    </w:rPr>
  </w:style>
  <w:style w:type="character" w:customStyle="1" w:styleId="s00">
    <w:name w:val="s00"/>
    <w:rsid w:val="00697A7A"/>
    <w:rPr>
      <w:rFonts w:ascii="Times New Roman" w:hAnsi="Times New Roman" w:cs="Times New Roman" w:hint="default"/>
      <w:b w:val="0"/>
      <w:bCs w:val="0"/>
      <w:i w:val="0"/>
      <w:iCs w:val="0"/>
      <w:color w:val="000000"/>
    </w:rPr>
  </w:style>
  <w:style w:type="character" w:customStyle="1" w:styleId="s01">
    <w:name w:val="s0"/>
    <w:rsid w:val="001F59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1F59C0"/>
    <w:rPr>
      <w:rFonts w:ascii="Times New Roman" w:hAnsi="Times New Roman" w:cs="Times New Roman" w:hint="default"/>
      <w:b w:val="0"/>
      <w:bCs w:val="0"/>
      <w:i/>
      <w:iCs/>
      <w:strike w:val="0"/>
      <w:dstrike w:val="0"/>
      <w:color w:val="FF0000"/>
      <w:sz w:val="32"/>
      <w:szCs w:val="32"/>
      <w:u w:val="none"/>
      <w:effect w:val="none"/>
    </w:rPr>
  </w:style>
  <w:style w:type="paragraph" w:styleId="a8">
    <w:name w:val="Title"/>
    <w:basedOn w:val="a"/>
    <w:link w:val="a9"/>
    <w:qFormat/>
    <w:rsid w:val="001F59C0"/>
    <w:pPr>
      <w:spacing w:after="0" w:line="240" w:lineRule="auto"/>
      <w:jc w:val="center"/>
    </w:pPr>
    <w:rPr>
      <w:rFonts w:ascii="Times New Roman" w:eastAsia="Times New Roman" w:hAnsi="Times New Roman"/>
      <w:b/>
      <w:sz w:val="28"/>
      <w:szCs w:val="20"/>
      <w:lang w:val="ru-RU" w:eastAsia="ru-RU"/>
    </w:rPr>
  </w:style>
  <w:style w:type="character" w:customStyle="1" w:styleId="a9">
    <w:name w:val="Название Знак"/>
    <w:link w:val="a8"/>
    <w:rsid w:val="001F59C0"/>
    <w:rPr>
      <w:rFonts w:ascii="Times New Roman" w:eastAsia="Times New Roman" w:hAnsi="Times New Roman"/>
      <w:b/>
      <w:sz w:val="28"/>
      <w:lang w:val="ru-RU" w:eastAsia="ru-RU"/>
    </w:rPr>
  </w:style>
  <w:style w:type="paragraph" w:styleId="aa">
    <w:name w:val="Body Text"/>
    <w:basedOn w:val="a"/>
    <w:link w:val="ab"/>
    <w:uiPriority w:val="99"/>
    <w:rsid w:val="006F1AC1"/>
    <w:pPr>
      <w:spacing w:after="0" w:line="240" w:lineRule="auto"/>
      <w:jc w:val="both"/>
    </w:pPr>
    <w:rPr>
      <w:rFonts w:ascii="Times New Roman" w:eastAsia="Times New Roman" w:hAnsi="Times New Roman"/>
      <w:sz w:val="24"/>
      <w:szCs w:val="20"/>
      <w:lang w:val="ru-RU" w:eastAsia="ru-RU"/>
    </w:rPr>
  </w:style>
  <w:style w:type="character" w:customStyle="1" w:styleId="ab">
    <w:name w:val="Основной текст Знак"/>
    <w:link w:val="aa"/>
    <w:uiPriority w:val="99"/>
    <w:rsid w:val="006F1AC1"/>
    <w:rPr>
      <w:rFonts w:ascii="Times New Roman" w:eastAsia="Times New Roman" w:hAnsi="Times New Roman"/>
      <w:sz w:val="24"/>
      <w:lang w:val="ru-RU" w:eastAsia="ru-RU"/>
    </w:rPr>
  </w:style>
  <w:style w:type="paragraph" w:styleId="2">
    <w:name w:val="Body Text Indent 2"/>
    <w:basedOn w:val="a"/>
    <w:link w:val="20"/>
    <w:uiPriority w:val="99"/>
    <w:semiHidden/>
    <w:unhideWhenUsed/>
    <w:rsid w:val="006F1AC1"/>
    <w:pPr>
      <w:spacing w:after="120" w:line="480" w:lineRule="auto"/>
      <w:ind w:left="283"/>
    </w:pPr>
  </w:style>
  <w:style w:type="character" w:customStyle="1" w:styleId="20">
    <w:name w:val="Основной текст с отступом 2 Знак"/>
    <w:link w:val="2"/>
    <w:uiPriority w:val="99"/>
    <w:semiHidden/>
    <w:rsid w:val="006F1AC1"/>
    <w:rPr>
      <w:sz w:val="22"/>
      <w:szCs w:val="22"/>
      <w:lang w:eastAsia="en-US"/>
    </w:rPr>
  </w:style>
  <w:style w:type="character" w:customStyle="1" w:styleId="10">
    <w:name w:val="Заголовок 1 Знак"/>
    <w:link w:val="1"/>
    <w:rsid w:val="006F1AC1"/>
    <w:rPr>
      <w:rFonts w:ascii="Times New Roman" w:eastAsia="Times New Roman" w:hAnsi="Times New Roman"/>
      <w:b/>
      <w:sz w:val="28"/>
      <w:lang w:val="ru-RU" w:eastAsia="ru-RU"/>
    </w:rPr>
  </w:style>
  <w:style w:type="paragraph" w:customStyle="1" w:styleId="Normal1">
    <w:name w:val="Normal1"/>
    <w:rsid w:val="006F1AC1"/>
    <w:pPr>
      <w:widowControl w:val="0"/>
      <w:spacing w:line="300" w:lineRule="auto"/>
      <w:ind w:firstLine="720"/>
      <w:jc w:val="both"/>
    </w:pPr>
    <w:rPr>
      <w:rFonts w:ascii="Times New Roman" w:eastAsia="Times New Roman" w:hAnsi="Times New Roman"/>
      <w:snapToGrid w:val="0"/>
      <w:sz w:val="24"/>
    </w:rPr>
  </w:style>
  <w:style w:type="paragraph" w:customStyle="1" w:styleId="BodyText1">
    <w:name w:val="Body Text1"/>
    <w:basedOn w:val="a"/>
    <w:rsid w:val="006F1AC1"/>
    <w:pPr>
      <w:snapToGrid w:val="0"/>
      <w:spacing w:after="0" w:line="240" w:lineRule="auto"/>
      <w:jc w:val="center"/>
    </w:pPr>
    <w:rPr>
      <w:rFonts w:ascii="KZ Times New Roman" w:eastAsia="Times New Roman" w:hAnsi="KZ Times New Roman"/>
      <w:b/>
      <w:sz w:val="28"/>
      <w:szCs w:val="20"/>
      <w:lang w:val="ru-MD" w:eastAsia="ru-RU"/>
    </w:rPr>
  </w:style>
  <w:style w:type="character" w:styleId="ac">
    <w:name w:val="Hyperlink"/>
    <w:uiPriority w:val="99"/>
    <w:rsid w:val="00D4521A"/>
    <w:rPr>
      <w:rFonts w:ascii="Times New Roman" w:hAnsi="Times New Roman" w:cs="Times New Roman"/>
      <w:color w:val="auto"/>
      <w:u w:val="single"/>
    </w:rPr>
  </w:style>
  <w:style w:type="paragraph" w:styleId="ad">
    <w:name w:val="Balloon Text"/>
    <w:basedOn w:val="a"/>
    <w:link w:val="ae"/>
    <w:uiPriority w:val="99"/>
    <w:semiHidden/>
    <w:unhideWhenUsed/>
    <w:rsid w:val="00F267E4"/>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F267E4"/>
    <w:rPr>
      <w:rFonts w:ascii="Tahoma" w:hAnsi="Tahoma" w:cs="Tahoma"/>
      <w:sz w:val="16"/>
      <w:szCs w:val="16"/>
      <w:lang w:val="kk-KZ" w:eastAsia="en-US"/>
    </w:rPr>
  </w:style>
  <w:style w:type="table" w:styleId="af">
    <w:name w:val="Table Grid"/>
    <w:basedOn w:val="a1"/>
    <w:uiPriority w:val="59"/>
    <w:rsid w:val="000B18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207B0"/>
    <w:pPr>
      <w:ind w:left="708"/>
    </w:pPr>
  </w:style>
  <w:style w:type="paragraph" w:customStyle="1" w:styleId="11">
    <w:name w:val="Стиль1"/>
    <w:basedOn w:val="a"/>
    <w:rsid w:val="00062348"/>
    <w:pPr>
      <w:spacing w:after="0" w:line="240" w:lineRule="auto"/>
      <w:jc w:val="both"/>
    </w:pPr>
    <w:rPr>
      <w:rFonts w:ascii="Times New Roman" w:eastAsia="Times New Roman" w:hAnsi="Times New Roman"/>
      <w:color w:val="000000"/>
      <w:sz w:val="28"/>
      <w:szCs w:val="20"/>
      <w:lang w:val="ru-RU" w:eastAsia="ru-RU"/>
    </w:rPr>
  </w:style>
  <w:style w:type="character" w:styleId="af1">
    <w:name w:val="Strong"/>
    <w:uiPriority w:val="22"/>
    <w:qFormat/>
    <w:rsid w:val="00062348"/>
    <w:rPr>
      <w:b/>
      <w:bCs/>
    </w:rPr>
  </w:style>
  <w:style w:type="character" w:customStyle="1" w:styleId="40">
    <w:name w:val="Заголовок 4 Знак"/>
    <w:link w:val="4"/>
    <w:uiPriority w:val="9"/>
    <w:semiHidden/>
    <w:rsid w:val="00BB266E"/>
    <w:rPr>
      <w:rFonts w:ascii="Calibri" w:eastAsia="Times New Roman" w:hAnsi="Calibri" w:cs="Times New Roman"/>
      <w:b/>
      <w:bCs/>
      <w:sz w:val="28"/>
      <w:szCs w:val="28"/>
      <w:lang w:val="kk-KZ" w:eastAsia="en-US"/>
    </w:rPr>
  </w:style>
  <w:style w:type="character" w:styleId="af2">
    <w:name w:val="annotation reference"/>
    <w:uiPriority w:val="99"/>
    <w:semiHidden/>
    <w:unhideWhenUsed/>
    <w:rsid w:val="003C1595"/>
    <w:rPr>
      <w:sz w:val="16"/>
      <w:szCs w:val="16"/>
    </w:rPr>
  </w:style>
  <w:style w:type="paragraph" w:styleId="af3">
    <w:name w:val="annotation text"/>
    <w:basedOn w:val="a"/>
    <w:link w:val="af4"/>
    <w:uiPriority w:val="99"/>
    <w:semiHidden/>
    <w:unhideWhenUsed/>
    <w:rsid w:val="003C1595"/>
    <w:rPr>
      <w:sz w:val="20"/>
      <w:szCs w:val="20"/>
    </w:rPr>
  </w:style>
  <w:style w:type="character" w:customStyle="1" w:styleId="af4">
    <w:name w:val="Текст примечания Знак"/>
    <w:link w:val="af3"/>
    <w:uiPriority w:val="99"/>
    <w:semiHidden/>
    <w:rsid w:val="003C1595"/>
    <w:rPr>
      <w:lang w:val="kk-KZ" w:eastAsia="en-US"/>
    </w:rPr>
  </w:style>
  <w:style w:type="paragraph" w:styleId="af5">
    <w:name w:val="annotation subject"/>
    <w:basedOn w:val="af3"/>
    <w:next w:val="af3"/>
    <w:link w:val="af6"/>
    <w:uiPriority w:val="99"/>
    <w:semiHidden/>
    <w:unhideWhenUsed/>
    <w:rsid w:val="003C1595"/>
    <w:rPr>
      <w:b/>
      <w:bCs/>
    </w:rPr>
  </w:style>
  <w:style w:type="character" w:customStyle="1" w:styleId="af6">
    <w:name w:val="Тема примечания Знак"/>
    <w:link w:val="af5"/>
    <w:uiPriority w:val="99"/>
    <w:semiHidden/>
    <w:rsid w:val="003C1595"/>
    <w:rPr>
      <w:b/>
      <w:bCs/>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4139">
      <w:bodyDiv w:val="1"/>
      <w:marLeft w:val="0"/>
      <w:marRight w:val="0"/>
      <w:marTop w:val="0"/>
      <w:marBottom w:val="0"/>
      <w:divBdr>
        <w:top w:val="none" w:sz="0" w:space="0" w:color="auto"/>
        <w:left w:val="none" w:sz="0" w:space="0" w:color="auto"/>
        <w:bottom w:val="none" w:sz="0" w:space="0" w:color="auto"/>
        <w:right w:val="none" w:sz="0" w:space="0" w:color="auto"/>
      </w:divBdr>
    </w:div>
    <w:div w:id="161051985">
      <w:bodyDiv w:val="1"/>
      <w:marLeft w:val="0"/>
      <w:marRight w:val="0"/>
      <w:marTop w:val="0"/>
      <w:marBottom w:val="0"/>
      <w:divBdr>
        <w:top w:val="none" w:sz="0" w:space="0" w:color="auto"/>
        <w:left w:val="none" w:sz="0" w:space="0" w:color="auto"/>
        <w:bottom w:val="none" w:sz="0" w:space="0" w:color="auto"/>
        <w:right w:val="none" w:sz="0" w:space="0" w:color="auto"/>
      </w:divBdr>
    </w:div>
    <w:div w:id="275645973">
      <w:bodyDiv w:val="1"/>
      <w:marLeft w:val="0"/>
      <w:marRight w:val="0"/>
      <w:marTop w:val="0"/>
      <w:marBottom w:val="0"/>
      <w:divBdr>
        <w:top w:val="none" w:sz="0" w:space="0" w:color="auto"/>
        <w:left w:val="none" w:sz="0" w:space="0" w:color="auto"/>
        <w:bottom w:val="none" w:sz="0" w:space="0" w:color="auto"/>
        <w:right w:val="none" w:sz="0" w:space="0" w:color="auto"/>
      </w:divBdr>
    </w:div>
    <w:div w:id="714889453">
      <w:bodyDiv w:val="1"/>
      <w:marLeft w:val="0"/>
      <w:marRight w:val="0"/>
      <w:marTop w:val="0"/>
      <w:marBottom w:val="0"/>
      <w:divBdr>
        <w:top w:val="none" w:sz="0" w:space="0" w:color="auto"/>
        <w:left w:val="none" w:sz="0" w:space="0" w:color="auto"/>
        <w:bottom w:val="none" w:sz="0" w:space="0" w:color="auto"/>
        <w:right w:val="none" w:sz="0" w:space="0" w:color="auto"/>
      </w:divBdr>
    </w:div>
    <w:div w:id="764226592">
      <w:bodyDiv w:val="1"/>
      <w:marLeft w:val="0"/>
      <w:marRight w:val="0"/>
      <w:marTop w:val="0"/>
      <w:marBottom w:val="0"/>
      <w:divBdr>
        <w:top w:val="none" w:sz="0" w:space="0" w:color="auto"/>
        <w:left w:val="none" w:sz="0" w:space="0" w:color="auto"/>
        <w:bottom w:val="none" w:sz="0" w:space="0" w:color="auto"/>
        <w:right w:val="none" w:sz="0" w:space="0" w:color="auto"/>
      </w:divBdr>
    </w:div>
    <w:div w:id="767503959">
      <w:bodyDiv w:val="1"/>
      <w:marLeft w:val="0"/>
      <w:marRight w:val="0"/>
      <w:marTop w:val="0"/>
      <w:marBottom w:val="0"/>
      <w:divBdr>
        <w:top w:val="none" w:sz="0" w:space="0" w:color="auto"/>
        <w:left w:val="none" w:sz="0" w:space="0" w:color="auto"/>
        <w:bottom w:val="none" w:sz="0" w:space="0" w:color="auto"/>
        <w:right w:val="none" w:sz="0" w:space="0" w:color="auto"/>
      </w:divBdr>
    </w:div>
    <w:div w:id="811483679">
      <w:bodyDiv w:val="1"/>
      <w:marLeft w:val="0"/>
      <w:marRight w:val="0"/>
      <w:marTop w:val="0"/>
      <w:marBottom w:val="0"/>
      <w:divBdr>
        <w:top w:val="none" w:sz="0" w:space="0" w:color="auto"/>
        <w:left w:val="none" w:sz="0" w:space="0" w:color="auto"/>
        <w:bottom w:val="none" w:sz="0" w:space="0" w:color="auto"/>
        <w:right w:val="none" w:sz="0" w:space="0" w:color="auto"/>
      </w:divBdr>
    </w:div>
    <w:div w:id="838811769">
      <w:bodyDiv w:val="1"/>
      <w:marLeft w:val="0"/>
      <w:marRight w:val="0"/>
      <w:marTop w:val="0"/>
      <w:marBottom w:val="0"/>
      <w:divBdr>
        <w:top w:val="none" w:sz="0" w:space="0" w:color="auto"/>
        <w:left w:val="none" w:sz="0" w:space="0" w:color="auto"/>
        <w:bottom w:val="none" w:sz="0" w:space="0" w:color="auto"/>
        <w:right w:val="none" w:sz="0" w:space="0" w:color="auto"/>
      </w:divBdr>
    </w:div>
    <w:div w:id="849946925">
      <w:bodyDiv w:val="1"/>
      <w:marLeft w:val="0"/>
      <w:marRight w:val="0"/>
      <w:marTop w:val="0"/>
      <w:marBottom w:val="0"/>
      <w:divBdr>
        <w:top w:val="none" w:sz="0" w:space="0" w:color="auto"/>
        <w:left w:val="none" w:sz="0" w:space="0" w:color="auto"/>
        <w:bottom w:val="none" w:sz="0" w:space="0" w:color="auto"/>
        <w:right w:val="none" w:sz="0" w:space="0" w:color="auto"/>
      </w:divBdr>
    </w:div>
    <w:div w:id="1035733869">
      <w:bodyDiv w:val="1"/>
      <w:marLeft w:val="0"/>
      <w:marRight w:val="0"/>
      <w:marTop w:val="0"/>
      <w:marBottom w:val="0"/>
      <w:divBdr>
        <w:top w:val="none" w:sz="0" w:space="0" w:color="auto"/>
        <w:left w:val="none" w:sz="0" w:space="0" w:color="auto"/>
        <w:bottom w:val="none" w:sz="0" w:space="0" w:color="auto"/>
        <w:right w:val="none" w:sz="0" w:space="0" w:color="auto"/>
      </w:divBdr>
    </w:div>
    <w:div w:id="1108621044">
      <w:bodyDiv w:val="1"/>
      <w:marLeft w:val="0"/>
      <w:marRight w:val="0"/>
      <w:marTop w:val="0"/>
      <w:marBottom w:val="0"/>
      <w:divBdr>
        <w:top w:val="none" w:sz="0" w:space="0" w:color="auto"/>
        <w:left w:val="none" w:sz="0" w:space="0" w:color="auto"/>
        <w:bottom w:val="none" w:sz="0" w:space="0" w:color="auto"/>
        <w:right w:val="none" w:sz="0" w:space="0" w:color="auto"/>
      </w:divBdr>
    </w:div>
    <w:div w:id="1137914127">
      <w:bodyDiv w:val="1"/>
      <w:marLeft w:val="0"/>
      <w:marRight w:val="0"/>
      <w:marTop w:val="0"/>
      <w:marBottom w:val="0"/>
      <w:divBdr>
        <w:top w:val="none" w:sz="0" w:space="0" w:color="auto"/>
        <w:left w:val="none" w:sz="0" w:space="0" w:color="auto"/>
        <w:bottom w:val="none" w:sz="0" w:space="0" w:color="auto"/>
        <w:right w:val="none" w:sz="0" w:space="0" w:color="auto"/>
      </w:divBdr>
    </w:div>
    <w:div w:id="1325015758">
      <w:bodyDiv w:val="1"/>
      <w:marLeft w:val="0"/>
      <w:marRight w:val="0"/>
      <w:marTop w:val="0"/>
      <w:marBottom w:val="0"/>
      <w:divBdr>
        <w:top w:val="none" w:sz="0" w:space="0" w:color="auto"/>
        <w:left w:val="none" w:sz="0" w:space="0" w:color="auto"/>
        <w:bottom w:val="none" w:sz="0" w:space="0" w:color="auto"/>
        <w:right w:val="none" w:sz="0" w:space="0" w:color="auto"/>
      </w:divBdr>
    </w:div>
    <w:div w:id="1336835148">
      <w:bodyDiv w:val="1"/>
      <w:marLeft w:val="0"/>
      <w:marRight w:val="0"/>
      <w:marTop w:val="0"/>
      <w:marBottom w:val="0"/>
      <w:divBdr>
        <w:top w:val="none" w:sz="0" w:space="0" w:color="auto"/>
        <w:left w:val="none" w:sz="0" w:space="0" w:color="auto"/>
        <w:bottom w:val="none" w:sz="0" w:space="0" w:color="auto"/>
        <w:right w:val="none" w:sz="0" w:space="0" w:color="auto"/>
      </w:divBdr>
    </w:div>
    <w:div w:id="1390567111">
      <w:bodyDiv w:val="1"/>
      <w:marLeft w:val="0"/>
      <w:marRight w:val="0"/>
      <w:marTop w:val="0"/>
      <w:marBottom w:val="0"/>
      <w:divBdr>
        <w:top w:val="none" w:sz="0" w:space="0" w:color="auto"/>
        <w:left w:val="none" w:sz="0" w:space="0" w:color="auto"/>
        <w:bottom w:val="none" w:sz="0" w:space="0" w:color="auto"/>
        <w:right w:val="none" w:sz="0" w:space="0" w:color="auto"/>
      </w:divBdr>
    </w:div>
    <w:div w:id="1404837130">
      <w:bodyDiv w:val="1"/>
      <w:marLeft w:val="0"/>
      <w:marRight w:val="0"/>
      <w:marTop w:val="0"/>
      <w:marBottom w:val="0"/>
      <w:divBdr>
        <w:top w:val="none" w:sz="0" w:space="0" w:color="auto"/>
        <w:left w:val="none" w:sz="0" w:space="0" w:color="auto"/>
        <w:bottom w:val="none" w:sz="0" w:space="0" w:color="auto"/>
        <w:right w:val="none" w:sz="0" w:space="0" w:color="auto"/>
      </w:divBdr>
    </w:div>
    <w:div w:id="1439448288">
      <w:bodyDiv w:val="1"/>
      <w:marLeft w:val="0"/>
      <w:marRight w:val="0"/>
      <w:marTop w:val="0"/>
      <w:marBottom w:val="0"/>
      <w:divBdr>
        <w:top w:val="none" w:sz="0" w:space="0" w:color="auto"/>
        <w:left w:val="none" w:sz="0" w:space="0" w:color="auto"/>
        <w:bottom w:val="none" w:sz="0" w:space="0" w:color="auto"/>
        <w:right w:val="none" w:sz="0" w:space="0" w:color="auto"/>
      </w:divBdr>
    </w:div>
    <w:div w:id="1457219819">
      <w:bodyDiv w:val="1"/>
      <w:marLeft w:val="0"/>
      <w:marRight w:val="0"/>
      <w:marTop w:val="0"/>
      <w:marBottom w:val="0"/>
      <w:divBdr>
        <w:top w:val="none" w:sz="0" w:space="0" w:color="auto"/>
        <w:left w:val="none" w:sz="0" w:space="0" w:color="auto"/>
        <w:bottom w:val="none" w:sz="0" w:space="0" w:color="auto"/>
        <w:right w:val="none" w:sz="0" w:space="0" w:color="auto"/>
      </w:divBdr>
    </w:div>
    <w:div w:id="1545825998">
      <w:bodyDiv w:val="1"/>
      <w:marLeft w:val="0"/>
      <w:marRight w:val="0"/>
      <w:marTop w:val="0"/>
      <w:marBottom w:val="0"/>
      <w:divBdr>
        <w:top w:val="none" w:sz="0" w:space="0" w:color="auto"/>
        <w:left w:val="none" w:sz="0" w:space="0" w:color="auto"/>
        <w:bottom w:val="none" w:sz="0" w:space="0" w:color="auto"/>
        <w:right w:val="none" w:sz="0" w:space="0" w:color="auto"/>
      </w:divBdr>
    </w:div>
    <w:div w:id="1577933061">
      <w:bodyDiv w:val="1"/>
      <w:marLeft w:val="0"/>
      <w:marRight w:val="0"/>
      <w:marTop w:val="0"/>
      <w:marBottom w:val="0"/>
      <w:divBdr>
        <w:top w:val="none" w:sz="0" w:space="0" w:color="auto"/>
        <w:left w:val="none" w:sz="0" w:space="0" w:color="auto"/>
        <w:bottom w:val="none" w:sz="0" w:space="0" w:color="auto"/>
        <w:right w:val="none" w:sz="0" w:space="0" w:color="auto"/>
      </w:divBdr>
    </w:div>
    <w:div w:id="1805779751">
      <w:bodyDiv w:val="1"/>
      <w:marLeft w:val="0"/>
      <w:marRight w:val="0"/>
      <w:marTop w:val="0"/>
      <w:marBottom w:val="0"/>
      <w:divBdr>
        <w:top w:val="none" w:sz="0" w:space="0" w:color="auto"/>
        <w:left w:val="none" w:sz="0" w:space="0" w:color="auto"/>
        <w:bottom w:val="none" w:sz="0" w:space="0" w:color="auto"/>
        <w:right w:val="none" w:sz="0" w:space="0" w:color="auto"/>
      </w:divBdr>
    </w:div>
    <w:div w:id="1807358501">
      <w:bodyDiv w:val="1"/>
      <w:marLeft w:val="0"/>
      <w:marRight w:val="0"/>
      <w:marTop w:val="0"/>
      <w:marBottom w:val="0"/>
      <w:divBdr>
        <w:top w:val="none" w:sz="0" w:space="0" w:color="auto"/>
        <w:left w:val="none" w:sz="0" w:space="0" w:color="auto"/>
        <w:bottom w:val="none" w:sz="0" w:space="0" w:color="auto"/>
        <w:right w:val="none" w:sz="0" w:space="0" w:color="auto"/>
      </w:divBdr>
    </w:div>
    <w:div w:id="1820685168">
      <w:bodyDiv w:val="1"/>
      <w:marLeft w:val="0"/>
      <w:marRight w:val="0"/>
      <w:marTop w:val="0"/>
      <w:marBottom w:val="0"/>
      <w:divBdr>
        <w:top w:val="none" w:sz="0" w:space="0" w:color="auto"/>
        <w:left w:val="none" w:sz="0" w:space="0" w:color="auto"/>
        <w:bottom w:val="none" w:sz="0" w:space="0" w:color="auto"/>
        <w:right w:val="none" w:sz="0" w:space="0" w:color="auto"/>
      </w:divBdr>
    </w:div>
    <w:div w:id="1851673151">
      <w:bodyDiv w:val="1"/>
      <w:marLeft w:val="0"/>
      <w:marRight w:val="0"/>
      <w:marTop w:val="0"/>
      <w:marBottom w:val="0"/>
      <w:divBdr>
        <w:top w:val="none" w:sz="0" w:space="0" w:color="auto"/>
        <w:left w:val="none" w:sz="0" w:space="0" w:color="auto"/>
        <w:bottom w:val="none" w:sz="0" w:space="0" w:color="auto"/>
        <w:right w:val="none" w:sz="0" w:space="0" w:color="auto"/>
      </w:divBdr>
    </w:div>
    <w:div w:id="1853453518">
      <w:bodyDiv w:val="1"/>
      <w:marLeft w:val="0"/>
      <w:marRight w:val="0"/>
      <w:marTop w:val="0"/>
      <w:marBottom w:val="0"/>
      <w:divBdr>
        <w:top w:val="none" w:sz="0" w:space="0" w:color="auto"/>
        <w:left w:val="none" w:sz="0" w:space="0" w:color="auto"/>
        <w:bottom w:val="none" w:sz="0" w:space="0" w:color="auto"/>
        <w:right w:val="none" w:sz="0" w:space="0" w:color="auto"/>
      </w:divBdr>
    </w:div>
    <w:div w:id="1859076414">
      <w:bodyDiv w:val="1"/>
      <w:marLeft w:val="0"/>
      <w:marRight w:val="0"/>
      <w:marTop w:val="0"/>
      <w:marBottom w:val="0"/>
      <w:divBdr>
        <w:top w:val="none" w:sz="0" w:space="0" w:color="auto"/>
        <w:left w:val="none" w:sz="0" w:space="0" w:color="auto"/>
        <w:bottom w:val="none" w:sz="0" w:space="0" w:color="auto"/>
        <w:right w:val="none" w:sz="0" w:space="0" w:color="auto"/>
      </w:divBdr>
    </w:div>
    <w:div w:id="1909458017">
      <w:bodyDiv w:val="1"/>
      <w:marLeft w:val="0"/>
      <w:marRight w:val="0"/>
      <w:marTop w:val="0"/>
      <w:marBottom w:val="0"/>
      <w:divBdr>
        <w:top w:val="none" w:sz="0" w:space="0" w:color="auto"/>
        <w:left w:val="none" w:sz="0" w:space="0" w:color="auto"/>
        <w:bottom w:val="none" w:sz="0" w:space="0" w:color="auto"/>
        <w:right w:val="none" w:sz="0" w:space="0" w:color="auto"/>
      </w:divBdr>
    </w:div>
    <w:div w:id="1915697244">
      <w:bodyDiv w:val="1"/>
      <w:marLeft w:val="0"/>
      <w:marRight w:val="0"/>
      <w:marTop w:val="0"/>
      <w:marBottom w:val="0"/>
      <w:divBdr>
        <w:top w:val="none" w:sz="0" w:space="0" w:color="auto"/>
        <w:left w:val="none" w:sz="0" w:space="0" w:color="auto"/>
        <w:bottom w:val="none" w:sz="0" w:space="0" w:color="auto"/>
        <w:right w:val="none" w:sz="0" w:space="0" w:color="auto"/>
      </w:divBdr>
    </w:div>
    <w:div w:id="1949461518">
      <w:bodyDiv w:val="1"/>
      <w:marLeft w:val="0"/>
      <w:marRight w:val="0"/>
      <w:marTop w:val="0"/>
      <w:marBottom w:val="0"/>
      <w:divBdr>
        <w:top w:val="none" w:sz="0" w:space="0" w:color="auto"/>
        <w:left w:val="none" w:sz="0" w:space="0" w:color="auto"/>
        <w:bottom w:val="none" w:sz="0" w:space="0" w:color="auto"/>
        <w:right w:val="none" w:sz="0" w:space="0" w:color="auto"/>
      </w:divBdr>
    </w:div>
    <w:div w:id="2002273705">
      <w:bodyDiv w:val="1"/>
      <w:marLeft w:val="0"/>
      <w:marRight w:val="0"/>
      <w:marTop w:val="0"/>
      <w:marBottom w:val="0"/>
      <w:divBdr>
        <w:top w:val="none" w:sz="0" w:space="0" w:color="auto"/>
        <w:left w:val="none" w:sz="0" w:space="0" w:color="auto"/>
        <w:bottom w:val="none" w:sz="0" w:space="0" w:color="auto"/>
        <w:right w:val="none" w:sz="0" w:space="0" w:color="auto"/>
      </w:divBdr>
    </w:div>
    <w:div w:id="2012441832">
      <w:bodyDiv w:val="1"/>
      <w:marLeft w:val="0"/>
      <w:marRight w:val="0"/>
      <w:marTop w:val="0"/>
      <w:marBottom w:val="0"/>
      <w:divBdr>
        <w:top w:val="none" w:sz="0" w:space="0" w:color="auto"/>
        <w:left w:val="none" w:sz="0" w:space="0" w:color="auto"/>
        <w:bottom w:val="none" w:sz="0" w:space="0" w:color="auto"/>
        <w:right w:val="none" w:sz="0" w:space="0" w:color="auto"/>
      </w:divBdr>
    </w:div>
    <w:div w:id="21210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8FFA-994F-4057-8545-E9E5F47D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10974</Words>
  <Characters>62555</Characters>
  <Application>Microsoft Office Word</Application>
  <DocSecurity>0</DocSecurity>
  <Lines>521</Lines>
  <Paragraphs>146</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Ұлттық Банк </vt:lpstr>
      <vt:lpstr>Төрағасы 							Д. Ақышев</vt:lpstr>
      <vt:lpstr>Қазақстан Республикасы Ұлттық Банкінің </vt:lpstr>
      <vt:lpstr>ақша-кредит саясатын iске асыру шеңберінде аукциондар өткізу қағидалары</vt:lpstr>
      <vt:lpstr>Қазақстан Республикасы </vt:lpstr>
      <vt:lpstr>Ұлттық Банкінің</vt:lpstr>
      <vt:lpstr>ақша-кредит саясатын</vt:lpstr>
      <vt:lpstr>iске асыру шеңберінде </vt:lpstr>
      <vt:lpstr>аукциондар өткізу қағидаларына</vt:lpstr>
      <vt:lpstr>2-қосымша </vt:lpstr>
      <vt:lpstr/>
      <vt:lpstr/>
      <vt:lpstr/>
      <vt:lpstr/>
      <vt:lpstr/>
      <vt:lpstr/>
      <vt:lpstr/>
      <vt:lpstr/>
      <vt:lpstr/>
      <vt:lpstr/>
      <vt:lpstr/>
      <vt:lpstr/>
      <vt:lpstr/>
      <vt:lpstr/>
      <vt:lpstr/>
      <vt:lpstr/>
      <vt:lpstr/>
      <vt:lpstr/>
      <vt:lpstr/>
      <vt:lpstr/>
      <vt:lpstr/>
      <vt:lpstr/>
      <vt:lpstr/>
      <vt:lpstr/>
      <vt:lpstr/>
      <vt:lpstr/>
      <vt:lpstr/>
      <vt:lpstr/>
      <vt:lpstr/>
      <vt:lpstr/>
      <vt:lpstr>Қазақстан Республикасы </vt:lpstr>
      <vt:lpstr>Ұлттық Банкінің</vt:lpstr>
      <vt:lpstr>ақша-кредит саясатын</vt:lpstr>
      <vt:lpstr>iске асыру шеңберінде </vt:lpstr>
      <vt:lpstr>аукциондар өткізу қағидаларына</vt:lpstr>
      <vt:lpstr>3-қосымша</vt:lpstr>
      <vt:lpstr/>
      <vt:lpstr>Нысан</vt:lpstr>
      <vt:lpstr>аукционға қатысуға өтінім</vt:lpstr>
      <vt:lpstr/>
      <vt:lpstr>20___ жылғы  «___»________N __________  шығарылым  бойынша</vt:lpstr>
      <vt:lpstr>(аукционның сәйкестендіру нөмірі көрсетіледі)  </vt:lpstr>
      <vt:lpstr/>
      <vt:lpstr>Қазақстан Республикасы </vt:lpstr>
      <vt:lpstr>Ұлттық Банкінің ақша-кредит</vt:lpstr>
      <vt:lpstr>саясатын iске асыру шеңберінде</vt:lpstr>
      <vt:lpstr>аукциондар өткізу қағидаларына</vt:lpstr>
      <vt:lpstr>Қазақстан Республикасы </vt:lpstr>
      <vt:lpstr>Ұлттық Банкінің ақша-кредит саясатын</vt:lpstr>
      <vt:lpstr>iске асыру шеңберінде </vt:lpstr>
      <vt:lpstr>аукциондар өткізу қағидаларына</vt:lpstr>
      <vt:lpstr>Келіп түскен өтінімдердің жиынтық ведомосы</vt:lpstr>
      <vt:lpstr/>
      <vt:lpstr>жжжж.кк.аа № KZT______________   аукцион         Ең жоғарғы мөлшерлеме ___(пайыз</vt:lpstr>
      <vt:lpstr/>
      <vt:lpstr>Қазақстан Республикасы </vt:lpstr>
      <vt:lpstr>Ұлттық Банкінің</vt:lpstr>
      <vt:lpstr>ақша-кредит саясатын </vt:lpstr>
      <vt:lpstr>iске асыру шеңберінде </vt:lpstr>
      <vt:lpstr>аукциондар өткізу қағидаларына</vt:lpstr>
      <vt:lpstr>6-қосымша </vt:lpstr>
      <vt:lpstr>Уәкілетті бөлімшенің басшысы (ол болмаған кезеңде – оның орнындағы адам) </vt:lpstr>
      <vt:lpstr>_______________________________________________________       ______________</vt:lpstr>
      <vt:lpstr>тегі, аты, әкесінің аты (ол бар болса)                            </vt:lpstr>
      <vt:lpstr>Қазақстан Республикасы </vt:lpstr>
      <vt:lpstr>Ұлттық Банкінің</vt:lpstr>
      <vt:lpstr>ақша-кредит саясатын</vt:lpstr>
      <vt:lpstr>iске асыру шеңберінде </vt:lpstr>
      <vt:lpstr>аукциондар өткізу қағидаларына</vt:lpstr>
      <vt:lpstr>7-қосымша </vt:lpstr>
      <vt:lpstr/>
      <vt:lpstr>Қазақстан Республикасы </vt:lpstr>
      <vt:lpstr>Ұлттық Банкінің</vt:lpstr>
      <vt:lpstr>ақша-кредит саясатын</vt:lpstr>
      <vt:lpstr>iске асыру шеңберінде </vt:lpstr>
      <vt:lpstr>аукциондар өткізу қағидаларына</vt:lpstr>
      <vt:lpstr>8-қосымша </vt:lpstr>
      <vt:lpstr/>
      <vt:lpstr>Нысан</vt:lpstr>
      <vt:lpstr>Бағалы қағаздарды кері сатып ала отырып сату бойынша аукционға қатысуға өтінім</vt:lpstr>
      <vt:lpstr/>
      <vt:lpstr>20___ жылғы  «___»________N __________ шығарылым бойынша </vt:lpstr>
      <vt:lpstr>(аукционның сәйкестендіру нөмірі көрсетіледі)</vt:lpstr>
      <vt:lpstr/>
      <vt:lpstr/>
      <vt:lpstr/>
      <vt:lpstr>Қазақстан Республикасы</vt:lpstr>
      <vt:lpstr>Ұлттық Банкінің</vt:lpstr>
      <vt:lpstr>ақша-кредит саясатын iске асыру</vt:lpstr>
      <vt:lpstr>шеңберінде аукциондар өткізу қағидаларына</vt:lpstr>
    </vt:vector>
  </TitlesOfParts>
  <Company>Hewlett-Packard Company</Company>
  <LinksUpToDate>false</LinksUpToDate>
  <CharactersWithSpaces>73383</CharactersWithSpaces>
  <SharedDoc>false</SharedDoc>
  <HLinks>
    <vt:vector size="12" baseType="variant">
      <vt:variant>
        <vt:i4>4194396</vt:i4>
      </vt:variant>
      <vt:variant>
        <vt:i4>3</vt:i4>
      </vt:variant>
      <vt:variant>
        <vt:i4>0</vt:i4>
      </vt:variant>
      <vt:variant>
        <vt:i4>5</vt:i4>
      </vt:variant>
      <vt:variant>
        <vt:lpwstr>jl:51003548.0</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Sayran Serimbetova</dc:creator>
  <cp:lastModifiedBy>Любаша</cp:lastModifiedBy>
  <cp:revision>1</cp:revision>
  <cp:lastPrinted>2016-02-29T10:57:00Z</cp:lastPrinted>
  <dcterms:created xsi:type="dcterms:W3CDTF">2020-04-26T01:58:00Z</dcterms:created>
  <dcterms:modified xsi:type="dcterms:W3CDTF">2020-04-26T01:58:00Z</dcterms:modified>
</cp:coreProperties>
</file>