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446"/>
        <w:tblW w:w="10012" w:type="dxa"/>
        <w:tblLayout w:type="fixed"/>
        <w:tblLook w:val="01E0" w:firstRow="1" w:lastRow="1" w:firstColumn="1" w:lastColumn="1" w:noHBand="0" w:noVBand="0"/>
      </w:tblPr>
      <w:tblGrid>
        <w:gridCol w:w="4291"/>
        <w:gridCol w:w="1788"/>
        <w:gridCol w:w="3933"/>
      </w:tblGrid>
      <w:tr w:rsidR="00FE5858" w:rsidRPr="00114594" w:rsidTr="005C3FEB">
        <w:trPr>
          <w:divId w:val="1383673500"/>
          <w:trHeight w:val="1715"/>
        </w:trPr>
        <w:tc>
          <w:tcPr>
            <w:tcW w:w="4291" w:type="dxa"/>
          </w:tcPr>
          <w:p w:rsidR="00FE5858" w:rsidRPr="00114594" w:rsidRDefault="00FE5858" w:rsidP="005C3FEB">
            <w:pPr>
              <w:jc w:val="center"/>
              <w:rPr>
                <w:b/>
                <w:lang w:val="kk-KZ"/>
              </w:rPr>
            </w:pPr>
            <w:r w:rsidRPr="00114594">
              <w:rPr>
                <w:b/>
                <w:lang w:val="kk-KZ"/>
              </w:rPr>
              <w:t>«ҚАЗАҚСТАН РЕСПУБЛИКАСЫНЫҢ</w:t>
            </w:r>
          </w:p>
          <w:p w:rsidR="00FE5858" w:rsidRPr="00114594" w:rsidRDefault="00FE5858" w:rsidP="005C3FEB">
            <w:pPr>
              <w:jc w:val="center"/>
              <w:rPr>
                <w:b/>
                <w:lang w:val="kk-KZ"/>
              </w:rPr>
            </w:pPr>
            <w:r w:rsidRPr="00114594">
              <w:rPr>
                <w:b/>
                <w:lang w:val="kk-KZ"/>
              </w:rPr>
              <w:t>ҰЛТТЫҚ БАНКІ»</w:t>
            </w:r>
          </w:p>
          <w:p w:rsidR="00FE5858" w:rsidRPr="00114594" w:rsidRDefault="00FE5858" w:rsidP="005C3FEB">
            <w:pPr>
              <w:jc w:val="center"/>
              <w:rPr>
                <w:b/>
                <w:lang w:val="kk-KZ"/>
              </w:rPr>
            </w:pPr>
          </w:p>
          <w:p w:rsidR="00FE5858" w:rsidRPr="00114594" w:rsidRDefault="00FE5858" w:rsidP="005C3FEB">
            <w:pPr>
              <w:jc w:val="center"/>
              <w:rPr>
                <w:lang w:val="kk-KZ"/>
              </w:rPr>
            </w:pPr>
            <w:r w:rsidRPr="00114594">
              <w:rPr>
                <w:lang w:val="kk-KZ"/>
              </w:rPr>
              <w:t xml:space="preserve">РЕСПУБЛИКАЛЫҚ </w:t>
            </w:r>
          </w:p>
          <w:p w:rsidR="00FE5858" w:rsidRPr="00114594" w:rsidRDefault="00FE5858" w:rsidP="005C3FEB">
            <w:pPr>
              <w:jc w:val="center"/>
              <w:rPr>
                <w:b/>
                <w:lang w:val="kk-KZ"/>
              </w:rPr>
            </w:pPr>
            <w:r w:rsidRPr="00114594">
              <w:rPr>
                <w:lang w:val="kk-KZ"/>
              </w:rPr>
              <w:t>МЕМЛЕКЕТТІК МЕКЕМЕСІ</w:t>
            </w:r>
          </w:p>
          <w:p w:rsidR="00FE5858" w:rsidRPr="00114594" w:rsidRDefault="00FE5858" w:rsidP="005C3F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788" w:type="dxa"/>
          </w:tcPr>
          <w:p w:rsidR="00FE5858" w:rsidRPr="00114594" w:rsidRDefault="00FE5858" w:rsidP="005C3FEB">
            <w:pPr>
              <w:jc w:val="both"/>
              <w:rPr>
                <w:lang w:val="kk-KZ"/>
              </w:rPr>
            </w:pPr>
            <w:r w:rsidRPr="00114594">
              <w:rPr>
                <w:noProof/>
              </w:rPr>
              <w:drawing>
                <wp:inline distT="0" distB="0" distL="0" distR="0" wp14:anchorId="165E564A" wp14:editId="3C211E2A">
                  <wp:extent cx="962025" cy="1009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3" w:type="dxa"/>
          </w:tcPr>
          <w:p w:rsidR="00FE5858" w:rsidRPr="00114594" w:rsidRDefault="00FE5858" w:rsidP="005C3FEB">
            <w:pPr>
              <w:jc w:val="center"/>
              <w:rPr>
                <w:lang w:val="kk-KZ"/>
              </w:rPr>
            </w:pPr>
            <w:r w:rsidRPr="00114594">
              <w:rPr>
                <w:lang w:val="kk-KZ"/>
              </w:rPr>
              <w:t xml:space="preserve">РЕСПУБЛИКАНСКОЕ </w:t>
            </w:r>
          </w:p>
          <w:p w:rsidR="00FE5858" w:rsidRPr="00114594" w:rsidRDefault="00FE5858" w:rsidP="005C3FEB">
            <w:pPr>
              <w:jc w:val="center"/>
              <w:rPr>
                <w:lang w:val="kk-KZ"/>
              </w:rPr>
            </w:pPr>
            <w:r w:rsidRPr="00114594">
              <w:rPr>
                <w:lang w:val="kk-KZ"/>
              </w:rPr>
              <w:t>ГОСУДАРСТВЕННОЕ УЧРЕЖДЕНИЕ</w:t>
            </w:r>
          </w:p>
          <w:p w:rsidR="00FE5858" w:rsidRPr="00114594" w:rsidRDefault="00FE5858" w:rsidP="005C3FEB">
            <w:pPr>
              <w:jc w:val="center"/>
              <w:rPr>
                <w:b/>
                <w:lang w:val="kk-KZ"/>
              </w:rPr>
            </w:pPr>
          </w:p>
          <w:p w:rsidR="00FE5858" w:rsidRPr="00114594" w:rsidRDefault="00FE5858" w:rsidP="005C3FEB">
            <w:pPr>
              <w:jc w:val="center"/>
              <w:rPr>
                <w:b/>
                <w:lang w:val="kk-KZ"/>
              </w:rPr>
            </w:pPr>
            <w:r w:rsidRPr="00114594">
              <w:rPr>
                <w:b/>
                <w:lang w:val="kk-KZ"/>
              </w:rPr>
              <w:t>«НАЦИОНАЛЬНЫЙ БАНК</w:t>
            </w:r>
          </w:p>
          <w:p w:rsidR="00FE5858" w:rsidRPr="00114594" w:rsidRDefault="00FE5858" w:rsidP="005C3FEB">
            <w:pPr>
              <w:jc w:val="center"/>
              <w:rPr>
                <w:b/>
                <w:lang w:val="kk-KZ"/>
              </w:rPr>
            </w:pPr>
            <w:r w:rsidRPr="00114594">
              <w:rPr>
                <w:b/>
                <w:lang w:val="kk-KZ"/>
              </w:rPr>
              <w:t>РЕСПУБЛИКИ КАЗАХСТАН»</w:t>
            </w:r>
          </w:p>
          <w:p w:rsidR="00FE5858" w:rsidRPr="00114594" w:rsidRDefault="00FE5858" w:rsidP="005C3FEB">
            <w:pPr>
              <w:jc w:val="center"/>
              <w:rPr>
                <w:b/>
                <w:lang w:val="kk-KZ"/>
              </w:rPr>
            </w:pPr>
          </w:p>
        </w:tc>
      </w:tr>
      <w:tr w:rsidR="00FE5858" w:rsidRPr="00114594" w:rsidTr="005C3FEB">
        <w:trPr>
          <w:divId w:val="1383673500"/>
          <w:trHeight w:val="643"/>
        </w:trPr>
        <w:tc>
          <w:tcPr>
            <w:tcW w:w="4291" w:type="dxa"/>
          </w:tcPr>
          <w:p w:rsidR="00FE5858" w:rsidRPr="00114594" w:rsidRDefault="00FE5858" w:rsidP="005C3FEB">
            <w:pPr>
              <w:jc w:val="center"/>
              <w:rPr>
                <w:b/>
                <w:lang w:val="kk-KZ"/>
              </w:rPr>
            </w:pPr>
            <w:r w:rsidRPr="00114594">
              <w:rPr>
                <w:b/>
                <w:lang w:val="kk-KZ"/>
              </w:rPr>
              <w:t>БАСҚАРМАСЫНЫҢ</w:t>
            </w:r>
          </w:p>
          <w:p w:rsidR="00FE5858" w:rsidRPr="00114594" w:rsidRDefault="00FE5858" w:rsidP="005C3FEB">
            <w:pPr>
              <w:jc w:val="center"/>
              <w:rPr>
                <w:b/>
                <w:lang w:val="kk-KZ"/>
              </w:rPr>
            </w:pPr>
            <w:r w:rsidRPr="00114594">
              <w:rPr>
                <w:b/>
                <w:lang w:val="kk-KZ"/>
              </w:rPr>
              <w:t>ҚАУЛЫСЫ</w:t>
            </w:r>
          </w:p>
        </w:tc>
        <w:tc>
          <w:tcPr>
            <w:tcW w:w="1788" w:type="dxa"/>
          </w:tcPr>
          <w:p w:rsidR="00FE5858" w:rsidRPr="00114594" w:rsidRDefault="00FE5858" w:rsidP="005C3FEB">
            <w:pPr>
              <w:jc w:val="both"/>
              <w:rPr>
                <w:lang w:val="kk-KZ"/>
              </w:rPr>
            </w:pPr>
          </w:p>
        </w:tc>
        <w:tc>
          <w:tcPr>
            <w:tcW w:w="3933" w:type="dxa"/>
          </w:tcPr>
          <w:p w:rsidR="00FE5858" w:rsidRPr="00114594" w:rsidRDefault="00FE5858" w:rsidP="005C3FEB">
            <w:pPr>
              <w:jc w:val="center"/>
              <w:rPr>
                <w:b/>
                <w:lang w:val="kk-KZ"/>
              </w:rPr>
            </w:pPr>
            <w:r w:rsidRPr="00114594">
              <w:rPr>
                <w:b/>
                <w:lang w:val="kk-KZ"/>
              </w:rPr>
              <w:t xml:space="preserve">ПОСТАНОВЛЕНИЕ </w:t>
            </w:r>
          </w:p>
          <w:p w:rsidR="00FE5858" w:rsidRPr="00114594" w:rsidRDefault="00FE5858" w:rsidP="005C3FEB">
            <w:pPr>
              <w:jc w:val="center"/>
              <w:rPr>
                <w:b/>
                <w:lang w:val="kk-KZ"/>
              </w:rPr>
            </w:pPr>
            <w:r w:rsidRPr="00114594">
              <w:rPr>
                <w:b/>
                <w:lang w:val="kk-KZ"/>
              </w:rPr>
              <w:t>ПРАВЛЕНИЯ</w:t>
            </w:r>
          </w:p>
        </w:tc>
      </w:tr>
      <w:tr w:rsidR="00FE5858" w:rsidRPr="00114594" w:rsidTr="005C3FEB">
        <w:trPr>
          <w:divId w:val="1383673500"/>
          <w:trHeight w:val="897"/>
        </w:trPr>
        <w:tc>
          <w:tcPr>
            <w:tcW w:w="4291" w:type="dxa"/>
          </w:tcPr>
          <w:p w:rsidR="00FE5858" w:rsidRPr="00114594" w:rsidRDefault="00FE5858" w:rsidP="005C3FEB">
            <w:pPr>
              <w:jc w:val="center"/>
              <w:rPr>
                <w:lang w:val="kk-KZ"/>
              </w:rPr>
            </w:pPr>
          </w:p>
          <w:p w:rsidR="00FE5858" w:rsidRPr="00FF7142" w:rsidRDefault="00FE5858" w:rsidP="005C3FEB">
            <w:pPr>
              <w:jc w:val="center"/>
              <w:rPr>
                <w:lang w:val="kk-KZ"/>
              </w:rPr>
            </w:pPr>
            <w:r w:rsidRPr="00114594">
              <w:rPr>
                <w:lang w:val="kk-KZ"/>
              </w:rPr>
              <w:t>201</w:t>
            </w:r>
            <w:r>
              <w:rPr>
                <w:lang w:val="kk-KZ"/>
              </w:rPr>
              <w:t>9</w:t>
            </w:r>
            <w:r w:rsidRPr="00114594">
              <w:rPr>
                <w:lang w:val="kk-KZ"/>
              </w:rPr>
              <w:t xml:space="preserve"> жылғы </w:t>
            </w:r>
            <w:r>
              <w:rPr>
                <w:lang w:val="kk-KZ"/>
              </w:rPr>
              <w:t xml:space="preserve">28 </w:t>
            </w:r>
            <w:r w:rsidRPr="00FF7142">
              <w:rPr>
                <w:lang w:val="kk-KZ"/>
              </w:rPr>
              <w:t>қ</w:t>
            </w:r>
            <w:r>
              <w:rPr>
                <w:lang w:val="kk-KZ"/>
              </w:rPr>
              <w:t>араша</w:t>
            </w:r>
          </w:p>
          <w:p w:rsidR="00FE5858" w:rsidRPr="00114594" w:rsidRDefault="00FE5858" w:rsidP="005C3FEB">
            <w:pPr>
              <w:jc w:val="center"/>
              <w:rPr>
                <w:lang w:val="kk-KZ"/>
              </w:rPr>
            </w:pPr>
          </w:p>
          <w:p w:rsidR="00FE5858" w:rsidRPr="00114594" w:rsidRDefault="00FE5858" w:rsidP="005C3FEB">
            <w:pPr>
              <w:jc w:val="center"/>
              <w:rPr>
                <w:lang w:val="kk-KZ"/>
              </w:rPr>
            </w:pPr>
            <w:r w:rsidRPr="00114594">
              <w:rPr>
                <w:lang w:val="kk-KZ"/>
              </w:rPr>
              <w:t>Алматы қаласы</w:t>
            </w:r>
          </w:p>
        </w:tc>
        <w:tc>
          <w:tcPr>
            <w:tcW w:w="1788" w:type="dxa"/>
          </w:tcPr>
          <w:p w:rsidR="00FE5858" w:rsidRPr="00114594" w:rsidRDefault="00FE5858" w:rsidP="005C3FEB">
            <w:pPr>
              <w:jc w:val="center"/>
              <w:rPr>
                <w:lang w:val="kk-KZ"/>
              </w:rPr>
            </w:pPr>
          </w:p>
        </w:tc>
        <w:tc>
          <w:tcPr>
            <w:tcW w:w="3933" w:type="dxa"/>
          </w:tcPr>
          <w:p w:rsidR="00FE5858" w:rsidRPr="00114594" w:rsidRDefault="00FE5858" w:rsidP="005C3FEB">
            <w:pPr>
              <w:jc w:val="center"/>
              <w:rPr>
                <w:lang w:val="kk-KZ"/>
              </w:rPr>
            </w:pPr>
          </w:p>
          <w:p w:rsidR="00FE5858" w:rsidRPr="00114594" w:rsidRDefault="00FE5858" w:rsidP="005C3FEB">
            <w:pPr>
              <w:jc w:val="center"/>
              <w:rPr>
                <w:lang w:val="kk-KZ"/>
              </w:rPr>
            </w:pPr>
            <w:r w:rsidRPr="00114594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219</w:t>
            </w:r>
          </w:p>
          <w:p w:rsidR="00FE5858" w:rsidRPr="00114594" w:rsidRDefault="00FE5858" w:rsidP="005C3FEB">
            <w:pPr>
              <w:jc w:val="center"/>
              <w:rPr>
                <w:lang w:val="kk-KZ"/>
              </w:rPr>
            </w:pPr>
          </w:p>
          <w:p w:rsidR="00FE5858" w:rsidRDefault="00FE5858" w:rsidP="005C3FEB">
            <w:pPr>
              <w:jc w:val="center"/>
              <w:rPr>
                <w:lang w:val="kk-KZ"/>
              </w:rPr>
            </w:pPr>
            <w:r w:rsidRPr="00114594">
              <w:rPr>
                <w:lang w:val="kk-KZ"/>
              </w:rPr>
              <w:t>город Алматы</w:t>
            </w:r>
          </w:p>
          <w:p w:rsidR="005C3FEB" w:rsidRDefault="005C3FEB" w:rsidP="005C3FEB">
            <w:pPr>
              <w:jc w:val="center"/>
              <w:rPr>
                <w:lang w:val="kk-KZ"/>
              </w:rPr>
            </w:pPr>
          </w:p>
          <w:p w:rsidR="005C3FEB" w:rsidRPr="00114594" w:rsidRDefault="005C3FEB" w:rsidP="005C3FEB">
            <w:pPr>
              <w:jc w:val="center"/>
              <w:rPr>
                <w:lang w:val="kk-KZ"/>
              </w:rPr>
            </w:pPr>
          </w:p>
        </w:tc>
      </w:tr>
    </w:tbl>
    <w:p w:rsidR="00FE5858" w:rsidRDefault="0050746A" w:rsidP="005C3FEB">
      <w:pPr>
        <w:jc w:val="center"/>
        <w:divId w:val="1383673500"/>
        <w:rPr>
          <w:rFonts w:eastAsiaTheme="minorHAnsi"/>
          <w:i/>
          <w:color w:val="auto"/>
          <w:lang w:val="kk-KZ" w:eastAsia="en-US"/>
        </w:rPr>
      </w:pPr>
      <w:bookmarkStart w:id="0" w:name="_GoBack"/>
      <w:bookmarkEnd w:id="0"/>
      <w:r w:rsidRPr="005C3FEB">
        <w:rPr>
          <w:rFonts w:eastAsiaTheme="minorHAnsi"/>
          <w:i/>
          <w:color w:val="auto"/>
          <w:lang w:val="kk-KZ" w:eastAsia="en-US"/>
        </w:rPr>
        <w:t>ҚР Әділет министрлігінде 2019 жылы 6 желтоқсанда №19712 тіркелді</w:t>
      </w:r>
    </w:p>
    <w:p w:rsidR="005C3FEB" w:rsidRPr="005C3FEB" w:rsidRDefault="005C3FEB" w:rsidP="005C3FEB">
      <w:pPr>
        <w:jc w:val="center"/>
        <w:divId w:val="1383673500"/>
        <w:rPr>
          <w:rFonts w:eastAsiaTheme="minorHAnsi"/>
          <w:i/>
          <w:color w:val="auto"/>
          <w:lang w:val="kk-KZ" w:eastAsia="en-US"/>
        </w:rPr>
      </w:pPr>
    </w:p>
    <w:tbl>
      <w:tblPr>
        <w:tblW w:w="5178" w:type="dxa"/>
        <w:tblInd w:w="-108" w:type="dxa"/>
        <w:tblLook w:val="0000" w:firstRow="0" w:lastRow="0" w:firstColumn="0" w:lastColumn="0" w:noHBand="0" w:noVBand="0"/>
      </w:tblPr>
      <w:tblGrid>
        <w:gridCol w:w="5178"/>
      </w:tblGrid>
      <w:tr w:rsidR="00DA0A95" w:rsidRPr="00820842" w:rsidTr="00DA0A95">
        <w:trPr>
          <w:divId w:val="1383673500"/>
        </w:trPr>
        <w:tc>
          <w:tcPr>
            <w:tcW w:w="5178" w:type="dxa"/>
            <w:shd w:val="clear" w:color="auto" w:fill="auto"/>
          </w:tcPr>
          <w:p w:rsidR="00FE5858" w:rsidRDefault="00FE5858" w:rsidP="00A55C09">
            <w:pPr>
              <w:jc w:val="both"/>
              <w:rPr>
                <w:rFonts w:eastAsia="Calibri"/>
                <w:b/>
                <w:sz w:val="28"/>
                <w:szCs w:val="28"/>
                <w:lang w:val="kk-KZ"/>
              </w:rPr>
            </w:pPr>
          </w:p>
          <w:p w:rsidR="00DA0A95" w:rsidRPr="00CB4A7D" w:rsidRDefault="00570D04" w:rsidP="00A55C09">
            <w:pPr>
              <w:jc w:val="both"/>
              <w:rPr>
                <w:rStyle w:val="s1"/>
                <w:b w:val="0"/>
                <w:sz w:val="28"/>
                <w:szCs w:val="28"/>
                <w:lang w:val="kk-KZ"/>
              </w:rPr>
            </w:pPr>
            <w:r w:rsidRPr="00CB4A7D">
              <w:rPr>
                <w:rFonts w:eastAsia="Calibri"/>
                <w:b/>
                <w:sz w:val="28"/>
                <w:szCs w:val="28"/>
                <w:lang w:val="kk-KZ"/>
              </w:rPr>
              <w:t>Ұлттық пошта операторының пруденциялық нормативтерді орындауы туралы есептіліктің тізбесін, нысандарын, ұсыну мерзімдерін және оны ұсыну қағидаларын бе</w:t>
            </w:r>
            <w:r w:rsidR="00A55C09" w:rsidRPr="00CB4A7D">
              <w:rPr>
                <w:rFonts w:eastAsia="Calibri"/>
                <w:b/>
                <w:sz w:val="28"/>
                <w:szCs w:val="28"/>
                <w:lang w:val="kk-KZ"/>
              </w:rPr>
              <w:t>лгіле</w:t>
            </w:r>
            <w:r w:rsidRPr="00CB4A7D">
              <w:rPr>
                <w:rFonts w:eastAsia="Calibri"/>
                <w:b/>
                <w:sz w:val="28"/>
                <w:szCs w:val="28"/>
                <w:lang w:val="kk-KZ"/>
              </w:rPr>
              <w:t>у туралы</w:t>
            </w:r>
          </w:p>
        </w:tc>
      </w:tr>
    </w:tbl>
    <w:p w:rsidR="00DA0A95" w:rsidRPr="00CB4A7D" w:rsidRDefault="00DA0A95" w:rsidP="002650CF">
      <w:pPr>
        <w:jc w:val="center"/>
        <w:divId w:val="1383673500"/>
        <w:rPr>
          <w:sz w:val="28"/>
          <w:szCs w:val="28"/>
          <w:lang w:val="kk-KZ"/>
        </w:rPr>
      </w:pPr>
    </w:p>
    <w:p w:rsidR="00F004CC" w:rsidRPr="00CB4A7D" w:rsidRDefault="00F004CC" w:rsidP="002650CF">
      <w:pPr>
        <w:jc w:val="center"/>
        <w:divId w:val="1383673500"/>
        <w:rPr>
          <w:color w:val="auto"/>
          <w:sz w:val="28"/>
          <w:szCs w:val="28"/>
          <w:lang w:val="kk-KZ"/>
        </w:rPr>
      </w:pPr>
    </w:p>
    <w:p w:rsidR="00B6407C" w:rsidRPr="00CB4A7D" w:rsidRDefault="008F48BA" w:rsidP="00DA0A95">
      <w:pPr>
        <w:ind w:firstLine="709"/>
        <w:jc w:val="both"/>
        <w:divId w:val="1383673500"/>
        <w:rPr>
          <w:color w:val="auto"/>
          <w:sz w:val="28"/>
          <w:szCs w:val="28"/>
          <w:lang w:val="kk-KZ"/>
        </w:rPr>
      </w:pPr>
      <w:bookmarkStart w:id="1" w:name="sub1004591475"/>
      <w:r w:rsidRPr="00CB4A7D">
        <w:rPr>
          <w:sz w:val="28"/>
          <w:szCs w:val="28"/>
          <w:lang w:val="kk-KZ"/>
        </w:rPr>
        <w:t xml:space="preserve">«Қазақстан Республикасының Ұлттық Банкі туралы» 1995 жылғы </w:t>
      </w:r>
      <w:r w:rsidRPr="00CB4A7D">
        <w:rPr>
          <w:sz w:val="28"/>
          <w:szCs w:val="28"/>
          <w:lang w:val="kk-KZ"/>
        </w:rPr>
        <w:br/>
        <w:t>30 наурыздағы</w:t>
      </w:r>
      <w:r w:rsidR="005913D6" w:rsidRPr="00CB4A7D">
        <w:rPr>
          <w:color w:val="auto"/>
          <w:sz w:val="28"/>
          <w:szCs w:val="28"/>
          <w:lang w:val="kk-KZ"/>
        </w:rPr>
        <w:t xml:space="preserve">, </w:t>
      </w:r>
      <w:r w:rsidR="00ED058F" w:rsidRPr="00CB4A7D">
        <w:rPr>
          <w:rStyle w:val="s0"/>
          <w:color w:val="auto"/>
          <w:sz w:val="28"/>
          <w:szCs w:val="28"/>
          <w:lang w:val="kk-KZ"/>
        </w:rPr>
        <w:t>«</w:t>
      </w:r>
      <w:r w:rsidR="00D442B4" w:rsidRPr="00CB4A7D">
        <w:rPr>
          <w:rStyle w:val="s0"/>
          <w:color w:val="auto"/>
          <w:sz w:val="28"/>
          <w:szCs w:val="28"/>
          <w:lang w:val="kk-KZ"/>
        </w:rPr>
        <w:t xml:space="preserve">Мемлекеттік </w:t>
      </w:r>
      <w:r w:rsidR="00ED058F" w:rsidRPr="00CB4A7D">
        <w:rPr>
          <w:rStyle w:val="s0"/>
          <w:color w:val="auto"/>
          <w:sz w:val="28"/>
          <w:szCs w:val="28"/>
          <w:lang w:val="kk-KZ"/>
        </w:rPr>
        <w:t>статистик</w:t>
      </w:r>
      <w:r w:rsidR="00D442B4" w:rsidRPr="00CB4A7D">
        <w:rPr>
          <w:rStyle w:val="s0"/>
          <w:color w:val="auto"/>
          <w:sz w:val="28"/>
          <w:szCs w:val="28"/>
          <w:lang w:val="kk-KZ"/>
        </w:rPr>
        <w:t>а туралы</w:t>
      </w:r>
      <w:r w:rsidR="00ED058F" w:rsidRPr="00CB4A7D">
        <w:rPr>
          <w:rStyle w:val="s0"/>
          <w:color w:val="auto"/>
          <w:sz w:val="28"/>
          <w:szCs w:val="28"/>
          <w:lang w:val="kk-KZ"/>
        </w:rPr>
        <w:t xml:space="preserve">» </w:t>
      </w:r>
      <w:r w:rsidR="00D442B4" w:rsidRPr="00CB4A7D">
        <w:rPr>
          <w:rStyle w:val="s0"/>
          <w:color w:val="auto"/>
          <w:sz w:val="28"/>
          <w:szCs w:val="28"/>
          <w:lang w:val="kk-KZ"/>
        </w:rPr>
        <w:t>2010 жылғы</w:t>
      </w:r>
      <w:r w:rsidR="00D64AD7" w:rsidRPr="00CB4A7D">
        <w:rPr>
          <w:rStyle w:val="s0"/>
          <w:color w:val="auto"/>
          <w:sz w:val="28"/>
          <w:szCs w:val="28"/>
          <w:lang w:val="kk-KZ"/>
        </w:rPr>
        <w:t xml:space="preserve"> 19 </w:t>
      </w:r>
      <w:r w:rsidR="00D442B4" w:rsidRPr="00CB4A7D">
        <w:rPr>
          <w:rStyle w:val="s0"/>
          <w:color w:val="auto"/>
          <w:sz w:val="28"/>
          <w:szCs w:val="28"/>
          <w:lang w:val="kk-KZ"/>
        </w:rPr>
        <w:t>наурыздағы және</w:t>
      </w:r>
      <w:r w:rsidR="00D64AD7" w:rsidRPr="00CB4A7D">
        <w:rPr>
          <w:rStyle w:val="s0"/>
          <w:color w:val="auto"/>
          <w:sz w:val="28"/>
          <w:szCs w:val="28"/>
          <w:lang w:val="kk-KZ"/>
        </w:rPr>
        <w:t xml:space="preserve"> </w:t>
      </w:r>
      <w:r w:rsidR="00D442B4" w:rsidRPr="00CB4A7D">
        <w:rPr>
          <w:rStyle w:val="s0"/>
          <w:color w:val="auto"/>
          <w:sz w:val="28"/>
          <w:szCs w:val="28"/>
          <w:lang w:val="kk-KZ"/>
        </w:rPr>
        <w:t>«</w:t>
      </w:r>
      <w:r w:rsidR="00906694" w:rsidRPr="00CB4A7D">
        <w:rPr>
          <w:rStyle w:val="s0"/>
          <w:color w:val="auto"/>
          <w:sz w:val="28"/>
          <w:szCs w:val="28"/>
          <w:lang w:val="kk-KZ"/>
        </w:rPr>
        <w:t>Пошта туралы</w:t>
      </w:r>
      <w:r w:rsidR="00D442B4" w:rsidRPr="00CB4A7D">
        <w:rPr>
          <w:rStyle w:val="s0"/>
          <w:color w:val="auto"/>
          <w:sz w:val="28"/>
          <w:szCs w:val="28"/>
          <w:lang w:val="kk-KZ"/>
        </w:rPr>
        <w:t>»</w:t>
      </w:r>
      <w:r w:rsidR="00D442B4" w:rsidRPr="00CB4A7D">
        <w:rPr>
          <w:color w:val="auto"/>
          <w:sz w:val="28"/>
          <w:szCs w:val="28"/>
          <w:lang w:val="kk-KZ"/>
        </w:rPr>
        <w:t xml:space="preserve"> </w:t>
      </w:r>
      <w:r w:rsidR="00906694" w:rsidRPr="00CB4A7D">
        <w:rPr>
          <w:rStyle w:val="s0"/>
          <w:color w:val="auto"/>
          <w:sz w:val="28"/>
          <w:szCs w:val="28"/>
          <w:lang w:val="kk-KZ"/>
        </w:rPr>
        <w:t xml:space="preserve">2016 жылғы 9 сәуірдегі </w:t>
      </w:r>
      <w:r w:rsidR="0035475A" w:rsidRPr="00CB4A7D">
        <w:rPr>
          <w:sz w:val="28"/>
          <w:szCs w:val="28"/>
          <w:lang w:val="kk-KZ"/>
        </w:rPr>
        <w:t xml:space="preserve">Қазақстан Республикасының заңдарына сәйкес Қазақстан Республикасы Ұлттық Банкінің Басқармасы </w:t>
      </w:r>
      <w:r w:rsidR="0035475A" w:rsidRPr="00CB4A7D">
        <w:rPr>
          <w:b/>
          <w:sz w:val="28"/>
          <w:szCs w:val="28"/>
          <w:lang w:val="kk-KZ"/>
        </w:rPr>
        <w:t>ҚАУЛЫ ЕТЕДІ</w:t>
      </w:r>
      <w:r w:rsidR="00B6407C" w:rsidRPr="00CB4A7D">
        <w:rPr>
          <w:color w:val="auto"/>
          <w:sz w:val="28"/>
          <w:szCs w:val="28"/>
          <w:lang w:val="kk-KZ"/>
        </w:rPr>
        <w:t>:</w:t>
      </w:r>
    </w:p>
    <w:p w:rsidR="00B6407C" w:rsidRPr="00CB4A7D" w:rsidRDefault="00B6407C" w:rsidP="00DA0A95">
      <w:pPr>
        <w:ind w:firstLine="709"/>
        <w:jc w:val="both"/>
        <w:divId w:val="1383673500"/>
        <w:rPr>
          <w:rStyle w:val="s0"/>
          <w:color w:val="auto"/>
          <w:sz w:val="28"/>
          <w:szCs w:val="28"/>
          <w:lang w:val="kk-KZ"/>
        </w:rPr>
      </w:pPr>
      <w:bookmarkStart w:id="2" w:name="sub1005304964"/>
      <w:bookmarkStart w:id="3" w:name="sub1006089867"/>
      <w:bookmarkStart w:id="4" w:name="sub1006094253"/>
      <w:bookmarkStart w:id="5" w:name="sub1006491286"/>
      <w:r w:rsidRPr="00CB4A7D">
        <w:rPr>
          <w:rStyle w:val="s0"/>
          <w:color w:val="auto"/>
          <w:sz w:val="28"/>
          <w:szCs w:val="28"/>
          <w:lang w:val="kk-KZ"/>
        </w:rPr>
        <w:t xml:space="preserve">1. </w:t>
      </w:r>
      <w:r w:rsidR="00391EFD" w:rsidRPr="00CB4A7D">
        <w:rPr>
          <w:sz w:val="28"/>
          <w:szCs w:val="28"/>
          <w:lang w:val="kk-KZ"/>
        </w:rPr>
        <w:t>Мыналар</w:t>
      </w:r>
      <w:r w:rsidRPr="00CB4A7D">
        <w:rPr>
          <w:rStyle w:val="s0"/>
          <w:color w:val="auto"/>
          <w:sz w:val="28"/>
          <w:szCs w:val="28"/>
          <w:lang w:val="kk-KZ"/>
        </w:rPr>
        <w:t>:</w:t>
      </w:r>
    </w:p>
    <w:p w:rsidR="00812F1B" w:rsidRPr="00CB4A7D" w:rsidRDefault="00812F1B" w:rsidP="00DA0A95">
      <w:pPr>
        <w:ind w:firstLine="709"/>
        <w:jc w:val="both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color w:val="auto"/>
          <w:sz w:val="28"/>
          <w:szCs w:val="28"/>
          <w:lang w:val="kk-KZ"/>
        </w:rPr>
        <w:t xml:space="preserve">1) </w:t>
      </w:r>
      <w:r w:rsidR="00CC7EBF" w:rsidRPr="00CB4A7D">
        <w:rPr>
          <w:sz w:val="28"/>
          <w:szCs w:val="28"/>
          <w:lang w:val="kk-KZ"/>
        </w:rPr>
        <w:t xml:space="preserve">осы қаулыға 1-қосымшаға сәйкес </w:t>
      </w:r>
      <w:r w:rsidR="00CC7EBF" w:rsidRPr="00CB4A7D">
        <w:rPr>
          <w:rFonts w:eastAsia="Calibri"/>
          <w:sz w:val="28"/>
          <w:szCs w:val="28"/>
          <w:lang w:val="kk-KZ"/>
        </w:rPr>
        <w:t>Ұлттық пошта операторының пруденциялық нормативтерді орындауы туралы есептіліктің тізбесі</w:t>
      </w:r>
      <w:r w:rsidRPr="00CB4A7D">
        <w:rPr>
          <w:color w:val="auto"/>
          <w:sz w:val="28"/>
          <w:szCs w:val="28"/>
          <w:lang w:val="kk-KZ"/>
        </w:rPr>
        <w:t xml:space="preserve">; </w:t>
      </w:r>
    </w:p>
    <w:p w:rsidR="00D64AD7" w:rsidRPr="00CB4A7D" w:rsidRDefault="00812F1B" w:rsidP="00DA0A95">
      <w:pPr>
        <w:tabs>
          <w:tab w:val="left" w:pos="709"/>
        </w:tabs>
        <w:ind w:firstLine="709"/>
        <w:jc w:val="both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rStyle w:val="s0"/>
          <w:color w:val="auto"/>
          <w:sz w:val="28"/>
          <w:szCs w:val="28"/>
          <w:lang w:val="kk-KZ"/>
        </w:rPr>
        <w:t>2</w:t>
      </w:r>
      <w:r w:rsidR="00B6407C" w:rsidRPr="00CB4A7D">
        <w:rPr>
          <w:rStyle w:val="s0"/>
          <w:color w:val="auto"/>
          <w:sz w:val="28"/>
          <w:szCs w:val="28"/>
          <w:lang w:val="kk-KZ"/>
        </w:rPr>
        <w:t xml:space="preserve">) </w:t>
      </w:r>
      <w:bookmarkStart w:id="6" w:name="sub1004598140"/>
      <w:bookmarkStart w:id="7" w:name="sub1004598141"/>
      <w:bookmarkStart w:id="8" w:name="sub1004598143"/>
      <w:r w:rsidR="00D6025E" w:rsidRPr="00CB4A7D">
        <w:rPr>
          <w:sz w:val="28"/>
          <w:szCs w:val="28"/>
          <w:lang w:val="kk-KZ"/>
        </w:rPr>
        <w:t>осы қаулыға 2-қосымшаға сәйкес</w:t>
      </w:r>
      <w:r w:rsidR="00D6025E" w:rsidRPr="00CB4A7D">
        <w:rPr>
          <w:lang w:val="kk-KZ"/>
        </w:rPr>
        <w:t xml:space="preserve"> </w:t>
      </w:r>
      <w:r w:rsidR="00D6025E" w:rsidRPr="00CB4A7D">
        <w:rPr>
          <w:rFonts w:eastAsia="Calibri"/>
          <w:sz w:val="28"/>
          <w:szCs w:val="28"/>
          <w:lang w:val="kk-KZ"/>
        </w:rPr>
        <w:t>Ұлттық пошта операторының пруденциялық нормативтерді орындауы туралы есептің нысаны</w:t>
      </w:r>
      <w:r w:rsidR="00D64AD7" w:rsidRPr="00CB4A7D">
        <w:rPr>
          <w:rStyle w:val="s0"/>
          <w:color w:val="auto"/>
          <w:sz w:val="28"/>
          <w:szCs w:val="28"/>
          <w:lang w:val="kk-KZ"/>
        </w:rPr>
        <w:t>;</w:t>
      </w:r>
    </w:p>
    <w:p w:rsidR="00B6407C" w:rsidRPr="00CB4A7D" w:rsidRDefault="00812F1B" w:rsidP="00DA0A95">
      <w:pPr>
        <w:ind w:firstLine="709"/>
        <w:jc w:val="both"/>
        <w:divId w:val="1383673500"/>
        <w:rPr>
          <w:color w:val="auto"/>
          <w:sz w:val="28"/>
          <w:szCs w:val="28"/>
          <w:lang w:val="kk-KZ"/>
        </w:rPr>
      </w:pPr>
      <w:bookmarkStart w:id="9" w:name="sub1004598144"/>
      <w:bookmarkStart w:id="10" w:name="sub1004598145"/>
      <w:bookmarkStart w:id="11" w:name="sub1004598146"/>
      <w:bookmarkStart w:id="12" w:name="sub1004598147"/>
      <w:bookmarkStart w:id="13" w:name="sub1004598149"/>
      <w:bookmarkStart w:id="14" w:name="sub1004598150"/>
      <w:bookmarkStart w:id="15" w:name="sub1004598151"/>
      <w:bookmarkStart w:id="16" w:name="sub1004598153"/>
      <w:bookmarkStart w:id="17" w:name="sub1004598154"/>
      <w:bookmarkStart w:id="18" w:name="sub1004598155"/>
      <w:bookmarkStart w:id="19" w:name="sub1004598156"/>
      <w:bookmarkStart w:id="20" w:name="sub1004598158"/>
      <w:bookmarkStart w:id="21" w:name="sub1004598159"/>
      <w:bookmarkStart w:id="22" w:name="sub1004598160"/>
      <w:bookmarkStart w:id="23" w:name="sub1004598161"/>
      <w:bookmarkStart w:id="24" w:name="sub1005305001"/>
      <w:bookmarkStart w:id="25" w:name="sub1006094357"/>
      <w:r w:rsidRPr="00CB4A7D">
        <w:rPr>
          <w:rStyle w:val="s0"/>
          <w:color w:val="auto"/>
          <w:sz w:val="28"/>
          <w:szCs w:val="28"/>
          <w:lang w:val="kk-KZ"/>
        </w:rPr>
        <w:t>3</w:t>
      </w:r>
      <w:r w:rsidR="00B6407C" w:rsidRPr="00CB4A7D">
        <w:rPr>
          <w:rStyle w:val="s0"/>
          <w:color w:val="auto"/>
          <w:sz w:val="28"/>
          <w:szCs w:val="28"/>
          <w:lang w:val="kk-KZ"/>
        </w:rPr>
        <w:t xml:space="preserve">) </w:t>
      </w:r>
      <w:r w:rsidR="00121A19" w:rsidRPr="00CB4A7D">
        <w:rPr>
          <w:sz w:val="28"/>
          <w:szCs w:val="28"/>
          <w:lang w:val="kk-KZ"/>
        </w:rPr>
        <w:t>осы қаулыға 3-қосымшаға сәйкес</w:t>
      </w:r>
      <w:r w:rsidR="00121A19" w:rsidRPr="00CB4A7D">
        <w:rPr>
          <w:lang w:val="kk-KZ"/>
        </w:rPr>
        <w:t xml:space="preserve"> </w:t>
      </w:r>
      <w:r w:rsidR="00121A19" w:rsidRPr="00CB4A7D">
        <w:rPr>
          <w:rFonts w:eastAsia="Calibri"/>
          <w:sz w:val="28"/>
          <w:szCs w:val="28"/>
          <w:lang w:val="kk-KZ"/>
        </w:rPr>
        <w:t xml:space="preserve">Ұлттық пошта операторының пруденциялық нормативтерді орындауы туралы </w:t>
      </w:r>
      <w:r w:rsidR="00734CBB" w:rsidRPr="00CB4A7D">
        <w:rPr>
          <w:rFonts w:eastAsia="Calibri"/>
          <w:sz w:val="28"/>
          <w:szCs w:val="28"/>
          <w:lang w:val="kk-KZ"/>
        </w:rPr>
        <w:t xml:space="preserve">есептілікті ұсыну қағидалары </w:t>
      </w:r>
      <w:r w:rsidR="00391EFD" w:rsidRPr="00CB4A7D">
        <w:rPr>
          <w:rStyle w:val="s0"/>
          <w:color w:val="auto"/>
          <w:sz w:val="28"/>
          <w:szCs w:val="28"/>
          <w:lang w:val="kk-KZ"/>
        </w:rPr>
        <w:t>белгіленсін</w:t>
      </w:r>
      <w:r w:rsidR="00B6407C" w:rsidRPr="00CB4A7D">
        <w:rPr>
          <w:rStyle w:val="s0"/>
          <w:color w:val="auto"/>
          <w:sz w:val="28"/>
          <w:szCs w:val="28"/>
          <w:lang w:val="kk-KZ"/>
        </w:rPr>
        <w:t>.</w:t>
      </w:r>
    </w:p>
    <w:p w:rsidR="00D64AD7" w:rsidRPr="00CB4A7D" w:rsidRDefault="00B6407C" w:rsidP="00DA0A95">
      <w:pPr>
        <w:ind w:firstLine="709"/>
        <w:jc w:val="both"/>
        <w:divId w:val="1383673500"/>
        <w:rPr>
          <w:color w:val="auto"/>
          <w:sz w:val="28"/>
          <w:szCs w:val="28"/>
          <w:lang w:val="kk-KZ"/>
        </w:rPr>
      </w:pPr>
      <w:bookmarkStart w:id="26" w:name="sub1005361816"/>
      <w:bookmarkEnd w:id="2"/>
      <w:bookmarkEnd w:id="3"/>
      <w:bookmarkEnd w:id="4"/>
      <w:r w:rsidRPr="00CB4A7D">
        <w:rPr>
          <w:rStyle w:val="s0"/>
          <w:color w:val="auto"/>
          <w:sz w:val="28"/>
          <w:szCs w:val="28"/>
          <w:lang w:val="kk-KZ"/>
        </w:rPr>
        <w:t xml:space="preserve">2. </w:t>
      </w:r>
      <w:r w:rsidR="00734CBB" w:rsidRPr="00CB4A7D">
        <w:rPr>
          <w:rFonts w:eastAsia="Calibri"/>
          <w:sz w:val="28"/>
          <w:szCs w:val="28"/>
          <w:lang w:val="kk-KZ"/>
        </w:rPr>
        <w:t xml:space="preserve">Ұлттық пошта операторы </w:t>
      </w:r>
      <w:r w:rsidR="00405D0B" w:rsidRPr="00CB4A7D">
        <w:rPr>
          <w:rFonts w:eastAsia="Calibri"/>
          <w:sz w:val="28"/>
          <w:szCs w:val="28"/>
          <w:lang w:val="kk-KZ"/>
        </w:rPr>
        <w:t xml:space="preserve">Қазақстан Республикасының Ұлттық Банкіне </w:t>
      </w:r>
      <w:r w:rsidR="00514429" w:rsidRPr="00CB4A7D">
        <w:rPr>
          <w:rFonts w:eastAsia="Calibri"/>
          <w:sz w:val="28"/>
          <w:szCs w:val="28"/>
          <w:lang w:val="kk-KZ"/>
        </w:rPr>
        <w:t xml:space="preserve">ай сайын </w:t>
      </w:r>
      <w:r w:rsidR="00CF10FB" w:rsidRPr="00CB4A7D">
        <w:rPr>
          <w:sz w:val="28"/>
          <w:szCs w:val="28"/>
          <w:lang w:val="kk-KZ"/>
        </w:rPr>
        <w:t xml:space="preserve">осы қаулының 1-тармағының 2) тармақшасында көзделген </w:t>
      </w:r>
      <w:r w:rsidR="000D765E" w:rsidRPr="00CB4A7D">
        <w:rPr>
          <w:rFonts w:eastAsia="Calibri"/>
          <w:sz w:val="28"/>
          <w:szCs w:val="28"/>
          <w:lang w:val="kk-KZ"/>
        </w:rPr>
        <w:t xml:space="preserve">пруденциялық нормативтерді орындау туралы есепті </w:t>
      </w:r>
      <w:r w:rsidR="004A6BD3" w:rsidRPr="00CB4A7D">
        <w:rPr>
          <w:rFonts w:eastAsia="Calibri"/>
          <w:sz w:val="28"/>
          <w:szCs w:val="28"/>
          <w:lang w:val="kk-KZ"/>
        </w:rPr>
        <w:t xml:space="preserve">электрондық форматта </w:t>
      </w:r>
      <w:r w:rsidR="000D765E" w:rsidRPr="00CB4A7D">
        <w:rPr>
          <w:rFonts w:eastAsia="Calibri"/>
          <w:sz w:val="28"/>
          <w:szCs w:val="28"/>
          <w:lang w:val="kk-KZ"/>
        </w:rPr>
        <w:t xml:space="preserve">есепті айдан кейінгі </w:t>
      </w:r>
      <w:r w:rsidR="004A6BD3" w:rsidRPr="00CB4A7D">
        <w:rPr>
          <w:rFonts w:eastAsia="Calibri"/>
          <w:sz w:val="28"/>
          <w:szCs w:val="28"/>
          <w:lang w:val="kk-KZ"/>
        </w:rPr>
        <w:t xml:space="preserve">айдың </w:t>
      </w:r>
      <w:r w:rsidR="004A6BD3" w:rsidRPr="00CB4A7D">
        <w:rPr>
          <w:color w:val="auto"/>
          <w:sz w:val="28"/>
          <w:szCs w:val="28"/>
          <w:lang w:val="kk-KZ"/>
        </w:rPr>
        <w:t xml:space="preserve">25 (жиырма бесінен) </w:t>
      </w:r>
      <w:r w:rsidR="00514429" w:rsidRPr="00CB4A7D">
        <w:rPr>
          <w:color w:val="auto"/>
          <w:sz w:val="28"/>
          <w:szCs w:val="28"/>
          <w:lang w:val="kk-KZ"/>
        </w:rPr>
        <w:t>кешіктірмей ұсынады</w:t>
      </w:r>
      <w:r w:rsidR="00077D2F" w:rsidRPr="00CB4A7D">
        <w:rPr>
          <w:color w:val="auto"/>
          <w:sz w:val="28"/>
          <w:szCs w:val="28"/>
          <w:lang w:val="kk-KZ"/>
        </w:rPr>
        <w:t>.</w:t>
      </w:r>
    </w:p>
    <w:p w:rsidR="00B6407C" w:rsidRPr="00CB4A7D" w:rsidRDefault="00ED6418" w:rsidP="00DA0A95">
      <w:pPr>
        <w:tabs>
          <w:tab w:val="left" w:pos="993"/>
        </w:tabs>
        <w:ind w:firstLine="709"/>
        <w:jc w:val="both"/>
        <w:divId w:val="1383673500"/>
        <w:rPr>
          <w:color w:val="auto"/>
          <w:sz w:val="28"/>
          <w:szCs w:val="28"/>
          <w:lang w:val="kk-KZ"/>
        </w:rPr>
      </w:pPr>
      <w:bookmarkStart w:id="27" w:name="SUB33"/>
      <w:bookmarkEnd w:id="27"/>
      <w:r w:rsidRPr="00CB4A7D">
        <w:rPr>
          <w:color w:val="auto"/>
          <w:sz w:val="28"/>
          <w:szCs w:val="28"/>
          <w:lang w:val="kk-KZ"/>
        </w:rPr>
        <w:t>3</w:t>
      </w:r>
      <w:r w:rsidR="00B6407C" w:rsidRPr="00CB4A7D">
        <w:rPr>
          <w:color w:val="auto"/>
          <w:sz w:val="28"/>
          <w:szCs w:val="28"/>
          <w:lang w:val="kk-KZ"/>
        </w:rPr>
        <w:t xml:space="preserve">. </w:t>
      </w:r>
      <w:r w:rsidR="00764B0C" w:rsidRPr="00CB4A7D">
        <w:rPr>
          <w:color w:val="auto"/>
          <w:sz w:val="28"/>
          <w:szCs w:val="28"/>
          <w:lang w:val="kk-KZ"/>
        </w:rPr>
        <w:t xml:space="preserve">Қаржы нарығының статистикасы департаменті </w:t>
      </w:r>
      <w:r w:rsidR="00764B0C" w:rsidRPr="00CB4A7D">
        <w:rPr>
          <w:rStyle w:val="s0"/>
          <w:sz w:val="28"/>
          <w:szCs w:val="28"/>
          <w:lang w:val="kk-KZ"/>
        </w:rPr>
        <w:t>Қазақстан Республикасының заңнамасында белгіленген тәртіппен</w:t>
      </w:r>
      <w:r w:rsidR="00B6407C" w:rsidRPr="00CB4A7D">
        <w:rPr>
          <w:color w:val="auto"/>
          <w:sz w:val="28"/>
          <w:szCs w:val="28"/>
          <w:lang w:val="kk-KZ"/>
        </w:rPr>
        <w:t>:</w:t>
      </w:r>
    </w:p>
    <w:p w:rsidR="00B6407C" w:rsidRPr="00CB4A7D" w:rsidRDefault="00B6407C" w:rsidP="00DA0A95">
      <w:pPr>
        <w:ind w:firstLine="709"/>
        <w:jc w:val="both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color w:val="auto"/>
          <w:sz w:val="28"/>
          <w:szCs w:val="28"/>
          <w:lang w:val="kk-KZ"/>
        </w:rPr>
        <w:t xml:space="preserve">1) </w:t>
      </w:r>
      <w:r w:rsidR="00764B0C" w:rsidRPr="00CB4A7D">
        <w:rPr>
          <w:rStyle w:val="s0"/>
          <w:sz w:val="28"/>
          <w:szCs w:val="28"/>
          <w:lang w:val="kk-KZ"/>
        </w:rPr>
        <w:t>Заң департаментімен</w:t>
      </w:r>
      <w:r w:rsidR="00764B0C" w:rsidRPr="00CB4A7D">
        <w:rPr>
          <w:sz w:val="28"/>
          <w:szCs w:val="28"/>
          <w:lang w:val="kk-KZ"/>
        </w:rPr>
        <w:t xml:space="preserve"> бірлесіп осы қаулыны Қазақстан Республикасының Әділет министрлігінде мемлекеттік </w:t>
      </w:r>
      <w:hyperlink r:id="rId9" w:history="1">
        <w:r w:rsidR="00764B0C" w:rsidRPr="00CB4A7D">
          <w:rPr>
            <w:sz w:val="28"/>
            <w:szCs w:val="28"/>
            <w:lang w:val="kk-KZ"/>
          </w:rPr>
          <w:t>тіркеуді</w:t>
        </w:r>
      </w:hyperlink>
      <w:r w:rsidRPr="00CB4A7D">
        <w:rPr>
          <w:color w:val="auto"/>
          <w:sz w:val="28"/>
          <w:szCs w:val="28"/>
          <w:lang w:val="kk-KZ"/>
        </w:rPr>
        <w:t>;</w:t>
      </w:r>
    </w:p>
    <w:p w:rsidR="00B6407C" w:rsidRPr="00CB4A7D" w:rsidRDefault="00652BF7" w:rsidP="00DA0A95">
      <w:pPr>
        <w:ind w:firstLine="709"/>
        <w:jc w:val="both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color w:val="auto"/>
          <w:sz w:val="28"/>
          <w:szCs w:val="28"/>
          <w:lang w:val="kk-KZ"/>
        </w:rPr>
        <w:lastRenderedPageBreak/>
        <w:t>2</w:t>
      </w:r>
      <w:r w:rsidR="00B6407C" w:rsidRPr="00CB4A7D">
        <w:rPr>
          <w:color w:val="auto"/>
          <w:sz w:val="28"/>
          <w:szCs w:val="28"/>
          <w:lang w:val="kk-KZ"/>
        </w:rPr>
        <w:t xml:space="preserve">) </w:t>
      </w:r>
      <w:r w:rsidR="00764B0C" w:rsidRPr="00CB4A7D">
        <w:rPr>
          <w:sz w:val="28"/>
          <w:szCs w:val="28"/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</w:t>
      </w:r>
      <w:r w:rsidR="00DA0A95" w:rsidRPr="00CB4A7D">
        <w:rPr>
          <w:color w:val="auto"/>
          <w:sz w:val="28"/>
          <w:szCs w:val="28"/>
          <w:lang w:val="kk-KZ"/>
        </w:rPr>
        <w:t>;</w:t>
      </w:r>
    </w:p>
    <w:p w:rsidR="00B62C70" w:rsidRPr="00CB4A7D" w:rsidRDefault="00652BF7" w:rsidP="00DA0A95">
      <w:pPr>
        <w:tabs>
          <w:tab w:val="left" w:pos="1134"/>
        </w:tabs>
        <w:ind w:firstLine="709"/>
        <w:jc w:val="both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color w:val="auto"/>
          <w:sz w:val="28"/>
          <w:szCs w:val="28"/>
          <w:lang w:val="kk-KZ"/>
        </w:rPr>
        <w:t>3</w:t>
      </w:r>
      <w:r w:rsidR="00B62C70" w:rsidRPr="00CB4A7D">
        <w:rPr>
          <w:color w:val="auto"/>
          <w:sz w:val="28"/>
          <w:szCs w:val="28"/>
          <w:lang w:val="kk-KZ"/>
        </w:rPr>
        <w:t xml:space="preserve">) </w:t>
      </w:r>
      <w:r w:rsidR="00D9776D" w:rsidRPr="00CB4A7D">
        <w:rPr>
          <w:sz w:val="28"/>
          <w:szCs w:val="28"/>
          <w:lang w:val="kk-KZ"/>
        </w:rPr>
        <w:t xml:space="preserve">осы қаулы мемлекеттік тіркелгеннен кейін он жұмыс күні ішінде Заң департаментіне осы қаулының осы тармағының 2) тармақшасында және </w:t>
      </w:r>
      <w:r w:rsidR="00D9776D" w:rsidRPr="00CB4A7D">
        <w:rPr>
          <w:sz w:val="28"/>
          <w:szCs w:val="28"/>
          <w:lang w:val="kk-KZ"/>
        </w:rPr>
        <w:br/>
        <w:t>4-тармағында көзделген іс-шаралардың орындалуы туралы мәліметтерді ұсынуды қамтамасыз етсін</w:t>
      </w:r>
      <w:r w:rsidR="00B62C70" w:rsidRPr="00CB4A7D">
        <w:rPr>
          <w:color w:val="auto"/>
          <w:sz w:val="28"/>
          <w:szCs w:val="28"/>
          <w:lang w:val="kk-KZ"/>
        </w:rPr>
        <w:t>.</w:t>
      </w:r>
    </w:p>
    <w:p w:rsidR="00B028D2" w:rsidRPr="00CB4A7D" w:rsidRDefault="00ED6418" w:rsidP="00DA0A95">
      <w:pPr>
        <w:pStyle w:val="aa"/>
        <w:widowControl w:val="0"/>
        <w:tabs>
          <w:tab w:val="left" w:pos="1134"/>
        </w:tabs>
        <w:ind w:left="0" w:firstLine="709"/>
        <w:divId w:val="1383673500"/>
        <w:rPr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>4</w:t>
      </w:r>
      <w:r w:rsidR="00B6407C" w:rsidRPr="00CB4A7D">
        <w:rPr>
          <w:sz w:val="28"/>
          <w:szCs w:val="28"/>
          <w:lang w:val="kk-KZ"/>
        </w:rPr>
        <w:t xml:space="preserve">. </w:t>
      </w:r>
      <w:r w:rsidR="00D9776D" w:rsidRPr="00CB4A7D">
        <w:rPr>
          <w:sz w:val="28"/>
          <w:szCs w:val="28"/>
          <w:lang w:val="kk-KZ"/>
        </w:rPr>
        <w:t>Сыртқы коммуникациялар департаменті –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</w:t>
      </w:r>
      <w:r w:rsidR="00B028D2" w:rsidRPr="00CB4A7D">
        <w:rPr>
          <w:sz w:val="28"/>
          <w:szCs w:val="28"/>
          <w:lang w:val="kk-KZ"/>
        </w:rPr>
        <w:t>.</w:t>
      </w:r>
    </w:p>
    <w:p w:rsidR="00B6407C" w:rsidRPr="00CB4A7D" w:rsidRDefault="00ED6418" w:rsidP="00DA0A95">
      <w:pPr>
        <w:ind w:firstLine="709"/>
        <w:jc w:val="both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color w:val="auto"/>
          <w:sz w:val="28"/>
          <w:szCs w:val="28"/>
          <w:lang w:val="kk-KZ"/>
        </w:rPr>
        <w:t>5</w:t>
      </w:r>
      <w:r w:rsidR="00B6407C" w:rsidRPr="00CB4A7D">
        <w:rPr>
          <w:color w:val="auto"/>
          <w:sz w:val="28"/>
          <w:szCs w:val="28"/>
          <w:lang w:val="kk-KZ"/>
        </w:rPr>
        <w:t xml:space="preserve">. </w:t>
      </w:r>
      <w:r w:rsidR="002A5602" w:rsidRPr="00CB4A7D">
        <w:rPr>
          <w:sz w:val="28"/>
          <w:szCs w:val="20"/>
          <w:lang w:val="kk-KZ"/>
        </w:rPr>
        <w:t xml:space="preserve">Осы қаулының орындалуын бақылау Қазақстан Республикасының Ұлттық Банкі Төрағасының орынбасары </w:t>
      </w:r>
      <w:r w:rsidR="002A5602" w:rsidRPr="00CB4A7D">
        <w:rPr>
          <w:color w:val="auto"/>
          <w:sz w:val="28"/>
          <w:szCs w:val="28"/>
          <w:lang w:val="kk-KZ"/>
        </w:rPr>
        <w:t>М.Е. Ә</w:t>
      </w:r>
      <w:r w:rsidR="00B62C70" w:rsidRPr="00CB4A7D">
        <w:rPr>
          <w:color w:val="auto"/>
          <w:sz w:val="28"/>
          <w:szCs w:val="28"/>
          <w:lang w:val="kk-KZ"/>
        </w:rPr>
        <w:t>б</w:t>
      </w:r>
      <w:r w:rsidR="002A5602" w:rsidRPr="00CB4A7D">
        <w:rPr>
          <w:color w:val="auto"/>
          <w:sz w:val="28"/>
          <w:szCs w:val="28"/>
          <w:lang w:val="kk-KZ"/>
        </w:rPr>
        <w:t>ілқ</w:t>
      </w:r>
      <w:r w:rsidR="00B62C70" w:rsidRPr="00CB4A7D">
        <w:rPr>
          <w:color w:val="auto"/>
          <w:sz w:val="28"/>
          <w:szCs w:val="28"/>
          <w:lang w:val="kk-KZ"/>
        </w:rPr>
        <w:t>асымов</w:t>
      </w:r>
      <w:r w:rsidR="002A5602" w:rsidRPr="00CB4A7D">
        <w:rPr>
          <w:color w:val="auto"/>
          <w:sz w:val="28"/>
          <w:szCs w:val="28"/>
          <w:lang w:val="kk-KZ"/>
        </w:rPr>
        <w:t xml:space="preserve">аға </w:t>
      </w:r>
      <w:r w:rsidR="002A5602" w:rsidRPr="00CB4A7D">
        <w:rPr>
          <w:sz w:val="28"/>
          <w:szCs w:val="20"/>
          <w:lang w:val="kk-KZ"/>
        </w:rPr>
        <w:t>жүктелсін</w:t>
      </w:r>
      <w:r w:rsidR="002A5602" w:rsidRPr="00CB4A7D">
        <w:rPr>
          <w:sz w:val="28"/>
          <w:szCs w:val="28"/>
          <w:lang w:val="kk-KZ"/>
        </w:rPr>
        <w:t>.</w:t>
      </w:r>
      <w:r w:rsidR="00B62C70" w:rsidRPr="00CB4A7D">
        <w:rPr>
          <w:color w:val="auto"/>
          <w:sz w:val="28"/>
          <w:szCs w:val="28"/>
          <w:lang w:val="kk-KZ"/>
        </w:rPr>
        <w:t xml:space="preserve"> </w:t>
      </w:r>
    </w:p>
    <w:p w:rsidR="00043B7C" w:rsidRPr="00CB4A7D" w:rsidRDefault="00ED6418" w:rsidP="00DA0A95">
      <w:pPr>
        <w:ind w:firstLine="709"/>
        <w:jc w:val="both"/>
        <w:divId w:val="1383673500"/>
        <w:rPr>
          <w:rStyle w:val="s0"/>
          <w:color w:val="auto"/>
          <w:sz w:val="28"/>
          <w:szCs w:val="28"/>
          <w:lang w:val="kk-KZ"/>
        </w:rPr>
      </w:pPr>
      <w:bookmarkStart w:id="28" w:name="SUB80"/>
      <w:bookmarkEnd w:id="28"/>
      <w:r w:rsidRPr="00CB4A7D">
        <w:rPr>
          <w:color w:val="auto"/>
          <w:sz w:val="28"/>
          <w:szCs w:val="28"/>
          <w:lang w:val="kk-KZ"/>
        </w:rPr>
        <w:t>6</w:t>
      </w:r>
      <w:r w:rsidR="00B6407C" w:rsidRPr="00CB4A7D">
        <w:rPr>
          <w:color w:val="auto"/>
          <w:sz w:val="28"/>
          <w:szCs w:val="28"/>
          <w:lang w:val="kk-KZ"/>
        </w:rPr>
        <w:t xml:space="preserve">. </w:t>
      </w:r>
      <w:bookmarkEnd w:id="1"/>
      <w:r w:rsidR="00041815" w:rsidRPr="00CB4A7D">
        <w:rPr>
          <w:sz w:val="28"/>
          <w:szCs w:val="28"/>
          <w:lang w:val="kk-KZ"/>
        </w:rPr>
        <w:t>Осы қаулы 2020 жылғы 1 қаңтардан бастап қолданысқа енгізіледі және ресми жариялануға тиіс</w:t>
      </w:r>
      <w:r w:rsidR="00043B7C" w:rsidRPr="00CB4A7D">
        <w:rPr>
          <w:rStyle w:val="s0"/>
          <w:color w:val="auto"/>
          <w:sz w:val="28"/>
          <w:szCs w:val="28"/>
          <w:lang w:val="kk-KZ"/>
        </w:rPr>
        <w:t>.</w:t>
      </w:r>
    </w:p>
    <w:p w:rsidR="00B6407C" w:rsidRPr="00CB4A7D" w:rsidRDefault="00B6407C">
      <w:pPr>
        <w:ind w:firstLine="400"/>
        <w:jc w:val="both"/>
        <w:divId w:val="1383673500"/>
        <w:rPr>
          <w:color w:val="auto"/>
          <w:sz w:val="28"/>
          <w:szCs w:val="28"/>
          <w:lang w:val="kk-KZ"/>
        </w:rPr>
      </w:pPr>
    </w:p>
    <w:p w:rsidR="00B6407C" w:rsidRPr="00CB4A7D" w:rsidRDefault="00B6407C">
      <w:pPr>
        <w:ind w:firstLine="400"/>
        <w:divId w:val="1383673500"/>
        <w:rPr>
          <w:color w:val="auto"/>
          <w:sz w:val="28"/>
          <w:szCs w:val="28"/>
          <w:lang w:val="kk-KZ"/>
        </w:rPr>
      </w:pPr>
    </w:p>
    <w:p w:rsidR="002A5602" w:rsidRPr="00CB4A7D" w:rsidRDefault="002A5602" w:rsidP="00681E76">
      <w:pPr>
        <w:ind w:firstLine="709"/>
        <w:rPr>
          <w:b/>
          <w:sz w:val="28"/>
          <w:szCs w:val="28"/>
          <w:lang w:val="kk-KZ"/>
        </w:rPr>
      </w:pPr>
      <w:r w:rsidRPr="00CB4A7D">
        <w:rPr>
          <w:b/>
          <w:sz w:val="28"/>
          <w:szCs w:val="28"/>
          <w:lang w:val="kk-KZ"/>
        </w:rPr>
        <w:t>Ұлттық Банк</w:t>
      </w:r>
    </w:p>
    <w:p w:rsidR="002A5602" w:rsidRPr="00CB4A7D" w:rsidRDefault="002A5602" w:rsidP="00681E76">
      <w:pPr>
        <w:ind w:firstLine="709"/>
        <w:rPr>
          <w:b/>
          <w:sz w:val="28"/>
          <w:szCs w:val="28"/>
          <w:lang w:val="kk-KZ"/>
        </w:rPr>
      </w:pPr>
      <w:r w:rsidRPr="00CB4A7D">
        <w:rPr>
          <w:b/>
          <w:sz w:val="28"/>
          <w:szCs w:val="28"/>
          <w:lang w:val="kk-KZ"/>
        </w:rPr>
        <w:t xml:space="preserve">   Төрағасы                        </w:t>
      </w:r>
      <w:r w:rsidR="00E36F62">
        <w:rPr>
          <w:b/>
          <w:sz w:val="28"/>
          <w:szCs w:val="28"/>
          <w:lang w:val="kk-KZ"/>
        </w:rPr>
        <w:t xml:space="preserve">                        </w:t>
      </w:r>
      <w:r w:rsidRPr="00CB4A7D">
        <w:rPr>
          <w:b/>
          <w:sz w:val="28"/>
          <w:szCs w:val="28"/>
          <w:lang w:val="kk-KZ"/>
        </w:rPr>
        <w:t xml:space="preserve">                                         </w:t>
      </w:r>
      <w:r w:rsidRPr="00CB4A7D">
        <w:rPr>
          <w:rStyle w:val="s0"/>
          <w:b/>
          <w:bCs/>
          <w:sz w:val="28"/>
          <w:szCs w:val="28"/>
          <w:lang w:val="kk-KZ"/>
        </w:rPr>
        <w:t>Е. Досаев</w:t>
      </w:r>
      <w:r w:rsidRPr="00CB4A7D">
        <w:rPr>
          <w:b/>
          <w:sz w:val="28"/>
          <w:szCs w:val="28"/>
          <w:lang w:val="kk-KZ"/>
        </w:rPr>
        <w:t xml:space="preserve"> </w:t>
      </w:r>
    </w:p>
    <w:p w:rsidR="00B6407C" w:rsidRPr="00CB4A7D" w:rsidRDefault="002A5602">
      <w:pPr>
        <w:ind w:firstLine="400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color w:val="auto"/>
          <w:sz w:val="28"/>
          <w:szCs w:val="28"/>
          <w:lang w:val="kk-KZ"/>
        </w:rPr>
        <w:t xml:space="preserve"> </w:t>
      </w:r>
    </w:p>
    <w:p w:rsidR="00FC5AFF" w:rsidRPr="00CB4A7D" w:rsidRDefault="00FC5AFF">
      <w:pPr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2E40F2" w:rsidRPr="00CB4A7D" w:rsidRDefault="002E40F2">
      <w:pPr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2E40F2" w:rsidRPr="00CB4A7D" w:rsidRDefault="002E40F2">
      <w:pPr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2E40F2" w:rsidRPr="00CB4A7D" w:rsidRDefault="002E40F2">
      <w:pPr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2E40F2" w:rsidRPr="00CB4A7D" w:rsidRDefault="002E40F2">
      <w:pPr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2E40F2" w:rsidRPr="00CB4A7D" w:rsidRDefault="002E40F2">
      <w:pPr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2E40F2" w:rsidRPr="00CB4A7D" w:rsidRDefault="002E40F2">
      <w:pPr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2E40F2" w:rsidRPr="00CB4A7D" w:rsidRDefault="002E40F2">
      <w:pPr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2E40F2" w:rsidRPr="00CB4A7D" w:rsidRDefault="002E40F2">
      <w:pPr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2E40F2" w:rsidRPr="00CB4A7D" w:rsidRDefault="002E40F2">
      <w:pPr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727877" w:rsidRDefault="00727877">
      <w:pPr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E36F62" w:rsidRDefault="00E36F62">
      <w:pPr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E36F62" w:rsidRDefault="00E36F62">
      <w:pPr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E36F62" w:rsidRDefault="00E36F62">
      <w:pPr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E36F62" w:rsidRDefault="00E36F62">
      <w:pPr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E36F62" w:rsidRDefault="00E36F62">
      <w:pPr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E36F62" w:rsidRDefault="00E36F62">
      <w:pPr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E36F62" w:rsidRPr="00CB4A7D" w:rsidRDefault="00E36F62">
      <w:pPr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812F1B" w:rsidRPr="00CB4A7D" w:rsidRDefault="00812F1B">
      <w:pPr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517C09" w:rsidRPr="00CB4A7D" w:rsidRDefault="00B6407C" w:rsidP="00517C09">
      <w:pPr>
        <w:widowControl w:val="0"/>
        <w:overflowPunct w:val="0"/>
        <w:autoSpaceDE w:val="0"/>
        <w:autoSpaceDN w:val="0"/>
        <w:adjustRightInd w:val="0"/>
        <w:divId w:val="1383673500"/>
        <w:rPr>
          <w:sz w:val="28"/>
          <w:szCs w:val="20"/>
          <w:lang w:val="kk-KZ"/>
        </w:rPr>
      </w:pPr>
      <w:r w:rsidRPr="00CB4A7D">
        <w:rPr>
          <w:rStyle w:val="s0"/>
          <w:color w:val="auto"/>
          <w:sz w:val="28"/>
          <w:szCs w:val="28"/>
          <w:lang w:val="kk-KZ"/>
        </w:rPr>
        <w:t>«</w:t>
      </w:r>
      <w:bookmarkStart w:id="29" w:name="sub1004591468"/>
      <w:bookmarkStart w:id="30" w:name="sub1005280449"/>
      <w:bookmarkStart w:id="31" w:name="sub1000101763"/>
      <w:bookmarkStart w:id="32" w:name="sub1000131287"/>
      <w:bookmarkStart w:id="33" w:name="sub1006215492"/>
      <w:bookmarkStart w:id="34" w:name="sub1005941991"/>
      <w:bookmarkEnd w:id="6"/>
      <w:r w:rsidR="00517C09" w:rsidRPr="00CB4A7D">
        <w:rPr>
          <w:sz w:val="28"/>
          <w:szCs w:val="28"/>
          <w:lang w:val="kk-KZ"/>
        </w:rPr>
        <w:t>КЕЛІСІЛДІ</w:t>
      </w:r>
      <w:r w:rsidR="00517C09" w:rsidRPr="00CB4A7D">
        <w:rPr>
          <w:sz w:val="28"/>
          <w:szCs w:val="20"/>
          <w:lang w:val="kk-KZ"/>
        </w:rPr>
        <w:t>»</w:t>
      </w:r>
    </w:p>
    <w:p w:rsidR="00517C09" w:rsidRPr="00CB4A7D" w:rsidRDefault="00517C09" w:rsidP="00517C09">
      <w:pPr>
        <w:divId w:val="1383673500"/>
        <w:rPr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>Қазақстан Республикасы</w:t>
      </w:r>
    </w:p>
    <w:p w:rsidR="00517C09" w:rsidRPr="00CB4A7D" w:rsidRDefault="00517C09" w:rsidP="00517C09">
      <w:pPr>
        <w:divId w:val="1383673500"/>
        <w:rPr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>Ұлттық экономика министрлігінің</w:t>
      </w:r>
    </w:p>
    <w:p w:rsidR="00517C09" w:rsidRPr="00CB4A7D" w:rsidRDefault="00517C09" w:rsidP="00517C09">
      <w:pPr>
        <w:divId w:val="1383673500"/>
        <w:rPr>
          <w:bCs/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>Статистика комитеті</w:t>
      </w:r>
    </w:p>
    <w:p w:rsidR="00D236E6" w:rsidRPr="00CB4A7D" w:rsidRDefault="00E36F62" w:rsidP="00517C09">
      <w:pPr>
        <w:divId w:val="1383673500"/>
        <w:rPr>
          <w:color w:val="auto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2019 жылғы «___» _____________</w:t>
      </w:r>
    </w:p>
    <w:p w:rsidR="00E62B29" w:rsidRPr="00CB4A7D" w:rsidRDefault="00E62B29" w:rsidP="00E62B29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  <w:r w:rsidRPr="00CB4A7D">
        <w:rPr>
          <w:bCs/>
          <w:sz w:val="28"/>
          <w:szCs w:val="28"/>
          <w:lang w:val="kk-KZ"/>
        </w:rPr>
        <w:lastRenderedPageBreak/>
        <w:t>Қазақстан Республикасы</w:t>
      </w:r>
    </w:p>
    <w:p w:rsidR="00E62B29" w:rsidRPr="00CB4A7D" w:rsidRDefault="00E62B29" w:rsidP="00E62B29">
      <w:pPr>
        <w:keepNext/>
        <w:keepLines/>
        <w:autoSpaceDE w:val="0"/>
        <w:autoSpaceDN w:val="0"/>
        <w:adjustRightInd w:val="0"/>
        <w:ind w:left="5529"/>
        <w:jc w:val="right"/>
        <w:divId w:val="1383673500"/>
        <w:rPr>
          <w:bCs/>
          <w:sz w:val="28"/>
          <w:szCs w:val="28"/>
          <w:lang w:val="kk-KZ"/>
        </w:rPr>
      </w:pPr>
      <w:r w:rsidRPr="00CB4A7D">
        <w:rPr>
          <w:bCs/>
          <w:sz w:val="28"/>
          <w:szCs w:val="28"/>
          <w:lang w:val="kk-KZ"/>
        </w:rPr>
        <w:t>Ұлттық Банкі Басқармасының</w:t>
      </w:r>
    </w:p>
    <w:p w:rsidR="00E62B29" w:rsidRPr="00CB4A7D" w:rsidRDefault="00E62B29" w:rsidP="00E62B29">
      <w:pPr>
        <w:ind w:firstLine="709"/>
        <w:jc w:val="right"/>
        <w:divId w:val="1383673500"/>
        <w:rPr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 xml:space="preserve">2019 </w:t>
      </w:r>
      <w:r w:rsidRPr="00CB4A7D">
        <w:rPr>
          <w:bCs/>
          <w:sz w:val="28"/>
          <w:szCs w:val="28"/>
          <w:lang w:val="kk-KZ"/>
        </w:rPr>
        <w:t xml:space="preserve">жылғы </w:t>
      </w:r>
      <w:r w:rsidRPr="00CB4A7D">
        <w:rPr>
          <w:sz w:val="28"/>
          <w:szCs w:val="28"/>
          <w:lang w:val="kk-KZ"/>
        </w:rPr>
        <w:t>«</w:t>
      </w:r>
      <w:r w:rsidR="00FE5858">
        <w:rPr>
          <w:sz w:val="28"/>
          <w:szCs w:val="28"/>
          <w:lang w:val="kk-KZ"/>
        </w:rPr>
        <w:t>2</w:t>
      </w:r>
      <w:r w:rsidR="00FE2E2B">
        <w:rPr>
          <w:sz w:val="28"/>
          <w:szCs w:val="28"/>
          <w:lang w:val="kk-KZ"/>
        </w:rPr>
        <w:t>8</w:t>
      </w:r>
      <w:r w:rsidRPr="00CB4A7D">
        <w:rPr>
          <w:sz w:val="28"/>
          <w:szCs w:val="28"/>
          <w:lang w:val="kk-KZ"/>
        </w:rPr>
        <w:t xml:space="preserve">» </w:t>
      </w:r>
      <w:r w:rsidR="00FE5858" w:rsidRPr="00FF7142">
        <w:rPr>
          <w:rFonts w:eastAsia="Calibri"/>
          <w:sz w:val="28"/>
          <w:szCs w:val="28"/>
          <w:lang w:val="kk-KZ"/>
        </w:rPr>
        <w:t>қ</w:t>
      </w:r>
      <w:r w:rsidR="00FE5858">
        <w:rPr>
          <w:rFonts w:eastAsia="Calibri"/>
          <w:sz w:val="28"/>
          <w:szCs w:val="28"/>
          <w:lang w:val="kk-KZ"/>
        </w:rPr>
        <w:t>араша</w:t>
      </w:r>
      <w:r w:rsidR="00FE5858" w:rsidRPr="00FF7142">
        <w:rPr>
          <w:rFonts w:eastAsia="Calibri"/>
          <w:sz w:val="28"/>
          <w:szCs w:val="28"/>
          <w:lang w:val="kk-KZ"/>
        </w:rPr>
        <w:t>дағы</w:t>
      </w:r>
      <w:r w:rsidRPr="00CB4A7D">
        <w:rPr>
          <w:sz w:val="28"/>
          <w:szCs w:val="28"/>
          <w:lang w:val="kk-KZ"/>
        </w:rPr>
        <w:t xml:space="preserve"> </w:t>
      </w:r>
    </w:p>
    <w:p w:rsidR="00E62B29" w:rsidRPr="00CB4A7D" w:rsidRDefault="00E62B29" w:rsidP="00E62B29">
      <w:pPr>
        <w:jc w:val="right"/>
        <w:divId w:val="1383673500"/>
        <w:rPr>
          <w:bCs/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 xml:space="preserve">№ </w:t>
      </w:r>
      <w:r w:rsidR="00FE5858">
        <w:rPr>
          <w:sz w:val="28"/>
          <w:szCs w:val="28"/>
          <w:lang w:val="kk-KZ"/>
        </w:rPr>
        <w:t>219</w:t>
      </w:r>
      <w:r w:rsidRPr="00CB4A7D">
        <w:rPr>
          <w:bCs/>
          <w:sz w:val="28"/>
          <w:szCs w:val="28"/>
          <w:lang w:val="kk-KZ"/>
        </w:rPr>
        <w:t xml:space="preserve"> қаулысына</w:t>
      </w:r>
    </w:p>
    <w:p w:rsidR="006527F4" w:rsidRPr="00CB4A7D" w:rsidRDefault="00E62B29" w:rsidP="00E62B29">
      <w:pPr>
        <w:ind w:firstLine="400"/>
        <w:jc w:val="right"/>
        <w:divId w:val="1383673500"/>
        <w:rPr>
          <w:rStyle w:val="s0"/>
          <w:color w:val="auto"/>
          <w:sz w:val="28"/>
          <w:szCs w:val="28"/>
          <w:highlight w:val="yellow"/>
          <w:lang w:val="kk-KZ"/>
        </w:rPr>
      </w:pPr>
      <w:r w:rsidRPr="00CB4A7D">
        <w:rPr>
          <w:bCs/>
          <w:sz w:val="28"/>
          <w:szCs w:val="28"/>
          <w:lang w:val="kk-KZ"/>
        </w:rPr>
        <w:t>1-қосымша</w:t>
      </w:r>
    </w:p>
    <w:p w:rsidR="006527F4" w:rsidRPr="00CB4A7D" w:rsidRDefault="006527F4" w:rsidP="00812F1B">
      <w:pPr>
        <w:jc w:val="right"/>
        <w:divId w:val="1383673500"/>
        <w:rPr>
          <w:color w:val="auto"/>
          <w:sz w:val="28"/>
          <w:szCs w:val="28"/>
          <w:highlight w:val="yellow"/>
          <w:lang w:val="kk-KZ"/>
        </w:rPr>
      </w:pPr>
    </w:p>
    <w:p w:rsidR="006527F4" w:rsidRPr="00CB4A7D" w:rsidRDefault="006527F4" w:rsidP="00812F1B">
      <w:pPr>
        <w:jc w:val="right"/>
        <w:divId w:val="1383673500"/>
        <w:rPr>
          <w:color w:val="auto"/>
          <w:sz w:val="28"/>
          <w:szCs w:val="28"/>
          <w:highlight w:val="yellow"/>
          <w:lang w:val="kk-KZ"/>
        </w:rPr>
      </w:pPr>
    </w:p>
    <w:p w:rsidR="005200A2" w:rsidRPr="00CB4A7D" w:rsidRDefault="00BB1A61" w:rsidP="006527F4">
      <w:pPr>
        <w:jc w:val="center"/>
        <w:divId w:val="1383673500"/>
        <w:rPr>
          <w:rFonts w:eastAsia="Calibri"/>
          <w:sz w:val="28"/>
          <w:szCs w:val="28"/>
          <w:lang w:val="kk-KZ"/>
        </w:rPr>
      </w:pPr>
      <w:r w:rsidRPr="00CB4A7D">
        <w:rPr>
          <w:rFonts w:eastAsia="Calibri"/>
          <w:sz w:val="28"/>
          <w:szCs w:val="28"/>
          <w:lang w:val="kk-KZ"/>
        </w:rPr>
        <w:t xml:space="preserve">Ұлттық пошта операторының </w:t>
      </w:r>
    </w:p>
    <w:p w:rsidR="005200A2" w:rsidRPr="00CB4A7D" w:rsidRDefault="00BB1A61" w:rsidP="006527F4">
      <w:pPr>
        <w:jc w:val="center"/>
        <w:divId w:val="1383673500"/>
        <w:rPr>
          <w:rFonts w:eastAsia="Calibri"/>
          <w:sz w:val="28"/>
          <w:szCs w:val="28"/>
          <w:lang w:val="kk-KZ"/>
        </w:rPr>
      </w:pPr>
      <w:r w:rsidRPr="00CB4A7D">
        <w:rPr>
          <w:rFonts w:eastAsia="Calibri"/>
          <w:sz w:val="28"/>
          <w:szCs w:val="28"/>
          <w:lang w:val="kk-KZ"/>
        </w:rPr>
        <w:t xml:space="preserve">пруденциялық нормативтерді орындауы туралы есептіліктің </w:t>
      </w:r>
    </w:p>
    <w:p w:rsidR="006527F4" w:rsidRPr="00CB4A7D" w:rsidRDefault="00BB1A61" w:rsidP="006527F4">
      <w:pPr>
        <w:jc w:val="center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rFonts w:eastAsia="Calibri"/>
          <w:sz w:val="28"/>
          <w:szCs w:val="28"/>
          <w:lang w:val="kk-KZ"/>
        </w:rPr>
        <w:t>тізбесі</w:t>
      </w:r>
    </w:p>
    <w:p w:rsidR="006527F4" w:rsidRPr="00CB4A7D" w:rsidRDefault="006527F4" w:rsidP="006527F4">
      <w:pPr>
        <w:jc w:val="center"/>
        <w:divId w:val="1383673500"/>
        <w:rPr>
          <w:color w:val="auto"/>
          <w:sz w:val="28"/>
          <w:szCs w:val="28"/>
          <w:lang w:val="kk-KZ"/>
        </w:rPr>
      </w:pPr>
    </w:p>
    <w:p w:rsidR="000B7152" w:rsidRPr="00CB4A7D" w:rsidRDefault="000B7152" w:rsidP="006527F4">
      <w:pPr>
        <w:jc w:val="center"/>
        <w:divId w:val="1383673500"/>
        <w:rPr>
          <w:color w:val="auto"/>
          <w:sz w:val="28"/>
          <w:szCs w:val="28"/>
          <w:lang w:val="kk-KZ"/>
        </w:rPr>
      </w:pPr>
    </w:p>
    <w:p w:rsidR="006527F4" w:rsidRPr="00CB4A7D" w:rsidRDefault="008D5FF0" w:rsidP="000B7152">
      <w:pPr>
        <w:ind w:firstLine="709"/>
        <w:jc w:val="both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rFonts w:eastAsia="Calibri"/>
          <w:sz w:val="28"/>
          <w:szCs w:val="28"/>
          <w:lang w:val="kk-KZ"/>
        </w:rPr>
        <w:t>Ұлттық пошта операторының пруденциялық нормативте</w:t>
      </w:r>
      <w:r w:rsidR="00E309D1" w:rsidRPr="00CB4A7D">
        <w:rPr>
          <w:rFonts w:eastAsia="Calibri"/>
          <w:sz w:val="28"/>
          <w:szCs w:val="28"/>
          <w:lang w:val="kk-KZ"/>
        </w:rPr>
        <w:t>рді орындауы туралы есептілік пруденциялық нормативтерді орындау</w:t>
      </w:r>
      <w:r w:rsidRPr="00CB4A7D">
        <w:rPr>
          <w:rFonts w:eastAsia="Calibri"/>
          <w:sz w:val="28"/>
          <w:szCs w:val="28"/>
          <w:lang w:val="kk-KZ"/>
        </w:rPr>
        <w:t xml:space="preserve"> </w:t>
      </w:r>
      <w:r w:rsidR="00E309D1" w:rsidRPr="00CB4A7D">
        <w:rPr>
          <w:rFonts w:eastAsia="Calibri"/>
          <w:sz w:val="28"/>
          <w:szCs w:val="28"/>
          <w:lang w:val="kk-KZ"/>
        </w:rPr>
        <w:t>туралы есепті қамтиды</w:t>
      </w:r>
      <w:r w:rsidR="000B7152" w:rsidRPr="00CB4A7D">
        <w:rPr>
          <w:color w:val="auto"/>
          <w:sz w:val="28"/>
          <w:szCs w:val="28"/>
          <w:lang w:val="kk-KZ"/>
        </w:rPr>
        <w:t xml:space="preserve">.  </w:t>
      </w:r>
    </w:p>
    <w:p w:rsidR="006527F4" w:rsidRPr="00CB4A7D" w:rsidRDefault="006527F4" w:rsidP="00812F1B">
      <w:pPr>
        <w:jc w:val="right"/>
        <w:divId w:val="1383673500"/>
        <w:rPr>
          <w:color w:val="auto"/>
          <w:sz w:val="28"/>
          <w:szCs w:val="28"/>
          <w:lang w:val="kk-KZ"/>
        </w:rPr>
      </w:pPr>
    </w:p>
    <w:p w:rsidR="006527F4" w:rsidRPr="00CB4A7D" w:rsidRDefault="006527F4" w:rsidP="00812F1B">
      <w:pPr>
        <w:jc w:val="right"/>
        <w:divId w:val="1383673500"/>
        <w:rPr>
          <w:color w:val="auto"/>
          <w:sz w:val="28"/>
          <w:szCs w:val="28"/>
          <w:lang w:val="kk-KZ"/>
        </w:rPr>
      </w:pPr>
    </w:p>
    <w:p w:rsidR="006527F4" w:rsidRPr="00CB4A7D" w:rsidRDefault="006527F4" w:rsidP="00812F1B">
      <w:pPr>
        <w:jc w:val="right"/>
        <w:divId w:val="1383673500"/>
        <w:rPr>
          <w:color w:val="auto"/>
          <w:sz w:val="28"/>
          <w:szCs w:val="28"/>
          <w:lang w:val="kk-KZ"/>
        </w:rPr>
      </w:pPr>
    </w:p>
    <w:p w:rsidR="006527F4" w:rsidRPr="00CB4A7D" w:rsidRDefault="006527F4" w:rsidP="006527F4">
      <w:pPr>
        <w:jc w:val="both"/>
        <w:divId w:val="1383673500"/>
        <w:rPr>
          <w:color w:val="auto"/>
          <w:sz w:val="28"/>
          <w:szCs w:val="28"/>
          <w:lang w:val="kk-KZ"/>
        </w:rPr>
        <w:sectPr w:rsidR="006527F4" w:rsidRPr="00CB4A7D" w:rsidSect="007C3458">
          <w:headerReference w:type="default" r:id="rId10"/>
          <w:pgSz w:w="11906" w:h="16838"/>
          <w:pgMar w:top="1418" w:right="851" w:bottom="1418" w:left="1418" w:header="709" w:footer="709" w:gutter="0"/>
          <w:cols w:space="708"/>
          <w:titlePg/>
          <w:docGrid w:linePitch="360"/>
        </w:sectPr>
      </w:pPr>
    </w:p>
    <w:p w:rsidR="002C175F" w:rsidRPr="00CB4A7D" w:rsidRDefault="002C175F" w:rsidP="002C175F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  <w:r w:rsidRPr="00CB4A7D">
        <w:rPr>
          <w:bCs/>
          <w:sz w:val="28"/>
          <w:szCs w:val="28"/>
          <w:lang w:val="kk-KZ"/>
        </w:rPr>
        <w:lastRenderedPageBreak/>
        <w:t>Қазақстан Республикасы</w:t>
      </w:r>
    </w:p>
    <w:p w:rsidR="002C175F" w:rsidRPr="00CB4A7D" w:rsidRDefault="002C175F" w:rsidP="002C175F">
      <w:pPr>
        <w:keepNext/>
        <w:keepLines/>
        <w:autoSpaceDE w:val="0"/>
        <w:autoSpaceDN w:val="0"/>
        <w:adjustRightInd w:val="0"/>
        <w:ind w:left="5529"/>
        <w:jc w:val="right"/>
        <w:divId w:val="1383673500"/>
        <w:rPr>
          <w:bCs/>
          <w:sz w:val="28"/>
          <w:szCs w:val="28"/>
          <w:lang w:val="kk-KZ"/>
        </w:rPr>
      </w:pPr>
      <w:r w:rsidRPr="00CB4A7D">
        <w:rPr>
          <w:bCs/>
          <w:sz w:val="28"/>
          <w:szCs w:val="28"/>
          <w:lang w:val="kk-KZ"/>
        </w:rPr>
        <w:t>Ұлттық Банкі Басқармасының</w:t>
      </w:r>
    </w:p>
    <w:p w:rsidR="002C175F" w:rsidRPr="00CB4A7D" w:rsidRDefault="002C175F" w:rsidP="002C175F">
      <w:pPr>
        <w:ind w:firstLine="709"/>
        <w:jc w:val="right"/>
        <w:divId w:val="1383673500"/>
        <w:rPr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 xml:space="preserve">2019 </w:t>
      </w:r>
      <w:r w:rsidRPr="00CB4A7D">
        <w:rPr>
          <w:bCs/>
          <w:sz w:val="28"/>
          <w:szCs w:val="28"/>
          <w:lang w:val="kk-KZ"/>
        </w:rPr>
        <w:t xml:space="preserve">жылғы </w:t>
      </w:r>
      <w:r w:rsidRPr="00CB4A7D">
        <w:rPr>
          <w:sz w:val="28"/>
          <w:szCs w:val="28"/>
          <w:lang w:val="kk-KZ"/>
        </w:rPr>
        <w:t>«</w:t>
      </w:r>
      <w:r w:rsidR="00FE5858">
        <w:rPr>
          <w:sz w:val="28"/>
          <w:szCs w:val="28"/>
          <w:lang w:val="kk-KZ"/>
        </w:rPr>
        <w:t>28</w:t>
      </w:r>
      <w:r w:rsidRPr="00CB4A7D">
        <w:rPr>
          <w:sz w:val="28"/>
          <w:szCs w:val="28"/>
          <w:lang w:val="kk-KZ"/>
        </w:rPr>
        <w:t xml:space="preserve">» </w:t>
      </w:r>
      <w:r w:rsidR="00FE5858" w:rsidRPr="00FF7142">
        <w:rPr>
          <w:rFonts w:eastAsia="Calibri"/>
          <w:sz w:val="28"/>
          <w:szCs w:val="28"/>
          <w:lang w:val="kk-KZ"/>
        </w:rPr>
        <w:t>қ</w:t>
      </w:r>
      <w:r w:rsidR="00FE5858">
        <w:rPr>
          <w:rFonts w:eastAsia="Calibri"/>
          <w:sz w:val="28"/>
          <w:szCs w:val="28"/>
          <w:lang w:val="kk-KZ"/>
        </w:rPr>
        <w:t>араша</w:t>
      </w:r>
      <w:r w:rsidR="00FE5858" w:rsidRPr="00FF7142">
        <w:rPr>
          <w:rFonts w:eastAsia="Calibri"/>
          <w:sz w:val="28"/>
          <w:szCs w:val="28"/>
          <w:lang w:val="kk-KZ"/>
        </w:rPr>
        <w:t>дағы</w:t>
      </w:r>
      <w:r w:rsidRPr="00CB4A7D">
        <w:rPr>
          <w:sz w:val="28"/>
          <w:szCs w:val="28"/>
          <w:lang w:val="kk-KZ"/>
        </w:rPr>
        <w:t xml:space="preserve"> </w:t>
      </w:r>
    </w:p>
    <w:p w:rsidR="002C175F" w:rsidRPr="00CB4A7D" w:rsidRDefault="002C175F" w:rsidP="002C175F">
      <w:pPr>
        <w:jc w:val="right"/>
        <w:divId w:val="1383673500"/>
        <w:rPr>
          <w:bCs/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 xml:space="preserve">№ </w:t>
      </w:r>
      <w:r w:rsidR="00FE5858">
        <w:rPr>
          <w:sz w:val="28"/>
          <w:szCs w:val="28"/>
          <w:lang w:val="kk-KZ"/>
        </w:rPr>
        <w:t>219</w:t>
      </w:r>
      <w:r w:rsidRPr="00CB4A7D">
        <w:rPr>
          <w:bCs/>
          <w:sz w:val="28"/>
          <w:szCs w:val="28"/>
          <w:lang w:val="kk-KZ"/>
        </w:rPr>
        <w:t xml:space="preserve"> қаулысына</w:t>
      </w:r>
    </w:p>
    <w:p w:rsidR="00812F1B" w:rsidRPr="00CB4A7D" w:rsidRDefault="002C175F" w:rsidP="002C175F">
      <w:pPr>
        <w:ind w:firstLine="400"/>
        <w:jc w:val="right"/>
        <w:divId w:val="1383673500"/>
        <w:rPr>
          <w:rStyle w:val="s0"/>
          <w:color w:val="auto"/>
          <w:sz w:val="28"/>
          <w:szCs w:val="28"/>
          <w:lang w:val="kk-KZ"/>
        </w:rPr>
      </w:pPr>
      <w:r w:rsidRPr="00CB4A7D">
        <w:rPr>
          <w:bCs/>
          <w:sz w:val="28"/>
          <w:szCs w:val="28"/>
          <w:lang w:val="kk-KZ"/>
        </w:rPr>
        <w:t>2-қосымша</w:t>
      </w:r>
    </w:p>
    <w:p w:rsidR="00812F1B" w:rsidRPr="00CB4A7D" w:rsidRDefault="00812F1B" w:rsidP="00F644B6">
      <w:pPr>
        <w:ind w:firstLine="400"/>
        <w:jc w:val="center"/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812F1B" w:rsidRPr="00CB4A7D" w:rsidRDefault="00812F1B" w:rsidP="00F644B6">
      <w:pPr>
        <w:ind w:firstLine="400"/>
        <w:jc w:val="center"/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CE43BD" w:rsidRPr="00CB4A7D" w:rsidRDefault="00391ED0" w:rsidP="00F644B6">
      <w:pPr>
        <w:ind w:firstLine="400"/>
        <w:jc w:val="center"/>
        <w:divId w:val="1383673500"/>
        <w:rPr>
          <w:rStyle w:val="s0"/>
          <w:color w:val="auto"/>
          <w:sz w:val="28"/>
          <w:szCs w:val="28"/>
          <w:lang w:val="kk-KZ"/>
        </w:rPr>
      </w:pPr>
      <w:r w:rsidRPr="00CB4A7D">
        <w:rPr>
          <w:bCs/>
          <w:sz w:val="28"/>
          <w:lang w:val="kk-KZ"/>
        </w:rPr>
        <w:t>Әкімшілік деректерді жинауға арналған</w:t>
      </w:r>
      <w:r w:rsidRPr="00CB4A7D">
        <w:rPr>
          <w:b/>
          <w:bCs/>
          <w:sz w:val="28"/>
          <w:lang w:val="kk-KZ"/>
        </w:rPr>
        <w:t xml:space="preserve"> </w:t>
      </w:r>
      <w:r w:rsidRPr="00CB4A7D">
        <w:rPr>
          <w:bCs/>
          <w:sz w:val="28"/>
          <w:lang w:val="kk-KZ"/>
        </w:rPr>
        <w:t>нысан</w:t>
      </w:r>
    </w:p>
    <w:p w:rsidR="00EB4EF1" w:rsidRPr="00CB4A7D" w:rsidRDefault="00EB4EF1" w:rsidP="00EB4EF1">
      <w:pPr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EB4EF1" w:rsidRPr="00CB4A7D" w:rsidRDefault="00391ED0" w:rsidP="00EB4EF1">
      <w:pPr>
        <w:textAlignment w:val="baseline"/>
        <w:divId w:val="1383673500"/>
        <w:rPr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>Қайда ұсынылады: Қазақстан Республикасының Ұлттық Банкіне</w:t>
      </w:r>
    </w:p>
    <w:p w:rsidR="00EB4EF1" w:rsidRPr="00CB4A7D" w:rsidRDefault="00391ED0" w:rsidP="00EB4EF1">
      <w:pPr>
        <w:textAlignment w:val="baseline"/>
        <w:divId w:val="1383673500"/>
        <w:rPr>
          <w:bCs/>
          <w:color w:val="auto"/>
          <w:sz w:val="28"/>
          <w:szCs w:val="28"/>
          <w:lang w:val="kk-KZ"/>
        </w:rPr>
      </w:pPr>
      <w:r w:rsidRPr="00CB4A7D">
        <w:rPr>
          <w:rFonts w:eastAsia="Calibri"/>
          <w:bCs/>
          <w:sz w:val="28"/>
          <w:szCs w:val="28"/>
          <w:lang w:val="kk-KZ"/>
        </w:rPr>
        <w:t xml:space="preserve">Әкімшілік деректердің нысаны </w:t>
      </w:r>
      <w:hyperlink r:id="rId11" w:history="1">
        <w:r w:rsidRPr="00CB4A7D">
          <w:rPr>
            <w:rFonts w:eastAsia="Calibri"/>
            <w:bCs/>
            <w:sz w:val="28"/>
            <w:szCs w:val="28"/>
            <w:lang w:val="kk-KZ"/>
          </w:rPr>
          <w:t>www.nationalbank.kz</w:t>
        </w:r>
      </w:hyperlink>
      <w:r w:rsidRPr="00CB4A7D">
        <w:rPr>
          <w:rFonts w:eastAsia="Calibri"/>
          <w:bCs/>
          <w:sz w:val="28"/>
          <w:szCs w:val="28"/>
          <w:lang w:val="kk-KZ"/>
        </w:rPr>
        <w:t xml:space="preserve"> интернет-ресурсында орналастырылған</w:t>
      </w:r>
    </w:p>
    <w:p w:rsidR="00CE43BD" w:rsidRPr="00CB4A7D" w:rsidRDefault="00CE43BD" w:rsidP="00CE43BD">
      <w:pPr>
        <w:ind w:firstLine="400"/>
        <w:jc w:val="right"/>
        <w:divId w:val="1383673500"/>
        <w:rPr>
          <w:color w:val="auto"/>
          <w:sz w:val="28"/>
          <w:szCs w:val="28"/>
          <w:lang w:val="kk-KZ"/>
        </w:rPr>
      </w:pPr>
    </w:p>
    <w:p w:rsidR="00CE43BD" w:rsidRPr="00CB4A7D" w:rsidRDefault="00A84019" w:rsidP="00CE43BD">
      <w:pPr>
        <w:ind w:firstLine="400"/>
        <w:jc w:val="center"/>
        <w:divId w:val="1383673500"/>
        <w:rPr>
          <w:rStyle w:val="s0"/>
          <w:color w:val="auto"/>
          <w:sz w:val="28"/>
          <w:szCs w:val="28"/>
          <w:lang w:val="kk-KZ"/>
        </w:rPr>
      </w:pPr>
      <w:r w:rsidRPr="00CB4A7D">
        <w:rPr>
          <w:rFonts w:eastAsia="Calibri"/>
          <w:sz w:val="28"/>
          <w:szCs w:val="28"/>
          <w:lang w:val="kk-KZ"/>
        </w:rPr>
        <w:t>Ұлттық пошта операторының пруденциялық нормативтерді орындауы туралы есеп</w:t>
      </w:r>
    </w:p>
    <w:p w:rsidR="00072F33" w:rsidRPr="00CB4A7D" w:rsidRDefault="00072F33" w:rsidP="00CE43BD">
      <w:pPr>
        <w:ind w:firstLine="400"/>
        <w:jc w:val="both"/>
        <w:divId w:val="1383673500"/>
        <w:rPr>
          <w:color w:val="auto"/>
          <w:sz w:val="28"/>
          <w:szCs w:val="28"/>
          <w:lang w:val="kk-KZ"/>
        </w:rPr>
      </w:pPr>
    </w:p>
    <w:p w:rsidR="00CE43BD" w:rsidRPr="00CB4A7D" w:rsidRDefault="00A84019" w:rsidP="00072F33">
      <w:pPr>
        <w:jc w:val="both"/>
        <w:divId w:val="1383673500"/>
        <w:rPr>
          <w:rStyle w:val="s0"/>
          <w:color w:val="auto"/>
          <w:sz w:val="28"/>
          <w:szCs w:val="28"/>
          <w:lang w:val="kk-KZ"/>
        </w:rPr>
      </w:pPr>
      <w:r w:rsidRPr="00CB4A7D">
        <w:rPr>
          <w:rFonts w:eastAsia="Calibri"/>
          <w:bCs/>
          <w:sz w:val="28"/>
          <w:szCs w:val="28"/>
          <w:lang w:val="kk-KZ"/>
        </w:rPr>
        <w:t>Әкімшілік деректер нысанының и</w:t>
      </w:r>
      <w:r w:rsidR="00EB4EF1" w:rsidRPr="00CB4A7D">
        <w:rPr>
          <w:sz w:val="28"/>
          <w:szCs w:val="28"/>
          <w:lang w:val="kk-KZ"/>
        </w:rPr>
        <w:t>ндекс</w:t>
      </w:r>
      <w:r w:rsidRPr="00CB4A7D">
        <w:rPr>
          <w:sz w:val="28"/>
          <w:szCs w:val="28"/>
          <w:lang w:val="kk-KZ"/>
        </w:rPr>
        <w:t>і</w:t>
      </w:r>
      <w:r w:rsidR="00CE43BD" w:rsidRPr="00CB4A7D">
        <w:rPr>
          <w:rStyle w:val="s0"/>
          <w:color w:val="auto"/>
          <w:sz w:val="28"/>
          <w:szCs w:val="28"/>
          <w:lang w:val="kk-KZ"/>
        </w:rPr>
        <w:t>: 1- PN</w:t>
      </w:r>
    </w:p>
    <w:p w:rsidR="00CE43BD" w:rsidRPr="00CB4A7D" w:rsidRDefault="00A84019" w:rsidP="00072F33">
      <w:pPr>
        <w:jc w:val="both"/>
        <w:divId w:val="1383673500"/>
        <w:rPr>
          <w:rStyle w:val="s0"/>
          <w:color w:val="auto"/>
          <w:sz w:val="28"/>
          <w:szCs w:val="28"/>
          <w:lang w:val="kk-KZ"/>
        </w:rPr>
      </w:pPr>
      <w:r w:rsidRPr="00CB4A7D">
        <w:rPr>
          <w:rFonts w:eastAsia="Calibri"/>
          <w:bCs/>
          <w:sz w:val="28"/>
          <w:szCs w:val="28"/>
          <w:lang w:val="kk-KZ"/>
        </w:rPr>
        <w:t>Кезеңділігі: ай сайын</w:t>
      </w:r>
    </w:p>
    <w:p w:rsidR="00EB4EF1" w:rsidRPr="00CB4A7D" w:rsidRDefault="00250269" w:rsidP="00072F33">
      <w:pPr>
        <w:divId w:val="1383673500"/>
        <w:rPr>
          <w:color w:val="auto"/>
          <w:sz w:val="28"/>
          <w:szCs w:val="28"/>
          <w:lang w:val="kk-KZ"/>
        </w:rPr>
      </w:pPr>
      <w:r w:rsidRPr="00CB4A7D">
        <w:rPr>
          <w:bCs/>
          <w:sz w:val="28"/>
          <w:lang w:val="kk-KZ"/>
        </w:rPr>
        <w:t xml:space="preserve">Есепті кезең: 20__ жылғы </w:t>
      </w:r>
      <w:r w:rsidR="00EB4EF1" w:rsidRPr="00CB4A7D">
        <w:rPr>
          <w:rStyle w:val="s0"/>
          <w:color w:val="auto"/>
          <w:sz w:val="28"/>
          <w:szCs w:val="28"/>
          <w:lang w:val="kk-KZ"/>
        </w:rPr>
        <w:t>«</w:t>
      </w:r>
      <w:r w:rsidR="00AC2F6D" w:rsidRPr="00CB4A7D">
        <w:rPr>
          <w:rStyle w:val="s0"/>
          <w:color w:val="auto"/>
          <w:sz w:val="28"/>
          <w:szCs w:val="28"/>
          <w:lang w:val="kk-KZ"/>
        </w:rPr>
        <w:t>______</w:t>
      </w:r>
      <w:r w:rsidR="00EB4EF1" w:rsidRPr="00CB4A7D">
        <w:rPr>
          <w:rStyle w:val="s0"/>
          <w:color w:val="auto"/>
          <w:sz w:val="28"/>
          <w:szCs w:val="28"/>
          <w:lang w:val="kk-KZ"/>
        </w:rPr>
        <w:t>» ____________</w:t>
      </w:r>
      <w:r w:rsidR="00AC2F6D" w:rsidRPr="00CB4A7D">
        <w:rPr>
          <w:rStyle w:val="s0"/>
          <w:color w:val="auto"/>
          <w:sz w:val="28"/>
          <w:szCs w:val="28"/>
          <w:lang w:val="kk-KZ"/>
        </w:rPr>
        <w:t xml:space="preserve"> </w:t>
      </w:r>
    </w:p>
    <w:p w:rsidR="00CE43BD" w:rsidRPr="00CB4A7D" w:rsidRDefault="00250269" w:rsidP="00072F33">
      <w:pPr>
        <w:jc w:val="both"/>
        <w:divId w:val="1383673500"/>
        <w:rPr>
          <w:rStyle w:val="s0"/>
          <w:color w:val="auto"/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>Ақпарат ұсынатын тұлғалар тобы</w:t>
      </w:r>
      <w:r w:rsidR="00EB4EF1" w:rsidRPr="00CB4A7D">
        <w:rPr>
          <w:sz w:val="28"/>
          <w:szCs w:val="28"/>
          <w:lang w:val="kk-KZ"/>
        </w:rPr>
        <w:t>:</w:t>
      </w:r>
      <w:r w:rsidR="00EB4EF1" w:rsidRPr="00CB4A7D">
        <w:rPr>
          <w:rStyle w:val="s1"/>
          <w:color w:val="auto"/>
          <w:sz w:val="28"/>
          <w:szCs w:val="28"/>
          <w:lang w:val="kk-KZ"/>
        </w:rPr>
        <w:t> </w:t>
      </w:r>
      <w:r w:rsidRPr="00CB4A7D">
        <w:rPr>
          <w:rFonts w:eastAsia="Calibri"/>
          <w:sz w:val="28"/>
          <w:szCs w:val="28"/>
          <w:lang w:val="kk-KZ"/>
        </w:rPr>
        <w:t>Ұлттық пошта операторы</w:t>
      </w:r>
    </w:p>
    <w:p w:rsidR="00CE43BD" w:rsidRPr="00CB4A7D" w:rsidRDefault="00250269" w:rsidP="00072F33">
      <w:pPr>
        <w:jc w:val="both"/>
        <w:divId w:val="1383673500"/>
        <w:rPr>
          <w:rStyle w:val="s0"/>
          <w:color w:val="auto"/>
          <w:sz w:val="28"/>
          <w:szCs w:val="28"/>
          <w:lang w:val="kk-KZ"/>
        </w:rPr>
      </w:pPr>
      <w:r w:rsidRPr="00CB4A7D">
        <w:rPr>
          <w:rFonts w:eastAsia="Calibri"/>
          <w:bCs/>
          <w:sz w:val="28"/>
          <w:szCs w:val="28"/>
          <w:lang w:val="kk-KZ"/>
        </w:rPr>
        <w:t>Ұсыну мерзімі</w:t>
      </w:r>
      <w:r w:rsidR="00CE43BD" w:rsidRPr="00CB4A7D">
        <w:rPr>
          <w:rStyle w:val="s0"/>
          <w:color w:val="auto"/>
          <w:sz w:val="28"/>
          <w:szCs w:val="28"/>
          <w:lang w:val="kk-KZ"/>
        </w:rPr>
        <w:t xml:space="preserve">: </w:t>
      </w:r>
      <w:r w:rsidR="006D70F7" w:rsidRPr="00CB4A7D">
        <w:rPr>
          <w:rFonts w:eastAsia="Calibri"/>
          <w:bCs/>
          <w:sz w:val="28"/>
          <w:szCs w:val="28"/>
          <w:lang w:val="kk-KZ"/>
        </w:rPr>
        <w:t>ай сайын</w:t>
      </w:r>
      <w:r w:rsidR="00CE43BD" w:rsidRPr="00CB4A7D">
        <w:rPr>
          <w:rStyle w:val="s0"/>
          <w:color w:val="auto"/>
          <w:sz w:val="28"/>
          <w:szCs w:val="28"/>
          <w:lang w:val="kk-KZ"/>
        </w:rPr>
        <w:t xml:space="preserve">, </w:t>
      </w:r>
      <w:r w:rsidR="006D70F7" w:rsidRPr="00CB4A7D">
        <w:rPr>
          <w:rFonts w:eastAsia="Calibri"/>
          <w:sz w:val="28"/>
          <w:szCs w:val="28"/>
          <w:lang w:val="kk-KZ"/>
        </w:rPr>
        <w:t xml:space="preserve">есепті айдан кейінгі айдың </w:t>
      </w:r>
      <w:r w:rsidR="006D70F7" w:rsidRPr="00CB4A7D">
        <w:rPr>
          <w:color w:val="auto"/>
          <w:sz w:val="28"/>
          <w:szCs w:val="28"/>
          <w:lang w:val="kk-KZ"/>
        </w:rPr>
        <w:t>25 (жиырма бесінен) кешіктірмей</w:t>
      </w:r>
      <w:r w:rsidR="00CE43BD" w:rsidRPr="00CB4A7D">
        <w:rPr>
          <w:rStyle w:val="s0"/>
          <w:color w:val="auto"/>
          <w:sz w:val="28"/>
          <w:szCs w:val="28"/>
          <w:lang w:val="kk-KZ"/>
        </w:rPr>
        <w:t>.</w:t>
      </w:r>
    </w:p>
    <w:p w:rsidR="004462F7" w:rsidRPr="00CB4A7D" w:rsidRDefault="004462F7" w:rsidP="004462F7">
      <w:pPr>
        <w:ind w:firstLine="400"/>
        <w:jc w:val="center"/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4462F7" w:rsidRPr="00CB4A7D" w:rsidRDefault="004462F7" w:rsidP="004462F7">
      <w:pPr>
        <w:ind w:firstLine="400"/>
        <w:jc w:val="center"/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4462F7" w:rsidRPr="00CB4A7D" w:rsidRDefault="004462F7" w:rsidP="004462F7">
      <w:pPr>
        <w:ind w:firstLine="400"/>
        <w:jc w:val="center"/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4462F7" w:rsidRPr="00CB4A7D" w:rsidRDefault="004462F7" w:rsidP="004462F7">
      <w:pPr>
        <w:ind w:firstLine="400"/>
        <w:jc w:val="center"/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D2135A" w:rsidRPr="00CB4A7D" w:rsidRDefault="00D2135A" w:rsidP="004462F7">
      <w:pPr>
        <w:ind w:firstLine="400"/>
        <w:jc w:val="center"/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D2135A" w:rsidRPr="00CB4A7D" w:rsidRDefault="00D2135A" w:rsidP="004462F7">
      <w:pPr>
        <w:ind w:firstLine="400"/>
        <w:jc w:val="center"/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D2135A" w:rsidRPr="00CB4A7D" w:rsidRDefault="00D2135A" w:rsidP="004462F7">
      <w:pPr>
        <w:ind w:firstLine="400"/>
        <w:jc w:val="center"/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D2135A" w:rsidRPr="00CB4A7D" w:rsidRDefault="00D2135A" w:rsidP="004462F7">
      <w:pPr>
        <w:ind w:firstLine="400"/>
        <w:jc w:val="center"/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D2135A" w:rsidRPr="00CB4A7D" w:rsidRDefault="00D2135A" w:rsidP="004462F7">
      <w:pPr>
        <w:ind w:firstLine="400"/>
        <w:jc w:val="center"/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D2135A" w:rsidRPr="00CB4A7D" w:rsidRDefault="00D2135A" w:rsidP="004462F7">
      <w:pPr>
        <w:ind w:firstLine="400"/>
        <w:jc w:val="center"/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D2135A" w:rsidRPr="00CB4A7D" w:rsidRDefault="006D70F7" w:rsidP="00D2135A">
      <w:pPr>
        <w:ind w:firstLine="400"/>
        <w:jc w:val="right"/>
        <w:divId w:val="1383673500"/>
        <w:rPr>
          <w:rStyle w:val="s0"/>
          <w:color w:val="auto"/>
          <w:sz w:val="28"/>
          <w:szCs w:val="28"/>
          <w:lang w:val="kk-KZ"/>
        </w:rPr>
      </w:pPr>
      <w:r w:rsidRPr="00CB4A7D">
        <w:rPr>
          <w:rStyle w:val="s0"/>
          <w:color w:val="auto"/>
          <w:sz w:val="28"/>
          <w:szCs w:val="28"/>
          <w:lang w:val="kk-KZ"/>
        </w:rPr>
        <w:lastRenderedPageBreak/>
        <w:t>Нысан</w:t>
      </w:r>
    </w:p>
    <w:p w:rsidR="00CF2E30" w:rsidRPr="00CB4A7D" w:rsidRDefault="00CF2E30" w:rsidP="00CE43BD">
      <w:pPr>
        <w:ind w:firstLine="400"/>
        <w:jc w:val="center"/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CE43BD" w:rsidRPr="00CB4A7D" w:rsidRDefault="00CE43BD" w:rsidP="00C7242F">
      <w:pPr>
        <w:ind w:firstLine="400"/>
        <w:jc w:val="right"/>
        <w:divId w:val="1383673500"/>
        <w:rPr>
          <w:color w:val="auto"/>
          <w:sz w:val="28"/>
          <w:szCs w:val="28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1286"/>
        <w:gridCol w:w="2343"/>
      </w:tblGrid>
      <w:tr w:rsidR="00DE0011" w:rsidRPr="00CB4A7D" w:rsidTr="00D2135A">
        <w:trPr>
          <w:divId w:val="1383673500"/>
          <w:jc w:val="center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DE0011" w:rsidP="00640D2C">
            <w:pPr>
              <w:jc w:val="center"/>
              <w:rPr>
                <w:sz w:val="28"/>
                <w:szCs w:val="28"/>
                <w:lang w:val="kk-KZ"/>
              </w:rPr>
            </w:pPr>
            <w:r w:rsidRPr="00CB4A7D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6D70F7" w:rsidP="006D70F7">
            <w:pPr>
              <w:jc w:val="center"/>
              <w:rPr>
                <w:sz w:val="28"/>
                <w:szCs w:val="28"/>
                <w:lang w:val="kk-KZ"/>
              </w:rPr>
            </w:pPr>
            <w:r w:rsidRPr="00CB4A7D">
              <w:rPr>
                <w:color w:val="auto"/>
                <w:sz w:val="28"/>
                <w:szCs w:val="28"/>
                <w:lang w:val="kk-KZ"/>
              </w:rPr>
              <w:t>Компоненттер атауы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A3E" w:rsidRPr="00CB4A7D" w:rsidRDefault="006D70F7" w:rsidP="00D2135A">
            <w:pPr>
              <w:jc w:val="center"/>
              <w:rPr>
                <w:rStyle w:val="s0"/>
                <w:color w:val="auto"/>
                <w:sz w:val="28"/>
                <w:szCs w:val="28"/>
                <w:lang w:val="kk-KZ"/>
              </w:rPr>
            </w:pPr>
            <w:r w:rsidRPr="00CB4A7D">
              <w:rPr>
                <w:sz w:val="28"/>
                <w:szCs w:val="28"/>
                <w:lang w:val="kk-KZ"/>
              </w:rPr>
              <w:t>Сомасы</w:t>
            </w:r>
          </w:p>
          <w:p w:rsidR="00DE0011" w:rsidRPr="00CB4A7D" w:rsidRDefault="00880A3E" w:rsidP="006D70F7">
            <w:pPr>
              <w:jc w:val="center"/>
              <w:rPr>
                <w:sz w:val="28"/>
                <w:szCs w:val="28"/>
                <w:lang w:val="kk-KZ"/>
              </w:rPr>
            </w:pPr>
            <w:r w:rsidRPr="00CB4A7D">
              <w:rPr>
                <w:rStyle w:val="s0"/>
                <w:color w:val="auto"/>
                <w:sz w:val="28"/>
                <w:szCs w:val="28"/>
                <w:lang w:val="kk-KZ"/>
              </w:rPr>
              <w:t>(</w:t>
            </w:r>
            <w:r w:rsidR="006D70F7" w:rsidRPr="00CB4A7D">
              <w:rPr>
                <w:rStyle w:val="s0"/>
                <w:color w:val="auto"/>
                <w:sz w:val="28"/>
                <w:szCs w:val="28"/>
                <w:lang w:val="kk-KZ"/>
              </w:rPr>
              <w:t>мәндері</w:t>
            </w:r>
            <w:r w:rsidRPr="00CB4A7D">
              <w:rPr>
                <w:rStyle w:val="s0"/>
                <w:color w:val="auto"/>
                <w:sz w:val="28"/>
                <w:szCs w:val="28"/>
                <w:lang w:val="kk-KZ"/>
              </w:rPr>
              <w:t>)</w:t>
            </w:r>
          </w:p>
        </w:tc>
      </w:tr>
      <w:tr w:rsidR="00DE0011" w:rsidRPr="00CB4A7D" w:rsidTr="00D2135A">
        <w:trPr>
          <w:divId w:val="1383673500"/>
          <w:jc w:val="center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DE0011" w:rsidP="00640D2C">
            <w:pPr>
              <w:jc w:val="center"/>
              <w:rPr>
                <w:sz w:val="28"/>
                <w:szCs w:val="28"/>
                <w:lang w:val="kk-KZ"/>
              </w:rPr>
            </w:pPr>
            <w:r w:rsidRPr="00CB4A7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DE0011" w:rsidP="00640D2C">
            <w:pPr>
              <w:tabs>
                <w:tab w:val="left" w:pos="7491"/>
              </w:tabs>
              <w:jc w:val="center"/>
              <w:rPr>
                <w:sz w:val="28"/>
                <w:szCs w:val="28"/>
                <w:lang w:val="kk-KZ"/>
              </w:rPr>
            </w:pPr>
            <w:r w:rsidRPr="00CB4A7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DE0011" w:rsidP="00D2135A">
            <w:pPr>
              <w:jc w:val="center"/>
              <w:rPr>
                <w:sz w:val="28"/>
                <w:szCs w:val="28"/>
                <w:lang w:val="kk-KZ"/>
              </w:rPr>
            </w:pPr>
            <w:r w:rsidRPr="00CB4A7D">
              <w:rPr>
                <w:sz w:val="28"/>
                <w:szCs w:val="28"/>
                <w:lang w:val="kk-KZ"/>
              </w:rPr>
              <w:t>3</w:t>
            </w:r>
          </w:p>
        </w:tc>
      </w:tr>
      <w:tr w:rsidR="00DE0011" w:rsidRPr="00CB4A7D" w:rsidTr="00D2135A">
        <w:trPr>
          <w:divId w:val="1383673500"/>
          <w:jc w:val="center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DE0011" w:rsidP="00640D2C">
            <w:pPr>
              <w:jc w:val="center"/>
              <w:rPr>
                <w:sz w:val="28"/>
                <w:szCs w:val="28"/>
                <w:lang w:val="kk-KZ"/>
              </w:rPr>
            </w:pPr>
            <w:r w:rsidRPr="00CB4A7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6D70F7" w:rsidP="006D70F7">
            <w:pPr>
              <w:tabs>
                <w:tab w:val="left" w:pos="7491"/>
              </w:tabs>
              <w:jc w:val="both"/>
              <w:rPr>
                <w:sz w:val="28"/>
                <w:szCs w:val="28"/>
                <w:lang w:val="kk-KZ"/>
              </w:rPr>
            </w:pPr>
            <w:r w:rsidRPr="00CB4A7D">
              <w:rPr>
                <w:sz w:val="28"/>
                <w:szCs w:val="28"/>
                <w:lang w:val="kk-KZ"/>
              </w:rPr>
              <w:t xml:space="preserve">Меншікті </w:t>
            </w:r>
            <w:r w:rsidR="00DE0011" w:rsidRPr="00CB4A7D">
              <w:rPr>
                <w:sz w:val="28"/>
                <w:szCs w:val="28"/>
                <w:lang w:val="kk-KZ"/>
              </w:rPr>
              <w:t>капитал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DE0011" w:rsidP="007C0396">
            <w:pPr>
              <w:rPr>
                <w:sz w:val="28"/>
                <w:szCs w:val="28"/>
                <w:lang w:val="kk-KZ"/>
              </w:rPr>
            </w:pPr>
          </w:p>
        </w:tc>
      </w:tr>
      <w:tr w:rsidR="00DE0011" w:rsidRPr="00CB4A7D" w:rsidTr="00D2135A">
        <w:trPr>
          <w:divId w:val="1383673500"/>
          <w:jc w:val="center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DE0011" w:rsidP="00640D2C">
            <w:pPr>
              <w:jc w:val="center"/>
              <w:rPr>
                <w:sz w:val="28"/>
                <w:szCs w:val="28"/>
                <w:lang w:val="kk-KZ"/>
              </w:rPr>
            </w:pPr>
            <w:r w:rsidRPr="00CB4A7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6D70F7" w:rsidP="00640D2C">
            <w:pPr>
              <w:jc w:val="both"/>
              <w:rPr>
                <w:sz w:val="28"/>
                <w:szCs w:val="28"/>
                <w:lang w:val="kk-KZ"/>
              </w:rPr>
            </w:pPr>
            <w:r w:rsidRPr="00CB4A7D">
              <w:rPr>
                <w:sz w:val="28"/>
                <w:szCs w:val="28"/>
                <w:lang w:val="kk-KZ"/>
              </w:rPr>
              <w:t>Активтер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DE0011" w:rsidP="007C0396">
            <w:pPr>
              <w:rPr>
                <w:sz w:val="28"/>
                <w:szCs w:val="28"/>
                <w:lang w:val="kk-KZ"/>
              </w:rPr>
            </w:pPr>
          </w:p>
        </w:tc>
      </w:tr>
      <w:tr w:rsidR="00DE0011" w:rsidRPr="00CB4A7D" w:rsidTr="00D2135A">
        <w:trPr>
          <w:divId w:val="1383673500"/>
          <w:jc w:val="center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DE0011" w:rsidP="00640D2C">
            <w:pPr>
              <w:jc w:val="center"/>
              <w:rPr>
                <w:sz w:val="28"/>
                <w:szCs w:val="28"/>
                <w:lang w:val="kk-KZ"/>
              </w:rPr>
            </w:pPr>
            <w:r w:rsidRPr="00CB4A7D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676F21" w:rsidP="00640D2C">
            <w:pPr>
              <w:jc w:val="both"/>
              <w:rPr>
                <w:sz w:val="28"/>
                <w:szCs w:val="28"/>
                <w:lang w:val="kk-KZ"/>
              </w:rPr>
            </w:pPr>
            <w:r w:rsidRPr="00CB4A7D">
              <w:rPr>
                <w:sz w:val="28"/>
                <w:szCs w:val="28"/>
                <w:lang w:val="kk-KZ"/>
              </w:rPr>
              <w:t>Өтімділігі жоғары активтер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DE0011" w:rsidP="007C0396">
            <w:pPr>
              <w:rPr>
                <w:sz w:val="28"/>
                <w:szCs w:val="28"/>
                <w:lang w:val="kk-KZ"/>
              </w:rPr>
            </w:pPr>
          </w:p>
        </w:tc>
      </w:tr>
      <w:tr w:rsidR="00DE0011" w:rsidRPr="00CB4A7D" w:rsidTr="00D2135A">
        <w:trPr>
          <w:divId w:val="1383673500"/>
          <w:jc w:val="center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DE0011" w:rsidP="00640D2C">
            <w:pPr>
              <w:jc w:val="center"/>
              <w:rPr>
                <w:sz w:val="28"/>
                <w:szCs w:val="28"/>
                <w:lang w:val="kk-KZ"/>
              </w:rPr>
            </w:pPr>
            <w:r w:rsidRPr="00CB4A7D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9D2E65" w:rsidP="00640D2C">
            <w:pPr>
              <w:jc w:val="both"/>
              <w:rPr>
                <w:sz w:val="28"/>
                <w:szCs w:val="28"/>
                <w:lang w:val="kk-KZ"/>
              </w:rPr>
            </w:pPr>
            <w:r w:rsidRPr="00CB4A7D">
              <w:rPr>
                <w:sz w:val="28"/>
                <w:szCs w:val="28"/>
                <w:lang w:val="kk-KZ"/>
              </w:rPr>
              <w:t>Талап етуге дейінгі міндеттемелер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DE0011" w:rsidP="007C0396">
            <w:pPr>
              <w:rPr>
                <w:sz w:val="28"/>
                <w:szCs w:val="28"/>
                <w:lang w:val="kk-KZ"/>
              </w:rPr>
            </w:pPr>
            <w:r w:rsidRPr="00CB4A7D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DE0011" w:rsidRPr="0050746A" w:rsidTr="00D2135A">
        <w:trPr>
          <w:divId w:val="1383673500"/>
          <w:jc w:val="center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DE0011" w:rsidP="00640D2C">
            <w:pPr>
              <w:jc w:val="center"/>
              <w:rPr>
                <w:sz w:val="28"/>
                <w:szCs w:val="28"/>
                <w:lang w:val="kk-KZ"/>
              </w:rPr>
            </w:pPr>
            <w:r w:rsidRPr="00CB4A7D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401CCB" w:rsidP="00401CCB">
            <w:pPr>
              <w:jc w:val="both"/>
              <w:rPr>
                <w:sz w:val="28"/>
                <w:szCs w:val="28"/>
                <w:lang w:val="kk-KZ"/>
              </w:rPr>
            </w:pPr>
            <w:r w:rsidRPr="00CB4A7D">
              <w:rPr>
                <w:sz w:val="28"/>
                <w:szCs w:val="28"/>
                <w:lang w:val="kk-KZ"/>
              </w:rPr>
              <w:t>Меншікті қаражаттың жеткіліктілігі к</w:t>
            </w:r>
            <w:r w:rsidR="00DE0011" w:rsidRPr="00CB4A7D">
              <w:rPr>
                <w:sz w:val="28"/>
                <w:szCs w:val="28"/>
                <w:lang w:val="kk-KZ"/>
              </w:rPr>
              <w:t>оэффициент</w:t>
            </w:r>
            <w:r w:rsidRPr="00CB4A7D">
              <w:rPr>
                <w:sz w:val="28"/>
                <w:szCs w:val="28"/>
                <w:lang w:val="kk-KZ"/>
              </w:rPr>
              <w:t>і</w:t>
            </w:r>
            <w:r w:rsidR="00DE0011" w:rsidRPr="00CB4A7D">
              <w:rPr>
                <w:sz w:val="28"/>
                <w:szCs w:val="28"/>
                <w:lang w:val="kk-KZ"/>
              </w:rPr>
              <w:t xml:space="preserve"> (К) (1</w:t>
            </w:r>
            <w:r w:rsidRPr="00CB4A7D">
              <w:rPr>
                <w:sz w:val="28"/>
                <w:szCs w:val="28"/>
                <w:lang w:val="kk-KZ"/>
              </w:rPr>
              <w:t>-жол</w:t>
            </w:r>
            <w:r w:rsidR="00DE0011" w:rsidRPr="00CB4A7D">
              <w:rPr>
                <w:sz w:val="28"/>
                <w:szCs w:val="28"/>
                <w:lang w:val="kk-KZ"/>
              </w:rPr>
              <w:t>/2</w:t>
            </w:r>
            <w:r w:rsidRPr="00CB4A7D">
              <w:rPr>
                <w:sz w:val="28"/>
                <w:szCs w:val="28"/>
                <w:lang w:val="kk-KZ"/>
              </w:rPr>
              <w:t>-жол</w:t>
            </w:r>
            <w:r w:rsidR="00DE0011" w:rsidRPr="00CB4A7D">
              <w:rPr>
                <w:sz w:val="28"/>
                <w:szCs w:val="28"/>
                <w:lang w:val="kk-KZ"/>
              </w:rPr>
              <w:t xml:space="preserve">) </w:t>
            </w:r>
            <w:r w:rsidRPr="00CB4A7D">
              <w:rPr>
                <w:sz w:val="28"/>
                <w:szCs w:val="28"/>
                <w:lang w:val="kk-KZ"/>
              </w:rPr>
              <w:t>кемінде</w:t>
            </w:r>
            <w:r w:rsidR="00DE0011" w:rsidRPr="00CB4A7D">
              <w:rPr>
                <w:sz w:val="28"/>
                <w:szCs w:val="28"/>
                <w:lang w:val="kk-KZ"/>
              </w:rPr>
              <w:t xml:space="preserve"> 0,12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DE0011" w:rsidP="007C0396">
            <w:pPr>
              <w:rPr>
                <w:sz w:val="28"/>
                <w:szCs w:val="28"/>
                <w:lang w:val="kk-KZ"/>
              </w:rPr>
            </w:pPr>
            <w:r w:rsidRPr="00CB4A7D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DE0011" w:rsidRPr="0050746A" w:rsidTr="00D2135A">
        <w:trPr>
          <w:divId w:val="1383673500"/>
          <w:jc w:val="center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DE0011" w:rsidP="00640D2C">
            <w:pPr>
              <w:jc w:val="center"/>
              <w:rPr>
                <w:sz w:val="28"/>
                <w:szCs w:val="28"/>
                <w:lang w:val="kk-KZ"/>
              </w:rPr>
            </w:pPr>
            <w:r w:rsidRPr="00CB4A7D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401CCB" w:rsidP="009572C7">
            <w:pPr>
              <w:jc w:val="both"/>
              <w:rPr>
                <w:sz w:val="28"/>
                <w:szCs w:val="28"/>
                <w:lang w:val="kk-KZ"/>
              </w:rPr>
            </w:pPr>
            <w:r w:rsidRPr="00CB4A7D">
              <w:rPr>
                <w:sz w:val="28"/>
                <w:szCs w:val="28"/>
                <w:lang w:val="kk-KZ"/>
              </w:rPr>
              <w:t xml:space="preserve">Өтімділік </w:t>
            </w:r>
            <w:r w:rsidR="009572C7" w:rsidRPr="00CB4A7D">
              <w:rPr>
                <w:sz w:val="28"/>
                <w:szCs w:val="28"/>
                <w:lang w:val="kk-KZ"/>
              </w:rPr>
              <w:t>коэффициенті</w:t>
            </w:r>
            <w:r w:rsidR="00DE0011" w:rsidRPr="00CB4A7D">
              <w:rPr>
                <w:sz w:val="28"/>
                <w:szCs w:val="28"/>
                <w:lang w:val="kk-KZ"/>
              </w:rPr>
              <w:t xml:space="preserve"> (К</w:t>
            </w:r>
            <w:r w:rsidR="009572C7" w:rsidRPr="00CB4A7D">
              <w:rPr>
                <w:sz w:val="28"/>
                <w:szCs w:val="28"/>
                <w:lang w:val="kk-KZ"/>
              </w:rPr>
              <w:t>ө</w:t>
            </w:r>
            <w:r w:rsidR="00DE0011" w:rsidRPr="00CB4A7D">
              <w:rPr>
                <w:sz w:val="28"/>
                <w:szCs w:val="28"/>
                <w:lang w:val="kk-KZ"/>
              </w:rPr>
              <w:t>) (3</w:t>
            </w:r>
            <w:r w:rsidR="009572C7" w:rsidRPr="00CB4A7D">
              <w:rPr>
                <w:sz w:val="28"/>
                <w:szCs w:val="28"/>
                <w:lang w:val="kk-KZ"/>
              </w:rPr>
              <w:t>-жол</w:t>
            </w:r>
            <w:r w:rsidR="00DE0011" w:rsidRPr="00CB4A7D">
              <w:rPr>
                <w:sz w:val="28"/>
                <w:szCs w:val="28"/>
                <w:lang w:val="kk-KZ"/>
              </w:rPr>
              <w:t>/4</w:t>
            </w:r>
            <w:r w:rsidR="009572C7" w:rsidRPr="00CB4A7D">
              <w:rPr>
                <w:sz w:val="28"/>
                <w:szCs w:val="28"/>
                <w:lang w:val="kk-KZ"/>
              </w:rPr>
              <w:t>-жол</w:t>
            </w:r>
            <w:r w:rsidR="00DE0011" w:rsidRPr="00CB4A7D">
              <w:rPr>
                <w:sz w:val="28"/>
                <w:szCs w:val="28"/>
                <w:lang w:val="kk-KZ"/>
              </w:rPr>
              <w:t xml:space="preserve">) </w:t>
            </w:r>
            <w:r w:rsidR="009572C7" w:rsidRPr="00CB4A7D">
              <w:rPr>
                <w:sz w:val="28"/>
                <w:szCs w:val="28"/>
                <w:lang w:val="kk-KZ"/>
              </w:rPr>
              <w:t xml:space="preserve">кемінде </w:t>
            </w:r>
            <w:r w:rsidR="00DE0011" w:rsidRPr="00CB4A7D">
              <w:rPr>
                <w:color w:val="auto"/>
                <w:sz w:val="28"/>
                <w:szCs w:val="28"/>
                <w:lang w:val="kk-KZ"/>
              </w:rPr>
              <w:t>0,3</w:t>
            </w:r>
            <w:r w:rsidR="00663E58" w:rsidRPr="00CB4A7D">
              <w:rPr>
                <w:color w:val="auto"/>
                <w:sz w:val="28"/>
                <w:szCs w:val="28"/>
                <w:lang w:val="kk-KZ"/>
              </w:rPr>
              <w:t>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DE0011" w:rsidP="007C0396">
            <w:pPr>
              <w:rPr>
                <w:sz w:val="28"/>
                <w:szCs w:val="28"/>
                <w:lang w:val="kk-KZ"/>
              </w:rPr>
            </w:pPr>
            <w:r w:rsidRPr="00CB4A7D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DE0011" w:rsidRPr="0050746A" w:rsidTr="00D2135A">
        <w:trPr>
          <w:divId w:val="1383673500"/>
          <w:jc w:val="center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DE0011" w:rsidP="00640D2C">
            <w:pPr>
              <w:jc w:val="center"/>
              <w:rPr>
                <w:sz w:val="28"/>
                <w:szCs w:val="28"/>
                <w:lang w:val="kk-KZ"/>
              </w:rPr>
            </w:pPr>
            <w:r w:rsidRPr="00CB4A7D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154ABD" w:rsidP="00D67037">
            <w:pPr>
              <w:jc w:val="both"/>
              <w:rPr>
                <w:sz w:val="28"/>
                <w:szCs w:val="28"/>
                <w:lang w:val="kk-KZ"/>
              </w:rPr>
            </w:pPr>
            <w:r w:rsidRPr="00CB4A7D">
              <w:rPr>
                <w:rFonts w:eastAsia="Calibri"/>
                <w:sz w:val="28"/>
                <w:szCs w:val="28"/>
                <w:lang w:val="kk-KZ"/>
              </w:rPr>
              <w:t xml:space="preserve">Ұлттық пошта операторының есепті кезең ішінде </w:t>
            </w:r>
            <w:r w:rsidRPr="00CB4A7D">
              <w:rPr>
                <w:sz w:val="28"/>
                <w:szCs w:val="28"/>
                <w:lang w:val="kk-KZ"/>
              </w:rPr>
              <w:t>кредиторлар мен депозиторлардың алдында мерзімі өткен міндеттемелерінің болуы</w:t>
            </w:r>
            <w:r w:rsidR="00DE0011" w:rsidRPr="00CB4A7D">
              <w:rPr>
                <w:sz w:val="28"/>
                <w:szCs w:val="28"/>
                <w:lang w:val="kk-KZ"/>
              </w:rPr>
              <w:t xml:space="preserve"> (</w:t>
            </w:r>
            <w:r w:rsidR="00D67037" w:rsidRPr="00CB4A7D">
              <w:rPr>
                <w:sz w:val="28"/>
                <w:szCs w:val="28"/>
                <w:lang w:val="kk-KZ"/>
              </w:rPr>
              <w:t>Иә/Жоқ</w:t>
            </w:r>
            <w:r w:rsidR="00DE0011" w:rsidRPr="00CB4A7D">
              <w:rPr>
                <w:sz w:val="28"/>
                <w:szCs w:val="28"/>
                <w:lang w:val="kk-KZ"/>
              </w:rPr>
              <w:t>)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11" w:rsidRPr="00CB4A7D" w:rsidRDefault="00DE0011" w:rsidP="007C0396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CE43BD" w:rsidRPr="00CB4A7D" w:rsidRDefault="00CE43BD" w:rsidP="00CE43BD">
      <w:pPr>
        <w:ind w:firstLine="400"/>
        <w:jc w:val="both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rStyle w:val="s0"/>
          <w:color w:val="auto"/>
          <w:sz w:val="28"/>
          <w:szCs w:val="28"/>
          <w:lang w:val="kk-KZ"/>
        </w:rPr>
        <w:t> </w:t>
      </w:r>
    </w:p>
    <w:p w:rsidR="00640D2C" w:rsidRPr="00CB4A7D" w:rsidRDefault="00D67037" w:rsidP="00640D2C">
      <w:pPr>
        <w:ind w:firstLine="397"/>
        <w:textAlignment w:val="baseline"/>
        <w:divId w:val="1383673500"/>
        <w:rPr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>Атауы</w:t>
      </w:r>
      <w:r w:rsidR="00473065" w:rsidRPr="00CB4A7D">
        <w:rPr>
          <w:sz w:val="28"/>
          <w:szCs w:val="28"/>
          <w:lang w:val="kk-KZ"/>
        </w:rPr>
        <w:t xml:space="preserve"> ______________________</w:t>
      </w:r>
      <w:r w:rsidR="00640D2C" w:rsidRPr="00CB4A7D">
        <w:rPr>
          <w:sz w:val="28"/>
          <w:szCs w:val="28"/>
          <w:lang w:val="kk-KZ"/>
        </w:rPr>
        <w:t xml:space="preserve">      </w:t>
      </w:r>
      <w:r w:rsidRPr="00CB4A7D">
        <w:rPr>
          <w:sz w:val="28"/>
          <w:szCs w:val="28"/>
          <w:lang w:val="kk-KZ"/>
        </w:rPr>
        <w:t xml:space="preserve">Мекенжайы </w:t>
      </w:r>
      <w:r w:rsidR="00640D2C" w:rsidRPr="00CB4A7D">
        <w:rPr>
          <w:sz w:val="28"/>
          <w:szCs w:val="28"/>
          <w:lang w:val="kk-KZ"/>
        </w:rPr>
        <w:t>______________________________</w:t>
      </w:r>
    </w:p>
    <w:p w:rsidR="00473065" w:rsidRPr="00CB4A7D" w:rsidRDefault="00473065" w:rsidP="00473065">
      <w:pPr>
        <w:ind w:firstLine="397"/>
        <w:textAlignment w:val="baseline"/>
        <w:divId w:val="1383673500"/>
        <w:rPr>
          <w:sz w:val="28"/>
          <w:szCs w:val="28"/>
          <w:lang w:val="kk-KZ"/>
        </w:rPr>
      </w:pPr>
    </w:p>
    <w:p w:rsidR="00473065" w:rsidRPr="00CB4A7D" w:rsidRDefault="00473065" w:rsidP="00473065">
      <w:pPr>
        <w:ind w:firstLine="397"/>
        <w:textAlignment w:val="baseline"/>
        <w:divId w:val="1383673500"/>
        <w:rPr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>Телефон</w:t>
      </w:r>
      <w:r w:rsidR="00D67037" w:rsidRPr="00CB4A7D">
        <w:rPr>
          <w:sz w:val="28"/>
          <w:szCs w:val="28"/>
          <w:lang w:val="kk-KZ"/>
        </w:rPr>
        <w:t>ы</w:t>
      </w:r>
      <w:r w:rsidRPr="00CB4A7D">
        <w:rPr>
          <w:sz w:val="28"/>
          <w:szCs w:val="28"/>
          <w:lang w:val="kk-KZ"/>
        </w:rPr>
        <w:t xml:space="preserve"> ______________________</w:t>
      </w:r>
      <w:r w:rsidR="00640D2C" w:rsidRPr="00CB4A7D">
        <w:rPr>
          <w:sz w:val="28"/>
          <w:szCs w:val="28"/>
          <w:lang w:val="kk-KZ"/>
        </w:rPr>
        <w:t>_____</w:t>
      </w:r>
    </w:p>
    <w:p w:rsidR="00640D2C" w:rsidRPr="00CB4A7D" w:rsidRDefault="00640D2C" w:rsidP="00473065">
      <w:pPr>
        <w:ind w:firstLine="397"/>
        <w:textAlignment w:val="baseline"/>
        <w:divId w:val="1383673500"/>
        <w:rPr>
          <w:sz w:val="28"/>
          <w:szCs w:val="28"/>
          <w:lang w:val="kk-KZ"/>
        </w:rPr>
      </w:pPr>
    </w:p>
    <w:p w:rsidR="00473065" w:rsidRPr="00CB4A7D" w:rsidRDefault="00D67037" w:rsidP="00473065">
      <w:pPr>
        <w:ind w:firstLine="397"/>
        <w:textAlignment w:val="baseline"/>
        <w:divId w:val="1383673500"/>
        <w:rPr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>Э</w:t>
      </w:r>
      <w:r w:rsidR="00473065" w:rsidRPr="00CB4A7D">
        <w:rPr>
          <w:sz w:val="28"/>
          <w:szCs w:val="28"/>
          <w:lang w:val="kk-KZ"/>
        </w:rPr>
        <w:t>лектрон</w:t>
      </w:r>
      <w:r w:rsidRPr="00CB4A7D">
        <w:rPr>
          <w:sz w:val="28"/>
          <w:szCs w:val="28"/>
          <w:lang w:val="kk-KZ"/>
        </w:rPr>
        <w:t xml:space="preserve">дық </w:t>
      </w:r>
      <w:r w:rsidR="00473065" w:rsidRPr="00CB4A7D">
        <w:rPr>
          <w:sz w:val="28"/>
          <w:szCs w:val="28"/>
          <w:lang w:val="kk-KZ"/>
        </w:rPr>
        <w:t>по</w:t>
      </w:r>
      <w:r w:rsidR="002B08A6" w:rsidRPr="00CB4A7D">
        <w:rPr>
          <w:sz w:val="28"/>
          <w:szCs w:val="28"/>
          <w:lang w:val="kk-KZ"/>
        </w:rPr>
        <w:t>ш</w:t>
      </w:r>
      <w:r w:rsidR="00473065" w:rsidRPr="00CB4A7D">
        <w:rPr>
          <w:sz w:val="28"/>
          <w:szCs w:val="28"/>
          <w:lang w:val="kk-KZ"/>
        </w:rPr>
        <w:t>т</w:t>
      </w:r>
      <w:r w:rsidRPr="00CB4A7D">
        <w:rPr>
          <w:sz w:val="28"/>
          <w:szCs w:val="28"/>
          <w:lang w:val="kk-KZ"/>
        </w:rPr>
        <w:t xml:space="preserve">а мекенжайы </w:t>
      </w:r>
      <w:r w:rsidR="00473065" w:rsidRPr="00CB4A7D">
        <w:rPr>
          <w:sz w:val="28"/>
          <w:szCs w:val="28"/>
          <w:lang w:val="kk-KZ"/>
        </w:rPr>
        <w:t>_______________________________________</w:t>
      </w:r>
    </w:p>
    <w:p w:rsidR="00473065" w:rsidRPr="00CB4A7D" w:rsidRDefault="00473065" w:rsidP="00473065">
      <w:pPr>
        <w:ind w:firstLine="397"/>
        <w:textAlignment w:val="baseline"/>
        <w:divId w:val="1383673500"/>
        <w:rPr>
          <w:sz w:val="28"/>
          <w:szCs w:val="28"/>
          <w:lang w:val="kk-KZ"/>
        </w:rPr>
      </w:pPr>
    </w:p>
    <w:p w:rsidR="00473065" w:rsidRPr="00CB4A7D" w:rsidRDefault="00D67037" w:rsidP="00640D2C">
      <w:pPr>
        <w:tabs>
          <w:tab w:val="left" w:pos="7797"/>
          <w:tab w:val="left" w:pos="8222"/>
        </w:tabs>
        <w:ind w:firstLine="397"/>
        <w:textAlignment w:val="baseline"/>
        <w:divId w:val="1383673500"/>
        <w:rPr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>Орындаушы</w:t>
      </w:r>
      <w:r w:rsidR="007D5CA4" w:rsidRPr="00CB4A7D">
        <w:rPr>
          <w:sz w:val="28"/>
          <w:szCs w:val="28"/>
          <w:lang w:val="kk-KZ"/>
        </w:rPr>
        <w:t xml:space="preserve"> </w:t>
      </w:r>
      <w:r w:rsidR="00473065" w:rsidRPr="00CB4A7D">
        <w:rPr>
          <w:sz w:val="28"/>
          <w:szCs w:val="28"/>
          <w:lang w:val="kk-KZ"/>
        </w:rPr>
        <w:t>______</w:t>
      </w:r>
      <w:r w:rsidR="00640D2C" w:rsidRPr="00CB4A7D">
        <w:rPr>
          <w:sz w:val="28"/>
          <w:szCs w:val="28"/>
          <w:lang w:val="kk-KZ"/>
        </w:rPr>
        <w:t>______</w:t>
      </w:r>
      <w:r w:rsidR="00473065" w:rsidRPr="00CB4A7D">
        <w:rPr>
          <w:sz w:val="28"/>
          <w:szCs w:val="28"/>
          <w:lang w:val="kk-KZ"/>
        </w:rPr>
        <w:t>____________________________      ____________________</w:t>
      </w:r>
    </w:p>
    <w:p w:rsidR="00473065" w:rsidRPr="00CB4A7D" w:rsidRDefault="00473065" w:rsidP="00640D2C">
      <w:pPr>
        <w:tabs>
          <w:tab w:val="left" w:pos="8931"/>
        </w:tabs>
        <w:ind w:firstLine="397"/>
        <w:textAlignment w:val="baseline"/>
        <w:divId w:val="1383673500"/>
        <w:rPr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 xml:space="preserve">                   </w:t>
      </w:r>
      <w:r w:rsidR="007D5CA4" w:rsidRPr="00CB4A7D">
        <w:rPr>
          <w:sz w:val="28"/>
          <w:szCs w:val="28"/>
          <w:lang w:val="kk-KZ"/>
        </w:rPr>
        <w:t xml:space="preserve">      </w:t>
      </w:r>
      <w:r w:rsidR="005C2F56" w:rsidRPr="00CB4A7D">
        <w:rPr>
          <w:sz w:val="28"/>
          <w:szCs w:val="28"/>
          <w:lang w:val="kk-KZ"/>
        </w:rPr>
        <w:t>тегі, аты, әкесінің аты (бар болса</w:t>
      </w:r>
      <w:r w:rsidRPr="00CB4A7D">
        <w:rPr>
          <w:sz w:val="28"/>
          <w:szCs w:val="28"/>
          <w:lang w:val="kk-KZ"/>
        </w:rPr>
        <w:t xml:space="preserve">)               </w:t>
      </w:r>
      <w:r w:rsidR="00640D2C" w:rsidRPr="00CB4A7D">
        <w:rPr>
          <w:sz w:val="28"/>
          <w:szCs w:val="28"/>
          <w:lang w:val="kk-KZ"/>
        </w:rPr>
        <w:t xml:space="preserve">      </w:t>
      </w:r>
      <w:r w:rsidR="00E36F62">
        <w:rPr>
          <w:sz w:val="28"/>
          <w:szCs w:val="28"/>
          <w:lang w:val="kk-KZ"/>
        </w:rPr>
        <w:t xml:space="preserve">               </w:t>
      </w:r>
      <w:r w:rsidR="00640D2C" w:rsidRPr="00CB4A7D">
        <w:rPr>
          <w:sz w:val="28"/>
          <w:szCs w:val="28"/>
          <w:lang w:val="kk-KZ"/>
        </w:rPr>
        <w:t xml:space="preserve"> </w:t>
      </w:r>
      <w:r w:rsidRPr="00CB4A7D">
        <w:rPr>
          <w:sz w:val="28"/>
          <w:szCs w:val="28"/>
          <w:lang w:val="kk-KZ"/>
        </w:rPr>
        <w:t>телефон</w:t>
      </w:r>
      <w:r w:rsidR="005C2F56" w:rsidRPr="00CB4A7D">
        <w:rPr>
          <w:sz w:val="28"/>
          <w:szCs w:val="28"/>
          <w:lang w:val="kk-KZ"/>
        </w:rPr>
        <w:t>ы</w:t>
      </w:r>
    </w:p>
    <w:p w:rsidR="00473065" w:rsidRPr="00CB4A7D" w:rsidRDefault="00473065" w:rsidP="00473065">
      <w:pPr>
        <w:ind w:firstLine="397"/>
        <w:textAlignment w:val="baseline"/>
        <w:divId w:val="1383673500"/>
        <w:rPr>
          <w:lang w:val="kk-KZ"/>
        </w:rPr>
      </w:pPr>
    </w:p>
    <w:p w:rsidR="00640D2C" w:rsidRPr="00CB4A7D" w:rsidRDefault="0027509C" w:rsidP="00640D2C">
      <w:pPr>
        <w:ind w:left="8364" w:hanging="7938"/>
        <w:textAlignment w:val="baseline"/>
        <w:divId w:val="1383673500"/>
        <w:rPr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 xml:space="preserve">Бас бухгалтер немесе есепке қол қоюға </w:t>
      </w:r>
      <w:r w:rsidR="00977B08" w:rsidRPr="00CB4A7D">
        <w:rPr>
          <w:sz w:val="28"/>
          <w:szCs w:val="28"/>
          <w:lang w:val="kk-KZ"/>
        </w:rPr>
        <w:t xml:space="preserve">уәкілетті </w:t>
      </w:r>
      <w:r w:rsidRPr="00CB4A7D">
        <w:rPr>
          <w:sz w:val="28"/>
          <w:szCs w:val="28"/>
          <w:lang w:val="kk-KZ"/>
        </w:rPr>
        <w:t>тұлға</w:t>
      </w:r>
      <w:r w:rsidR="004D7229" w:rsidRPr="00CB4A7D">
        <w:rPr>
          <w:sz w:val="28"/>
          <w:szCs w:val="28"/>
          <w:lang w:val="kk-KZ"/>
        </w:rPr>
        <w:t xml:space="preserve"> </w:t>
      </w:r>
    </w:p>
    <w:p w:rsidR="00640D2C" w:rsidRPr="00CB4A7D" w:rsidRDefault="00473065" w:rsidP="00640D2C">
      <w:pPr>
        <w:tabs>
          <w:tab w:val="left" w:pos="7797"/>
        </w:tabs>
        <w:ind w:left="8364" w:hanging="6237"/>
        <w:textAlignment w:val="baseline"/>
        <w:divId w:val="1383673500"/>
        <w:rPr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>_</w:t>
      </w:r>
      <w:r w:rsidR="00640D2C" w:rsidRPr="00CB4A7D">
        <w:rPr>
          <w:sz w:val="28"/>
          <w:szCs w:val="28"/>
          <w:lang w:val="kk-KZ"/>
        </w:rPr>
        <w:t>______</w:t>
      </w:r>
      <w:r w:rsidRPr="00CB4A7D">
        <w:rPr>
          <w:sz w:val="28"/>
          <w:szCs w:val="28"/>
          <w:lang w:val="kk-KZ"/>
        </w:rPr>
        <w:t>____</w:t>
      </w:r>
      <w:r w:rsidR="004D7229" w:rsidRPr="00CB4A7D">
        <w:rPr>
          <w:sz w:val="28"/>
          <w:szCs w:val="28"/>
          <w:lang w:val="kk-KZ"/>
        </w:rPr>
        <w:t>_____</w:t>
      </w:r>
      <w:r w:rsidR="00640D2C" w:rsidRPr="00CB4A7D">
        <w:rPr>
          <w:sz w:val="28"/>
          <w:szCs w:val="28"/>
          <w:lang w:val="kk-KZ"/>
        </w:rPr>
        <w:t xml:space="preserve">_______________________        ____________________  </w:t>
      </w:r>
      <w:r w:rsidR="004D7229" w:rsidRPr="00CB4A7D">
        <w:rPr>
          <w:sz w:val="28"/>
          <w:szCs w:val="28"/>
          <w:lang w:val="kk-KZ"/>
        </w:rPr>
        <w:t xml:space="preserve">           </w:t>
      </w:r>
      <w:r w:rsidR="00640D2C" w:rsidRPr="00CB4A7D">
        <w:rPr>
          <w:sz w:val="28"/>
          <w:szCs w:val="28"/>
          <w:lang w:val="kk-KZ"/>
        </w:rPr>
        <w:t xml:space="preserve">                                                                                 </w:t>
      </w:r>
    </w:p>
    <w:p w:rsidR="00473065" w:rsidRPr="00CB4A7D" w:rsidRDefault="00640D2C" w:rsidP="00640D2C">
      <w:pPr>
        <w:ind w:left="8364" w:hanging="7938"/>
        <w:textAlignment w:val="baseline"/>
        <w:divId w:val="1383673500"/>
        <w:rPr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 xml:space="preserve">                         </w:t>
      </w:r>
      <w:r w:rsidR="005C2F56" w:rsidRPr="00CB4A7D">
        <w:rPr>
          <w:sz w:val="28"/>
          <w:szCs w:val="28"/>
          <w:lang w:val="kk-KZ"/>
        </w:rPr>
        <w:t>тегі, аты, әкесінің аты (бар болса</w:t>
      </w:r>
      <w:r w:rsidRPr="00CB4A7D">
        <w:rPr>
          <w:sz w:val="28"/>
          <w:szCs w:val="28"/>
          <w:lang w:val="kk-KZ"/>
        </w:rPr>
        <w:t xml:space="preserve">)                </w:t>
      </w:r>
      <w:r w:rsidR="00E36F62">
        <w:rPr>
          <w:sz w:val="28"/>
          <w:szCs w:val="28"/>
          <w:lang w:val="kk-KZ"/>
        </w:rPr>
        <w:t xml:space="preserve">                    </w:t>
      </w:r>
      <w:r w:rsidR="00473065" w:rsidRPr="00CB4A7D">
        <w:rPr>
          <w:sz w:val="28"/>
          <w:szCs w:val="28"/>
          <w:lang w:val="kk-KZ"/>
        </w:rPr>
        <w:t>телефон</w:t>
      </w:r>
      <w:r w:rsidR="005C2F56" w:rsidRPr="00CB4A7D">
        <w:rPr>
          <w:sz w:val="28"/>
          <w:szCs w:val="28"/>
          <w:lang w:val="kk-KZ"/>
        </w:rPr>
        <w:t>ы</w:t>
      </w:r>
    </w:p>
    <w:p w:rsidR="00473065" w:rsidRPr="00CB4A7D" w:rsidRDefault="00473065" w:rsidP="00473065">
      <w:pPr>
        <w:ind w:firstLine="397"/>
        <w:textAlignment w:val="baseline"/>
        <w:divId w:val="1383673500"/>
        <w:rPr>
          <w:sz w:val="28"/>
          <w:szCs w:val="28"/>
          <w:lang w:val="kk-KZ"/>
        </w:rPr>
      </w:pPr>
    </w:p>
    <w:p w:rsidR="00473065" w:rsidRPr="00CB4A7D" w:rsidRDefault="00977B08" w:rsidP="00473065">
      <w:pPr>
        <w:ind w:firstLine="397"/>
        <w:textAlignment w:val="baseline"/>
        <w:divId w:val="1383673500"/>
        <w:rPr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>Бірінші басшы немесе ол есепке қол қоюға уәкілеттік берген тұлға</w:t>
      </w:r>
      <w:r w:rsidR="00473065" w:rsidRPr="00CB4A7D">
        <w:rPr>
          <w:sz w:val="28"/>
          <w:szCs w:val="28"/>
          <w:lang w:val="kk-KZ"/>
        </w:rPr>
        <w:t xml:space="preserve">  </w:t>
      </w:r>
    </w:p>
    <w:p w:rsidR="00473065" w:rsidRPr="00CB4A7D" w:rsidRDefault="00473065" w:rsidP="00640D2C">
      <w:pPr>
        <w:ind w:firstLine="2127"/>
        <w:textAlignment w:val="baseline"/>
        <w:divId w:val="1383673500"/>
        <w:rPr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lastRenderedPageBreak/>
        <w:t>_______________</w:t>
      </w:r>
      <w:r w:rsidR="00640D2C" w:rsidRPr="00CB4A7D">
        <w:rPr>
          <w:sz w:val="28"/>
          <w:szCs w:val="28"/>
          <w:lang w:val="kk-KZ"/>
        </w:rPr>
        <w:t>________________________</w:t>
      </w:r>
      <w:r w:rsidRPr="00CB4A7D">
        <w:rPr>
          <w:sz w:val="28"/>
          <w:szCs w:val="28"/>
          <w:lang w:val="kk-KZ"/>
        </w:rPr>
        <w:t xml:space="preserve">        ____________________</w:t>
      </w:r>
    </w:p>
    <w:p w:rsidR="00473065" w:rsidRPr="00CB4A7D" w:rsidRDefault="00473065" w:rsidP="00473065">
      <w:pPr>
        <w:ind w:firstLine="397"/>
        <w:textAlignment w:val="baseline"/>
        <w:divId w:val="1383673500"/>
        <w:rPr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 xml:space="preserve">         </w:t>
      </w:r>
      <w:r w:rsidR="00640D2C" w:rsidRPr="00CB4A7D">
        <w:rPr>
          <w:sz w:val="28"/>
          <w:szCs w:val="28"/>
          <w:lang w:val="kk-KZ"/>
        </w:rPr>
        <w:t xml:space="preserve">                 </w:t>
      </w:r>
      <w:r w:rsidR="00977B08" w:rsidRPr="00CB4A7D">
        <w:rPr>
          <w:sz w:val="28"/>
          <w:szCs w:val="28"/>
          <w:lang w:val="kk-KZ"/>
        </w:rPr>
        <w:t>тегі, аты, әкесінің аты (бар болса</w:t>
      </w:r>
      <w:r w:rsidRPr="00CB4A7D">
        <w:rPr>
          <w:sz w:val="28"/>
          <w:szCs w:val="28"/>
          <w:lang w:val="kk-KZ"/>
        </w:rPr>
        <w:t xml:space="preserve">)            </w:t>
      </w:r>
      <w:r w:rsidR="00E36F62">
        <w:rPr>
          <w:sz w:val="28"/>
          <w:szCs w:val="28"/>
          <w:lang w:val="kk-KZ"/>
        </w:rPr>
        <w:t xml:space="preserve">                  </w:t>
      </w:r>
      <w:r w:rsidRPr="00CB4A7D">
        <w:rPr>
          <w:sz w:val="28"/>
          <w:szCs w:val="28"/>
          <w:lang w:val="kk-KZ"/>
        </w:rPr>
        <w:t xml:space="preserve">    </w:t>
      </w:r>
      <w:r w:rsidR="00640D2C" w:rsidRPr="00CB4A7D">
        <w:rPr>
          <w:sz w:val="28"/>
          <w:szCs w:val="28"/>
          <w:lang w:val="kk-KZ"/>
        </w:rPr>
        <w:t xml:space="preserve">  </w:t>
      </w:r>
      <w:r w:rsidR="00977B08" w:rsidRPr="00CB4A7D">
        <w:rPr>
          <w:sz w:val="28"/>
          <w:szCs w:val="28"/>
          <w:lang w:val="kk-KZ"/>
        </w:rPr>
        <w:t>телефоны</w:t>
      </w:r>
    </w:p>
    <w:p w:rsidR="00072F33" w:rsidRPr="00CB4A7D" w:rsidRDefault="00072F33" w:rsidP="00473065">
      <w:pPr>
        <w:ind w:firstLine="397"/>
        <w:textAlignment w:val="baseline"/>
        <w:divId w:val="1383673500"/>
        <w:rPr>
          <w:sz w:val="28"/>
          <w:szCs w:val="28"/>
          <w:lang w:val="kk-KZ"/>
        </w:rPr>
      </w:pPr>
    </w:p>
    <w:p w:rsidR="00072F33" w:rsidRPr="00CB4A7D" w:rsidRDefault="002B66AC" w:rsidP="00473065">
      <w:pPr>
        <w:ind w:firstLine="397"/>
        <w:textAlignment w:val="baseline"/>
        <w:divId w:val="1383673500"/>
        <w:rPr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>Күні</w:t>
      </w:r>
      <w:r w:rsidR="00072F33" w:rsidRPr="00CB4A7D">
        <w:rPr>
          <w:sz w:val="28"/>
          <w:szCs w:val="28"/>
          <w:lang w:val="kk-KZ"/>
        </w:rPr>
        <w:t xml:space="preserve">  </w:t>
      </w:r>
      <w:r w:rsidRPr="00CB4A7D">
        <w:rPr>
          <w:sz w:val="28"/>
          <w:szCs w:val="28"/>
          <w:lang w:val="kk-KZ"/>
        </w:rPr>
        <w:t xml:space="preserve">20__ жылғы </w:t>
      </w:r>
      <w:r w:rsidR="00072F33" w:rsidRPr="00CB4A7D">
        <w:rPr>
          <w:sz w:val="28"/>
          <w:szCs w:val="28"/>
          <w:lang w:val="kk-KZ"/>
        </w:rPr>
        <w:t>«</w:t>
      </w:r>
      <w:r w:rsidR="00640D2C" w:rsidRPr="00CB4A7D">
        <w:rPr>
          <w:sz w:val="28"/>
          <w:szCs w:val="28"/>
          <w:lang w:val="kk-KZ"/>
        </w:rPr>
        <w:t>______</w:t>
      </w:r>
      <w:r w:rsidR="00072F33" w:rsidRPr="00CB4A7D">
        <w:rPr>
          <w:sz w:val="28"/>
          <w:szCs w:val="28"/>
          <w:lang w:val="kk-KZ"/>
        </w:rPr>
        <w:t xml:space="preserve">» ______________                                    </w:t>
      </w:r>
    </w:p>
    <w:p w:rsidR="00CE43BD" w:rsidRPr="00CB4A7D" w:rsidRDefault="00CE43BD" w:rsidP="00CE43BD">
      <w:pPr>
        <w:ind w:firstLine="400"/>
        <w:jc w:val="both"/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812F1B" w:rsidRPr="00CB4A7D" w:rsidRDefault="00812F1B" w:rsidP="00CE43BD">
      <w:pPr>
        <w:ind w:firstLine="400"/>
        <w:jc w:val="both"/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640D2C" w:rsidRPr="00CB4A7D" w:rsidRDefault="00640D2C" w:rsidP="00CE43BD">
      <w:pPr>
        <w:ind w:firstLine="400"/>
        <w:jc w:val="both"/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640D2C" w:rsidRPr="00CB4A7D" w:rsidRDefault="00640D2C" w:rsidP="00CE43BD">
      <w:pPr>
        <w:ind w:firstLine="400"/>
        <w:jc w:val="both"/>
        <w:divId w:val="1383673500"/>
        <w:rPr>
          <w:rStyle w:val="s0"/>
          <w:color w:val="auto"/>
          <w:sz w:val="28"/>
          <w:szCs w:val="28"/>
          <w:lang w:val="kk-KZ"/>
        </w:rPr>
      </w:pPr>
    </w:p>
    <w:p w:rsidR="00640D2C" w:rsidRPr="00CB4A7D" w:rsidRDefault="00640D2C" w:rsidP="00CE43BD">
      <w:pPr>
        <w:ind w:firstLine="400"/>
        <w:jc w:val="both"/>
        <w:divId w:val="1383673500"/>
        <w:rPr>
          <w:rStyle w:val="s0"/>
          <w:color w:val="auto"/>
          <w:sz w:val="20"/>
          <w:szCs w:val="20"/>
          <w:lang w:val="kk-KZ"/>
        </w:rPr>
        <w:sectPr w:rsidR="00640D2C" w:rsidRPr="00CB4A7D" w:rsidSect="00812F1B">
          <w:pgSz w:w="16838" w:h="11906" w:orient="landscape"/>
          <w:pgMar w:top="1418" w:right="1418" w:bottom="851" w:left="1418" w:header="709" w:footer="709" w:gutter="0"/>
          <w:cols w:space="708"/>
          <w:titlePg/>
          <w:docGrid w:linePitch="360"/>
        </w:sectPr>
      </w:pPr>
    </w:p>
    <w:p w:rsidR="00ED51BE" w:rsidRPr="00CB4A7D" w:rsidRDefault="003A73FC" w:rsidP="00ED51BE">
      <w:pPr>
        <w:tabs>
          <w:tab w:val="left" w:pos="709"/>
          <w:tab w:val="left" w:pos="7086"/>
        </w:tabs>
        <w:ind w:firstLine="400"/>
        <w:jc w:val="right"/>
        <w:divId w:val="1383673500"/>
        <w:rPr>
          <w:rFonts w:eastAsia="Calibri"/>
          <w:sz w:val="28"/>
          <w:szCs w:val="28"/>
          <w:lang w:val="kk-KZ"/>
        </w:rPr>
      </w:pPr>
      <w:bookmarkStart w:id="35" w:name="SUB11"/>
      <w:bookmarkEnd w:id="35"/>
      <w:r w:rsidRPr="00CB4A7D">
        <w:rPr>
          <w:rStyle w:val="s0"/>
          <w:color w:val="auto"/>
          <w:sz w:val="28"/>
          <w:szCs w:val="28"/>
          <w:lang w:val="kk-KZ"/>
        </w:rPr>
        <w:lastRenderedPageBreak/>
        <w:tab/>
      </w:r>
      <w:r w:rsidR="00ED51BE" w:rsidRPr="00CB4A7D">
        <w:rPr>
          <w:rFonts w:eastAsia="Calibri"/>
          <w:sz w:val="28"/>
          <w:szCs w:val="28"/>
          <w:lang w:val="kk-KZ"/>
        </w:rPr>
        <w:t xml:space="preserve">Ұлттық пошта операторының </w:t>
      </w:r>
    </w:p>
    <w:p w:rsidR="00ED51BE" w:rsidRPr="00CB4A7D" w:rsidRDefault="00ED51BE" w:rsidP="00ED51BE">
      <w:pPr>
        <w:tabs>
          <w:tab w:val="left" w:pos="709"/>
          <w:tab w:val="left" w:pos="7086"/>
        </w:tabs>
        <w:ind w:firstLine="400"/>
        <w:jc w:val="right"/>
        <w:divId w:val="1383673500"/>
        <w:rPr>
          <w:rFonts w:eastAsia="Calibri"/>
          <w:sz w:val="28"/>
          <w:szCs w:val="28"/>
          <w:lang w:val="kk-KZ"/>
        </w:rPr>
      </w:pPr>
      <w:r w:rsidRPr="00CB4A7D">
        <w:rPr>
          <w:rFonts w:eastAsia="Calibri"/>
          <w:sz w:val="28"/>
          <w:szCs w:val="28"/>
          <w:lang w:val="kk-KZ"/>
        </w:rPr>
        <w:t xml:space="preserve">пруденциялық нормативтерді орындауы </w:t>
      </w:r>
    </w:p>
    <w:p w:rsidR="00CE43BD" w:rsidRPr="00CB4A7D" w:rsidRDefault="00ED51BE" w:rsidP="00ED51BE">
      <w:pPr>
        <w:tabs>
          <w:tab w:val="left" w:pos="709"/>
          <w:tab w:val="left" w:pos="7086"/>
        </w:tabs>
        <w:ind w:firstLine="400"/>
        <w:jc w:val="right"/>
        <w:divId w:val="1383673500"/>
        <w:rPr>
          <w:rStyle w:val="s0"/>
          <w:color w:val="auto"/>
          <w:sz w:val="28"/>
          <w:szCs w:val="28"/>
          <w:lang w:val="kk-KZ"/>
        </w:rPr>
      </w:pPr>
      <w:r w:rsidRPr="00CB4A7D">
        <w:rPr>
          <w:rFonts w:eastAsia="Calibri"/>
          <w:sz w:val="28"/>
          <w:szCs w:val="28"/>
          <w:lang w:val="kk-KZ"/>
        </w:rPr>
        <w:t>туралы есептің нысанына</w:t>
      </w:r>
    </w:p>
    <w:p w:rsidR="00D51E6E" w:rsidRPr="00CB4A7D" w:rsidRDefault="00ED51BE" w:rsidP="00CE43BD">
      <w:pPr>
        <w:ind w:firstLine="400"/>
        <w:jc w:val="right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rStyle w:val="s0"/>
          <w:color w:val="auto"/>
          <w:sz w:val="28"/>
          <w:szCs w:val="28"/>
          <w:lang w:val="kk-KZ"/>
        </w:rPr>
        <w:t>қосымша</w:t>
      </w:r>
    </w:p>
    <w:p w:rsidR="00CE43BD" w:rsidRPr="00CB4A7D" w:rsidRDefault="00CE43BD" w:rsidP="00CE43BD">
      <w:pPr>
        <w:ind w:firstLine="400"/>
        <w:jc w:val="both"/>
        <w:divId w:val="1383673500"/>
        <w:rPr>
          <w:color w:val="auto"/>
          <w:sz w:val="28"/>
          <w:szCs w:val="28"/>
          <w:lang w:val="kk-KZ"/>
        </w:rPr>
      </w:pPr>
    </w:p>
    <w:p w:rsidR="00CE43BD" w:rsidRPr="00CB4A7D" w:rsidRDefault="00CE43BD" w:rsidP="00CE43BD">
      <w:pPr>
        <w:ind w:firstLine="400"/>
        <w:jc w:val="both"/>
        <w:divId w:val="1383673500"/>
        <w:rPr>
          <w:color w:val="auto"/>
          <w:sz w:val="28"/>
          <w:szCs w:val="28"/>
          <w:lang w:val="kk-KZ"/>
        </w:rPr>
      </w:pPr>
    </w:p>
    <w:p w:rsidR="008F5540" w:rsidRPr="00CB4A7D" w:rsidRDefault="00763F67" w:rsidP="00CE43BD">
      <w:pPr>
        <w:jc w:val="center"/>
        <w:divId w:val="1383673500"/>
        <w:rPr>
          <w:rStyle w:val="s1"/>
          <w:b w:val="0"/>
          <w:color w:val="auto"/>
          <w:sz w:val="28"/>
          <w:szCs w:val="28"/>
          <w:lang w:val="kk-KZ"/>
        </w:rPr>
      </w:pPr>
      <w:r w:rsidRPr="00CB4A7D">
        <w:rPr>
          <w:sz w:val="28"/>
          <w:lang w:val="kk-KZ"/>
        </w:rPr>
        <w:t>Әкімшілік деректер</w:t>
      </w:r>
      <w:r w:rsidR="001927EB" w:rsidRPr="00CB4A7D">
        <w:rPr>
          <w:sz w:val="28"/>
          <w:lang w:val="kk-KZ"/>
        </w:rPr>
        <w:t xml:space="preserve"> </w:t>
      </w:r>
      <w:r w:rsidRPr="00CB4A7D">
        <w:rPr>
          <w:sz w:val="28"/>
          <w:lang w:val="kk-KZ"/>
        </w:rPr>
        <w:t>нысаны</w:t>
      </w:r>
      <w:r w:rsidR="001927EB" w:rsidRPr="00CB4A7D">
        <w:rPr>
          <w:sz w:val="28"/>
          <w:lang w:val="kk-KZ"/>
        </w:rPr>
        <w:t>н</w:t>
      </w:r>
      <w:r w:rsidRPr="00CB4A7D">
        <w:rPr>
          <w:sz w:val="28"/>
          <w:lang w:val="kk-KZ"/>
        </w:rPr>
        <w:t xml:space="preserve"> </w:t>
      </w:r>
      <w:r w:rsidRPr="00CB4A7D">
        <w:rPr>
          <w:bCs/>
          <w:sz w:val="28"/>
          <w:lang w:val="kk-KZ"/>
        </w:rPr>
        <w:t>толтыру бойынша түсіндірме</w:t>
      </w:r>
      <w:r w:rsidR="00CE43BD" w:rsidRPr="00CB4A7D">
        <w:rPr>
          <w:rStyle w:val="s1"/>
          <w:b w:val="0"/>
          <w:color w:val="auto"/>
          <w:sz w:val="28"/>
          <w:szCs w:val="28"/>
          <w:lang w:val="kk-KZ"/>
        </w:rPr>
        <w:br/>
      </w:r>
      <w:r w:rsidR="00CE43BD" w:rsidRPr="00CB4A7D">
        <w:rPr>
          <w:rStyle w:val="s1"/>
          <w:b w:val="0"/>
          <w:color w:val="auto"/>
          <w:sz w:val="28"/>
          <w:szCs w:val="28"/>
          <w:lang w:val="kk-KZ"/>
        </w:rPr>
        <w:br/>
      </w:r>
      <w:r w:rsidR="001927EB" w:rsidRPr="00CB4A7D">
        <w:rPr>
          <w:rFonts w:eastAsia="Calibri"/>
          <w:sz w:val="28"/>
          <w:szCs w:val="28"/>
          <w:lang w:val="kk-KZ"/>
        </w:rPr>
        <w:t>Ұлттық пошта операторының</w:t>
      </w:r>
      <w:r w:rsidR="00CE43BD" w:rsidRPr="00CB4A7D">
        <w:rPr>
          <w:rStyle w:val="s1"/>
          <w:b w:val="0"/>
          <w:color w:val="auto"/>
          <w:sz w:val="28"/>
          <w:szCs w:val="28"/>
          <w:lang w:val="kk-KZ"/>
        </w:rPr>
        <w:t xml:space="preserve"> </w:t>
      </w:r>
      <w:r w:rsidR="008F5540" w:rsidRPr="00CB4A7D">
        <w:rPr>
          <w:rStyle w:val="s1"/>
          <w:b w:val="0"/>
          <w:color w:val="auto"/>
          <w:sz w:val="28"/>
          <w:szCs w:val="28"/>
          <w:lang w:val="kk-KZ"/>
        </w:rPr>
        <w:t xml:space="preserve"> </w:t>
      </w:r>
    </w:p>
    <w:p w:rsidR="00473065" w:rsidRPr="00CB4A7D" w:rsidRDefault="001927EB" w:rsidP="00CE43BD">
      <w:pPr>
        <w:jc w:val="center"/>
        <w:divId w:val="1383673500"/>
        <w:rPr>
          <w:rStyle w:val="s1"/>
          <w:b w:val="0"/>
          <w:color w:val="auto"/>
          <w:sz w:val="28"/>
          <w:szCs w:val="28"/>
          <w:lang w:val="kk-KZ"/>
        </w:rPr>
      </w:pPr>
      <w:r w:rsidRPr="00CB4A7D">
        <w:rPr>
          <w:rFonts w:eastAsia="Calibri"/>
          <w:sz w:val="28"/>
          <w:szCs w:val="28"/>
          <w:lang w:val="kk-KZ"/>
        </w:rPr>
        <w:t>пруденциялық нормативтерді орындауы туралы есеп</w:t>
      </w:r>
    </w:p>
    <w:p w:rsidR="00084F87" w:rsidRPr="00CB4A7D" w:rsidRDefault="00084F87" w:rsidP="00CE43BD">
      <w:pPr>
        <w:jc w:val="center"/>
        <w:divId w:val="1383673500"/>
        <w:rPr>
          <w:rStyle w:val="s1"/>
          <w:b w:val="0"/>
          <w:color w:val="auto"/>
          <w:sz w:val="28"/>
          <w:szCs w:val="28"/>
          <w:lang w:val="kk-KZ"/>
        </w:rPr>
      </w:pPr>
    </w:p>
    <w:p w:rsidR="00072F33" w:rsidRPr="00CB4A7D" w:rsidRDefault="00084F87" w:rsidP="00CE43BD">
      <w:pPr>
        <w:jc w:val="center"/>
        <w:divId w:val="1383673500"/>
        <w:rPr>
          <w:rStyle w:val="s1"/>
          <w:b w:val="0"/>
          <w:color w:val="auto"/>
          <w:sz w:val="28"/>
          <w:szCs w:val="28"/>
          <w:lang w:val="kk-KZ"/>
        </w:rPr>
      </w:pPr>
      <w:r w:rsidRPr="00CB4A7D">
        <w:rPr>
          <w:rStyle w:val="s1"/>
          <w:b w:val="0"/>
          <w:color w:val="auto"/>
          <w:sz w:val="28"/>
          <w:szCs w:val="28"/>
          <w:lang w:val="kk-KZ"/>
        </w:rPr>
        <w:t>(индекс:</w:t>
      </w:r>
      <w:r w:rsidRPr="00CB4A7D">
        <w:rPr>
          <w:rStyle w:val="s0"/>
          <w:color w:val="auto"/>
          <w:sz w:val="28"/>
          <w:szCs w:val="28"/>
          <w:lang w:val="kk-KZ"/>
        </w:rPr>
        <w:t>1- PN</w:t>
      </w:r>
      <w:r w:rsidRPr="00CB4A7D">
        <w:rPr>
          <w:rStyle w:val="s1"/>
          <w:b w:val="0"/>
          <w:color w:val="auto"/>
          <w:sz w:val="28"/>
          <w:szCs w:val="28"/>
          <w:lang w:val="kk-KZ"/>
        </w:rPr>
        <w:t xml:space="preserve">, </w:t>
      </w:r>
      <w:r w:rsidR="00713BD9" w:rsidRPr="00CB4A7D">
        <w:rPr>
          <w:bCs/>
          <w:sz w:val="28"/>
          <w:lang w:val="kk-KZ"/>
        </w:rPr>
        <w:t>кезеңділігі: ай сайын</w:t>
      </w:r>
      <w:r w:rsidRPr="00CB4A7D">
        <w:rPr>
          <w:rStyle w:val="s1"/>
          <w:b w:val="0"/>
          <w:color w:val="auto"/>
          <w:sz w:val="28"/>
          <w:szCs w:val="28"/>
          <w:lang w:val="kk-KZ"/>
        </w:rPr>
        <w:t>)</w:t>
      </w:r>
    </w:p>
    <w:p w:rsidR="00084F87" w:rsidRPr="00CB4A7D" w:rsidRDefault="00084F87" w:rsidP="00CE43BD">
      <w:pPr>
        <w:jc w:val="center"/>
        <w:divId w:val="1383673500"/>
        <w:rPr>
          <w:rStyle w:val="s1"/>
          <w:b w:val="0"/>
          <w:color w:val="auto"/>
          <w:sz w:val="28"/>
          <w:szCs w:val="28"/>
          <w:lang w:val="kk-KZ"/>
        </w:rPr>
      </w:pPr>
    </w:p>
    <w:p w:rsidR="00CE43BD" w:rsidRPr="00CB4A7D" w:rsidRDefault="00CE43BD" w:rsidP="00CE43BD">
      <w:pPr>
        <w:jc w:val="center"/>
        <w:divId w:val="1383673500"/>
        <w:rPr>
          <w:b/>
          <w:color w:val="auto"/>
          <w:sz w:val="28"/>
          <w:szCs w:val="28"/>
          <w:lang w:val="kk-KZ"/>
        </w:rPr>
      </w:pPr>
      <w:r w:rsidRPr="00CB4A7D">
        <w:rPr>
          <w:rStyle w:val="s1"/>
          <w:b w:val="0"/>
          <w:color w:val="auto"/>
          <w:sz w:val="28"/>
          <w:szCs w:val="28"/>
          <w:lang w:val="kk-KZ"/>
        </w:rPr>
        <w:br/>
      </w:r>
      <w:r w:rsidR="00713BD9" w:rsidRPr="00CB4A7D">
        <w:rPr>
          <w:rStyle w:val="s1"/>
          <w:b w:val="0"/>
          <w:sz w:val="28"/>
          <w:szCs w:val="28"/>
          <w:lang w:val="kk-KZ"/>
        </w:rPr>
        <w:t>1-тарау. Жалпы ережелер</w:t>
      </w:r>
    </w:p>
    <w:p w:rsidR="00CE43BD" w:rsidRPr="00CB4A7D" w:rsidRDefault="00CE43BD" w:rsidP="00CE43BD">
      <w:pPr>
        <w:ind w:firstLine="400"/>
        <w:jc w:val="both"/>
        <w:divId w:val="1383673500"/>
        <w:rPr>
          <w:color w:val="auto"/>
          <w:sz w:val="28"/>
          <w:szCs w:val="28"/>
          <w:lang w:val="kk-KZ"/>
        </w:rPr>
      </w:pPr>
    </w:p>
    <w:p w:rsidR="00CE43BD" w:rsidRPr="00CB4A7D" w:rsidRDefault="00CE43BD" w:rsidP="00D51E6E">
      <w:pPr>
        <w:ind w:firstLine="709"/>
        <w:jc w:val="both"/>
        <w:divId w:val="1383673500"/>
        <w:rPr>
          <w:rStyle w:val="s0"/>
          <w:color w:val="auto"/>
          <w:sz w:val="28"/>
          <w:szCs w:val="28"/>
          <w:lang w:val="kk-KZ"/>
        </w:rPr>
      </w:pPr>
      <w:r w:rsidRPr="00CB4A7D">
        <w:rPr>
          <w:rStyle w:val="s0"/>
          <w:color w:val="auto"/>
          <w:sz w:val="28"/>
          <w:szCs w:val="28"/>
          <w:lang w:val="kk-KZ"/>
        </w:rPr>
        <w:t xml:space="preserve">1. </w:t>
      </w:r>
      <w:r w:rsidR="00213B4B" w:rsidRPr="00CB4A7D">
        <w:rPr>
          <w:sz w:val="28"/>
          <w:lang w:val="kk-KZ"/>
        </w:rPr>
        <w:t xml:space="preserve">Осы түсіндірме </w:t>
      </w:r>
      <w:r w:rsidRPr="00CB4A7D">
        <w:rPr>
          <w:rStyle w:val="s0"/>
          <w:color w:val="auto"/>
          <w:sz w:val="28"/>
          <w:szCs w:val="28"/>
          <w:lang w:val="kk-KZ"/>
        </w:rPr>
        <w:t>(</w:t>
      </w:r>
      <w:r w:rsidR="00213B4B" w:rsidRPr="00CB4A7D">
        <w:rPr>
          <w:sz w:val="28"/>
          <w:lang w:val="kk-KZ"/>
        </w:rPr>
        <w:t xml:space="preserve">бұдан әрі </w:t>
      </w:r>
      <w:r w:rsidR="00213B4B" w:rsidRPr="00CB4A7D">
        <w:rPr>
          <w:sz w:val="28"/>
          <w:szCs w:val="28"/>
          <w:lang w:val="kk-KZ"/>
        </w:rPr>
        <w:t xml:space="preserve">– </w:t>
      </w:r>
      <w:r w:rsidR="00213B4B" w:rsidRPr="00CB4A7D">
        <w:rPr>
          <w:sz w:val="28"/>
          <w:lang w:val="kk-KZ"/>
        </w:rPr>
        <w:t>Түсіндірме</w:t>
      </w:r>
      <w:r w:rsidRPr="00CB4A7D">
        <w:rPr>
          <w:rStyle w:val="s0"/>
          <w:color w:val="auto"/>
          <w:sz w:val="28"/>
          <w:szCs w:val="28"/>
          <w:lang w:val="kk-KZ"/>
        </w:rPr>
        <w:t xml:space="preserve">) </w:t>
      </w:r>
      <w:r w:rsidR="00213B4B" w:rsidRPr="00CB4A7D">
        <w:rPr>
          <w:rStyle w:val="s0"/>
          <w:color w:val="auto"/>
          <w:sz w:val="28"/>
          <w:szCs w:val="28"/>
          <w:lang w:val="kk-KZ"/>
        </w:rPr>
        <w:t>«</w:t>
      </w:r>
      <w:r w:rsidR="00213B4B" w:rsidRPr="00CB4A7D">
        <w:rPr>
          <w:rFonts w:eastAsia="Calibri"/>
          <w:sz w:val="28"/>
          <w:szCs w:val="28"/>
          <w:lang w:val="kk-KZ"/>
        </w:rPr>
        <w:t>Ұлттық пошта операторының пруденциялық нормативтерді орындауы туралы есеп</w:t>
      </w:r>
      <w:r w:rsidR="00213B4B" w:rsidRPr="00CB4A7D">
        <w:rPr>
          <w:rStyle w:val="s0"/>
          <w:color w:val="auto"/>
          <w:sz w:val="28"/>
          <w:szCs w:val="28"/>
          <w:lang w:val="kk-KZ"/>
        </w:rPr>
        <w:t xml:space="preserve">» </w:t>
      </w:r>
      <w:r w:rsidR="00176F62" w:rsidRPr="00CB4A7D">
        <w:rPr>
          <w:sz w:val="28"/>
          <w:lang w:val="kk-KZ"/>
        </w:rPr>
        <w:t>әкімшілік деректерді жинауға арналған нысанын (бұдан әрі – нысан) толтыру бойынша бірыңғай талаптарды айқындайды</w:t>
      </w:r>
      <w:r w:rsidRPr="00CB4A7D">
        <w:rPr>
          <w:rStyle w:val="s0"/>
          <w:color w:val="auto"/>
          <w:sz w:val="28"/>
          <w:szCs w:val="28"/>
          <w:lang w:val="kk-KZ"/>
        </w:rPr>
        <w:t>.</w:t>
      </w:r>
    </w:p>
    <w:p w:rsidR="00CE43BD" w:rsidRPr="00CB4A7D" w:rsidRDefault="00CE43BD" w:rsidP="00D51E6E">
      <w:pPr>
        <w:ind w:firstLine="709"/>
        <w:jc w:val="both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rStyle w:val="s0"/>
          <w:color w:val="auto"/>
          <w:sz w:val="28"/>
          <w:szCs w:val="28"/>
          <w:lang w:val="kk-KZ"/>
        </w:rPr>
        <w:t xml:space="preserve">2. </w:t>
      </w:r>
      <w:r w:rsidR="005561C5" w:rsidRPr="00CB4A7D">
        <w:rPr>
          <w:sz w:val="28"/>
          <w:lang w:val="kk-KZ"/>
        </w:rPr>
        <w:t>Нысан «Қазақстан Республикасының Ұлттық Банкі туралы»</w:t>
      </w:r>
      <w:r w:rsidR="00C41C04">
        <w:rPr>
          <w:sz w:val="28"/>
          <w:lang w:val="kk-KZ"/>
        </w:rPr>
        <w:t xml:space="preserve"> </w:t>
      </w:r>
      <w:r w:rsidR="00C41C04" w:rsidRPr="004153DF">
        <w:rPr>
          <w:sz w:val="28"/>
          <w:szCs w:val="28"/>
          <w:lang w:val="kk-KZ"/>
        </w:rPr>
        <w:t>1995 жылғы 30 наурыздағы</w:t>
      </w:r>
      <w:r w:rsidR="00A836A4" w:rsidRPr="004153DF">
        <w:rPr>
          <w:sz w:val="28"/>
          <w:lang w:val="kk-KZ"/>
        </w:rPr>
        <w:t xml:space="preserve"> Қазақстан Республикасының Заңы 8-бабының </w:t>
      </w:r>
      <w:r w:rsidR="00A7772C" w:rsidRPr="004153DF">
        <w:rPr>
          <w:rStyle w:val="s0"/>
          <w:color w:val="auto"/>
          <w:sz w:val="28"/>
          <w:szCs w:val="28"/>
          <w:lang w:val="kk-KZ"/>
        </w:rPr>
        <w:t>1</w:t>
      </w:r>
      <w:r w:rsidR="00A7772C" w:rsidRPr="00CB4A7D">
        <w:rPr>
          <w:rStyle w:val="s0"/>
          <w:color w:val="auto"/>
          <w:sz w:val="28"/>
          <w:szCs w:val="28"/>
          <w:lang w:val="kk-KZ"/>
        </w:rPr>
        <w:t>8-1</w:t>
      </w:r>
      <w:r w:rsidR="005C22BD" w:rsidRPr="00CB4A7D">
        <w:rPr>
          <w:rStyle w:val="s0"/>
          <w:color w:val="auto"/>
          <w:sz w:val="28"/>
          <w:szCs w:val="28"/>
          <w:lang w:val="kk-KZ"/>
        </w:rPr>
        <w:t xml:space="preserve">) </w:t>
      </w:r>
      <w:r w:rsidR="00A836A4" w:rsidRPr="00CB4A7D">
        <w:rPr>
          <w:sz w:val="28"/>
          <w:lang w:val="kk-KZ"/>
        </w:rPr>
        <w:t>тармақшасына</w:t>
      </w:r>
      <w:r w:rsidR="005C22BD" w:rsidRPr="00CB4A7D">
        <w:rPr>
          <w:rStyle w:val="s0"/>
          <w:color w:val="auto"/>
          <w:sz w:val="28"/>
          <w:szCs w:val="28"/>
          <w:lang w:val="kk-KZ"/>
        </w:rPr>
        <w:t xml:space="preserve">, </w:t>
      </w:r>
      <w:r w:rsidR="002A5BC7" w:rsidRPr="00CB4A7D">
        <w:rPr>
          <w:rStyle w:val="s0"/>
          <w:color w:val="auto"/>
          <w:sz w:val="28"/>
          <w:szCs w:val="28"/>
          <w:lang w:val="kk-KZ"/>
        </w:rPr>
        <w:t>«Пошта туралы»</w:t>
      </w:r>
      <w:r w:rsidR="002A5BC7" w:rsidRPr="00CB4A7D">
        <w:rPr>
          <w:color w:val="auto"/>
          <w:sz w:val="28"/>
          <w:szCs w:val="28"/>
          <w:lang w:val="kk-KZ"/>
        </w:rPr>
        <w:t xml:space="preserve"> </w:t>
      </w:r>
      <w:r w:rsidR="002A5BC7" w:rsidRPr="00CB4A7D">
        <w:rPr>
          <w:rStyle w:val="s0"/>
          <w:color w:val="auto"/>
          <w:sz w:val="28"/>
          <w:szCs w:val="28"/>
          <w:lang w:val="kk-KZ"/>
        </w:rPr>
        <w:t>2016 жылғы 9 сәуірдегі Қазақстан Республикасы Заңының 23-бабы 3-тармағының</w:t>
      </w:r>
      <w:r w:rsidRPr="00CB4A7D">
        <w:rPr>
          <w:rStyle w:val="s0"/>
          <w:color w:val="auto"/>
          <w:sz w:val="28"/>
          <w:szCs w:val="28"/>
          <w:lang w:val="kk-KZ"/>
        </w:rPr>
        <w:t xml:space="preserve"> </w:t>
      </w:r>
      <w:r w:rsidR="002A5BC7" w:rsidRPr="00CB4A7D">
        <w:rPr>
          <w:rStyle w:val="s0"/>
          <w:color w:val="auto"/>
          <w:sz w:val="28"/>
          <w:szCs w:val="28"/>
          <w:lang w:val="kk-KZ"/>
        </w:rPr>
        <w:t xml:space="preserve">екінші бөлігіне </w:t>
      </w:r>
      <w:r w:rsidR="002A5BC7" w:rsidRPr="00CB4A7D">
        <w:rPr>
          <w:sz w:val="28"/>
          <w:szCs w:val="28"/>
          <w:lang w:val="kk-KZ"/>
        </w:rPr>
        <w:t>сәйкес әзірленді</w:t>
      </w:r>
      <w:r w:rsidRPr="00CB4A7D">
        <w:rPr>
          <w:rStyle w:val="s0"/>
          <w:color w:val="auto"/>
          <w:sz w:val="28"/>
          <w:szCs w:val="28"/>
          <w:lang w:val="kk-KZ"/>
        </w:rPr>
        <w:t>.</w:t>
      </w:r>
    </w:p>
    <w:p w:rsidR="00CE43BD" w:rsidRPr="00CB4A7D" w:rsidRDefault="00CE43BD" w:rsidP="00D51E6E">
      <w:pPr>
        <w:ind w:firstLine="709"/>
        <w:jc w:val="both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rStyle w:val="s0"/>
          <w:color w:val="auto"/>
          <w:sz w:val="28"/>
          <w:szCs w:val="28"/>
          <w:lang w:val="kk-KZ"/>
        </w:rPr>
        <w:t xml:space="preserve">3. </w:t>
      </w:r>
      <w:r w:rsidR="00916FFC" w:rsidRPr="00CB4A7D">
        <w:rPr>
          <w:sz w:val="28"/>
          <w:lang w:val="kk-KZ"/>
        </w:rPr>
        <w:t xml:space="preserve">Нысанды </w:t>
      </w:r>
      <w:r w:rsidR="00916FFC" w:rsidRPr="00CB4A7D">
        <w:rPr>
          <w:rFonts w:eastAsia="Calibri"/>
          <w:sz w:val="28"/>
          <w:szCs w:val="28"/>
          <w:lang w:val="kk-KZ"/>
        </w:rPr>
        <w:t xml:space="preserve">Ұлттық пошта операторы </w:t>
      </w:r>
      <w:r w:rsidR="00916FFC" w:rsidRPr="00CB4A7D">
        <w:rPr>
          <w:sz w:val="28"/>
          <w:lang w:val="kk-KZ"/>
        </w:rPr>
        <w:t>ай сайын толтырады</w:t>
      </w:r>
      <w:r w:rsidRPr="00CB4A7D">
        <w:rPr>
          <w:rStyle w:val="s0"/>
          <w:color w:val="auto"/>
          <w:sz w:val="28"/>
          <w:szCs w:val="28"/>
          <w:lang w:val="kk-KZ"/>
        </w:rPr>
        <w:t xml:space="preserve">. </w:t>
      </w:r>
      <w:r w:rsidR="002A64D1" w:rsidRPr="00CB4A7D">
        <w:rPr>
          <w:sz w:val="28"/>
          <w:szCs w:val="28"/>
          <w:lang w:val="kk-KZ"/>
        </w:rPr>
        <w:t>Нысандағы деректер мың теңгемен</w:t>
      </w:r>
      <w:r w:rsidR="002A64D1" w:rsidRPr="00CB4A7D">
        <w:rPr>
          <w:sz w:val="28"/>
          <w:lang w:val="kk-KZ"/>
        </w:rPr>
        <w:t xml:space="preserve"> толтырылады</w:t>
      </w:r>
      <w:r w:rsidRPr="00CB4A7D">
        <w:rPr>
          <w:rStyle w:val="s0"/>
          <w:color w:val="auto"/>
          <w:sz w:val="28"/>
          <w:szCs w:val="28"/>
          <w:lang w:val="kk-KZ"/>
        </w:rPr>
        <w:t xml:space="preserve">. </w:t>
      </w:r>
      <w:r w:rsidR="002A64D1" w:rsidRPr="00CB4A7D">
        <w:rPr>
          <w:sz w:val="28"/>
          <w:szCs w:val="28"/>
          <w:lang w:val="kk-KZ"/>
        </w:rPr>
        <w:t>500 (бес жүз) теңгеден кем сома 0 (нөлге) дейін дөңгелектенеді, ал 500 (бес жүз) теңгеге тең және одан жоғары сома 1000 (мың) теңгеге дейін дөңгелектенеді</w:t>
      </w:r>
      <w:r w:rsidRPr="00CB4A7D">
        <w:rPr>
          <w:rStyle w:val="s0"/>
          <w:color w:val="auto"/>
          <w:sz w:val="28"/>
          <w:szCs w:val="28"/>
          <w:lang w:val="kk-KZ"/>
        </w:rPr>
        <w:t>.</w:t>
      </w:r>
    </w:p>
    <w:p w:rsidR="00CE43BD" w:rsidRPr="00CB4A7D" w:rsidRDefault="00CE43BD" w:rsidP="00D51E6E">
      <w:pPr>
        <w:ind w:firstLine="709"/>
        <w:jc w:val="both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rStyle w:val="s0"/>
          <w:color w:val="auto"/>
          <w:sz w:val="28"/>
          <w:szCs w:val="28"/>
          <w:lang w:val="kk-KZ"/>
        </w:rPr>
        <w:t xml:space="preserve">4. </w:t>
      </w:r>
      <w:r w:rsidR="00025924" w:rsidRPr="00CB4A7D">
        <w:rPr>
          <w:sz w:val="28"/>
          <w:szCs w:val="28"/>
          <w:lang w:val="kk-KZ"/>
        </w:rPr>
        <w:t xml:space="preserve">Нысанға </w:t>
      </w:r>
      <w:r w:rsidR="00025924" w:rsidRPr="00CB4A7D">
        <w:rPr>
          <w:sz w:val="28"/>
          <w:lang w:val="kk-KZ"/>
        </w:rPr>
        <w:t>бірінші басшы</w:t>
      </w:r>
      <w:r w:rsidRPr="00CB4A7D">
        <w:rPr>
          <w:rStyle w:val="s0"/>
          <w:color w:val="auto"/>
          <w:sz w:val="28"/>
          <w:szCs w:val="28"/>
          <w:lang w:val="kk-KZ"/>
        </w:rPr>
        <w:t xml:space="preserve">, </w:t>
      </w:r>
      <w:r w:rsidR="00025924" w:rsidRPr="00CB4A7D">
        <w:rPr>
          <w:rStyle w:val="s0"/>
          <w:color w:val="auto"/>
          <w:sz w:val="28"/>
          <w:szCs w:val="28"/>
          <w:lang w:val="kk-KZ"/>
        </w:rPr>
        <w:t>бас</w:t>
      </w:r>
      <w:r w:rsidRPr="00CB4A7D">
        <w:rPr>
          <w:rStyle w:val="s0"/>
          <w:color w:val="auto"/>
          <w:sz w:val="28"/>
          <w:szCs w:val="28"/>
          <w:lang w:val="kk-KZ"/>
        </w:rPr>
        <w:t xml:space="preserve"> бухгалтер </w:t>
      </w:r>
      <w:r w:rsidR="00B1306B" w:rsidRPr="00CB4A7D">
        <w:rPr>
          <w:sz w:val="28"/>
          <w:szCs w:val="28"/>
          <w:lang w:val="kk-KZ"/>
        </w:rPr>
        <w:t>немесе есепке қол қоюға уәкілеттік берілген тұлғалар және орындаушы қол қояды</w:t>
      </w:r>
      <w:r w:rsidRPr="00CB4A7D">
        <w:rPr>
          <w:rStyle w:val="s0"/>
          <w:color w:val="auto"/>
          <w:sz w:val="28"/>
          <w:szCs w:val="28"/>
          <w:lang w:val="kk-KZ"/>
        </w:rPr>
        <w:t>.</w:t>
      </w:r>
    </w:p>
    <w:p w:rsidR="00CE43BD" w:rsidRDefault="00CE43BD" w:rsidP="00CE43BD">
      <w:pPr>
        <w:ind w:firstLine="400"/>
        <w:jc w:val="both"/>
        <w:divId w:val="1383673500"/>
        <w:rPr>
          <w:rStyle w:val="s0"/>
          <w:color w:val="auto"/>
          <w:sz w:val="28"/>
          <w:szCs w:val="28"/>
          <w:lang w:val="kk-KZ"/>
        </w:rPr>
      </w:pPr>
      <w:r w:rsidRPr="00CB4A7D">
        <w:rPr>
          <w:rStyle w:val="s0"/>
          <w:color w:val="auto"/>
          <w:sz w:val="28"/>
          <w:szCs w:val="28"/>
          <w:lang w:val="kk-KZ"/>
        </w:rPr>
        <w:t>  </w:t>
      </w:r>
    </w:p>
    <w:p w:rsidR="00C41C04" w:rsidRPr="00CB4A7D" w:rsidRDefault="00C41C04" w:rsidP="00CE43BD">
      <w:pPr>
        <w:ind w:firstLine="400"/>
        <w:jc w:val="both"/>
        <w:divId w:val="1383673500"/>
        <w:rPr>
          <w:color w:val="auto"/>
          <w:sz w:val="28"/>
          <w:szCs w:val="28"/>
          <w:lang w:val="kk-KZ"/>
        </w:rPr>
      </w:pPr>
    </w:p>
    <w:p w:rsidR="00CE43BD" w:rsidRPr="00CB4A7D" w:rsidRDefault="00B1306B" w:rsidP="00CE43BD">
      <w:pPr>
        <w:jc w:val="center"/>
        <w:divId w:val="1383673500"/>
        <w:rPr>
          <w:rStyle w:val="s1"/>
          <w:b w:val="0"/>
          <w:color w:val="auto"/>
          <w:sz w:val="28"/>
          <w:szCs w:val="28"/>
          <w:lang w:val="kk-KZ"/>
        </w:rPr>
      </w:pPr>
      <w:r w:rsidRPr="00CB4A7D">
        <w:rPr>
          <w:bCs/>
          <w:sz w:val="28"/>
          <w:lang w:val="kk-KZ"/>
        </w:rPr>
        <w:t>2-тарау. Нысанды толтыру бойынша түсіндірме</w:t>
      </w:r>
    </w:p>
    <w:p w:rsidR="00F003DD" w:rsidRPr="00CB4A7D" w:rsidRDefault="00F003DD" w:rsidP="00CE43BD">
      <w:pPr>
        <w:jc w:val="center"/>
        <w:divId w:val="1383673500"/>
        <w:rPr>
          <w:b/>
          <w:color w:val="auto"/>
          <w:sz w:val="28"/>
          <w:szCs w:val="28"/>
          <w:lang w:val="kk-KZ"/>
        </w:rPr>
      </w:pPr>
    </w:p>
    <w:p w:rsidR="00F003DD" w:rsidRPr="007C1A5E" w:rsidRDefault="00DE0011" w:rsidP="00D51E6E">
      <w:pPr>
        <w:tabs>
          <w:tab w:val="left" w:pos="993"/>
        </w:tabs>
        <w:ind w:firstLine="709"/>
        <w:jc w:val="both"/>
        <w:textAlignment w:val="baseline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rStyle w:val="s0"/>
          <w:color w:val="auto"/>
          <w:sz w:val="28"/>
          <w:szCs w:val="28"/>
          <w:lang w:val="kk-KZ"/>
        </w:rPr>
        <w:t>5</w:t>
      </w:r>
      <w:r w:rsidR="00726E7A" w:rsidRPr="00CB4A7D">
        <w:rPr>
          <w:rStyle w:val="s0"/>
          <w:color w:val="auto"/>
          <w:sz w:val="28"/>
          <w:szCs w:val="28"/>
          <w:lang w:val="kk-KZ"/>
        </w:rPr>
        <w:t xml:space="preserve">. </w:t>
      </w:r>
      <w:r w:rsidR="00E86EAC" w:rsidRPr="007C1A5E">
        <w:rPr>
          <w:sz w:val="28"/>
          <w:lang w:val="kk-KZ"/>
        </w:rPr>
        <w:t xml:space="preserve">Нысан Нормативтік құқықтық актілерді мемлекеттік тіркеу тізілімінде </w:t>
      </w:r>
      <w:r w:rsidR="00E86EAC" w:rsidRPr="007C1A5E">
        <w:rPr>
          <w:color w:val="auto"/>
          <w:sz w:val="28"/>
          <w:szCs w:val="28"/>
          <w:lang w:val="kk-KZ"/>
        </w:rPr>
        <w:t xml:space="preserve">№ 14786 болып </w:t>
      </w:r>
      <w:r w:rsidR="00E86EAC" w:rsidRPr="007C1A5E">
        <w:rPr>
          <w:sz w:val="28"/>
          <w:lang w:val="kk-KZ"/>
        </w:rPr>
        <w:t xml:space="preserve">тіркелген </w:t>
      </w:r>
      <w:r w:rsidR="00E86EAC" w:rsidRPr="007C1A5E">
        <w:rPr>
          <w:color w:val="auto"/>
          <w:sz w:val="28"/>
          <w:szCs w:val="28"/>
          <w:lang w:val="kk-KZ"/>
        </w:rPr>
        <w:t>«</w:t>
      </w:r>
      <w:r w:rsidR="00E86EAC" w:rsidRPr="007C1A5E">
        <w:rPr>
          <w:rStyle w:val="a3"/>
          <w:color w:val="auto"/>
          <w:sz w:val="28"/>
          <w:szCs w:val="28"/>
          <w:u w:val="none"/>
          <w:lang w:val="kk-KZ"/>
        </w:rPr>
        <w:t xml:space="preserve">Ұлттық пошта операторы үшін пруденциялық нормативті белгілеу туралы» </w:t>
      </w:r>
      <w:r w:rsidR="00E86EAC" w:rsidRPr="007C1A5E">
        <w:rPr>
          <w:color w:val="auto"/>
          <w:sz w:val="28"/>
          <w:szCs w:val="28"/>
          <w:lang w:val="kk-KZ"/>
        </w:rPr>
        <w:t xml:space="preserve">Қазақстан Республикасы Ұлттық Банкі Басқармасының 2016 жылғы 26 желтоқсандағы </w:t>
      </w:r>
      <w:r w:rsidR="00F003DD" w:rsidRPr="007C1A5E">
        <w:rPr>
          <w:color w:val="auto"/>
          <w:sz w:val="28"/>
          <w:szCs w:val="28"/>
          <w:lang w:val="kk-KZ"/>
        </w:rPr>
        <w:t>№ 307</w:t>
      </w:r>
      <w:r w:rsidR="00E86EAC" w:rsidRPr="007C1A5E">
        <w:rPr>
          <w:color w:val="auto"/>
          <w:sz w:val="28"/>
          <w:szCs w:val="28"/>
          <w:lang w:val="kk-KZ"/>
        </w:rPr>
        <w:t xml:space="preserve"> </w:t>
      </w:r>
      <w:r w:rsidR="00127B49" w:rsidRPr="007C1A5E">
        <w:rPr>
          <w:rStyle w:val="a3"/>
          <w:color w:val="auto"/>
          <w:sz w:val="28"/>
          <w:szCs w:val="28"/>
          <w:u w:val="none"/>
          <w:lang w:val="kk-KZ"/>
        </w:rPr>
        <w:t xml:space="preserve">қаулысына сәйкес </w:t>
      </w:r>
      <w:r w:rsidR="00127B49" w:rsidRPr="007C1A5E">
        <w:rPr>
          <w:sz w:val="28"/>
          <w:lang w:val="kk-KZ"/>
        </w:rPr>
        <w:t>толтырылады</w:t>
      </w:r>
      <w:r w:rsidR="00F003DD" w:rsidRPr="007C1A5E">
        <w:rPr>
          <w:color w:val="auto"/>
          <w:sz w:val="28"/>
          <w:szCs w:val="28"/>
          <w:lang w:val="kk-KZ"/>
        </w:rPr>
        <w:t>.</w:t>
      </w:r>
    </w:p>
    <w:p w:rsidR="00880A3E" w:rsidRPr="00CB4A7D" w:rsidRDefault="00343D94" w:rsidP="00880A3E">
      <w:pPr>
        <w:tabs>
          <w:tab w:val="left" w:pos="993"/>
        </w:tabs>
        <w:ind w:firstLine="709"/>
        <w:jc w:val="both"/>
        <w:divId w:val="1383673500"/>
        <w:rPr>
          <w:rStyle w:val="s0"/>
          <w:color w:val="auto"/>
          <w:sz w:val="28"/>
          <w:szCs w:val="28"/>
          <w:lang w:val="kk-KZ"/>
        </w:rPr>
      </w:pPr>
      <w:r w:rsidRPr="007C1A5E">
        <w:rPr>
          <w:rStyle w:val="s0"/>
          <w:color w:val="auto"/>
          <w:sz w:val="28"/>
          <w:szCs w:val="28"/>
          <w:lang w:val="kk-KZ"/>
        </w:rPr>
        <w:t xml:space="preserve">6. </w:t>
      </w:r>
      <w:r w:rsidR="00A0040F" w:rsidRPr="007C1A5E">
        <w:rPr>
          <w:rStyle w:val="s0"/>
          <w:color w:val="auto"/>
          <w:sz w:val="28"/>
          <w:szCs w:val="28"/>
          <w:lang w:val="kk-KZ"/>
        </w:rPr>
        <w:t>«</w:t>
      </w:r>
      <w:r w:rsidR="00127B49" w:rsidRPr="007C1A5E">
        <w:rPr>
          <w:sz w:val="28"/>
          <w:szCs w:val="28"/>
          <w:lang w:val="kk-KZ"/>
        </w:rPr>
        <w:t>Меншікті қаражаттың</w:t>
      </w:r>
      <w:r w:rsidR="00127B49" w:rsidRPr="00CB4A7D">
        <w:rPr>
          <w:sz w:val="28"/>
          <w:szCs w:val="28"/>
          <w:lang w:val="kk-KZ"/>
        </w:rPr>
        <w:t xml:space="preserve"> жеткіліктілігі коэффициенті </w:t>
      </w:r>
      <w:r w:rsidR="00197E32" w:rsidRPr="00CB4A7D">
        <w:rPr>
          <w:rStyle w:val="s0"/>
          <w:color w:val="auto"/>
          <w:sz w:val="28"/>
          <w:szCs w:val="28"/>
          <w:lang w:val="kk-KZ"/>
        </w:rPr>
        <w:t>(К)</w:t>
      </w:r>
      <w:r w:rsidR="00C665E6" w:rsidRPr="00CB4A7D">
        <w:rPr>
          <w:rStyle w:val="s0"/>
          <w:color w:val="auto"/>
          <w:sz w:val="28"/>
          <w:szCs w:val="28"/>
          <w:lang w:val="kk-KZ"/>
        </w:rPr>
        <w:t xml:space="preserve">» </w:t>
      </w:r>
      <w:r w:rsidR="00127B49" w:rsidRPr="00CB4A7D">
        <w:rPr>
          <w:rStyle w:val="s0"/>
          <w:color w:val="auto"/>
          <w:sz w:val="28"/>
          <w:szCs w:val="28"/>
          <w:lang w:val="kk-KZ"/>
        </w:rPr>
        <w:t xml:space="preserve">5-жолында </w:t>
      </w:r>
      <w:r w:rsidR="007F43B3" w:rsidRPr="00CB4A7D">
        <w:rPr>
          <w:rStyle w:val="s0"/>
          <w:color w:val="auto"/>
          <w:sz w:val="28"/>
          <w:szCs w:val="28"/>
          <w:lang w:val="kk-KZ"/>
        </w:rPr>
        <w:t>үтірден кейін екі таңбалы мәні көрсетіледі</w:t>
      </w:r>
      <w:r w:rsidR="00880A3E" w:rsidRPr="00CB4A7D">
        <w:rPr>
          <w:rStyle w:val="s0"/>
          <w:color w:val="auto"/>
          <w:sz w:val="28"/>
          <w:szCs w:val="28"/>
          <w:lang w:val="kk-KZ"/>
        </w:rPr>
        <w:t>.</w:t>
      </w:r>
    </w:p>
    <w:p w:rsidR="00BB45B9" w:rsidRPr="00CB4A7D" w:rsidRDefault="00BB45B9" w:rsidP="00BB45B9">
      <w:pPr>
        <w:tabs>
          <w:tab w:val="left" w:pos="993"/>
        </w:tabs>
        <w:ind w:firstLine="709"/>
        <w:jc w:val="both"/>
        <w:divId w:val="1383673500"/>
        <w:rPr>
          <w:rStyle w:val="s0"/>
          <w:color w:val="auto"/>
          <w:sz w:val="28"/>
          <w:szCs w:val="28"/>
          <w:lang w:val="kk-KZ"/>
        </w:rPr>
      </w:pPr>
      <w:r w:rsidRPr="00CB4A7D">
        <w:rPr>
          <w:rStyle w:val="s0"/>
          <w:color w:val="auto"/>
          <w:sz w:val="28"/>
          <w:szCs w:val="28"/>
          <w:lang w:val="kk-KZ"/>
        </w:rPr>
        <w:lastRenderedPageBreak/>
        <w:t>7. «</w:t>
      </w:r>
      <w:r w:rsidR="00015338" w:rsidRPr="00CB4A7D">
        <w:rPr>
          <w:sz w:val="28"/>
          <w:szCs w:val="28"/>
          <w:lang w:val="kk-KZ"/>
        </w:rPr>
        <w:t xml:space="preserve">Өтімділік коэффициенті </w:t>
      </w:r>
      <w:r w:rsidRPr="00CB4A7D">
        <w:rPr>
          <w:sz w:val="28"/>
          <w:szCs w:val="28"/>
          <w:lang w:val="kk-KZ"/>
        </w:rPr>
        <w:t>(К</w:t>
      </w:r>
      <w:r w:rsidR="00015338" w:rsidRPr="00CB4A7D">
        <w:rPr>
          <w:sz w:val="28"/>
          <w:szCs w:val="28"/>
          <w:lang w:val="kk-KZ"/>
        </w:rPr>
        <w:t>ө</w:t>
      </w:r>
      <w:r w:rsidRPr="00CB4A7D">
        <w:rPr>
          <w:sz w:val="28"/>
          <w:szCs w:val="28"/>
          <w:lang w:val="kk-KZ"/>
        </w:rPr>
        <w:t>)»</w:t>
      </w:r>
      <w:r w:rsidRPr="00CB4A7D">
        <w:rPr>
          <w:rStyle w:val="s0"/>
          <w:color w:val="auto"/>
          <w:sz w:val="28"/>
          <w:szCs w:val="28"/>
          <w:lang w:val="kk-KZ"/>
        </w:rPr>
        <w:t xml:space="preserve"> </w:t>
      </w:r>
      <w:r w:rsidR="00015338" w:rsidRPr="00CB4A7D">
        <w:rPr>
          <w:rStyle w:val="s0"/>
          <w:color w:val="auto"/>
          <w:sz w:val="28"/>
          <w:szCs w:val="28"/>
          <w:lang w:val="kk-KZ"/>
        </w:rPr>
        <w:t>6-жолында үтірден кейін екі таңбалы мәні көрсетіледі</w:t>
      </w:r>
      <w:r w:rsidRPr="00CB4A7D">
        <w:rPr>
          <w:rStyle w:val="s0"/>
          <w:color w:val="auto"/>
          <w:sz w:val="28"/>
          <w:szCs w:val="28"/>
          <w:lang w:val="kk-KZ"/>
        </w:rPr>
        <w:t>.</w:t>
      </w:r>
    </w:p>
    <w:p w:rsidR="007C1A5E" w:rsidRDefault="007C1A5E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  <w:bookmarkStart w:id="36" w:name="SUB31"/>
      <w:bookmarkStart w:id="37" w:name="SUB22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9"/>
      <w:bookmarkEnd w:id="30"/>
      <w:bookmarkEnd w:id="31"/>
      <w:bookmarkEnd w:id="32"/>
      <w:bookmarkEnd w:id="33"/>
      <w:bookmarkEnd w:id="34"/>
      <w:bookmarkEnd w:id="36"/>
      <w:bookmarkEnd w:id="37"/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C41C04" w:rsidRDefault="00C41C04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</w:p>
    <w:p w:rsidR="00FE42F7" w:rsidRPr="00CB4A7D" w:rsidRDefault="00FE42F7" w:rsidP="00FE42F7">
      <w:pPr>
        <w:widowControl w:val="0"/>
        <w:ind w:right="-2"/>
        <w:jc w:val="right"/>
        <w:divId w:val="1383673500"/>
        <w:rPr>
          <w:bCs/>
          <w:sz w:val="28"/>
          <w:szCs w:val="28"/>
          <w:lang w:val="kk-KZ"/>
        </w:rPr>
      </w:pPr>
      <w:r w:rsidRPr="00CB4A7D">
        <w:rPr>
          <w:bCs/>
          <w:sz w:val="28"/>
          <w:szCs w:val="28"/>
          <w:lang w:val="kk-KZ"/>
        </w:rPr>
        <w:lastRenderedPageBreak/>
        <w:t>Қазақстан Республикасы</w:t>
      </w:r>
    </w:p>
    <w:p w:rsidR="00FE42F7" w:rsidRPr="00CB4A7D" w:rsidRDefault="00FE42F7" w:rsidP="00FE42F7">
      <w:pPr>
        <w:keepNext/>
        <w:keepLines/>
        <w:autoSpaceDE w:val="0"/>
        <w:autoSpaceDN w:val="0"/>
        <w:adjustRightInd w:val="0"/>
        <w:ind w:left="5529"/>
        <w:jc w:val="right"/>
        <w:divId w:val="1383673500"/>
        <w:rPr>
          <w:bCs/>
          <w:sz w:val="28"/>
          <w:szCs w:val="28"/>
          <w:lang w:val="kk-KZ"/>
        </w:rPr>
      </w:pPr>
      <w:r w:rsidRPr="00CB4A7D">
        <w:rPr>
          <w:bCs/>
          <w:sz w:val="28"/>
          <w:szCs w:val="28"/>
          <w:lang w:val="kk-KZ"/>
        </w:rPr>
        <w:t>Ұлттық Банкі Басқармасының</w:t>
      </w:r>
    </w:p>
    <w:p w:rsidR="00FE42F7" w:rsidRPr="00CB4A7D" w:rsidRDefault="00FE42F7" w:rsidP="00FE42F7">
      <w:pPr>
        <w:ind w:firstLine="709"/>
        <w:jc w:val="right"/>
        <w:divId w:val="1383673500"/>
        <w:rPr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 xml:space="preserve">2019 </w:t>
      </w:r>
      <w:r w:rsidRPr="00CB4A7D">
        <w:rPr>
          <w:bCs/>
          <w:sz w:val="28"/>
          <w:szCs w:val="28"/>
          <w:lang w:val="kk-KZ"/>
        </w:rPr>
        <w:t xml:space="preserve">жылғы </w:t>
      </w:r>
      <w:r w:rsidRPr="00CB4A7D">
        <w:rPr>
          <w:sz w:val="28"/>
          <w:szCs w:val="28"/>
          <w:lang w:val="kk-KZ"/>
        </w:rPr>
        <w:t>«</w:t>
      </w:r>
      <w:r w:rsidR="00FE5858">
        <w:rPr>
          <w:sz w:val="28"/>
          <w:szCs w:val="28"/>
          <w:lang w:val="kk-KZ"/>
        </w:rPr>
        <w:t>28</w:t>
      </w:r>
      <w:r w:rsidRPr="00CB4A7D">
        <w:rPr>
          <w:sz w:val="28"/>
          <w:szCs w:val="28"/>
          <w:lang w:val="kk-KZ"/>
        </w:rPr>
        <w:t xml:space="preserve">» </w:t>
      </w:r>
      <w:r w:rsidR="00FE5858" w:rsidRPr="00FF7142">
        <w:rPr>
          <w:rFonts w:eastAsia="Calibri"/>
          <w:sz w:val="28"/>
          <w:szCs w:val="28"/>
          <w:lang w:val="kk-KZ"/>
        </w:rPr>
        <w:t>қ</w:t>
      </w:r>
      <w:r w:rsidR="00FE5858">
        <w:rPr>
          <w:rFonts w:eastAsia="Calibri"/>
          <w:sz w:val="28"/>
          <w:szCs w:val="28"/>
          <w:lang w:val="kk-KZ"/>
        </w:rPr>
        <w:t>араша</w:t>
      </w:r>
      <w:r w:rsidR="00FE5858" w:rsidRPr="00FF7142">
        <w:rPr>
          <w:rFonts w:eastAsia="Calibri"/>
          <w:sz w:val="28"/>
          <w:szCs w:val="28"/>
          <w:lang w:val="kk-KZ"/>
        </w:rPr>
        <w:t>дағы</w:t>
      </w:r>
      <w:r w:rsidRPr="00CB4A7D">
        <w:rPr>
          <w:sz w:val="28"/>
          <w:szCs w:val="28"/>
          <w:lang w:val="kk-KZ"/>
        </w:rPr>
        <w:t xml:space="preserve"> </w:t>
      </w:r>
    </w:p>
    <w:p w:rsidR="00FE42F7" w:rsidRPr="00CB4A7D" w:rsidRDefault="00FE42F7" w:rsidP="00FE42F7">
      <w:pPr>
        <w:jc w:val="right"/>
        <w:divId w:val="1383673500"/>
        <w:rPr>
          <w:bCs/>
          <w:sz w:val="28"/>
          <w:szCs w:val="28"/>
          <w:lang w:val="kk-KZ"/>
        </w:rPr>
      </w:pPr>
      <w:r w:rsidRPr="00CB4A7D">
        <w:rPr>
          <w:sz w:val="28"/>
          <w:szCs w:val="28"/>
          <w:lang w:val="kk-KZ"/>
        </w:rPr>
        <w:t xml:space="preserve">№ </w:t>
      </w:r>
      <w:r w:rsidR="00FE5858">
        <w:rPr>
          <w:sz w:val="28"/>
          <w:szCs w:val="28"/>
          <w:lang w:val="kk-KZ"/>
        </w:rPr>
        <w:t>219</w:t>
      </w:r>
      <w:r w:rsidRPr="00CB4A7D">
        <w:rPr>
          <w:bCs/>
          <w:sz w:val="28"/>
          <w:szCs w:val="28"/>
          <w:lang w:val="kk-KZ"/>
        </w:rPr>
        <w:t xml:space="preserve"> қаулысына</w:t>
      </w:r>
    </w:p>
    <w:p w:rsidR="009A31E6" w:rsidRPr="00CB4A7D" w:rsidRDefault="00FE42F7" w:rsidP="00FE42F7">
      <w:pPr>
        <w:jc w:val="right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bCs/>
          <w:sz w:val="28"/>
          <w:szCs w:val="28"/>
          <w:lang w:val="kk-KZ"/>
        </w:rPr>
        <w:t>3-қосымша</w:t>
      </w:r>
    </w:p>
    <w:p w:rsidR="009A31E6" w:rsidRPr="00CB4A7D" w:rsidRDefault="009A31E6" w:rsidP="009A31E6">
      <w:pPr>
        <w:jc w:val="both"/>
        <w:divId w:val="1383673500"/>
        <w:rPr>
          <w:color w:val="auto"/>
          <w:sz w:val="28"/>
          <w:szCs w:val="28"/>
          <w:lang w:val="kk-KZ"/>
        </w:rPr>
      </w:pPr>
    </w:p>
    <w:p w:rsidR="009A31E6" w:rsidRPr="00CB4A7D" w:rsidRDefault="009A31E6" w:rsidP="009A31E6">
      <w:pPr>
        <w:jc w:val="both"/>
        <w:divId w:val="1383673500"/>
        <w:rPr>
          <w:color w:val="auto"/>
          <w:sz w:val="28"/>
          <w:szCs w:val="28"/>
          <w:lang w:val="kk-KZ"/>
        </w:rPr>
      </w:pPr>
    </w:p>
    <w:p w:rsidR="003B643D" w:rsidRPr="00CB4A7D" w:rsidRDefault="003B643D" w:rsidP="009A31E6">
      <w:pPr>
        <w:jc w:val="center"/>
        <w:divId w:val="1383673500"/>
        <w:rPr>
          <w:rFonts w:eastAsia="Calibri"/>
          <w:sz w:val="28"/>
          <w:szCs w:val="28"/>
          <w:lang w:val="kk-KZ"/>
        </w:rPr>
      </w:pPr>
      <w:r w:rsidRPr="00CB4A7D">
        <w:rPr>
          <w:rFonts w:eastAsia="Calibri"/>
          <w:sz w:val="28"/>
          <w:szCs w:val="28"/>
          <w:lang w:val="kk-KZ"/>
        </w:rPr>
        <w:t xml:space="preserve">Ұлттық пошта операторының </w:t>
      </w:r>
    </w:p>
    <w:p w:rsidR="003B643D" w:rsidRPr="00CB4A7D" w:rsidRDefault="003B643D" w:rsidP="009A31E6">
      <w:pPr>
        <w:jc w:val="center"/>
        <w:divId w:val="1383673500"/>
        <w:rPr>
          <w:rFonts w:eastAsia="Calibri"/>
          <w:sz w:val="28"/>
          <w:szCs w:val="28"/>
          <w:lang w:val="kk-KZ"/>
        </w:rPr>
      </w:pPr>
      <w:r w:rsidRPr="00CB4A7D">
        <w:rPr>
          <w:rFonts w:eastAsia="Calibri"/>
          <w:sz w:val="28"/>
          <w:szCs w:val="28"/>
          <w:lang w:val="kk-KZ"/>
        </w:rPr>
        <w:t xml:space="preserve">пруденциялық нормативтерді орындауы туралы </w:t>
      </w:r>
    </w:p>
    <w:p w:rsidR="009A31E6" w:rsidRPr="00CB4A7D" w:rsidRDefault="003B643D" w:rsidP="009A31E6">
      <w:pPr>
        <w:jc w:val="center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rFonts w:eastAsia="Calibri"/>
          <w:sz w:val="28"/>
          <w:szCs w:val="28"/>
          <w:lang w:val="kk-KZ"/>
        </w:rPr>
        <w:t>есептілікті ұсыну қағидалары</w:t>
      </w:r>
    </w:p>
    <w:p w:rsidR="009A31E6" w:rsidRPr="00CB4A7D" w:rsidRDefault="009A31E6" w:rsidP="009A31E6">
      <w:pPr>
        <w:jc w:val="center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bCs/>
          <w:color w:val="auto"/>
          <w:sz w:val="28"/>
          <w:szCs w:val="28"/>
          <w:lang w:val="kk-KZ"/>
        </w:rPr>
        <w:t> </w:t>
      </w:r>
    </w:p>
    <w:p w:rsidR="009A31E6" w:rsidRPr="00CB4A7D" w:rsidRDefault="009A31E6" w:rsidP="009A31E6">
      <w:pPr>
        <w:jc w:val="center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color w:val="auto"/>
          <w:sz w:val="28"/>
          <w:szCs w:val="28"/>
          <w:lang w:val="kk-KZ"/>
        </w:rPr>
        <w:t> </w:t>
      </w:r>
    </w:p>
    <w:p w:rsidR="009A31E6" w:rsidRPr="00CB4A7D" w:rsidRDefault="009A31E6" w:rsidP="00DB2EE9">
      <w:pPr>
        <w:ind w:firstLine="709"/>
        <w:jc w:val="both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color w:val="auto"/>
          <w:sz w:val="28"/>
          <w:szCs w:val="28"/>
          <w:lang w:val="kk-KZ"/>
        </w:rPr>
        <w:t xml:space="preserve">1. </w:t>
      </w:r>
      <w:r w:rsidR="003B643D" w:rsidRPr="00CB4A7D">
        <w:rPr>
          <w:color w:val="auto"/>
          <w:sz w:val="28"/>
          <w:szCs w:val="28"/>
          <w:lang w:val="kk-KZ"/>
        </w:rPr>
        <w:t>Осы</w:t>
      </w:r>
      <w:r w:rsidR="00DB2EE9" w:rsidRPr="00CB4A7D">
        <w:rPr>
          <w:color w:val="auto"/>
          <w:sz w:val="28"/>
          <w:szCs w:val="28"/>
          <w:lang w:val="kk-KZ"/>
        </w:rPr>
        <w:t xml:space="preserve"> </w:t>
      </w:r>
      <w:r w:rsidR="003B643D" w:rsidRPr="00CB4A7D">
        <w:rPr>
          <w:rFonts w:eastAsia="Calibri"/>
          <w:sz w:val="28"/>
          <w:szCs w:val="28"/>
          <w:lang w:val="kk-KZ"/>
        </w:rPr>
        <w:t xml:space="preserve">Ұлттық пошта операторының пруденциялық нормативтерді орындауы туралы есептілікті ұсыну қағидалары </w:t>
      </w:r>
      <w:r w:rsidR="002071B3" w:rsidRPr="00CB4A7D">
        <w:rPr>
          <w:sz w:val="28"/>
          <w:szCs w:val="28"/>
          <w:lang w:val="kk-KZ"/>
        </w:rPr>
        <w:t>«Қазақстан Республикасының Ұлттық Банкі туралы» 1995 жылғы 30 наурыздағы</w:t>
      </w:r>
      <w:r w:rsidR="002071B3" w:rsidRPr="00CB4A7D">
        <w:rPr>
          <w:color w:val="auto"/>
          <w:sz w:val="28"/>
          <w:szCs w:val="28"/>
          <w:lang w:val="kk-KZ"/>
        </w:rPr>
        <w:t xml:space="preserve">, </w:t>
      </w:r>
      <w:r w:rsidR="002071B3" w:rsidRPr="00CB4A7D">
        <w:rPr>
          <w:rStyle w:val="s0"/>
          <w:color w:val="auto"/>
          <w:sz w:val="28"/>
          <w:szCs w:val="28"/>
          <w:lang w:val="kk-KZ"/>
        </w:rPr>
        <w:t>«Пошта туралы»</w:t>
      </w:r>
      <w:r w:rsidR="002071B3" w:rsidRPr="00CB4A7D">
        <w:rPr>
          <w:color w:val="auto"/>
          <w:sz w:val="28"/>
          <w:szCs w:val="28"/>
          <w:lang w:val="kk-KZ"/>
        </w:rPr>
        <w:t xml:space="preserve"> </w:t>
      </w:r>
      <w:r w:rsidR="00F01C31">
        <w:rPr>
          <w:color w:val="auto"/>
          <w:sz w:val="28"/>
          <w:szCs w:val="28"/>
          <w:lang w:val="kk-KZ"/>
        </w:rPr>
        <w:br/>
      </w:r>
      <w:r w:rsidR="002071B3" w:rsidRPr="00CB4A7D">
        <w:rPr>
          <w:rStyle w:val="s0"/>
          <w:color w:val="auto"/>
          <w:sz w:val="28"/>
          <w:szCs w:val="28"/>
          <w:lang w:val="kk-KZ"/>
        </w:rPr>
        <w:t xml:space="preserve">2016 жылғы 9 сәуірдегі </w:t>
      </w:r>
      <w:r w:rsidR="002071B3" w:rsidRPr="00CB4A7D">
        <w:rPr>
          <w:sz w:val="28"/>
          <w:szCs w:val="28"/>
          <w:lang w:val="kk-KZ"/>
        </w:rPr>
        <w:t>Қазақстан Республикасының заңдарына сәйкес</w:t>
      </w:r>
      <w:r w:rsidR="002071B3" w:rsidRPr="00CB4A7D">
        <w:rPr>
          <w:color w:val="auto"/>
          <w:sz w:val="28"/>
          <w:szCs w:val="28"/>
          <w:lang w:val="kk-KZ"/>
        </w:rPr>
        <w:t xml:space="preserve"> әзірленді және </w:t>
      </w:r>
      <w:r w:rsidR="002071B3" w:rsidRPr="00CB4A7D">
        <w:rPr>
          <w:rFonts w:eastAsia="Calibri"/>
          <w:sz w:val="28"/>
          <w:szCs w:val="28"/>
          <w:lang w:val="kk-KZ"/>
        </w:rPr>
        <w:t xml:space="preserve">Ұлттық пошта операторының Қазақстан Республикасының Ұлттық Банкіне </w:t>
      </w:r>
      <w:r w:rsidR="002F6CED" w:rsidRPr="00CB4A7D">
        <w:rPr>
          <w:rFonts w:eastAsia="Calibri"/>
          <w:sz w:val="28"/>
          <w:szCs w:val="28"/>
          <w:lang w:val="kk-KZ"/>
        </w:rPr>
        <w:t>пруденциялық нормативтерді орындау туралы есептілікті ұсыну тәртібін айқындайды</w:t>
      </w:r>
      <w:r w:rsidRPr="00CB4A7D">
        <w:rPr>
          <w:color w:val="auto"/>
          <w:sz w:val="28"/>
          <w:szCs w:val="28"/>
          <w:lang w:val="kk-KZ"/>
        </w:rPr>
        <w:t>.</w:t>
      </w:r>
    </w:p>
    <w:p w:rsidR="008F3EAD" w:rsidRPr="00CB4A7D" w:rsidRDefault="00FC5AFF" w:rsidP="00DB2EE9">
      <w:pPr>
        <w:ind w:firstLine="709"/>
        <w:jc w:val="both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color w:val="auto"/>
          <w:sz w:val="28"/>
          <w:szCs w:val="28"/>
          <w:lang w:val="kk-KZ"/>
        </w:rPr>
        <w:t>2</w:t>
      </w:r>
      <w:r w:rsidR="008F3EAD" w:rsidRPr="00CB4A7D">
        <w:rPr>
          <w:color w:val="auto"/>
          <w:sz w:val="28"/>
          <w:szCs w:val="28"/>
          <w:lang w:val="kk-KZ"/>
        </w:rPr>
        <w:t xml:space="preserve">. </w:t>
      </w:r>
      <w:r w:rsidR="002F6CED" w:rsidRPr="00CB4A7D">
        <w:rPr>
          <w:rFonts w:eastAsia="Calibri"/>
          <w:sz w:val="28"/>
          <w:szCs w:val="28"/>
          <w:lang w:val="kk-KZ"/>
        </w:rPr>
        <w:t xml:space="preserve">Ұлттық пошта операторы </w:t>
      </w:r>
      <w:r w:rsidR="00AA7636" w:rsidRPr="00CB4A7D">
        <w:rPr>
          <w:rFonts w:eastAsia="Calibri"/>
          <w:sz w:val="28"/>
          <w:szCs w:val="28"/>
          <w:lang w:val="kk-KZ"/>
        </w:rPr>
        <w:t xml:space="preserve">есептілікті Қазақстан Республикасының Ұлттық Банкіне </w:t>
      </w:r>
      <w:r w:rsidR="00AA7636" w:rsidRPr="00CB4A7D">
        <w:rPr>
          <w:color w:val="auto"/>
          <w:sz w:val="28"/>
          <w:szCs w:val="28"/>
          <w:lang w:val="kk-KZ"/>
        </w:rPr>
        <w:t>электрондық форматта</w:t>
      </w:r>
      <w:r w:rsidR="008F3EAD" w:rsidRPr="00CB4A7D">
        <w:rPr>
          <w:color w:val="auto"/>
          <w:sz w:val="28"/>
          <w:szCs w:val="28"/>
          <w:lang w:val="kk-KZ"/>
        </w:rPr>
        <w:t xml:space="preserve"> </w:t>
      </w:r>
      <w:r w:rsidR="00AA7636" w:rsidRPr="00CB4A7D">
        <w:rPr>
          <w:color w:val="auto"/>
          <w:sz w:val="28"/>
          <w:szCs w:val="28"/>
          <w:lang w:val="kk-KZ"/>
        </w:rPr>
        <w:t xml:space="preserve">автоматтандырылған ақпараттық шағын жүйе арқылы </w:t>
      </w:r>
      <w:r w:rsidR="00CE06EB" w:rsidRPr="00CB4A7D">
        <w:rPr>
          <w:color w:val="auto"/>
          <w:sz w:val="28"/>
          <w:szCs w:val="28"/>
          <w:lang w:val="kk-KZ"/>
        </w:rPr>
        <w:t>ұсынады</w:t>
      </w:r>
      <w:r w:rsidR="008F3EAD" w:rsidRPr="00CB4A7D">
        <w:rPr>
          <w:color w:val="auto"/>
          <w:sz w:val="28"/>
          <w:szCs w:val="28"/>
          <w:lang w:val="kk-KZ"/>
        </w:rPr>
        <w:t>.</w:t>
      </w:r>
    </w:p>
    <w:p w:rsidR="008F3EAD" w:rsidRPr="00CB4A7D" w:rsidRDefault="00FC5AFF" w:rsidP="00DB2EE9">
      <w:pPr>
        <w:ind w:firstLine="709"/>
        <w:jc w:val="both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color w:val="auto"/>
          <w:sz w:val="28"/>
          <w:szCs w:val="28"/>
          <w:lang w:val="kk-KZ"/>
        </w:rPr>
        <w:t>3</w:t>
      </w:r>
      <w:r w:rsidR="008F3EAD" w:rsidRPr="00CB4A7D">
        <w:rPr>
          <w:color w:val="auto"/>
          <w:sz w:val="28"/>
          <w:szCs w:val="28"/>
          <w:lang w:val="kk-KZ"/>
        </w:rPr>
        <w:t xml:space="preserve">. </w:t>
      </w:r>
      <w:r w:rsidR="00CE06EB" w:rsidRPr="00CB4A7D">
        <w:rPr>
          <w:color w:val="auto"/>
          <w:sz w:val="28"/>
          <w:szCs w:val="28"/>
          <w:lang w:val="kk-KZ"/>
        </w:rPr>
        <w:t xml:space="preserve">Есепті күнгі жағдай бойынша </w:t>
      </w:r>
      <w:r w:rsidR="00AC5D26" w:rsidRPr="00CB4A7D">
        <w:rPr>
          <w:color w:val="auto"/>
          <w:sz w:val="28"/>
          <w:szCs w:val="28"/>
          <w:lang w:val="kk-KZ"/>
        </w:rPr>
        <w:t xml:space="preserve">қағаз тасымалдағыштағы </w:t>
      </w:r>
      <w:r w:rsidR="00AC5D26" w:rsidRPr="00CB4A7D">
        <w:rPr>
          <w:rFonts w:eastAsia="Calibri"/>
          <w:sz w:val="28"/>
          <w:szCs w:val="28"/>
          <w:lang w:val="kk-KZ"/>
        </w:rPr>
        <w:t xml:space="preserve">Ұлттық пошта операторының пруденциялық нормативтерді орындауы туралы есептілікке </w:t>
      </w:r>
      <w:r w:rsidR="00AC5D26" w:rsidRPr="00CB4A7D">
        <w:rPr>
          <w:sz w:val="28"/>
          <w:lang w:val="kk-KZ"/>
        </w:rPr>
        <w:t>бірінші басшы</w:t>
      </w:r>
      <w:r w:rsidR="008F3EAD" w:rsidRPr="00CB4A7D">
        <w:rPr>
          <w:color w:val="auto"/>
          <w:sz w:val="28"/>
          <w:szCs w:val="28"/>
          <w:lang w:val="kk-KZ"/>
        </w:rPr>
        <w:t xml:space="preserve">, </w:t>
      </w:r>
      <w:r w:rsidR="00AC5D26" w:rsidRPr="00CB4A7D">
        <w:rPr>
          <w:sz w:val="28"/>
          <w:lang w:val="kk-KZ"/>
        </w:rPr>
        <w:t xml:space="preserve">бас бухгалтер немесе </w:t>
      </w:r>
      <w:r w:rsidR="00CB2BB3" w:rsidRPr="00CB4A7D">
        <w:rPr>
          <w:sz w:val="28"/>
          <w:szCs w:val="28"/>
          <w:lang w:val="kk-KZ"/>
        </w:rPr>
        <w:t>есепке қол қоюға уәкілеттік берілген тұлғалар, сондай-ақ орындаушы қол қояды</w:t>
      </w:r>
      <w:r w:rsidR="00CB2BB3" w:rsidRPr="00CB4A7D">
        <w:rPr>
          <w:color w:val="auto"/>
          <w:sz w:val="28"/>
          <w:szCs w:val="28"/>
          <w:lang w:val="kk-KZ"/>
        </w:rPr>
        <w:t xml:space="preserve"> </w:t>
      </w:r>
      <w:r w:rsidR="00CB2BB3" w:rsidRPr="00CB4A7D">
        <w:rPr>
          <w:sz w:val="28"/>
          <w:szCs w:val="28"/>
          <w:lang w:val="kk-KZ"/>
        </w:rPr>
        <w:t xml:space="preserve">және </w:t>
      </w:r>
      <w:r w:rsidR="001863C0" w:rsidRPr="00CB4A7D">
        <w:rPr>
          <w:rFonts w:eastAsia="Calibri"/>
          <w:sz w:val="28"/>
          <w:szCs w:val="28"/>
          <w:lang w:val="kk-KZ"/>
        </w:rPr>
        <w:t>Ұлттық пошта операторында сақталады</w:t>
      </w:r>
      <w:r w:rsidR="008C4224" w:rsidRPr="00CB4A7D">
        <w:rPr>
          <w:color w:val="auto"/>
          <w:sz w:val="28"/>
          <w:szCs w:val="28"/>
          <w:lang w:val="kk-KZ"/>
        </w:rPr>
        <w:t>.</w:t>
      </w:r>
    </w:p>
    <w:p w:rsidR="008F3EAD" w:rsidRPr="00CB4A7D" w:rsidRDefault="00FC5AFF" w:rsidP="00DB2EE9">
      <w:pPr>
        <w:ind w:firstLine="709"/>
        <w:jc w:val="both"/>
        <w:divId w:val="1383673500"/>
        <w:rPr>
          <w:color w:val="auto"/>
          <w:sz w:val="28"/>
          <w:szCs w:val="28"/>
          <w:lang w:val="kk-KZ"/>
        </w:rPr>
      </w:pPr>
      <w:r w:rsidRPr="00CB4A7D">
        <w:rPr>
          <w:color w:val="auto"/>
          <w:sz w:val="28"/>
          <w:szCs w:val="28"/>
          <w:lang w:val="kk-KZ"/>
        </w:rPr>
        <w:t>4</w:t>
      </w:r>
      <w:r w:rsidR="008F3EAD" w:rsidRPr="00CB4A7D">
        <w:rPr>
          <w:color w:val="auto"/>
          <w:sz w:val="28"/>
          <w:szCs w:val="28"/>
          <w:lang w:val="kk-KZ"/>
        </w:rPr>
        <w:t xml:space="preserve">. </w:t>
      </w:r>
      <w:r w:rsidR="00D7737A" w:rsidRPr="00CB4A7D">
        <w:rPr>
          <w:color w:val="auto"/>
          <w:sz w:val="28"/>
          <w:szCs w:val="28"/>
          <w:lang w:val="kk-KZ"/>
        </w:rPr>
        <w:t>Есептілік</w:t>
      </w:r>
      <w:r w:rsidR="00641AAD" w:rsidRPr="00CB4A7D">
        <w:rPr>
          <w:color w:val="auto"/>
          <w:sz w:val="28"/>
          <w:szCs w:val="28"/>
          <w:lang w:val="kk-KZ"/>
        </w:rPr>
        <w:t>тегі дерек</w:t>
      </w:r>
      <w:r w:rsidR="00D7737A" w:rsidRPr="00CB4A7D">
        <w:rPr>
          <w:color w:val="auto"/>
          <w:sz w:val="28"/>
          <w:szCs w:val="28"/>
          <w:lang w:val="kk-KZ"/>
        </w:rPr>
        <w:t>т</w:t>
      </w:r>
      <w:r w:rsidR="00641AAD" w:rsidRPr="00CB4A7D">
        <w:rPr>
          <w:color w:val="auto"/>
          <w:sz w:val="28"/>
          <w:szCs w:val="28"/>
          <w:lang w:val="kk-KZ"/>
        </w:rPr>
        <w:t>ерд</w:t>
      </w:r>
      <w:r w:rsidR="00D7737A" w:rsidRPr="00CB4A7D">
        <w:rPr>
          <w:color w:val="auto"/>
          <w:sz w:val="28"/>
          <w:szCs w:val="28"/>
          <w:lang w:val="kk-KZ"/>
        </w:rPr>
        <w:t xml:space="preserve">ің </w:t>
      </w:r>
      <w:r w:rsidR="00641AAD" w:rsidRPr="00CB4A7D">
        <w:rPr>
          <w:color w:val="auto"/>
          <w:sz w:val="28"/>
          <w:szCs w:val="28"/>
          <w:lang w:val="kk-KZ"/>
        </w:rPr>
        <w:t xml:space="preserve">толықтығы мен </w:t>
      </w:r>
      <w:r w:rsidR="00D7737A" w:rsidRPr="00CB4A7D">
        <w:rPr>
          <w:color w:val="auto"/>
          <w:sz w:val="28"/>
          <w:szCs w:val="28"/>
          <w:lang w:val="kk-KZ"/>
        </w:rPr>
        <w:t>дәйектілігі</w:t>
      </w:r>
      <w:r w:rsidR="00641AAD" w:rsidRPr="00CB4A7D">
        <w:rPr>
          <w:color w:val="auto"/>
          <w:sz w:val="28"/>
          <w:szCs w:val="28"/>
          <w:lang w:val="kk-KZ"/>
        </w:rPr>
        <w:t xml:space="preserve">н, сондай-ақ </w:t>
      </w:r>
      <w:r w:rsidR="00D7737A" w:rsidRPr="00CB4A7D">
        <w:rPr>
          <w:color w:val="auto"/>
          <w:sz w:val="28"/>
          <w:szCs w:val="28"/>
          <w:lang w:val="kk-KZ"/>
        </w:rPr>
        <w:t xml:space="preserve"> </w:t>
      </w:r>
      <w:r w:rsidR="00F14B59" w:rsidRPr="00CB4A7D">
        <w:rPr>
          <w:color w:val="auto"/>
          <w:sz w:val="28"/>
          <w:szCs w:val="28"/>
          <w:lang w:val="kk-KZ"/>
        </w:rPr>
        <w:t xml:space="preserve">электрондық форматта ұсынылатын </w:t>
      </w:r>
      <w:r w:rsidR="00F14B59" w:rsidRPr="00CB4A7D">
        <w:rPr>
          <w:rFonts w:eastAsia="Calibri"/>
          <w:sz w:val="28"/>
          <w:szCs w:val="28"/>
          <w:lang w:val="kk-KZ"/>
        </w:rPr>
        <w:t xml:space="preserve">пруденциялық нормативтерді орындау туралы есептілік деректерінің </w:t>
      </w:r>
      <w:r w:rsidR="00B62760" w:rsidRPr="00CB4A7D">
        <w:rPr>
          <w:color w:val="auto"/>
          <w:sz w:val="28"/>
          <w:szCs w:val="28"/>
          <w:lang w:val="kk-KZ"/>
        </w:rPr>
        <w:t xml:space="preserve">қағаз тасымалдағыштағы деректермен </w:t>
      </w:r>
      <w:r w:rsidR="00F62D0D" w:rsidRPr="00CB4A7D">
        <w:rPr>
          <w:color w:val="auto"/>
          <w:sz w:val="28"/>
          <w:szCs w:val="28"/>
          <w:lang w:val="kk-KZ"/>
        </w:rPr>
        <w:t xml:space="preserve">сәйкестігін </w:t>
      </w:r>
      <w:r w:rsidR="00F62D0D" w:rsidRPr="00CB4A7D">
        <w:rPr>
          <w:rFonts w:eastAsia="Calibri"/>
          <w:sz w:val="28"/>
          <w:szCs w:val="28"/>
          <w:lang w:val="kk-KZ"/>
        </w:rPr>
        <w:t xml:space="preserve">Ұлттық пошта операторының </w:t>
      </w:r>
      <w:r w:rsidR="00F62D0D" w:rsidRPr="00CB4A7D">
        <w:rPr>
          <w:sz w:val="28"/>
          <w:lang w:val="kk-KZ"/>
        </w:rPr>
        <w:t>бірінші басшысы</w:t>
      </w:r>
      <w:r w:rsidR="00640BC7" w:rsidRPr="00CB4A7D">
        <w:rPr>
          <w:color w:val="auto"/>
          <w:sz w:val="28"/>
          <w:szCs w:val="28"/>
          <w:lang w:val="kk-KZ"/>
        </w:rPr>
        <w:t xml:space="preserve">, </w:t>
      </w:r>
      <w:r w:rsidR="00F62D0D" w:rsidRPr="00CB4A7D">
        <w:rPr>
          <w:color w:val="auto"/>
          <w:sz w:val="28"/>
          <w:szCs w:val="28"/>
          <w:lang w:val="kk-KZ"/>
        </w:rPr>
        <w:t>бас</w:t>
      </w:r>
      <w:r w:rsidR="008F3EAD" w:rsidRPr="00CB4A7D">
        <w:rPr>
          <w:color w:val="auto"/>
          <w:sz w:val="28"/>
          <w:szCs w:val="28"/>
          <w:lang w:val="kk-KZ"/>
        </w:rPr>
        <w:t xml:space="preserve"> бухгалтер</w:t>
      </w:r>
      <w:r w:rsidR="00F62D0D" w:rsidRPr="00CB4A7D">
        <w:rPr>
          <w:color w:val="auto"/>
          <w:sz w:val="28"/>
          <w:szCs w:val="28"/>
          <w:lang w:val="kk-KZ"/>
        </w:rPr>
        <w:t xml:space="preserve"> </w:t>
      </w:r>
      <w:r w:rsidR="00F62D0D" w:rsidRPr="00CB4A7D">
        <w:rPr>
          <w:sz w:val="28"/>
          <w:lang w:val="kk-KZ"/>
        </w:rPr>
        <w:t xml:space="preserve">немесе </w:t>
      </w:r>
      <w:r w:rsidR="00F62D0D" w:rsidRPr="00CB4A7D">
        <w:rPr>
          <w:sz w:val="28"/>
          <w:szCs w:val="28"/>
          <w:lang w:val="kk-KZ"/>
        </w:rPr>
        <w:t>есепке қол қоюға уәкілеттік берілген тұлғалар қамтамасыз етеді</w:t>
      </w:r>
      <w:r w:rsidR="008F3EAD" w:rsidRPr="00CB4A7D">
        <w:rPr>
          <w:color w:val="auto"/>
          <w:sz w:val="28"/>
          <w:szCs w:val="28"/>
          <w:lang w:val="kk-KZ"/>
        </w:rPr>
        <w:t>.</w:t>
      </w:r>
    </w:p>
    <w:p w:rsidR="00D236E6" w:rsidRPr="00CB4A7D" w:rsidRDefault="00D236E6" w:rsidP="00DB2EE9">
      <w:pPr>
        <w:ind w:firstLine="709"/>
        <w:jc w:val="right"/>
        <w:divId w:val="1383673500"/>
        <w:rPr>
          <w:color w:val="auto"/>
          <w:sz w:val="28"/>
          <w:szCs w:val="28"/>
          <w:lang w:val="kk-KZ"/>
        </w:rPr>
      </w:pPr>
      <w:bookmarkStart w:id="38" w:name="SUB7"/>
      <w:bookmarkEnd w:id="38"/>
    </w:p>
    <w:p w:rsidR="00B6407C" w:rsidRPr="00CB4A7D" w:rsidRDefault="00B6407C" w:rsidP="009A31E6">
      <w:pPr>
        <w:ind w:firstLine="400"/>
        <w:jc w:val="right"/>
        <w:divId w:val="1383673500"/>
        <w:rPr>
          <w:color w:val="FF0000"/>
          <w:sz w:val="28"/>
          <w:szCs w:val="28"/>
          <w:lang w:val="kk-KZ"/>
        </w:rPr>
      </w:pPr>
    </w:p>
    <w:sectPr w:rsidR="00B6407C" w:rsidRPr="00CB4A7D" w:rsidSect="00FE5858"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CA" w:rsidRDefault="004D02CA" w:rsidP="001B4C45">
      <w:r>
        <w:separator/>
      </w:r>
    </w:p>
  </w:endnote>
  <w:endnote w:type="continuationSeparator" w:id="0">
    <w:p w:rsidR="004D02CA" w:rsidRDefault="004D02CA" w:rsidP="001B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CA" w:rsidRDefault="004D02CA" w:rsidP="001B4C45">
      <w:r>
        <w:separator/>
      </w:r>
    </w:p>
  </w:footnote>
  <w:footnote w:type="continuationSeparator" w:id="0">
    <w:p w:rsidR="004D02CA" w:rsidRDefault="004D02CA" w:rsidP="001B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A95" w:rsidRDefault="00DA0A9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C3FEB">
      <w:rPr>
        <w:noProof/>
      </w:rPr>
      <w:t>2</w:t>
    </w:r>
    <w:r>
      <w:fldChar w:fldCharType="end"/>
    </w:r>
  </w:p>
  <w:p w:rsidR="00B73EF1" w:rsidRDefault="00B73EF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74A2"/>
    <w:multiLevelType w:val="hybridMultilevel"/>
    <w:tmpl w:val="88EA0A52"/>
    <w:lvl w:ilvl="0" w:tplc="ADD8A30E">
      <w:start w:val="1"/>
      <w:numFmt w:val="decimal"/>
      <w:lvlText w:val="%1."/>
      <w:lvlJc w:val="left"/>
      <w:pPr>
        <w:ind w:left="1132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01455"/>
    <w:multiLevelType w:val="hybridMultilevel"/>
    <w:tmpl w:val="7FE63474"/>
    <w:lvl w:ilvl="0" w:tplc="ADD8A30E">
      <w:start w:val="1"/>
      <w:numFmt w:val="decimal"/>
      <w:lvlText w:val="%1."/>
      <w:lvlJc w:val="left"/>
      <w:pPr>
        <w:ind w:left="1132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4471339"/>
    <w:multiLevelType w:val="hybridMultilevel"/>
    <w:tmpl w:val="32A0997C"/>
    <w:lvl w:ilvl="0" w:tplc="ADD8A30E">
      <w:start w:val="1"/>
      <w:numFmt w:val="decimal"/>
      <w:lvlText w:val="%1."/>
      <w:lvlJc w:val="left"/>
      <w:pPr>
        <w:ind w:left="1132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2A0"/>
    <w:multiLevelType w:val="hybridMultilevel"/>
    <w:tmpl w:val="C73E2A9A"/>
    <w:lvl w:ilvl="0" w:tplc="ADD8A30E">
      <w:start w:val="1"/>
      <w:numFmt w:val="decimal"/>
      <w:lvlText w:val="%1."/>
      <w:lvlJc w:val="left"/>
      <w:pPr>
        <w:ind w:left="1132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3FAE"/>
    <w:multiLevelType w:val="hybridMultilevel"/>
    <w:tmpl w:val="8C0AF88C"/>
    <w:lvl w:ilvl="0" w:tplc="5350A0AA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AA020E9"/>
    <w:multiLevelType w:val="hybridMultilevel"/>
    <w:tmpl w:val="1CE4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B3425"/>
    <w:multiLevelType w:val="hybridMultilevel"/>
    <w:tmpl w:val="7C6EE5C2"/>
    <w:lvl w:ilvl="0" w:tplc="AE8245A0">
      <w:start w:val="1"/>
      <w:numFmt w:val="decimal"/>
      <w:lvlText w:val="%1."/>
      <w:lvlJc w:val="left"/>
      <w:pPr>
        <w:ind w:left="145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256" w:hanging="360"/>
      </w:pPr>
    </w:lvl>
    <w:lvl w:ilvl="2" w:tplc="0419001B" w:tentative="1">
      <w:start w:val="1"/>
      <w:numFmt w:val="lowerRoman"/>
      <w:lvlText w:val="%3."/>
      <w:lvlJc w:val="right"/>
      <w:pPr>
        <w:ind w:left="15976" w:hanging="180"/>
      </w:pPr>
    </w:lvl>
    <w:lvl w:ilvl="3" w:tplc="0419000F" w:tentative="1">
      <w:start w:val="1"/>
      <w:numFmt w:val="decimal"/>
      <w:lvlText w:val="%4."/>
      <w:lvlJc w:val="left"/>
      <w:pPr>
        <w:ind w:left="16696" w:hanging="360"/>
      </w:pPr>
    </w:lvl>
    <w:lvl w:ilvl="4" w:tplc="04190019" w:tentative="1">
      <w:start w:val="1"/>
      <w:numFmt w:val="lowerLetter"/>
      <w:lvlText w:val="%5."/>
      <w:lvlJc w:val="left"/>
      <w:pPr>
        <w:ind w:left="17416" w:hanging="360"/>
      </w:pPr>
    </w:lvl>
    <w:lvl w:ilvl="5" w:tplc="0419001B" w:tentative="1">
      <w:start w:val="1"/>
      <w:numFmt w:val="lowerRoman"/>
      <w:lvlText w:val="%6."/>
      <w:lvlJc w:val="right"/>
      <w:pPr>
        <w:ind w:left="18136" w:hanging="180"/>
      </w:pPr>
    </w:lvl>
    <w:lvl w:ilvl="6" w:tplc="0419000F" w:tentative="1">
      <w:start w:val="1"/>
      <w:numFmt w:val="decimal"/>
      <w:lvlText w:val="%7."/>
      <w:lvlJc w:val="left"/>
      <w:pPr>
        <w:ind w:left="18856" w:hanging="360"/>
      </w:pPr>
    </w:lvl>
    <w:lvl w:ilvl="7" w:tplc="04190019" w:tentative="1">
      <w:start w:val="1"/>
      <w:numFmt w:val="lowerLetter"/>
      <w:lvlText w:val="%8."/>
      <w:lvlJc w:val="left"/>
      <w:pPr>
        <w:ind w:left="19576" w:hanging="360"/>
      </w:pPr>
    </w:lvl>
    <w:lvl w:ilvl="8" w:tplc="0419001B" w:tentative="1">
      <w:start w:val="1"/>
      <w:numFmt w:val="lowerRoman"/>
      <w:lvlText w:val="%9."/>
      <w:lvlJc w:val="right"/>
      <w:pPr>
        <w:ind w:left="20296" w:hanging="180"/>
      </w:pPr>
    </w:lvl>
  </w:abstractNum>
  <w:abstractNum w:abstractNumId="7" w15:restartNumberingAfterBreak="0">
    <w:nsid w:val="227E6289"/>
    <w:multiLevelType w:val="hybridMultilevel"/>
    <w:tmpl w:val="82683806"/>
    <w:lvl w:ilvl="0" w:tplc="5350A0AA">
      <w:start w:val="1"/>
      <w:numFmt w:val="decimal"/>
      <w:lvlText w:val="%1."/>
      <w:lvlJc w:val="left"/>
      <w:pPr>
        <w:ind w:left="125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4533CD7"/>
    <w:multiLevelType w:val="hybridMultilevel"/>
    <w:tmpl w:val="8C0AF88C"/>
    <w:lvl w:ilvl="0" w:tplc="5350A0AA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5EC77FB"/>
    <w:multiLevelType w:val="hybridMultilevel"/>
    <w:tmpl w:val="5CACCD3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264A208B"/>
    <w:multiLevelType w:val="hybridMultilevel"/>
    <w:tmpl w:val="3FA63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C4F3B"/>
    <w:multiLevelType w:val="hybridMultilevel"/>
    <w:tmpl w:val="7404352C"/>
    <w:lvl w:ilvl="0" w:tplc="5350A0AA">
      <w:start w:val="1"/>
      <w:numFmt w:val="decimal"/>
      <w:lvlText w:val="%1."/>
      <w:lvlJc w:val="left"/>
      <w:pPr>
        <w:ind w:left="125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2D0B353C"/>
    <w:multiLevelType w:val="hybridMultilevel"/>
    <w:tmpl w:val="84C63CF8"/>
    <w:lvl w:ilvl="0" w:tplc="C4AA2A0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6A52207"/>
    <w:multiLevelType w:val="hybridMultilevel"/>
    <w:tmpl w:val="1BC24EC8"/>
    <w:lvl w:ilvl="0" w:tplc="5350A0AA">
      <w:start w:val="1"/>
      <w:numFmt w:val="decimal"/>
      <w:lvlText w:val="%1."/>
      <w:lvlJc w:val="left"/>
      <w:pPr>
        <w:ind w:left="125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463104A3"/>
    <w:multiLevelType w:val="hybridMultilevel"/>
    <w:tmpl w:val="635E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373C9"/>
    <w:multiLevelType w:val="hybridMultilevel"/>
    <w:tmpl w:val="9C4CABD4"/>
    <w:lvl w:ilvl="0" w:tplc="ADD8A30E">
      <w:start w:val="1"/>
      <w:numFmt w:val="decimal"/>
      <w:lvlText w:val="%1."/>
      <w:lvlJc w:val="left"/>
      <w:pPr>
        <w:ind w:left="1132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AFE4893"/>
    <w:multiLevelType w:val="hybridMultilevel"/>
    <w:tmpl w:val="C290B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40ADF"/>
    <w:multiLevelType w:val="hybridMultilevel"/>
    <w:tmpl w:val="7224693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DEE740D"/>
    <w:multiLevelType w:val="hybridMultilevel"/>
    <w:tmpl w:val="8E606EAA"/>
    <w:lvl w:ilvl="0" w:tplc="ADD8A30E">
      <w:start w:val="1"/>
      <w:numFmt w:val="decimal"/>
      <w:lvlText w:val="%1."/>
      <w:lvlJc w:val="left"/>
      <w:pPr>
        <w:ind w:left="87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14"/>
  </w:num>
  <w:num w:numId="5">
    <w:abstractNumId w:val="1"/>
  </w:num>
  <w:num w:numId="6">
    <w:abstractNumId w:val="0"/>
  </w:num>
  <w:num w:numId="7">
    <w:abstractNumId w:val="15"/>
  </w:num>
  <w:num w:numId="8">
    <w:abstractNumId w:val="3"/>
  </w:num>
  <w:num w:numId="9">
    <w:abstractNumId w:val="2"/>
  </w:num>
  <w:num w:numId="10">
    <w:abstractNumId w:val="6"/>
  </w:num>
  <w:num w:numId="11">
    <w:abstractNumId w:val="16"/>
  </w:num>
  <w:num w:numId="12">
    <w:abstractNumId w:val="8"/>
  </w:num>
  <w:num w:numId="13">
    <w:abstractNumId w:val="7"/>
  </w:num>
  <w:num w:numId="14">
    <w:abstractNumId w:val="13"/>
  </w:num>
  <w:num w:numId="15">
    <w:abstractNumId w:val="5"/>
  </w:num>
  <w:num w:numId="16">
    <w:abstractNumId w:val="11"/>
  </w:num>
  <w:num w:numId="17">
    <w:abstractNumId w:val="4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1C"/>
    <w:rsid w:val="0000336F"/>
    <w:rsid w:val="00015338"/>
    <w:rsid w:val="000154C6"/>
    <w:rsid w:val="00025924"/>
    <w:rsid w:val="0003350F"/>
    <w:rsid w:val="00041815"/>
    <w:rsid w:val="00043B7C"/>
    <w:rsid w:val="00045372"/>
    <w:rsid w:val="00062073"/>
    <w:rsid w:val="00062A03"/>
    <w:rsid w:val="00063935"/>
    <w:rsid w:val="000719B0"/>
    <w:rsid w:val="00072F33"/>
    <w:rsid w:val="00073737"/>
    <w:rsid w:val="00077D2F"/>
    <w:rsid w:val="0008404B"/>
    <w:rsid w:val="00084F87"/>
    <w:rsid w:val="00087A04"/>
    <w:rsid w:val="00095E52"/>
    <w:rsid w:val="000A7829"/>
    <w:rsid w:val="000B319F"/>
    <w:rsid w:val="000B70DB"/>
    <w:rsid w:val="000B7152"/>
    <w:rsid w:val="000D1F8B"/>
    <w:rsid w:val="000D765E"/>
    <w:rsid w:val="001071EF"/>
    <w:rsid w:val="00111212"/>
    <w:rsid w:val="00121A19"/>
    <w:rsid w:val="00127B49"/>
    <w:rsid w:val="00132513"/>
    <w:rsid w:val="001334AE"/>
    <w:rsid w:val="00137AA4"/>
    <w:rsid w:val="001411B9"/>
    <w:rsid w:val="0015361B"/>
    <w:rsid w:val="00153DCB"/>
    <w:rsid w:val="00154ABD"/>
    <w:rsid w:val="00171FC1"/>
    <w:rsid w:val="00176F62"/>
    <w:rsid w:val="0017777E"/>
    <w:rsid w:val="0017792A"/>
    <w:rsid w:val="00182F12"/>
    <w:rsid w:val="001863C0"/>
    <w:rsid w:val="001927EB"/>
    <w:rsid w:val="00197E15"/>
    <w:rsid w:val="00197E32"/>
    <w:rsid w:val="001B45E3"/>
    <w:rsid w:val="001B4C45"/>
    <w:rsid w:val="001B70BA"/>
    <w:rsid w:val="001D4B33"/>
    <w:rsid w:val="002031F9"/>
    <w:rsid w:val="002071B3"/>
    <w:rsid w:val="00213B4B"/>
    <w:rsid w:val="002161B2"/>
    <w:rsid w:val="00216734"/>
    <w:rsid w:val="00222DDC"/>
    <w:rsid w:val="002264C1"/>
    <w:rsid w:val="00231706"/>
    <w:rsid w:val="00244EEA"/>
    <w:rsid w:val="00250269"/>
    <w:rsid w:val="002650CF"/>
    <w:rsid w:val="00271AF7"/>
    <w:rsid w:val="002724E4"/>
    <w:rsid w:val="0027509C"/>
    <w:rsid w:val="00283834"/>
    <w:rsid w:val="00291F0E"/>
    <w:rsid w:val="00294C78"/>
    <w:rsid w:val="00294D66"/>
    <w:rsid w:val="002A0880"/>
    <w:rsid w:val="002A5602"/>
    <w:rsid w:val="002A5BC7"/>
    <w:rsid w:val="002A64D1"/>
    <w:rsid w:val="002B08A6"/>
    <w:rsid w:val="002B4526"/>
    <w:rsid w:val="002B66AC"/>
    <w:rsid w:val="002C175F"/>
    <w:rsid w:val="002E1F56"/>
    <w:rsid w:val="002E2096"/>
    <w:rsid w:val="002E40F2"/>
    <w:rsid w:val="002F5558"/>
    <w:rsid w:val="002F6CED"/>
    <w:rsid w:val="00317037"/>
    <w:rsid w:val="003407BE"/>
    <w:rsid w:val="00343D94"/>
    <w:rsid w:val="0035475A"/>
    <w:rsid w:val="00356145"/>
    <w:rsid w:val="0036251C"/>
    <w:rsid w:val="003708F2"/>
    <w:rsid w:val="00386DE7"/>
    <w:rsid w:val="00391ED0"/>
    <w:rsid w:val="00391EFD"/>
    <w:rsid w:val="00395826"/>
    <w:rsid w:val="003A17E8"/>
    <w:rsid w:val="003A73FC"/>
    <w:rsid w:val="003B643D"/>
    <w:rsid w:val="003F6218"/>
    <w:rsid w:val="00401CCB"/>
    <w:rsid w:val="00405D0B"/>
    <w:rsid w:val="004110B2"/>
    <w:rsid w:val="0041309F"/>
    <w:rsid w:val="0041471D"/>
    <w:rsid w:val="004153DF"/>
    <w:rsid w:val="00425294"/>
    <w:rsid w:val="004255D1"/>
    <w:rsid w:val="0043290D"/>
    <w:rsid w:val="004426AF"/>
    <w:rsid w:val="004462F7"/>
    <w:rsid w:val="00455875"/>
    <w:rsid w:val="00473065"/>
    <w:rsid w:val="004A4237"/>
    <w:rsid w:val="004A4256"/>
    <w:rsid w:val="004A65A8"/>
    <w:rsid w:val="004A6BD3"/>
    <w:rsid w:val="004B6EC1"/>
    <w:rsid w:val="004D02CA"/>
    <w:rsid w:val="004D699E"/>
    <w:rsid w:val="004D7229"/>
    <w:rsid w:val="004E17FD"/>
    <w:rsid w:val="004E5B4D"/>
    <w:rsid w:val="004E6832"/>
    <w:rsid w:val="004F2B63"/>
    <w:rsid w:val="0050746A"/>
    <w:rsid w:val="005078E9"/>
    <w:rsid w:val="00512939"/>
    <w:rsid w:val="00512DCA"/>
    <w:rsid w:val="00514429"/>
    <w:rsid w:val="00514635"/>
    <w:rsid w:val="00517C09"/>
    <w:rsid w:val="00517C14"/>
    <w:rsid w:val="005200A2"/>
    <w:rsid w:val="0053466E"/>
    <w:rsid w:val="00545834"/>
    <w:rsid w:val="00547EBB"/>
    <w:rsid w:val="005561C5"/>
    <w:rsid w:val="0056183B"/>
    <w:rsid w:val="00561DFB"/>
    <w:rsid w:val="00570D04"/>
    <w:rsid w:val="00572528"/>
    <w:rsid w:val="00574E55"/>
    <w:rsid w:val="005913D6"/>
    <w:rsid w:val="005975D7"/>
    <w:rsid w:val="0059766F"/>
    <w:rsid w:val="005A2503"/>
    <w:rsid w:val="005B26DE"/>
    <w:rsid w:val="005C22BD"/>
    <w:rsid w:val="005C2F56"/>
    <w:rsid w:val="005C3FEB"/>
    <w:rsid w:val="005C645F"/>
    <w:rsid w:val="005D0441"/>
    <w:rsid w:val="005D0BAD"/>
    <w:rsid w:val="005D5716"/>
    <w:rsid w:val="005E664D"/>
    <w:rsid w:val="00616502"/>
    <w:rsid w:val="00616DD0"/>
    <w:rsid w:val="00624387"/>
    <w:rsid w:val="00636BC1"/>
    <w:rsid w:val="00637426"/>
    <w:rsid w:val="00640BC7"/>
    <w:rsid w:val="00640D2C"/>
    <w:rsid w:val="00641AAD"/>
    <w:rsid w:val="00642A32"/>
    <w:rsid w:val="00652060"/>
    <w:rsid w:val="006527F4"/>
    <w:rsid w:val="00652BF7"/>
    <w:rsid w:val="00655C64"/>
    <w:rsid w:val="006607CA"/>
    <w:rsid w:val="00663C08"/>
    <w:rsid w:val="00663E58"/>
    <w:rsid w:val="00667985"/>
    <w:rsid w:val="00676A99"/>
    <w:rsid w:val="00676F21"/>
    <w:rsid w:val="00681E76"/>
    <w:rsid w:val="006A70D9"/>
    <w:rsid w:val="006B046B"/>
    <w:rsid w:val="006D70F7"/>
    <w:rsid w:val="006E0B25"/>
    <w:rsid w:val="006E28DC"/>
    <w:rsid w:val="0070323F"/>
    <w:rsid w:val="00703A8E"/>
    <w:rsid w:val="00703BCE"/>
    <w:rsid w:val="00713BD9"/>
    <w:rsid w:val="007236CF"/>
    <w:rsid w:val="00726E7A"/>
    <w:rsid w:val="00727877"/>
    <w:rsid w:val="00734CBB"/>
    <w:rsid w:val="00743FFF"/>
    <w:rsid w:val="007504E3"/>
    <w:rsid w:val="00756C99"/>
    <w:rsid w:val="00763F67"/>
    <w:rsid w:val="00764B0C"/>
    <w:rsid w:val="007666B0"/>
    <w:rsid w:val="00775FC5"/>
    <w:rsid w:val="007774E9"/>
    <w:rsid w:val="00780BCA"/>
    <w:rsid w:val="007A3F4C"/>
    <w:rsid w:val="007C0396"/>
    <w:rsid w:val="007C1A5E"/>
    <w:rsid w:val="007C3458"/>
    <w:rsid w:val="007D1908"/>
    <w:rsid w:val="007D5CA4"/>
    <w:rsid w:val="007F43B3"/>
    <w:rsid w:val="007F4922"/>
    <w:rsid w:val="007F7F1C"/>
    <w:rsid w:val="00810A14"/>
    <w:rsid w:val="00812F1B"/>
    <w:rsid w:val="0081465B"/>
    <w:rsid w:val="00820842"/>
    <w:rsid w:val="00821B1A"/>
    <w:rsid w:val="008257EC"/>
    <w:rsid w:val="0084738E"/>
    <w:rsid w:val="008517A0"/>
    <w:rsid w:val="00860B51"/>
    <w:rsid w:val="00861074"/>
    <w:rsid w:val="00880A3E"/>
    <w:rsid w:val="0088116F"/>
    <w:rsid w:val="00894601"/>
    <w:rsid w:val="008A1F91"/>
    <w:rsid w:val="008B162A"/>
    <w:rsid w:val="008B511C"/>
    <w:rsid w:val="008B76C0"/>
    <w:rsid w:val="008C4224"/>
    <w:rsid w:val="008D2C05"/>
    <w:rsid w:val="008D5FF0"/>
    <w:rsid w:val="008D7795"/>
    <w:rsid w:val="008E732B"/>
    <w:rsid w:val="008E7EF5"/>
    <w:rsid w:val="008F3EAD"/>
    <w:rsid w:val="008F48BA"/>
    <w:rsid w:val="008F5540"/>
    <w:rsid w:val="009040B9"/>
    <w:rsid w:val="009048AA"/>
    <w:rsid w:val="00906694"/>
    <w:rsid w:val="009112B3"/>
    <w:rsid w:val="00914A75"/>
    <w:rsid w:val="00916FFC"/>
    <w:rsid w:val="00917887"/>
    <w:rsid w:val="00951ACB"/>
    <w:rsid w:val="009572C7"/>
    <w:rsid w:val="00960AEA"/>
    <w:rsid w:val="00971C34"/>
    <w:rsid w:val="00977B08"/>
    <w:rsid w:val="00981BBD"/>
    <w:rsid w:val="00994175"/>
    <w:rsid w:val="00995DAD"/>
    <w:rsid w:val="009A31E6"/>
    <w:rsid w:val="009B3E11"/>
    <w:rsid w:val="009C6E30"/>
    <w:rsid w:val="009D2E65"/>
    <w:rsid w:val="009D70F4"/>
    <w:rsid w:val="009D72F3"/>
    <w:rsid w:val="009E2256"/>
    <w:rsid w:val="00A0040F"/>
    <w:rsid w:val="00A03134"/>
    <w:rsid w:val="00A26B7E"/>
    <w:rsid w:val="00A332AE"/>
    <w:rsid w:val="00A37406"/>
    <w:rsid w:val="00A40617"/>
    <w:rsid w:val="00A41F99"/>
    <w:rsid w:val="00A43450"/>
    <w:rsid w:val="00A45A21"/>
    <w:rsid w:val="00A54044"/>
    <w:rsid w:val="00A55C09"/>
    <w:rsid w:val="00A65DB5"/>
    <w:rsid w:val="00A66FE8"/>
    <w:rsid w:val="00A71442"/>
    <w:rsid w:val="00A7772C"/>
    <w:rsid w:val="00A82618"/>
    <w:rsid w:val="00A836A4"/>
    <w:rsid w:val="00A84019"/>
    <w:rsid w:val="00AA06A1"/>
    <w:rsid w:val="00AA2BFB"/>
    <w:rsid w:val="00AA4E8B"/>
    <w:rsid w:val="00AA5FF9"/>
    <w:rsid w:val="00AA6B99"/>
    <w:rsid w:val="00AA7636"/>
    <w:rsid w:val="00AC2F6D"/>
    <w:rsid w:val="00AC5D26"/>
    <w:rsid w:val="00AD08B2"/>
    <w:rsid w:val="00AD3558"/>
    <w:rsid w:val="00AE56EC"/>
    <w:rsid w:val="00AE7862"/>
    <w:rsid w:val="00AF0B6F"/>
    <w:rsid w:val="00AF26AA"/>
    <w:rsid w:val="00B028D2"/>
    <w:rsid w:val="00B1306B"/>
    <w:rsid w:val="00B2613F"/>
    <w:rsid w:val="00B313CA"/>
    <w:rsid w:val="00B323F9"/>
    <w:rsid w:val="00B57544"/>
    <w:rsid w:val="00B62760"/>
    <w:rsid w:val="00B62C70"/>
    <w:rsid w:val="00B6407C"/>
    <w:rsid w:val="00B7228A"/>
    <w:rsid w:val="00B73EF1"/>
    <w:rsid w:val="00B828B7"/>
    <w:rsid w:val="00B82D35"/>
    <w:rsid w:val="00B8338A"/>
    <w:rsid w:val="00BA368B"/>
    <w:rsid w:val="00BB1A61"/>
    <w:rsid w:val="00BB45B9"/>
    <w:rsid w:val="00BC7D22"/>
    <w:rsid w:val="00BD58F9"/>
    <w:rsid w:val="00BE457F"/>
    <w:rsid w:val="00BF671D"/>
    <w:rsid w:val="00BF7F1A"/>
    <w:rsid w:val="00C22EEC"/>
    <w:rsid w:val="00C279C0"/>
    <w:rsid w:val="00C41C04"/>
    <w:rsid w:val="00C440B6"/>
    <w:rsid w:val="00C46DC4"/>
    <w:rsid w:val="00C53940"/>
    <w:rsid w:val="00C54F19"/>
    <w:rsid w:val="00C56AC4"/>
    <w:rsid w:val="00C665E6"/>
    <w:rsid w:val="00C66FEA"/>
    <w:rsid w:val="00C7242F"/>
    <w:rsid w:val="00C766C3"/>
    <w:rsid w:val="00CA03DF"/>
    <w:rsid w:val="00CB2BB3"/>
    <w:rsid w:val="00CB4A7D"/>
    <w:rsid w:val="00CC296A"/>
    <w:rsid w:val="00CC7EBF"/>
    <w:rsid w:val="00CD3E5C"/>
    <w:rsid w:val="00CD70F1"/>
    <w:rsid w:val="00CE06EB"/>
    <w:rsid w:val="00CE1E14"/>
    <w:rsid w:val="00CE43BD"/>
    <w:rsid w:val="00CF10FB"/>
    <w:rsid w:val="00CF2E30"/>
    <w:rsid w:val="00D01B34"/>
    <w:rsid w:val="00D2135A"/>
    <w:rsid w:val="00D236E6"/>
    <w:rsid w:val="00D25BBF"/>
    <w:rsid w:val="00D30200"/>
    <w:rsid w:val="00D42EC9"/>
    <w:rsid w:val="00D4326F"/>
    <w:rsid w:val="00D442B4"/>
    <w:rsid w:val="00D4507C"/>
    <w:rsid w:val="00D51E6E"/>
    <w:rsid w:val="00D555AF"/>
    <w:rsid w:val="00D6025E"/>
    <w:rsid w:val="00D62CE7"/>
    <w:rsid w:val="00D62F0F"/>
    <w:rsid w:val="00D64AD7"/>
    <w:rsid w:val="00D67037"/>
    <w:rsid w:val="00D72779"/>
    <w:rsid w:val="00D746AE"/>
    <w:rsid w:val="00D7737A"/>
    <w:rsid w:val="00D83A61"/>
    <w:rsid w:val="00D9776D"/>
    <w:rsid w:val="00DA0A95"/>
    <w:rsid w:val="00DA1887"/>
    <w:rsid w:val="00DA4F39"/>
    <w:rsid w:val="00DB2EE9"/>
    <w:rsid w:val="00DE0011"/>
    <w:rsid w:val="00E11C0F"/>
    <w:rsid w:val="00E26E53"/>
    <w:rsid w:val="00E309D1"/>
    <w:rsid w:val="00E34C79"/>
    <w:rsid w:val="00E36F62"/>
    <w:rsid w:val="00E411F6"/>
    <w:rsid w:val="00E525B4"/>
    <w:rsid w:val="00E53F1D"/>
    <w:rsid w:val="00E553DE"/>
    <w:rsid w:val="00E62B29"/>
    <w:rsid w:val="00E72FD8"/>
    <w:rsid w:val="00E76282"/>
    <w:rsid w:val="00E86EAC"/>
    <w:rsid w:val="00E96B15"/>
    <w:rsid w:val="00EA0C9F"/>
    <w:rsid w:val="00EB4EF1"/>
    <w:rsid w:val="00EC240A"/>
    <w:rsid w:val="00ED058F"/>
    <w:rsid w:val="00ED51BE"/>
    <w:rsid w:val="00ED6418"/>
    <w:rsid w:val="00F003DD"/>
    <w:rsid w:val="00F004CC"/>
    <w:rsid w:val="00F01C31"/>
    <w:rsid w:val="00F0683B"/>
    <w:rsid w:val="00F14B59"/>
    <w:rsid w:val="00F23230"/>
    <w:rsid w:val="00F35C42"/>
    <w:rsid w:val="00F62D0D"/>
    <w:rsid w:val="00F644B6"/>
    <w:rsid w:val="00F66ED1"/>
    <w:rsid w:val="00F758D8"/>
    <w:rsid w:val="00FA66C0"/>
    <w:rsid w:val="00FA7448"/>
    <w:rsid w:val="00FB31F1"/>
    <w:rsid w:val="00FB5510"/>
    <w:rsid w:val="00FC19B7"/>
    <w:rsid w:val="00FC5AFF"/>
    <w:rsid w:val="00FE2E2B"/>
    <w:rsid w:val="00FE3882"/>
    <w:rsid w:val="00FE42F7"/>
    <w:rsid w:val="00FE5858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1CF95F"/>
  <w15:docId w15:val="{AB3CF050-D0EB-4A86-9253-362248E2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333399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qFormat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Pr>
      <w:rFonts w:ascii="Courier New" w:hAnsi="Courier New" w:cs="Courier New" w:hint="default"/>
      <w:color w:val="008000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1B4C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B4C45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B4C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B4C45"/>
    <w:rPr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663C08"/>
    <w:pPr>
      <w:spacing w:before="100" w:beforeAutospacing="1" w:after="100" w:afterAutospacing="1"/>
    </w:pPr>
    <w:rPr>
      <w:color w:val="auto"/>
    </w:rPr>
  </w:style>
  <w:style w:type="paragraph" w:styleId="aa">
    <w:name w:val="List Paragraph"/>
    <w:aliases w:val="List Paragraph (numbered (a)),Use Case List Paragraph,NUMBERED PARAGRAPH,List Paragraph 1,маркированный,Citation List,Heading1,Colorful List - Accent 11"/>
    <w:basedOn w:val="a"/>
    <w:link w:val="ab"/>
    <w:uiPriority w:val="34"/>
    <w:qFormat/>
    <w:rsid w:val="00B028D2"/>
    <w:pPr>
      <w:ind w:left="720"/>
      <w:contextualSpacing/>
      <w:jc w:val="both"/>
    </w:pPr>
    <w:rPr>
      <w:rFonts w:eastAsia="Calibri"/>
      <w:color w:val="auto"/>
      <w:szCs w:val="22"/>
      <w:lang w:eastAsia="en-US"/>
    </w:rPr>
  </w:style>
  <w:style w:type="character" w:customStyle="1" w:styleId="ab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a"/>
    <w:uiPriority w:val="34"/>
    <w:locked/>
    <w:rsid w:val="00B028D2"/>
    <w:rPr>
      <w:rFonts w:eastAsia="Calibri"/>
      <w:sz w:val="24"/>
      <w:szCs w:val="22"/>
      <w:lang w:eastAsia="en-US"/>
    </w:rPr>
  </w:style>
  <w:style w:type="character" w:customStyle="1" w:styleId="HTML">
    <w:name w:val="Стандартный HTML Знак"/>
    <w:link w:val="HTML0"/>
    <w:uiPriority w:val="99"/>
    <w:semiHidden/>
    <w:rsid w:val="0088116F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8811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s100">
    <w:name w:val="s100"/>
    <w:rsid w:val="0088116F"/>
    <w:rPr>
      <w:color w:val="000000"/>
    </w:rPr>
  </w:style>
  <w:style w:type="character" w:customStyle="1" w:styleId="s6">
    <w:name w:val="s6"/>
    <w:rsid w:val="0088116F"/>
    <w:rPr>
      <w:color w:val="808000"/>
    </w:rPr>
  </w:style>
  <w:style w:type="character" w:customStyle="1" w:styleId="s5">
    <w:name w:val="s5"/>
    <w:rsid w:val="0088116F"/>
    <w:rPr>
      <w:color w:val="808080"/>
    </w:rPr>
  </w:style>
  <w:style w:type="character" w:customStyle="1" w:styleId="s91">
    <w:name w:val="s91"/>
    <w:rsid w:val="0088116F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rsid w:val="0088116F"/>
    <w:rPr>
      <w:vanish/>
      <w:webHidden w:val="0"/>
      <w:color w:val="FF0000"/>
      <w:specVanish w:val="0"/>
    </w:rPr>
  </w:style>
  <w:style w:type="paragraph" w:styleId="ac">
    <w:name w:val="Balloon Text"/>
    <w:basedOn w:val="a"/>
    <w:link w:val="ad"/>
    <w:uiPriority w:val="99"/>
    <w:semiHidden/>
    <w:unhideWhenUsed/>
    <w:rsid w:val="004153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53D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67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ionalbank.kz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38870870.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8998-1CDE-4DA2-B01D-550351D0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Правления Национального Банка Республики Казахстан от 8 мая 2015 года № 75 «Об утверждении перечня, форм, сроков отчетности о выполнении пруденциальных нормативов банками второго уровня и Правил их представления» (с изменениями и дополнениям</vt:lpstr>
    </vt:vector>
  </TitlesOfParts>
  <Company>Hewlett-Packard Company</Company>
  <LinksUpToDate>false</LinksUpToDate>
  <CharactersWithSpaces>8431</CharactersWithSpaces>
  <SharedDoc>false</SharedDoc>
  <HLinks>
    <vt:vector size="12" baseType="variant"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jl:38870870.0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Правления Национального Банка Республики Казахстан от 8 мая 2015 года № 75 «Об утверждении перечня, форм, сроков отчетности о выполнении пруденциальных нормативов банками второго уровня и Правил их представления» (с изменениями и дополнениями по состоянию на 30.07.2018 г.) (© Paragraph 2018) (5.0.1.69)</dc:title>
  <dc:creator>Гульнар Темирханкызы</dc:creator>
  <cp:lastModifiedBy>Гульнар Темирханкызы</cp:lastModifiedBy>
  <cp:revision>5</cp:revision>
  <dcterms:created xsi:type="dcterms:W3CDTF">2019-11-28T12:20:00Z</dcterms:created>
  <dcterms:modified xsi:type="dcterms:W3CDTF">2019-12-18T04:34:00Z</dcterms:modified>
</cp:coreProperties>
</file>