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14"/>
        <w:gridCol w:w="1797"/>
        <w:gridCol w:w="3954"/>
      </w:tblGrid>
      <w:tr w:rsidR="00C23417" w:rsidRPr="00423A5C" w:rsidTr="00F26A8F">
        <w:trPr>
          <w:trHeight w:val="1605"/>
        </w:trPr>
        <w:tc>
          <w:tcPr>
            <w:tcW w:w="4314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«ҚАЗАҚСТАН РЕСПУБЛИКАСЫНЫҢ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ҰЛТТЫҚ БАНКІ»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  <w:lang w:val="kk-KZ"/>
              </w:rPr>
            </w:pPr>
            <w:r w:rsidRPr="00423A5C">
              <w:rPr>
                <w:sz w:val="24"/>
                <w:szCs w:val="24"/>
                <w:lang w:val="kk-KZ"/>
              </w:rPr>
              <w:t xml:space="preserve">РЕСПУБЛИКАЛЫҚ 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sz w:val="24"/>
                <w:szCs w:val="24"/>
                <w:lang w:val="kk-KZ"/>
              </w:rPr>
              <w:t>МЕМЛЕКЕТТІК</w:t>
            </w:r>
            <w:r w:rsidRPr="00423A5C">
              <w:rPr>
                <w:sz w:val="24"/>
                <w:szCs w:val="24"/>
              </w:rPr>
              <w:t xml:space="preserve"> </w:t>
            </w:r>
            <w:r w:rsidRPr="00423A5C">
              <w:rPr>
                <w:sz w:val="24"/>
                <w:szCs w:val="24"/>
                <w:lang w:val="kk-KZ"/>
              </w:rPr>
              <w:t>МЕКЕМЕСІ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67740" cy="1031240"/>
                  <wp:effectExtent l="0" t="0" r="381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4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 xml:space="preserve">РЕСПУБЛИКАНСКОЕ </w:t>
            </w: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>ГОСУДАР</w:t>
            </w:r>
            <w:r w:rsidRPr="00423A5C">
              <w:rPr>
                <w:sz w:val="24"/>
                <w:szCs w:val="24"/>
                <w:lang w:val="kk-KZ"/>
              </w:rPr>
              <w:t>С</w:t>
            </w:r>
            <w:r w:rsidRPr="00423A5C">
              <w:rPr>
                <w:sz w:val="24"/>
                <w:szCs w:val="24"/>
              </w:rPr>
              <w:t>ТВЕННОЕ УЧРЕЖДЕНИЕ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b/>
                <w:sz w:val="24"/>
                <w:szCs w:val="24"/>
              </w:rPr>
              <w:t>«НАЦИОНАЛЬНЫЙ БАНК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b/>
                <w:sz w:val="24"/>
                <w:szCs w:val="24"/>
              </w:rPr>
              <w:t>РЕСПУБЛИКИ КАЗАХСТАН»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3417" w:rsidRPr="00423A5C" w:rsidTr="00F26A8F">
        <w:trPr>
          <w:trHeight w:val="602"/>
        </w:trPr>
        <w:tc>
          <w:tcPr>
            <w:tcW w:w="4314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</w:rPr>
              <w:t>БА</w:t>
            </w:r>
            <w:r w:rsidRPr="00423A5C">
              <w:rPr>
                <w:b/>
                <w:sz w:val="24"/>
                <w:szCs w:val="24"/>
                <w:lang w:val="kk-KZ"/>
              </w:rPr>
              <w:t>СҚАРМАСЫНЫҢ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ҚАУЛЫСЫ</w:t>
            </w:r>
          </w:p>
        </w:tc>
        <w:tc>
          <w:tcPr>
            <w:tcW w:w="1797" w:type="dxa"/>
            <w:shd w:val="clear" w:color="auto" w:fill="auto"/>
          </w:tcPr>
          <w:p w:rsidR="00C23417" w:rsidRPr="00423A5C" w:rsidRDefault="00C23417" w:rsidP="00F26A8F">
            <w:pPr>
              <w:ind w:left="158"/>
              <w:rPr>
                <w:sz w:val="24"/>
                <w:szCs w:val="24"/>
                <w:lang w:val="kk-KZ"/>
              </w:rPr>
            </w:pPr>
          </w:p>
        </w:tc>
        <w:tc>
          <w:tcPr>
            <w:tcW w:w="3954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 xml:space="preserve">ПОСТАНОВЛЕНИЕ </w:t>
            </w:r>
          </w:p>
          <w:p w:rsidR="00C23417" w:rsidRPr="00423A5C" w:rsidRDefault="00C23417" w:rsidP="00F26A8F">
            <w:pPr>
              <w:jc w:val="center"/>
              <w:rPr>
                <w:b/>
                <w:sz w:val="24"/>
                <w:szCs w:val="24"/>
              </w:rPr>
            </w:pPr>
            <w:r w:rsidRPr="00423A5C">
              <w:rPr>
                <w:b/>
                <w:sz w:val="24"/>
                <w:szCs w:val="24"/>
                <w:lang w:val="kk-KZ"/>
              </w:rPr>
              <w:t>ПРАВЛЕНИЯ</w:t>
            </w:r>
          </w:p>
        </w:tc>
      </w:tr>
      <w:tr w:rsidR="00C23417" w:rsidRPr="00423A5C" w:rsidTr="00F26A8F">
        <w:trPr>
          <w:trHeight w:val="1389"/>
        </w:trPr>
        <w:tc>
          <w:tcPr>
            <w:tcW w:w="4314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  <w:lang w:val="kk-KZ"/>
              </w:rPr>
            </w:pPr>
            <w:r w:rsidRPr="00C23417">
              <w:rPr>
                <w:sz w:val="24"/>
                <w:szCs w:val="24"/>
                <w:lang w:val="kk-KZ"/>
              </w:rPr>
              <w:t>2011 жылғы 29 сәуір</w:t>
            </w: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>Алматы қаласы</w:t>
            </w:r>
          </w:p>
        </w:tc>
        <w:tc>
          <w:tcPr>
            <w:tcW w:w="1797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</w:tcPr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  <w:lang w:val="kk-KZ"/>
              </w:rPr>
            </w:pPr>
            <w:r w:rsidRPr="00423A5C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45</w:t>
            </w: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</w:p>
          <w:p w:rsidR="00C23417" w:rsidRPr="00423A5C" w:rsidRDefault="00C23417" w:rsidP="00F26A8F">
            <w:pPr>
              <w:jc w:val="center"/>
              <w:rPr>
                <w:sz w:val="24"/>
                <w:szCs w:val="24"/>
              </w:rPr>
            </w:pPr>
            <w:r w:rsidRPr="00423A5C">
              <w:rPr>
                <w:sz w:val="24"/>
                <w:szCs w:val="24"/>
              </w:rPr>
              <w:t>город Алматы</w:t>
            </w:r>
          </w:p>
        </w:tc>
      </w:tr>
    </w:tbl>
    <w:p w:rsidR="00C23417" w:rsidRPr="00423A5C" w:rsidRDefault="00C23417" w:rsidP="00C23417">
      <w:pPr>
        <w:jc w:val="center"/>
        <w:rPr>
          <w:b/>
          <w:color w:val="000000"/>
          <w:szCs w:val="28"/>
          <w:lang w:val="kk-KZ"/>
        </w:rPr>
      </w:pPr>
    </w:p>
    <w:p w:rsidR="003E7092" w:rsidRPr="002E0286" w:rsidRDefault="003E7092" w:rsidP="003E7092">
      <w:pPr>
        <w:rPr>
          <w:b/>
          <w:szCs w:val="28"/>
          <w:lang w:val="kk-KZ"/>
        </w:rPr>
      </w:pPr>
      <w:r w:rsidRPr="002E0286">
        <w:rPr>
          <w:b/>
          <w:szCs w:val="28"/>
          <w:lang w:val="kk-KZ"/>
        </w:rPr>
        <w:t>Қазақстан Республикасының Ұлттық Банкі</w:t>
      </w:r>
    </w:p>
    <w:p w:rsidR="003E7092" w:rsidRDefault="003E7092" w:rsidP="003E7092">
      <w:pPr>
        <w:rPr>
          <w:b/>
          <w:szCs w:val="28"/>
          <w:lang w:val="kk-KZ"/>
        </w:rPr>
      </w:pPr>
      <w:r w:rsidRPr="002E0286">
        <w:rPr>
          <w:b/>
          <w:szCs w:val="28"/>
          <w:lang w:val="kk-KZ"/>
        </w:rPr>
        <w:t>Басқармасының «</w:t>
      </w:r>
      <w:r>
        <w:rPr>
          <w:b/>
          <w:szCs w:val="28"/>
          <w:lang w:val="kk-KZ"/>
        </w:rPr>
        <w:t>Ең төменгі резервтік талаптардың</w:t>
      </w:r>
    </w:p>
    <w:p w:rsidR="0021185E" w:rsidRDefault="003E7092" w:rsidP="003E7092">
      <w:pPr>
        <w:rPr>
          <w:b/>
          <w:szCs w:val="28"/>
          <w:lang w:val="kk-KZ"/>
        </w:rPr>
      </w:pPr>
      <w:r>
        <w:rPr>
          <w:b/>
          <w:szCs w:val="28"/>
          <w:lang w:val="kk-KZ"/>
        </w:rPr>
        <w:t>нормативтерін белгілеу туралы</w:t>
      </w:r>
      <w:r w:rsidRPr="002E0286">
        <w:rPr>
          <w:b/>
          <w:szCs w:val="28"/>
          <w:lang w:val="kk-KZ"/>
        </w:rPr>
        <w:t xml:space="preserve">» </w:t>
      </w:r>
    </w:p>
    <w:p w:rsidR="0021185E" w:rsidRDefault="003E7092" w:rsidP="003E7092">
      <w:pPr>
        <w:rPr>
          <w:b/>
          <w:szCs w:val="28"/>
          <w:lang w:val="kk-KZ"/>
        </w:rPr>
      </w:pPr>
      <w:r w:rsidRPr="002E0286">
        <w:rPr>
          <w:b/>
          <w:szCs w:val="28"/>
          <w:lang w:val="kk-KZ"/>
        </w:rPr>
        <w:t>20</w:t>
      </w:r>
      <w:r>
        <w:rPr>
          <w:b/>
          <w:szCs w:val="28"/>
          <w:lang w:val="kk-KZ"/>
        </w:rPr>
        <w:t>08</w:t>
      </w:r>
      <w:r w:rsidRPr="002E0286">
        <w:rPr>
          <w:b/>
          <w:szCs w:val="28"/>
          <w:lang w:val="kk-KZ"/>
        </w:rPr>
        <w:t xml:space="preserve"> жылғы </w:t>
      </w:r>
      <w:r>
        <w:rPr>
          <w:b/>
          <w:szCs w:val="28"/>
          <w:lang w:val="kk-KZ"/>
        </w:rPr>
        <w:t>23 маусымдағы</w:t>
      </w:r>
      <w:r w:rsidRPr="002E0286">
        <w:rPr>
          <w:b/>
          <w:szCs w:val="28"/>
          <w:lang w:val="kk-KZ"/>
        </w:rPr>
        <w:t xml:space="preserve"> № </w:t>
      </w:r>
      <w:r>
        <w:rPr>
          <w:b/>
          <w:szCs w:val="28"/>
          <w:lang w:val="kk-KZ"/>
        </w:rPr>
        <w:t>54</w:t>
      </w:r>
      <w:r w:rsidRPr="002E0286">
        <w:rPr>
          <w:b/>
          <w:szCs w:val="28"/>
          <w:lang w:val="kk-KZ"/>
        </w:rPr>
        <w:t xml:space="preserve"> қаулысына </w:t>
      </w:r>
    </w:p>
    <w:p w:rsidR="003E7092" w:rsidRPr="002E0286" w:rsidRDefault="003E7092" w:rsidP="003E7092">
      <w:pPr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өзгеріс </w:t>
      </w:r>
      <w:r w:rsidRPr="002E0286">
        <w:rPr>
          <w:b/>
          <w:szCs w:val="28"/>
          <w:lang w:val="kk-KZ"/>
        </w:rPr>
        <w:t>енгізу туралы</w:t>
      </w:r>
    </w:p>
    <w:p w:rsidR="003E7092" w:rsidRPr="00E26C01" w:rsidRDefault="003E7092" w:rsidP="003E7092">
      <w:pPr>
        <w:rPr>
          <w:szCs w:val="28"/>
          <w:lang w:val="kk-KZ"/>
        </w:rPr>
      </w:pPr>
    </w:p>
    <w:p w:rsidR="003E7092" w:rsidRPr="00342811" w:rsidRDefault="003E7092" w:rsidP="003E7092">
      <w:pPr>
        <w:ind w:firstLine="720"/>
        <w:rPr>
          <w:b/>
          <w:szCs w:val="28"/>
          <w:lang w:val="kk-KZ"/>
        </w:rPr>
      </w:pPr>
      <w:r w:rsidRPr="001F3F55">
        <w:rPr>
          <w:szCs w:val="28"/>
          <w:lang w:val="kk-KZ"/>
        </w:rPr>
        <w:t xml:space="preserve">«Қазақстан Республикасының Ұлттық Банкі туралы» 1995 жылғы </w:t>
      </w:r>
      <w:r w:rsidRPr="001F3F55">
        <w:rPr>
          <w:szCs w:val="28"/>
          <w:lang w:val="kk-KZ"/>
        </w:rPr>
        <w:br/>
        <w:t xml:space="preserve">30 наурыздағы Қазақстан Республикасының Заңына </w:t>
      </w:r>
      <w:r w:rsidRPr="009A7794">
        <w:rPr>
          <w:szCs w:val="28"/>
          <w:lang w:val="kk-KZ"/>
        </w:rPr>
        <w:t>сәйкес</w:t>
      </w:r>
      <w:r w:rsidRPr="00555CF8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және ақша-кредит саясатының құралы ретінде ең төменгі резервтік талаптардың тиімділігін арттыру мақсатында </w:t>
      </w:r>
      <w:r w:rsidRPr="00D87037">
        <w:rPr>
          <w:szCs w:val="28"/>
          <w:lang w:val="kk-KZ"/>
        </w:rPr>
        <w:t xml:space="preserve">Қазақстан </w:t>
      </w:r>
      <w:r w:rsidRPr="006F3CE0">
        <w:rPr>
          <w:szCs w:val="28"/>
          <w:lang w:val="kk-KZ"/>
        </w:rPr>
        <w:t xml:space="preserve">Республикасы Ұлттық Банкінің Басқармасы </w:t>
      </w:r>
      <w:r w:rsidRPr="00342811">
        <w:rPr>
          <w:b/>
          <w:szCs w:val="28"/>
          <w:lang w:val="kk-KZ"/>
        </w:rPr>
        <w:t>ҚАУЛЫ ЕТЕДІ:</w:t>
      </w:r>
      <w:bookmarkStart w:id="0" w:name="_GoBack"/>
      <w:bookmarkEnd w:id="0"/>
    </w:p>
    <w:p w:rsidR="003E7092" w:rsidRPr="00695540" w:rsidRDefault="003E7092" w:rsidP="003E7092">
      <w:pPr>
        <w:ind w:firstLine="708"/>
        <w:rPr>
          <w:szCs w:val="28"/>
          <w:lang w:val="kk-KZ"/>
        </w:rPr>
      </w:pPr>
      <w:r w:rsidRPr="00695540">
        <w:rPr>
          <w:szCs w:val="28"/>
          <w:lang w:val="kk-KZ"/>
        </w:rPr>
        <w:t>1. Қазақстан Республикасының Ұлттық Банкі Басқармасының «</w:t>
      </w:r>
      <w:r>
        <w:rPr>
          <w:szCs w:val="28"/>
          <w:lang w:val="kk-KZ"/>
        </w:rPr>
        <w:t>Ең төменгі</w:t>
      </w:r>
      <w:r w:rsidRPr="00695540">
        <w:rPr>
          <w:szCs w:val="28"/>
          <w:lang w:val="kk-KZ"/>
        </w:rPr>
        <w:t xml:space="preserve"> резервтік талаптардың</w:t>
      </w:r>
      <w:r>
        <w:rPr>
          <w:szCs w:val="28"/>
          <w:lang w:val="kk-KZ"/>
        </w:rPr>
        <w:t xml:space="preserve"> </w:t>
      </w:r>
      <w:r w:rsidRPr="00695540">
        <w:rPr>
          <w:szCs w:val="28"/>
          <w:lang w:val="kk-KZ"/>
        </w:rPr>
        <w:t>нормативтерін белгілеу туралы» 20</w:t>
      </w:r>
      <w:r>
        <w:rPr>
          <w:szCs w:val="28"/>
          <w:lang w:val="kk-KZ"/>
        </w:rPr>
        <w:t>08</w:t>
      </w:r>
      <w:r w:rsidRPr="00695540">
        <w:rPr>
          <w:szCs w:val="28"/>
          <w:lang w:val="kk-KZ"/>
        </w:rPr>
        <w:t xml:space="preserve"> жылғы </w:t>
      </w:r>
      <w:r>
        <w:rPr>
          <w:szCs w:val="28"/>
          <w:lang w:val="kk-KZ"/>
        </w:rPr>
        <w:t xml:space="preserve">23 маусымдағы </w:t>
      </w:r>
      <w:r w:rsidRPr="00695540">
        <w:rPr>
          <w:szCs w:val="28"/>
          <w:lang w:val="kk-KZ"/>
        </w:rPr>
        <w:t xml:space="preserve">№ </w:t>
      </w:r>
      <w:r>
        <w:rPr>
          <w:szCs w:val="28"/>
          <w:lang w:val="kk-KZ"/>
        </w:rPr>
        <w:t>54</w:t>
      </w:r>
      <w:r w:rsidRPr="00695540">
        <w:rPr>
          <w:szCs w:val="28"/>
          <w:lang w:val="kk-KZ"/>
        </w:rPr>
        <w:t xml:space="preserve"> қаулысына мынадай </w:t>
      </w:r>
      <w:r>
        <w:rPr>
          <w:szCs w:val="28"/>
          <w:lang w:val="kk-KZ"/>
        </w:rPr>
        <w:t>өзгеріс</w:t>
      </w:r>
      <w:r w:rsidRPr="00695540">
        <w:rPr>
          <w:szCs w:val="28"/>
          <w:lang w:val="kk-KZ"/>
        </w:rPr>
        <w:t xml:space="preserve"> енгізілсін:</w:t>
      </w:r>
    </w:p>
    <w:p w:rsidR="003E7092" w:rsidRDefault="003E7092" w:rsidP="003E7092">
      <w:pPr>
        <w:ind w:firstLine="708"/>
        <w:rPr>
          <w:szCs w:val="28"/>
          <w:lang w:val="kk-KZ"/>
        </w:rPr>
      </w:pPr>
      <w:r>
        <w:rPr>
          <w:szCs w:val="28"/>
          <w:lang w:val="kk-KZ"/>
        </w:rPr>
        <w:t>1-тармақ мынадай редакцияда жазылсын:</w:t>
      </w:r>
    </w:p>
    <w:p w:rsidR="003E7092" w:rsidRDefault="003E7092" w:rsidP="003E7092">
      <w:pPr>
        <w:ind w:firstLine="708"/>
        <w:rPr>
          <w:szCs w:val="28"/>
          <w:lang w:val="kk-KZ"/>
        </w:rPr>
      </w:pPr>
      <w:r>
        <w:rPr>
          <w:szCs w:val="28"/>
          <w:lang w:val="kk-KZ"/>
        </w:rPr>
        <w:t>«1. Екінші деңгейдегі банктерге ең төменгі резервтік талаптардың нормативтері банктің ішкі міндеттемелері үшін 2,5 пайыз мөлшерінде және банктің өзге де міндеттемелері үшін 4,5 пайыз мөлшерінде белгіленсін.»</w:t>
      </w:r>
    </w:p>
    <w:p w:rsidR="003E7092" w:rsidRDefault="003E7092" w:rsidP="003E7092">
      <w:pPr>
        <w:ind w:firstLine="708"/>
        <w:rPr>
          <w:szCs w:val="28"/>
          <w:lang w:val="kk-KZ"/>
        </w:rPr>
      </w:pPr>
      <w:r>
        <w:rPr>
          <w:szCs w:val="28"/>
          <w:lang w:val="kk-KZ"/>
        </w:rPr>
        <w:t>2. Осы қаулы 2011 жылғы 31 мамырдан бастап қолданысқа енгізіледі.</w:t>
      </w:r>
    </w:p>
    <w:p w:rsidR="002B7ECE" w:rsidRPr="007102FD" w:rsidRDefault="002B7ECE" w:rsidP="00C646A6">
      <w:pPr>
        <w:rPr>
          <w:b/>
          <w:szCs w:val="28"/>
          <w:lang w:val="kk-KZ"/>
        </w:rPr>
      </w:pPr>
    </w:p>
    <w:p w:rsidR="0021185E" w:rsidRPr="007102FD" w:rsidRDefault="0021185E" w:rsidP="007E6488">
      <w:pPr>
        <w:ind w:firstLine="720"/>
        <w:rPr>
          <w:b/>
          <w:szCs w:val="28"/>
          <w:lang w:val="kk-KZ"/>
        </w:rPr>
      </w:pPr>
    </w:p>
    <w:p w:rsidR="00950082" w:rsidRPr="007102FD" w:rsidRDefault="00950082" w:rsidP="00950082">
      <w:pPr>
        <w:ind w:firstLine="720"/>
        <w:rPr>
          <w:szCs w:val="28"/>
          <w:lang w:val="kk-KZ"/>
        </w:rPr>
      </w:pPr>
      <w:r w:rsidRPr="007102FD">
        <w:rPr>
          <w:b/>
          <w:szCs w:val="28"/>
          <w:lang w:val="kk-KZ"/>
        </w:rPr>
        <w:t>Ұлттық Банк</w:t>
      </w:r>
    </w:p>
    <w:p w:rsidR="00950082" w:rsidRPr="007102FD" w:rsidRDefault="00950082" w:rsidP="00950082">
      <w:pPr>
        <w:ind w:firstLine="720"/>
        <w:rPr>
          <w:szCs w:val="28"/>
          <w:lang w:val="kk-KZ"/>
        </w:rPr>
      </w:pPr>
      <w:r w:rsidRPr="007102FD">
        <w:rPr>
          <w:szCs w:val="28"/>
          <w:lang w:val="kk-KZ"/>
        </w:rPr>
        <w:t xml:space="preserve">    </w:t>
      </w:r>
      <w:r w:rsidRPr="007102FD">
        <w:rPr>
          <w:b/>
          <w:szCs w:val="28"/>
          <w:lang w:val="kk-KZ"/>
        </w:rPr>
        <w:t xml:space="preserve">Төрағасы                                                        </w:t>
      </w:r>
      <w:r w:rsidR="00656617" w:rsidRPr="007102FD">
        <w:rPr>
          <w:b/>
          <w:szCs w:val="28"/>
          <w:lang w:val="kk-KZ"/>
        </w:rPr>
        <w:t xml:space="preserve">         </w:t>
      </w:r>
      <w:r w:rsidR="00DA42C0" w:rsidRPr="007102FD">
        <w:rPr>
          <w:b/>
          <w:szCs w:val="28"/>
          <w:lang w:val="kk-KZ"/>
        </w:rPr>
        <w:t>Г</w:t>
      </w:r>
      <w:r w:rsidRPr="007102FD">
        <w:rPr>
          <w:b/>
          <w:szCs w:val="28"/>
          <w:lang w:val="kk-KZ"/>
        </w:rPr>
        <w:t xml:space="preserve">. </w:t>
      </w:r>
      <w:r w:rsidR="00DA42C0" w:rsidRPr="007102FD">
        <w:rPr>
          <w:b/>
          <w:szCs w:val="28"/>
          <w:lang w:val="kk-KZ"/>
        </w:rPr>
        <w:t>Марченко</w:t>
      </w:r>
    </w:p>
    <w:p w:rsidR="009A5D1D" w:rsidRPr="007102FD" w:rsidRDefault="009A5D1D" w:rsidP="00986491">
      <w:pPr>
        <w:rPr>
          <w:szCs w:val="28"/>
        </w:rPr>
      </w:pPr>
    </w:p>
    <w:p w:rsidR="00147318" w:rsidRPr="004406C8" w:rsidRDefault="00147318" w:rsidP="00147318">
      <w:pPr>
        <w:ind w:firstLine="720"/>
        <w:rPr>
          <w:sz w:val="20"/>
          <w:lang w:val="kk-KZ"/>
        </w:rPr>
      </w:pPr>
      <w:r w:rsidRPr="004406C8">
        <w:rPr>
          <w:sz w:val="20"/>
          <w:lang w:val="kk-KZ"/>
        </w:rPr>
        <w:t>Дұрыс:</w:t>
      </w:r>
    </w:p>
    <w:p w:rsidR="00147318" w:rsidRDefault="00147318" w:rsidP="00147318">
      <w:pPr>
        <w:ind w:firstLine="720"/>
        <w:rPr>
          <w:sz w:val="20"/>
          <w:lang w:val="kk-KZ"/>
        </w:rPr>
      </w:pPr>
      <w:r>
        <w:rPr>
          <w:sz w:val="20"/>
          <w:lang w:val="kk-KZ"/>
        </w:rPr>
        <w:t>ҚРҰБ Басқармасының</w:t>
      </w:r>
    </w:p>
    <w:p w:rsidR="00147318" w:rsidRDefault="00147318" w:rsidP="00147318">
      <w:pPr>
        <w:ind w:firstLine="720"/>
      </w:pPr>
      <w:r w:rsidRPr="004406C8">
        <w:rPr>
          <w:sz w:val="20"/>
          <w:lang w:val="kk-KZ"/>
        </w:rPr>
        <w:t xml:space="preserve">және Директорлар кеңесінің хатшысы                 </w:t>
      </w:r>
      <w:r>
        <w:rPr>
          <w:sz w:val="20"/>
          <w:lang w:val="kk-KZ"/>
        </w:rPr>
        <w:t xml:space="preserve">                                          </w:t>
      </w:r>
      <w:r w:rsidRPr="004406C8">
        <w:rPr>
          <w:sz w:val="20"/>
          <w:lang w:val="kk-KZ"/>
        </w:rPr>
        <w:t>А. Дупленко</w:t>
      </w:r>
    </w:p>
    <w:p w:rsidR="00015E8E" w:rsidRPr="00147318" w:rsidRDefault="00015E8E" w:rsidP="006F5F0D">
      <w:pPr>
        <w:jc w:val="right"/>
      </w:pPr>
    </w:p>
    <w:sectPr w:rsidR="00015E8E" w:rsidRPr="00147318" w:rsidSect="00147318">
      <w:headerReference w:type="even" r:id="rId9"/>
      <w:headerReference w:type="default" r:id="rId10"/>
      <w:pgSz w:w="11907" w:h="16840" w:code="9"/>
      <w:pgMar w:top="1418" w:right="851" w:bottom="1418" w:left="147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F8" w:rsidRDefault="001A79F8">
      <w:r>
        <w:separator/>
      </w:r>
    </w:p>
  </w:endnote>
  <w:endnote w:type="continuationSeparator" w:id="0">
    <w:p w:rsidR="001A79F8" w:rsidRDefault="001A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F8" w:rsidRDefault="001A79F8">
      <w:r>
        <w:separator/>
      </w:r>
    </w:p>
  </w:footnote>
  <w:footnote w:type="continuationSeparator" w:id="0">
    <w:p w:rsidR="001A79F8" w:rsidRDefault="001A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3D" w:rsidRDefault="001C083D" w:rsidP="008471C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C083D" w:rsidRDefault="001C083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CF" w:rsidRPr="00E13A99" w:rsidRDefault="008471CF" w:rsidP="00547D3C">
    <w:pPr>
      <w:pStyle w:val="ab"/>
      <w:framePr w:wrap="around" w:vAnchor="text" w:hAnchor="margin" w:xAlign="center" w:y="1"/>
      <w:rPr>
        <w:rStyle w:val="ad"/>
        <w:sz w:val="24"/>
        <w:szCs w:val="24"/>
      </w:rPr>
    </w:pPr>
    <w:r w:rsidRPr="00E13A99">
      <w:rPr>
        <w:rStyle w:val="ad"/>
        <w:sz w:val="24"/>
        <w:szCs w:val="24"/>
      </w:rPr>
      <w:fldChar w:fldCharType="begin"/>
    </w:r>
    <w:r w:rsidRPr="00E13A99">
      <w:rPr>
        <w:rStyle w:val="ad"/>
        <w:sz w:val="24"/>
        <w:szCs w:val="24"/>
      </w:rPr>
      <w:instrText xml:space="preserve">PAGE  </w:instrText>
    </w:r>
    <w:r w:rsidR="00E13A99" w:rsidRPr="00E13A99">
      <w:rPr>
        <w:rStyle w:val="ad"/>
        <w:sz w:val="24"/>
        <w:szCs w:val="24"/>
      </w:rPr>
      <w:fldChar w:fldCharType="separate"/>
    </w:r>
    <w:r w:rsidR="00C23417">
      <w:rPr>
        <w:rStyle w:val="ad"/>
        <w:noProof/>
        <w:sz w:val="24"/>
        <w:szCs w:val="24"/>
      </w:rPr>
      <w:t>2</w:t>
    </w:r>
    <w:r w:rsidRPr="00E13A99">
      <w:rPr>
        <w:rStyle w:val="ad"/>
        <w:sz w:val="24"/>
        <w:szCs w:val="24"/>
      </w:rPr>
      <w:fldChar w:fldCharType="end"/>
    </w:r>
  </w:p>
  <w:p w:rsidR="008471CF" w:rsidRDefault="008471C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6749"/>
    <w:multiLevelType w:val="singleLevel"/>
    <w:tmpl w:val="5A26EA7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A2"/>
    <w:rsid w:val="00015E8E"/>
    <w:rsid w:val="00033455"/>
    <w:rsid w:val="00047E40"/>
    <w:rsid w:val="000641DA"/>
    <w:rsid w:val="00081938"/>
    <w:rsid w:val="000A25FC"/>
    <w:rsid w:val="000B04BD"/>
    <w:rsid w:val="000C5D70"/>
    <w:rsid w:val="000D5281"/>
    <w:rsid w:val="000E71D2"/>
    <w:rsid w:val="000E7656"/>
    <w:rsid w:val="000E7F92"/>
    <w:rsid w:val="000F3891"/>
    <w:rsid w:val="00115024"/>
    <w:rsid w:val="00144A75"/>
    <w:rsid w:val="00147318"/>
    <w:rsid w:val="0015703F"/>
    <w:rsid w:val="001706ED"/>
    <w:rsid w:val="00176038"/>
    <w:rsid w:val="00177869"/>
    <w:rsid w:val="001A733B"/>
    <w:rsid w:val="001A79F8"/>
    <w:rsid w:val="001B3CCB"/>
    <w:rsid w:val="001C083D"/>
    <w:rsid w:val="001F34F2"/>
    <w:rsid w:val="00200A16"/>
    <w:rsid w:val="00210E97"/>
    <w:rsid w:val="0021185E"/>
    <w:rsid w:val="00215075"/>
    <w:rsid w:val="0022679B"/>
    <w:rsid w:val="00230F24"/>
    <w:rsid w:val="00240C27"/>
    <w:rsid w:val="0024505C"/>
    <w:rsid w:val="002557A3"/>
    <w:rsid w:val="00261C9B"/>
    <w:rsid w:val="002A0725"/>
    <w:rsid w:val="002A473D"/>
    <w:rsid w:val="002B0EE4"/>
    <w:rsid w:val="002B7ECE"/>
    <w:rsid w:val="002D01FA"/>
    <w:rsid w:val="0031756E"/>
    <w:rsid w:val="00321345"/>
    <w:rsid w:val="00327407"/>
    <w:rsid w:val="00346A78"/>
    <w:rsid w:val="00350BF0"/>
    <w:rsid w:val="00356EE1"/>
    <w:rsid w:val="003624DE"/>
    <w:rsid w:val="003668E2"/>
    <w:rsid w:val="00366D42"/>
    <w:rsid w:val="0036790E"/>
    <w:rsid w:val="003743F0"/>
    <w:rsid w:val="00394271"/>
    <w:rsid w:val="00395643"/>
    <w:rsid w:val="003A23BA"/>
    <w:rsid w:val="003B08A9"/>
    <w:rsid w:val="003B7EF1"/>
    <w:rsid w:val="003C3867"/>
    <w:rsid w:val="003D7F26"/>
    <w:rsid w:val="003E0595"/>
    <w:rsid w:val="003E7092"/>
    <w:rsid w:val="003F089B"/>
    <w:rsid w:val="004050FE"/>
    <w:rsid w:val="00405D29"/>
    <w:rsid w:val="00407644"/>
    <w:rsid w:val="00411E07"/>
    <w:rsid w:val="00413208"/>
    <w:rsid w:val="0041547E"/>
    <w:rsid w:val="004306B2"/>
    <w:rsid w:val="004306CD"/>
    <w:rsid w:val="00433F4F"/>
    <w:rsid w:val="004363D4"/>
    <w:rsid w:val="004631A3"/>
    <w:rsid w:val="00471F6A"/>
    <w:rsid w:val="00480104"/>
    <w:rsid w:val="004820A3"/>
    <w:rsid w:val="00483733"/>
    <w:rsid w:val="004B002F"/>
    <w:rsid w:val="004B70D1"/>
    <w:rsid w:val="004C592E"/>
    <w:rsid w:val="00516702"/>
    <w:rsid w:val="00547D3C"/>
    <w:rsid w:val="00554057"/>
    <w:rsid w:val="00557A3D"/>
    <w:rsid w:val="00560C27"/>
    <w:rsid w:val="00577929"/>
    <w:rsid w:val="00581C76"/>
    <w:rsid w:val="005829BE"/>
    <w:rsid w:val="005A02E8"/>
    <w:rsid w:val="005A7816"/>
    <w:rsid w:val="005C0010"/>
    <w:rsid w:val="005C25DC"/>
    <w:rsid w:val="005D6893"/>
    <w:rsid w:val="005E6868"/>
    <w:rsid w:val="00601973"/>
    <w:rsid w:val="0062551C"/>
    <w:rsid w:val="0063302F"/>
    <w:rsid w:val="00636785"/>
    <w:rsid w:val="00640A2E"/>
    <w:rsid w:val="00656617"/>
    <w:rsid w:val="00670245"/>
    <w:rsid w:val="006864A2"/>
    <w:rsid w:val="006966F9"/>
    <w:rsid w:val="006E3F31"/>
    <w:rsid w:val="006F5F0D"/>
    <w:rsid w:val="00704109"/>
    <w:rsid w:val="007102FD"/>
    <w:rsid w:val="00730128"/>
    <w:rsid w:val="00737C30"/>
    <w:rsid w:val="007455AF"/>
    <w:rsid w:val="007563B0"/>
    <w:rsid w:val="00760DAD"/>
    <w:rsid w:val="00767BB3"/>
    <w:rsid w:val="0078378E"/>
    <w:rsid w:val="00786BDD"/>
    <w:rsid w:val="00786D08"/>
    <w:rsid w:val="007969EA"/>
    <w:rsid w:val="00797AC6"/>
    <w:rsid w:val="007A5173"/>
    <w:rsid w:val="007A705F"/>
    <w:rsid w:val="007B20F4"/>
    <w:rsid w:val="007C50C1"/>
    <w:rsid w:val="007D72C9"/>
    <w:rsid w:val="007E6488"/>
    <w:rsid w:val="007F0796"/>
    <w:rsid w:val="007F35DB"/>
    <w:rsid w:val="007F53F3"/>
    <w:rsid w:val="007F55B4"/>
    <w:rsid w:val="00823931"/>
    <w:rsid w:val="0082791D"/>
    <w:rsid w:val="00840F0E"/>
    <w:rsid w:val="008471CF"/>
    <w:rsid w:val="0087004B"/>
    <w:rsid w:val="008705E7"/>
    <w:rsid w:val="008A38C2"/>
    <w:rsid w:val="008C2CBF"/>
    <w:rsid w:val="008E408F"/>
    <w:rsid w:val="0091318A"/>
    <w:rsid w:val="00922C3D"/>
    <w:rsid w:val="00934E9A"/>
    <w:rsid w:val="00940641"/>
    <w:rsid w:val="00946161"/>
    <w:rsid w:val="00950082"/>
    <w:rsid w:val="009550B3"/>
    <w:rsid w:val="0097752A"/>
    <w:rsid w:val="00980087"/>
    <w:rsid w:val="00986491"/>
    <w:rsid w:val="009A1F01"/>
    <w:rsid w:val="009A5D1D"/>
    <w:rsid w:val="009D0175"/>
    <w:rsid w:val="009D16D1"/>
    <w:rsid w:val="009D2CB2"/>
    <w:rsid w:val="009E5506"/>
    <w:rsid w:val="009F0490"/>
    <w:rsid w:val="009F7790"/>
    <w:rsid w:val="00A03737"/>
    <w:rsid w:val="00A152B5"/>
    <w:rsid w:val="00A67B21"/>
    <w:rsid w:val="00A67ED3"/>
    <w:rsid w:val="00A7098D"/>
    <w:rsid w:val="00A87019"/>
    <w:rsid w:val="00AC529D"/>
    <w:rsid w:val="00AD0618"/>
    <w:rsid w:val="00AD07FE"/>
    <w:rsid w:val="00B03A4C"/>
    <w:rsid w:val="00B04D1F"/>
    <w:rsid w:val="00B15E4D"/>
    <w:rsid w:val="00B21E9B"/>
    <w:rsid w:val="00B2211F"/>
    <w:rsid w:val="00B23CBB"/>
    <w:rsid w:val="00B24923"/>
    <w:rsid w:val="00B46B94"/>
    <w:rsid w:val="00B57F03"/>
    <w:rsid w:val="00B6192A"/>
    <w:rsid w:val="00B70DC0"/>
    <w:rsid w:val="00B71725"/>
    <w:rsid w:val="00B72F0B"/>
    <w:rsid w:val="00B87097"/>
    <w:rsid w:val="00B92750"/>
    <w:rsid w:val="00B972D9"/>
    <w:rsid w:val="00BA0B70"/>
    <w:rsid w:val="00BA543B"/>
    <w:rsid w:val="00BB2101"/>
    <w:rsid w:val="00BE1642"/>
    <w:rsid w:val="00BF48B5"/>
    <w:rsid w:val="00C026ED"/>
    <w:rsid w:val="00C04FF7"/>
    <w:rsid w:val="00C1405B"/>
    <w:rsid w:val="00C173EF"/>
    <w:rsid w:val="00C17D52"/>
    <w:rsid w:val="00C23417"/>
    <w:rsid w:val="00C41146"/>
    <w:rsid w:val="00C47BAE"/>
    <w:rsid w:val="00C54530"/>
    <w:rsid w:val="00C54849"/>
    <w:rsid w:val="00C646A6"/>
    <w:rsid w:val="00C772F0"/>
    <w:rsid w:val="00CB65DC"/>
    <w:rsid w:val="00CB7BAA"/>
    <w:rsid w:val="00CC26A4"/>
    <w:rsid w:val="00CC335D"/>
    <w:rsid w:val="00CC3711"/>
    <w:rsid w:val="00CD2BE6"/>
    <w:rsid w:val="00CF11CD"/>
    <w:rsid w:val="00D07451"/>
    <w:rsid w:val="00D11A5F"/>
    <w:rsid w:val="00D14C40"/>
    <w:rsid w:val="00D25080"/>
    <w:rsid w:val="00D25F57"/>
    <w:rsid w:val="00D4588C"/>
    <w:rsid w:val="00D53BF8"/>
    <w:rsid w:val="00D731CF"/>
    <w:rsid w:val="00D836BA"/>
    <w:rsid w:val="00D93774"/>
    <w:rsid w:val="00D979F3"/>
    <w:rsid w:val="00DA42C0"/>
    <w:rsid w:val="00DB0E2D"/>
    <w:rsid w:val="00DB343B"/>
    <w:rsid w:val="00DE031A"/>
    <w:rsid w:val="00DF5F46"/>
    <w:rsid w:val="00E012FC"/>
    <w:rsid w:val="00E13A99"/>
    <w:rsid w:val="00E20A03"/>
    <w:rsid w:val="00E30C01"/>
    <w:rsid w:val="00E371DA"/>
    <w:rsid w:val="00E55A9B"/>
    <w:rsid w:val="00E66D8E"/>
    <w:rsid w:val="00E72A2A"/>
    <w:rsid w:val="00E75637"/>
    <w:rsid w:val="00E955A2"/>
    <w:rsid w:val="00EA0721"/>
    <w:rsid w:val="00EA4177"/>
    <w:rsid w:val="00EA633B"/>
    <w:rsid w:val="00EB0DA3"/>
    <w:rsid w:val="00EB4095"/>
    <w:rsid w:val="00EB50F1"/>
    <w:rsid w:val="00EB7C1B"/>
    <w:rsid w:val="00ED63B4"/>
    <w:rsid w:val="00EF1460"/>
    <w:rsid w:val="00F00C41"/>
    <w:rsid w:val="00F150CA"/>
    <w:rsid w:val="00F25FAA"/>
    <w:rsid w:val="00F4626E"/>
    <w:rsid w:val="00F66A2D"/>
    <w:rsid w:val="00F87299"/>
    <w:rsid w:val="00F87765"/>
    <w:rsid w:val="00F943EC"/>
    <w:rsid w:val="00FA1FFD"/>
    <w:rsid w:val="00FC4EF3"/>
    <w:rsid w:val="00FC5ED0"/>
    <w:rsid w:val="00FF0634"/>
    <w:rsid w:val="00FF326D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0F1"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08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55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</w:style>
  <w:style w:type="paragraph" w:styleId="9">
    <w:name w:val="heading 9"/>
    <w:basedOn w:val="a"/>
    <w:next w:val="a"/>
    <w:qFormat/>
    <w:pPr>
      <w:keepNext/>
      <w:ind w:firstLine="708"/>
      <w:outlineLvl w:val="8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</w:pPr>
  </w:style>
  <w:style w:type="paragraph" w:styleId="a4">
    <w:name w:val="footnote text"/>
    <w:basedOn w:val="a"/>
    <w:semiHidden/>
    <w:rPr>
      <w:sz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pPr>
      <w:jc w:val="center"/>
    </w:pPr>
    <w:rPr>
      <w:b/>
    </w:rPr>
  </w:style>
  <w:style w:type="paragraph" w:customStyle="1" w:styleId="30">
    <w:name w:val="заголовок 3"/>
    <w:basedOn w:val="a"/>
    <w:next w:val="a"/>
    <w:pPr>
      <w:keepNext/>
      <w:jc w:val="center"/>
    </w:pPr>
    <w:rPr>
      <w:rFonts w:ascii="Impact" w:eastAsia="Impact" w:hAnsi="Impact"/>
      <w:b/>
      <w:caps/>
    </w:rPr>
  </w:style>
  <w:style w:type="paragraph" w:customStyle="1" w:styleId="BodyText3">
    <w:name w:val="Body Text 3"/>
    <w:basedOn w:val="a"/>
    <w:pPr>
      <w:widowControl w:val="0"/>
      <w:tabs>
        <w:tab w:val="left" w:pos="720"/>
        <w:tab w:val="left" w:pos="1170"/>
        <w:tab w:val="left" w:pos="6660"/>
      </w:tabs>
      <w:spacing w:after="120"/>
    </w:pPr>
    <w:rPr>
      <w:lang w:val="en-US"/>
    </w:rPr>
  </w:style>
  <w:style w:type="paragraph" w:customStyle="1" w:styleId="BodyText">
    <w:name w:val="Body Text"/>
    <w:basedOn w:val="a"/>
    <w:rPr>
      <w:snapToGrid w:val="0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21">
    <w:name w:val="Основной текст 21"/>
    <w:basedOn w:val="a"/>
    <w:pPr>
      <w:jc w:val="center"/>
    </w:pPr>
    <w:rPr>
      <w:snapToGrid w:val="0"/>
    </w:rPr>
  </w:style>
  <w:style w:type="paragraph" w:styleId="22">
    <w:name w:val="Body Text Indent 2"/>
    <w:basedOn w:val="a"/>
    <w:pPr>
      <w:ind w:firstLine="720"/>
    </w:pPr>
  </w:style>
  <w:style w:type="paragraph" w:customStyle="1" w:styleId="e12">
    <w:name w:val="Основной тек—e1т 2"/>
    <w:basedOn w:val="a"/>
    <w:pPr>
      <w:widowControl w:val="0"/>
      <w:tabs>
        <w:tab w:val="left" w:pos="993"/>
      </w:tabs>
      <w:spacing w:line="288" w:lineRule="auto"/>
      <w:ind w:firstLine="720"/>
    </w:pPr>
    <w:rPr>
      <w:snapToGrid w:val="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pPr>
      <w:ind w:firstLine="720"/>
    </w:pPr>
  </w:style>
  <w:style w:type="paragraph" w:styleId="32">
    <w:name w:val="Body Text 3"/>
    <w:basedOn w:val="a"/>
    <w:pPr>
      <w:tabs>
        <w:tab w:val="right" w:pos="720"/>
        <w:tab w:val="left" w:pos="1170"/>
        <w:tab w:val="left" w:pos="6660"/>
      </w:tabs>
      <w:spacing w:after="120"/>
    </w:pPr>
  </w:style>
  <w:style w:type="paragraph" w:styleId="a7">
    <w:name w:val="Body Text"/>
    <w:basedOn w:val="a"/>
    <w:rPr>
      <w:color w:val="000000"/>
      <w:sz w:val="24"/>
    </w:rPr>
  </w:style>
  <w:style w:type="table" w:styleId="a8">
    <w:name w:val="Table Grid"/>
    <w:basedOn w:val="a1"/>
    <w:rsid w:val="00EB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3624DE"/>
    <w:pPr>
      <w:jc w:val="left"/>
    </w:pPr>
    <w:rPr>
      <w:rFonts w:ascii="Courier New" w:hAnsi="Courier New"/>
      <w:sz w:val="20"/>
    </w:rPr>
  </w:style>
  <w:style w:type="paragraph" w:customStyle="1" w:styleId="11">
    <w:name w:val="Стиль1"/>
    <w:basedOn w:val="a"/>
    <w:rsid w:val="003624DE"/>
    <w:rPr>
      <w:color w:val="000000"/>
    </w:rPr>
  </w:style>
  <w:style w:type="character" w:customStyle="1" w:styleId="s1">
    <w:name w:val="s1"/>
    <w:basedOn w:val="a0"/>
    <w:rsid w:val="002557A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2557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Hyperlink"/>
    <w:basedOn w:val="a0"/>
    <w:rsid w:val="002557A3"/>
    <w:rPr>
      <w:color w:val="0000FF"/>
      <w:u w:val="single"/>
    </w:rPr>
  </w:style>
  <w:style w:type="paragraph" w:styleId="ab">
    <w:name w:val="header"/>
    <w:basedOn w:val="a"/>
    <w:rsid w:val="003668E2"/>
    <w:pPr>
      <w:tabs>
        <w:tab w:val="center" w:pos="4677"/>
        <w:tab w:val="right" w:pos="9355"/>
      </w:tabs>
    </w:pPr>
  </w:style>
  <w:style w:type="paragraph" w:customStyle="1" w:styleId="12">
    <w:name w:val=" Знак Знак Знак1 Знак Знак Знак Знак Знак Знак"/>
    <w:basedOn w:val="a"/>
    <w:next w:val="2"/>
    <w:autoRedefine/>
    <w:rsid w:val="00950082"/>
    <w:pPr>
      <w:spacing w:after="160"/>
      <w:ind w:firstLine="720"/>
    </w:pPr>
    <w:rPr>
      <w:szCs w:val="28"/>
      <w:lang w:val="en-US" w:eastAsia="en-US"/>
    </w:rPr>
  </w:style>
  <w:style w:type="paragraph" w:customStyle="1" w:styleId="13">
    <w:name w:val="Знак Знак Знак1 Знак Знак Знак Знак Знак Знак"/>
    <w:basedOn w:val="a"/>
    <w:next w:val="2"/>
    <w:autoRedefine/>
    <w:rsid w:val="00EB7C1B"/>
    <w:pPr>
      <w:spacing w:after="160"/>
      <w:ind w:firstLine="720"/>
    </w:pPr>
    <w:rPr>
      <w:szCs w:val="28"/>
      <w:lang w:val="en-US" w:eastAsia="en-US"/>
    </w:rPr>
  </w:style>
  <w:style w:type="paragraph" w:customStyle="1" w:styleId="ac">
    <w:name w:val=" Знак"/>
    <w:basedOn w:val="a"/>
    <w:link w:val="a0"/>
    <w:autoRedefine/>
    <w:rsid w:val="0091318A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d">
    <w:name w:val="page number"/>
    <w:basedOn w:val="a0"/>
    <w:rsid w:val="0091318A"/>
  </w:style>
  <w:style w:type="character" w:customStyle="1" w:styleId="s00">
    <w:name w:val="s00"/>
    <w:basedOn w:val="a0"/>
    <w:rsid w:val="00E13A9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0F1"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08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55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</w:style>
  <w:style w:type="paragraph" w:styleId="9">
    <w:name w:val="heading 9"/>
    <w:basedOn w:val="a"/>
    <w:next w:val="a"/>
    <w:qFormat/>
    <w:pPr>
      <w:keepNext/>
      <w:ind w:firstLine="708"/>
      <w:outlineLvl w:val="8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</w:pPr>
  </w:style>
  <w:style w:type="paragraph" w:styleId="a4">
    <w:name w:val="footnote text"/>
    <w:basedOn w:val="a"/>
    <w:semiHidden/>
    <w:rPr>
      <w:sz w:val="20"/>
    </w:rPr>
  </w:style>
  <w:style w:type="character" w:styleId="a5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pPr>
      <w:jc w:val="center"/>
    </w:pPr>
    <w:rPr>
      <w:b/>
    </w:rPr>
  </w:style>
  <w:style w:type="paragraph" w:customStyle="1" w:styleId="30">
    <w:name w:val="заголовок 3"/>
    <w:basedOn w:val="a"/>
    <w:next w:val="a"/>
    <w:pPr>
      <w:keepNext/>
      <w:jc w:val="center"/>
    </w:pPr>
    <w:rPr>
      <w:rFonts w:ascii="Impact" w:eastAsia="Impact" w:hAnsi="Impact"/>
      <w:b/>
      <w:caps/>
    </w:rPr>
  </w:style>
  <w:style w:type="paragraph" w:customStyle="1" w:styleId="BodyText3">
    <w:name w:val="Body Text 3"/>
    <w:basedOn w:val="a"/>
    <w:pPr>
      <w:widowControl w:val="0"/>
      <w:tabs>
        <w:tab w:val="left" w:pos="720"/>
        <w:tab w:val="left" w:pos="1170"/>
        <w:tab w:val="left" w:pos="6660"/>
      </w:tabs>
      <w:spacing w:after="120"/>
    </w:pPr>
    <w:rPr>
      <w:lang w:val="en-US"/>
    </w:rPr>
  </w:style>
  <w:style w:type="paragraph" w:customStyle="1" w:styleId="BodyText">
    <w:name w:val="Body Text"/>
    <w:basedOn w:val="a"/>
    <w:rPr>
      <w:snapToGrid w:val="0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21">
    <w:name w:val="Основной текст 21"/>
    <w:basedOn w:val="a"/>
    <w:pPr>
      <w:jc w:val="center"/>
    </w:pPr>
    <w:rPr>
      <w:snapToGrid w:val="0"/>
    </w:rPr>
  </w:style>
  <w:style w:type="paragraph" w:styleId="22">
    <w:name w:val="Body Text Indent 2"/>
    <w:basedOn w:val="a"/>
    <w:pPr>
      <w:ind w:firstLine="720"/>
    </w:pPr>
  </w:style>
  <w:style w:type="paragraph" w:customStyle="1" w:styleId="e12">
    <w:name w:val="Основной тек—e1т 2"/>
    <w:basedOn w:val="a"/>
    <w:pPr>
      <w:widowControl w:val="0"/>
      <w:tabs>
        <w:tab w:val="left" w:pos="993"/>
      </w:tabs>
      <w:spacing w:line="288" w:lineRule="auto"/>
      <w:ind w:firstLine="720"/>
    </w:pPr>
    <w:rPr>
      <w:snapToGrid w:val="0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pPr>
      <w:ind w:firstLine="720"/>
    </w:pPr>
  </w:style>
  <w:style w:type="paragraph" w:styleId="32">
    <w:name w:val="Body Text 3"/>
    <w:basedOn w:val="a"/>
    <w:pPr>
      <w:tabs>
        <w:tab w:val="right" w:pos="720"/>
        <w:tab w:val="left" w:pos="1170"/>
        <w:tab w:val="left" w:pos="6660"/>
      </w:tabs>
      <w:spacing w:after="120"/>
    </w:pPr>
  </w:style>
  <w:style w:type="paragraph" w:styleId="a7">
    <w:name w:val="Body Text"/>
    <w:basedOn w:val="a"/>
    <w:rPr>
      <w:color w:val="000000"/>
      <w:sz w:val="24"/>
    </w:rPr>
  </w:style>
  <w:style w:type="table" w:styleId="a8">
    <w:name w:val="Table Grid"/>
    <w:basedOn w:val="a1"/>
    <w:rsid w:val="00EB5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3624DE"/>
    <w:pPr>
      <w:jc w:val="left"/>
    </w:pPr>
    <w:rPr>
      <w:rFonts w:ascii="Courier New" w:hAnsi="Courier New"/>
      <w:sz w:val="20"/>
    </w:rPr>
  </w:style>
  <w:style w:type="paragraph" w:customStyle="1" w:styleId="11">
    <w:name w:val="Стиль1"/>
    <w:basedOn w:val="a"/>
    <w:rsid w:val="003624DE"/>
    <w:rPr>
      <w:color w:val="000000"/>
    </w:rPr>
  </w:style>
  <w:style w:type="character" w:customStyle="1" w:styleId="s1">
    <w:name w:val="s1"/>
    <w:basedOn w:val="a0"/>
    <w:rsid w:val="002557A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">
    <w:name w:val="s0"/>
    <w:basedOn w:val="a0"/>
    <w:rsid w:val="002557A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Hyperlink"/>
    <w:basedOn w:val="a0"/>
    <w:rsid w:val="002557A3"/>
    <w:rPr>
      <w:color w:val="0000FF"/>
      <w:u w:val="single"/>
    </w:rPr>
  </w:style>
  <w:style w:type="paragraph" w:styleId="ab">
    <w:name w:val="header"/>
    <w:basedOn w:val="a"/>
    <w:rsid w:val="003668E2"/>
    <w:pPr>
      <w:tabs>
        <w:tab w:val="center" w:pos="4677"/>
        <w:tab w:val="right" w:pos="9355"/>
      </w:tabs>
    </w:pPr>
  </w:style>
  <w:style w:type="paragraph" w:customStyle="1" w:styleId="12">
    <w:name w:val=" Знак Знак Знак1 Знак Знак Знак Знак Знак Знак"/>
    <w:basedOn w:val="a"/>
    <w:next w:val="2"/>
    <w:autoRedefine/>
    <w:rsid w:val="00950082"/>
    <w:pPr>
      <w:spacing w:after="160"/>
      <w:ind w:firstLine="720"/>
    </w:pPr>
    <w:rPr>
      <w:szCs w:val="28"/>
      <w:lang w:val="en-US" w:eastAsia="en-US"/>
    </w:rPr>
  </w:style>
  <w:style w:type="paragraph" w:customStyle="1" w:styleId="13">
    <w:name w:val="Знак Знак Знак1 Знак Знак Знак Знак Знак Знак"/>
    <w:basedOn w:val="a"/>
    <w:next w:val="2"/>
    <w:autoRedefine/>
    <w:rsid w:val="00EB7C1B"/>
    <w:pPr>
      <w:spacing w:after="160"/>
      <w:ind w:firstLine="720"/>
    </w:pPr>
    <w:rPr>
      <w:szCs w:val="28"/>
      <w:lang w:val="en-US" w:eastAsia="en-US"/>
    </w:rPr>
  </w:style>
  <w:style w:type="paragraph" w:customStyle="1" w:styleId="ac">
    <w:name w:val=" Знак"/>
    <w:basedOn w:val="a"/>
    <w:link w:val="a0"/>
    <w:autoRedefine/>
    <w:rsid w:val="0091318A"/>
    <w:pPr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d">
    <w:name w:val="page number"/>
    <w:basedOn w:val="a0"/>
    <w:rsid w:val="0091318A"/>
  </w:style>
  <w:style w:type="character" w:customStyle="1" w:styleId="s00">
    <w:name w:val="s00"/>
    <w:basedOn w:val="a0"/>
    <w:rsid w:val="00E13A9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Hewlett-Packard Company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нб</dc:creator>
  <cp:lastModifiedBy>Алтынай Алданьярова</cp:lastModifiedBy>
  <cp:revision>2</cp:revision>
  <cp:lastPrinted>2011-02-08T04:12:00Z</cp:lastPrinted>
  <dcterms:created xsi:type="dcterms:W3CDTF">2019-09-20T13:40:00Z</dcterms:created>
  <dcterms:modified xsi:type="dcterms:W3CDTF">2019-09-20T13:40:00Z</dcterms:modified>
</cp:coreProperties>
</file>