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8D5" w:rsidRDefault="001E78D5">
      <w:bookmarkStart w:id="0" w:name="_GoBack"/>
      <w:bookmarkEnd w:id="0"/>
    </w:p>
    <w:p w:rsidR="007F2BA4" w:rsidRDefault="007F2BA4" w:rsidP="007F2BA4">
      <w:pPr>
        <w:rPr>
          <w:b/>
          <w:lang w:val="kk-KZ"/>
        </w:rPr>
      </w:pPr>
      <w:r>
        <w:rPr>
          <w:b/>
          <w:lang w:val="kk-KZ"/>
        </w:rPr>
        <w:t xml:space="preserve">ҚР Әділет министрлігінде </w:t>
      </w:r>
    </w:p>
    <w:p w:rsidR="007F2BA4" w:rsidRDefault="007F2BA4" w:rsidP="007F2BA4">
      <w:pPr>
        <w:rPr>
          <w:b/>
          <w:lang w:val="kk-KZ"/>
        </w:rPr>
      </w:pPr>
      <w:r>
        <w:rPr>
          <w:b/>
          <w:lang w:val="kk-KZ"/>
        </w:rPr>
        <w:t>2015 жылы 22 қаңтарда № 10117 тіркелді</w:t>
      </w:r>
    </w:p>
    <w:p w:rsidR="007F2BA4" w:rsidRDefault="007F2BA4" w:rsidP="007F2BA4">
      <w:pPr>
        <w:rPr>
          <w:lang w:val="kk-KZ"/>
        </w:rPr>
      </w:pPr>
    </w:p>
    <w:tbl>
      <w:tblPr>
        <w:tblW w:w="10080" w:type="dxa"/>
        <w:tblInd w:w="108" w:type="dxa"/>
        <w:tblLayout w:type="fixed"/>
        <w:tblLook w:val="01E0" w:firstRow="1" w:lastRow="1" w:firstColumn="1" w:lastColumn="1" w:noHBand="0" w:noVBand="0"/>
      </w:tblPr>
      <w:tblGrid>
        <w:gridCol w:w="4320"/>
        <w:gridCol w:w="1800"/>
        <w:gridCol w:w="3960"/>
      </w:tblGrid>
      <w:tr w:rsidR="007F2BA4" w:rsidTr="007F2BA4">
        <w:trPr>
          <w:trHeight w:val="1843"/>
        </w:trPr>
        <w:tc>
          <w:tcPr>
            <w:tcW w:w="4320" w:type="dxa"/>
          </w:tcPr>
          <w:p w:rsidR="007F2BA4" w:rsidRDefault="007F2BA4">
            <w:pPr>
              <w:jc w:val="center"/>
              <w:rPr>
                <w:sz w:val="22"/>
                <w:szCs w:val="22"/>
                <w:lang w:val="kk-KZ"/>
              </w:rPr>
            </w:pPr>
          </w:p>
          <w:p w:rsidR="007F2BA4" w:rsidRDefault="007F2BA4">
            <w:pPr>
              <w:jc w:val="center"/>
              <w:rPr>
                <w:b/>
                <w:sz w:val="22"/>
                <w:szCs w:val="22"/>
                <w:lang w:val="kk-KZ"/>
              </w:rPr>
            </w:pPr>
            <w:r>
              <w:rPr>
                <w:b/>
                <w:sz w:val="22"/>
                <w:szCs w:val="22"/>
                <w:lang w:val="kk-KZ"/>
              </w:rPr>
              <w:t>«ҚАЗАҚСТАН РЕСПУБЛИКАСЫНЫҢ</w:t>
            </w:r>
          </w:p>
          <w:p w:rsidR="007F2BA4" w:rsidRDefault="007F2BA4">
            <w:pPr>
              <w:jc w:val="center"/>
              <w:rPr>
                <w:b/>
                <w:sz w:val="22"/>
                <w:szCs w:val="22"/>
                <w:lang w:val="kk-KZ"/>
              </w:rPr>
            </w:pPr>
            <w:r>
              <w:rPr>
                <w:b/>
                <w:sz w:val="22"/>
                <w:szCs w:val="22"/>
                <w:lang w:val="kk-KZ"/>
              </w:rPr>
              <w:t>ҰЛТТЫҚ БАНКІ»</w:t>
            </w:r>
          </w:p>
          <w:p w:rsidR="007F2BA4" w:rsidRDefault="007F2BA4">
            <w:pPr>
              <w:jc w:val="center"/>
              <w:rPr>
                <w:b/>
                <w:sz w:val="22"/>
                <w:szCs w:val="22"/>
                <w:lang w:val="kk-KZ"/>
              </w:rPr>
            </w:pPr>
          </w:p>
          <w:p w:rsidR="007F2BA4" w:rsidRDefault="007F2BA4">
            <w:pPr>
              <w:jc w:val="center"/>
              <w:rPr>
                <w:sz w:val="22"/>
                <w:szCs w:val="22"/>
                <w:lang w:val="kk-KZ"/>
              </w:rPr>
            </w:pPr>
            <w:r>
              <w:rPr>
                <w:sz w:val="22"/>
                <w:szCs w:val="22"/>
                <w:lang w:val="kk-KZ"/>
              </w:rPr>
              <w:t xml:space="preserve">РЕСПУБЛИКАЛЫҚ </w:t>
            </w:r>
          </w:p>
          <w:p w:rsidR="007F2BA4" w:rsidRDefault="007F2BA4">
            <w:pPr>
              <w:jc w:val="center"/>
              <w:rPr>
                <w:b/>
                <w:sz w:val="22"/>
                <w:szCs w:val="22"/>
              </w:rPr>
            </w:pPr>
            <w:r>
              <w:rPr>
                <w:sz w:val="22"/>
                <w:szCs w:val="22"/>
                <w:lang w:val="kk-KZ"/>
              </w:rPr>
              <w:t>МЕМЛЕКЕТТІК МЕКЕМЕСІ</w:t>
            </w:r>
          </w:p>
          <w:p w:rsidR="007F2BA4" w:rsidRDefault="007F2BA4">
            <w:pPr>
              <w:jc w:val="center"/>
              <w:rPr>
                <w:b/>
                <w:sz w:val="22"/>
                <w:szCs w:val="22"/>
              </w:rPr>
            </w:pPr>
          </w:p>
        </w:tc>
        <w:tc>
          <w:tcPr>
            <w:tcW w:w="1800" w:type="dxa"/>
            <w:hideMark/>
          </w:tcPr>
          <w:p w:rsidR="007F2BA4" w:rsidRDefault="007F2BA4">
            <w:pPr>
              <w:rPr>
                <w:sz w:val="22"/>
                <w:szCs w:val="22"/>
                <w:lang w:val="kk-KZ"/>
              </w:rPr>
            </w:pPr>
            <w:r>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1pt">
                  <v:imagedata r:id="rId8" o:title=""/>
                </v:shape>
              </w:pict>
            </w:r>
          </w:p>
        </w:tc>
        <w:tc>
          <w:tcPr>
            <w:tcW w:w="3960" w:type="dxa"/>
          </w:tcPr>
          <w:p w:rsidR="007F2BA4" w:rsidRDefault="007F2BA4">
            <w:pPr>
              <w:jc w:val="center"/>
              <w:rPr>
                <w:b/>
                <w:sz w:val="22"/>
                <w:szCs w:val="22"/>
              </w:rPr>
            </w:pPr>
          </w:p>
          <w:p w:rsidR="007F2BA4" w:rsidRDefault="007F2BA4">
            <w:pPr>
              <w:jc w:val="center"/>
              <w:rPr>
                <w:sz w:val="22"/>
                <w:szCs w:val="22"/>
              </w:rPr>
            </w:pPr>
            <w:r>
              <w:rPr>
                <w:sz w:val="22"/>
                <w:szCs w:val="22"/>
              </w:rPr>
              <w:t xml:space="preserve">РЕСПУБЛИКАНСКОЕ </w:t>
            </w:r>
          </w:p>
          <w:p w:rsidR="007F2BA4" w:rsidRDefault="007F2BA4">
            <w:pPr>
              <w:jc w:val="center"/>
              <w:rPr>
                <w:sz w:val="22"/>
                <w:szCs w:val="22"/>
              </w:rPr>
            </w:pPr>
            <w:r>
              <w:rPr>
                <w:sz w:val="22"/>
                <w:szCs w:val="22"/>
              </w:rPr>
              <w:t>ГОСУДАР</w:t>
            </w:r>
            <w:r>
              <w:rPr>
                <w:sz w:val="22"/>
                <w:szCs w:val="22"/>
                <w:lang w:val="kk-KZ"/>
              </w:rPr>
              <w:t>С</w:t>
            </w:r>
            <w:r>
              <w:rPr>
                <w:sz w:val="22"/>
                <w:szCs w:val="22"/>
              </w:rPr>
              <w:t>ТВЕННОЕ УЧРЕЖДЕНИЕ</w:t>
            </w:r>
          </w:p>
          <w:p w:rsidR="007F2BA4" w:rsidRDefault="007F2BA4">
            <w:pPr>
              <w:jc w:val="center"/>
              <w:rPr>
                <w:b/>
                <w:sz w:val="22"/>
                <w:szCs w:val="22"/>
              </w:rPr>
            </w:pPr>
          </w:p>
          <w:p w:rsidR="007F2BA4" w:rsidRDefault="007F2BA4">
            <w:pPr>
              <w:jc w:val="center"/>
              <w:rPr>
                <w:b/>
                <w:sz w:val="22"/>
                <w:szCs w:val="22"/>
              </w:rPr>
            </w:pPr>
            <w:r>
              <w:rPr>
                <w:b/>
                <w:sz w:val="22"/>
                <w:szCs w:val="22"/>
              </w:rPr>
              <w:t>«НАЦИОНАЛЬНЫЙ БАНК</w:t>
            </w:r>
          </w:p>
          <w:p w:rsidR="007F2BA4" w:rsidRDefault="007F2BA4">
            <w:pPr>
              <w:jc w:val="center"/>
              <w:rPr>
                <w:b/>
                <w:sz w:val="22"/>
                <w:szCs w:val="22"/>
              </w:rPr>
            </w:pPr>
            <w:r>
              <w:rPr>
                <w:b/>
                <w:sz w:val="22"/>
                <w:szCs w:val="22"/>
              </w:rPr>
              <w:t>РЕСПУБЛИКИ КАЗАХСТАН»</w:t>
            </w:r>
          </w:p>
          <w:p w:rsidR="007F2BA4" w:rsidRDefault="007F2BA4">
            <w:pPr>
              <w:jc w:val="center"/>
              <w:rPr>
                <w:b/>
                <w:sz w:val="24"/>
                <w:szCs w:val="24"/>
              </w:rPr>
            </w:pPr>
          </w:p>
        </w:tc>
      </w:tr>
      <w:tr w:rsidR="007F2BA4" w:rsidTr="007F2BA4">
        <w:trPr>
          <w:trHeight w:val="691"/>
        </w:trPr>
        <w:tc>
          <w:tcPr>
            <w:tcW w:w="4320" w:type="dxa"/>
            <w:hideMark/>
          </w:tcPr>
          <w:p w:rsidR="007F2BA4" w:rsidRDefault="007F2BA4">
            <w:pPr>
              <w:jc w:val="center"/>
              <w:rPr>
                <w:b/>
                <w:sz w:val="24"/>
                <w:szCs w:val="24"/>
                <w:lang w:val="kk-KZ"/>
              </w:rPr>
            </w:pPr>
            <w:r>
              <w:rPr>
                <w:b/>
              </w:rPr>
              <w:t>БА</w:t>
            </w:r>
            <w:r>
              <w:rPr>
                <w:b/>
                <w:lang w:val="kk-KZ"/>
              </w:rPr>
              <w:t>СҚАРМАСЫНЫҢ</w:t>
            </w:r>
          </w:p>
          <w:p w:rsidR="007F2BA4" w:rsidRDefault="007F2BA4">
            <w:pPr>
              <w:jc w:val="center"/>
              <w:rPr>
                <w:b/>
                <w:sz w:val="24"/>
                <w:szCs w:val="24"/>
                <w:lang w:val="kk-KZ"/>
              </w:rPr>
            </w:pPr>
            <w:r>
              <w:rPr>
                <w:b/>
                <w:lang w:val="kk-KZ"/>
              </w:rPr>
              <w:t>ҚАУЛЫСЫ</w:t>
            </w:r>
          </w:p>
        </w:tc>
        <w:tc>
          <w:tcPr>
            <w:tcW w:w="1800" w:type="dxa"/>
          </w:tcPr>
          <w:p w:rsidR="007F2BA4" w:rsidRDefault="007F2BA4">
            <w:pPr>
              <w:ind w:left="158"/>
              <w:rPr>
                <w:sz w:val="24"/>
                <w:szCs w:val="24"/>
                <w:lang w:val="kk-KZ"/>
              </w:rPr>
            </w:pPr>
          </w:p>
        </w:tc>
        <w:tc>
          <w:tcPr>
            <w:tcW w:w="3960" w:type="dxa"/>
            <w:hideMark/>
          </w:tcPr>
          <w:p w:rsidR="007F2BA4" w:rsidRDefault="007F2BA4">
            <w:pPr>
              <w:jc w:val="center"/>
              <w:rPr>
                <w:b/>
                <w:sz w:val="24"/>
                <w:szCs w:val="24"/>
                <w:lang w:val="kk-KZ"/>
              </w:rPr>
            </w:pPr>
            <w:r>
              <w:rPr>
                <w:b/>
                <w:lang w:val="kk-KZ"/>
              </w:rPr>
              <w:t xml:space="preserve">ПОСТАНОВЛЕНИЕ </w:t>
            </w:r>
          </w:p>
          <w:p w:rsidR="007F2BA4" w:rsidRDefault="007F2BA4">
            <w:pPr>
              <w:jc w:val="center"/>
              <w:rPr>
                <w:b/>
                <w:sz w:val="24"/>
                <w:szCs w:val="24"/>
              </w:rPr>
            </w:pPr>
            <w:r>
              <w:rPr>
                <w:b/>
                <w:lang w:val="kk-KZ"/>
              </w:rPr>
              <w:t>ПРАВЛЕНИЯ</w:t>
            </w:r>
          </w:p>
        </w:tc>
      </w:tr>
      <w:tr w:rsidR="007F2BA4" w:rsidTr="007F2BA4">
        <w:trPr>
          <w:trHeight w:val="964"/>
        </w:trPr>
        <w:tc>
          <w:tcPr>
            <w:tcW w:w="4320" w:type="dxa"/>
          </w:tcPr>
          <w:p w:rsidR="007F2BA4" w:rsidRDefault="007F2BA4">
            <w:pPr>
              <w:jc w:val="center"/>
              <w:rPr>
                <w:sz w:val="24"/>
                <w:szCs w:val="24"/>
              </w:rPr>
            </w:pPr>
          </w:p>
          <w:p w:rsidR="007F2BA4" w:rsidRDefault="007F2BA4">
            <w:pPr>
              <w:jc w:val="center"/>
              <w:rPr>
                <w:lang w:val="kk-KZ"/>
              </w:rPr>
            </w:pPr>
            <w:r>
              <w:rPr>
                <w:lang w:val="kk-KZ"/>
              </w:rPr>
              <w:t xml:space="preserve">2014 жылғы </w:t>
            </w:r>
            <w:r w:rsidR="00CC7AB9">
              <w:rPr>
                <w:lang w:val="kk-KZ"/>
              </w:rPr>
              <w:t>24</w:t>
            </w:r>
            <w:r>
              <w:rPr>
                <w:lang w:val="kk-KZ"/>
              </w:rPr>
              <w:t xml:space="preserve"> </w:t>
            </w:r>
            <w:r w:rsidR="00CC7AB9">
              <w:rPr>
                <w:lang w:val="kk-KZ"/>
              </w:rPr>
              <w:t>қыркүйек</w:t>
            </w:r>
            <w:r>
              <w:rPr>
                <w:lang w:val="kk-KZ"/>
              </w:rPr>
              <w:t xml:space="preserve">   </w:t>
            </w:r>
          </w:p>
          <w:p w:rsidR="007F2BA4" w:rsidRDefault="007F2BA4">
            <w:pPr>
              <w:jc w:val="center"/>
            </w:pPr>
          </w:p>
          <w:p w:rsidR="007F2BA4" w:rsidRDefault="007F2BA4">
            <w:pPr>
              <w:jc w:val="center"/>
              <w:rPr>
                <w:sz w:val="24"/>
                <w:szCs w:val="24"/>
              </w:rPr>
            </w:pPr>
            <w:r>
              <w:t>Алматы қаласы</w:t>
            </w:r>
          </w:p>
        </w:tc>
        <w:tc>
          <w:tcPr>
            <w:tcW w:w="1800" w:type="dxa"/>
          </w:tcPr>
          <w:p w:rsidR="007F2BA4" w:rsidRDefault="007F2BA4">
            <w:pPr>
              <w:jc w:val="center"/>
              <w:rPr>
                <w:sz w:val="24"/>
                <w:szCs w:val="24"/>
              </w:rPr>
            </w:pPr>
          </w:p>
        </w:tc>
        <w:tc>
          <w:tcPr>
            <w:tcW w:w="3960" w:type="dxa"/>
          </w:tcPr>
          <w:p w:rsidR="007F2BA4" w:rsidRDefault="007F2BA4">
            <w:pPr>
              <w:jc w:val="center"/>
              <w:rPr>
                <w:sz w:val="24"/>
                <w:szCs w:val="24"/>
              </w:rPr>
            </w:pPr>
          </w:p>
          <w:p w:rsidR="007F2BA4" w:rsidRDefault="007F2BA4">
            <w:pPr>
              <w:jc w:val="center"/>
            </w:pPr>
            <w:r>
              <w:t xml:space="preserve">№ </w:t>
            </w:r>
            <w:r w:rsidR="00CC7AB9">
              <w:rPr>
                <w:lang w:val="kk-KZ"/>
              </w:rPr>
              <w:t>178</w:t>
            </w:r>
          </w:p>
          <w:p w:rsidR="007F2BA4" w:rsidRDefault="007F2BA4">
            <w:pPr>
              <w:jc w:val="center"/>
            </w:pPr>
          </w:p>
          <w:p w:rsidR="007F2BA4" w:rsidRDefault="007F2BA4">
            <w:pPr>
              <w:jc w:val="center"/>
              <w:rPr>
                <w:sz w:val="24"/>
                <w:szCs w:val="24"/>
              </w:rPr>
            </w:pPr>
            <w:r>
              <w:t>город Алматы</w:t>
            </w:r>
          </w:p>
        </w:tc>
      </w:tr>
    </w:tbl>
    <w:p w:rsidR="001E78D5" w:rsidRDefault="001E78D5" w:rsidP="006E04FA">
      <w:pPr>
        <w:ind w:left="426"/>
      </w:pPr>
    </w:p>
    <w:tbl>
      <w:tblPr>
        <w:tblW w:w="11005" w:type="dxa"/>
        <w:tblInd w:w="108" w:type="dxa"/>
        <w:tblLayout w:type="fixed"/>
        <w:tblLook w:val="01E0" w:firstRow="1" w:lastRow="1" w:firstColumn="1" w:lastColumn="1" w:noHBand="0" w:noVBand="0"/>
      </w:tblPr>
      <w:tblGrid>
        <w:gridCol w:w="5245"/>
        <w:gridCol w:w="1800"/>
        <w:gridCol w:w="3960"/>
      </w:tblGrid>
      <w:tr w:rsidR="001F4794" w:rsidRPr="001F4794" w:rsidTr="006E04FA">
        <w:trPr>
          <w:trHeight w:val="964"/>
        </w:trPr>
        <w:tc>
          <w:tcPr>
            <w:tcW w:w="5245" w:type="dxa"/>
            <w:shd w:val="clear" w:color="auto" w:fill="auto"/>
          </w:tcPr>
          <w:p w:rsidR="001F4794" w:rsidRPr="001F4794" w:rsidRDefault="001F4794" w:rsidP="006E04FA">
            <w:pPr>
              <w:ind w:left="318" w:hanging="142"/>
              <w:jc w:val="center"/>
              <w:rPr>
                <w:szCs w:val="28"/>
                <w:lang w:val="kk-KZ"/>
              </w:rPr>
            </w:pPr>
          </w:p>
        </w:tc>
        <w:tc>
          <w:tcPr>
            <w:tcW w:w="1800" w:type="dxa"/>
            <w:shd w:val="clear" w:color="auto" w:fill="auto"/>
          </w:tcPr>
          <w:p w:rsidR="001F4794" w:rsidRPr="001F4794" w:rsidRDefault="001F4794" w:rsidP="001F4794">
            <w:pPr>
              <w:jc w:val="center"/>
              <w:rPr>
                <w:szCs w:val="28"/>
              </w:rPr>
            </w:pPr>
          </w:p>
        </w:tc>
        <w:tc>
          <w:tcPr>
            <w:tcW w:w="3960" w:type="dxa"/>
            <w:shd w:val="clear" w:color="auto" w:fill="auto"/>
          </w:tcPr>
          <w:p w:rsidR="001F4794" w:rsidRPr="001F4794" w:rsidRDefault="001F4794" w:rsidP="001F4794">
            <w:pPr>
              <w:jc w:val="center"/>
              <w:rPr>
                <w:szCs w:val="28"/>
              </w:rPr>
            </w:pPr>
          </w:p>
        </w:tc>
      </w:tr>
    </w:tbl>
    <w:p w:rsidR="001F4794" w:rsidRPr="001F4794" w:rsidRDefault="001F4794" w:rsidP="001F4794">
      <w:pPr>
        <w:rPr>
          <w:rFonts w:eastAsia="Calibri"/>
          <w:b/>
          <w:bCs/>
          <w:color w:val="000000"/>
          <w:szCs w:val="28"/>
        </w:rPr>
      </w:pPr>
      <w:r w:rsidRPr="001F4794">
        <w:rPr>
          <w:rFonts w:eastAsia="Calibri"/>
          <w:b/>
          <w:bCs/>
          <w:color w:val="000000"/>
          <w:szCs w:val="28"/>
        </w:rPr>
        <w:t xml:space="preserve">Банк операцияларының жекелеген </w:t>
      </w:r>
    </w:p>
    <w:p w:rsidR="001F4794" w:rsidRPr="001F4794" w:rsidRDefault="001F4794" w:rsidP="001F4794">
      <w:pPr>
        <w:rPr>
          <w:rFonts w:eastAsia="Calibri"/>
          <w:b/>
          <w:bCs/>
          <w:color w:val="000000"/>
          <w:szCs w:val="28"/>
        </w:rPr>
      </w:pPr>
      <w:r w:rsidRPr="001F4794">
        <w:rPr>
          <w:rFonts w:eastAsia="Calibri"/>
          <w:b/>
          <w:bCs/>
          <w:color w:val="000000"/>
          <w:szCs w:val="28"/>
        </w:rPr>
        <w:t xml:space="preserve">түрлерін жүзеге асыратын ұйымдар </w:t>
      </w:r>
    </w:p>
    <w:p w:rsidR="001F4794" w:rsidRPr="001F4794" w:rsidRDefault="001F4794" w:rsidP="001F4794">
      <w:pPr>
        <w:rPr>
          <w:rFonts w:eastAsia="Calibri"/>
          <w:b/>
          <w:bCs/>
          <w:color w:val="000000"/>
          <w:szCs w:val="28"/>
        </w:rPr>
      </w:pPr>
      <w:r w:rsidRPr="001F4794">
        <w:rPr>
          <w:rFonts w:eastAsia="Calibri"/>
          <w:b/>
          <w:bCs/>
          <w:color w:val="000000"/>
          <w:szCs w:val="28"/>
        </w:rPr>
        <w:t xml:space="preserve">есептілігінің тізбесін, нысандарын, </w:t>
      </w:r>
    </w:p>
    <w:p w:rsidR="001F4794" w:rsidRPr="001F4794" w:rsidRDefault="001F4794" w:rsidP="001F4794">
      <w:pPr>
        <w:rPr>
          <w:rFonts w:eastAsia="Calibri"/>
          <w:b/>
          <w:bCs/>
          <w:color w:val="000000"/>
          <w:szCs w:val="28"/>
        </w:rPr>
      </w:pPr>
      <w:r w:rsidRPr="001F4794">
        <w:rPr>
          <w:rFonts w:eastAsia="Calibri"/>
          <w:b/>
          <w:bCs/>
          <w:color w:val="000000"/>
          <w:szCs w:val="28"/>
        </w:rPr>
        <w:t xml:space="preserve">мерзімдерін және оларды табыс ету </w:t>
      </w:r>
    </w:p>
    <w:p w:rsidR="001F4794" w:rsidRPr="001F4794" w:rsidRDefault="001F4794" w:rsidP="001F4794">
      <w:pPr>
        <w:rPr>
          <w:rFonts w:eastAsia="Calibri"/>
          <w:b/>
          <w:bCs/>
          <w:color w:val="000000"/>
          <w:szCs w:val="28"/>
        </w:rPr>
      </w:pPr>
      <w:r w:rsidRPr="001F4794">
        <w:rPr>
          <w:rFonts w:eastAsia="Calibri"/>
          <w:b/>
          <w:bCs/>
          <w:color w:val="000000"/>
          <w:szCs w:val="28"/>
        </w:rPr>
        <w:t>қағидаларын бекіту туралы</w:t>
      </w:r>
    </w:p>
    <w:p w:rsidR="001F4794" w:rsidRDefault="001F4794" w:rsidP="001F4794">
      <w:pPr>
        <w:rPr>
          <w:b/>
          <w:lang w:val="kk-KZ"/>
        </w:rPr>
      </w:pPr>
    </w:p>
    <w:p w:rsidR="002869AF" w:rsidRDefault="002869AF" w:rsidP="001F4794">
      <w:pPr>
        <w:rPr>
          <w:b/>
          <w:lang w:val="kk-KZ"/>
        </w:rPr>
      </w:pPr>
      <w:r>
        <w:rPr>
          <w:b/>
          <w:lang w:val="kk-KZ"/>
        </w:rPr>
        <w:t xml:space="preserve">                                    (Өзгерістер мен толықтырулар:</w:t>
      </w:r>
    </w:p>
    <w:p w:rsidR="002869AF" w:rsidRDefault="002869AF" w:rsidP="00624962">
      <w:pPr>
        <w:numPr>
          <w:ilvl w:val="0"/>
          <w:numId w:val="11"/>
        </w:numPr>
        <w:rPr>
          <w:b/>
          <w:lang w:val="kk-KZ"/>
        </w:rPr>
      </w:pPr>
      <w:r>
        <w:rPr>
          <w:b/>
          <w:lang w:val="kk-KZ"/>
        </w:rPr>
        <w:t>ҚРҰБ БҚ № 155  2015ж.21.08. (Тіркеу. № 3608)</w:t>
      </w:r>
    </w:p>
    <w:p w:rsidR="00E10A0E" w:rsidRPr="001F4794" w:rsidRDefault="00E10A0E" w:rsidP="00E10A0E">
      <w:pPr>
        <w:ind w:left="1800"/>
        <w:rPr>
          <w:b/>
          <w:lang w:val="kk-KZ"/>
        </w:rPr>
      </w:pPr>
    </w:p>
    <w:p w:rsidR="001F4794" w:rsidRPr="00D418D7" w:rsidRDefault="00D418D7" w:rsidP="00D418D7">
      <w:pPr>
        <w:jc w:val="right"/>
        <w:rPr>
          <w:b/>
          <w:lang w:val="kk-KZ"/>
        </w:rPr>
      </w:pPr>
      <w:r w:rsidRPr="00D418D7">
        <w:rPr>
          <w:b/>
          <w:lang w:val="kk-KZ"/>
        </w:rPr>
        <w:t>Тіркеу. № 3410</w:t>
      </w:r>
    </w:p>
    <w:p w:rsidR="001F4794" w:rsidRPr="001F4794" w:rsidRDefault="001F4794" w:rsidP="001F4794">
      <w:pPr>
        <w:ind w:firstLine="720"/>
        <w:rPr>
          <w:lang w:val="kk-KZ"/>
        </w:rPr>
      </w:pPr>
      <w:r w:rsidRPr="001F4794">
        <w:rPr>
          <w:szCs w:val="28"/>
          <w:lang w:val="kk-KZ"/>
        </w:rPr>
        <w:t>«</w:t>
      </w:r>
      <w:r w:rsidRPr="001F4794">
        <w:rPr>
          <w:bCs/>
          <w:szCs w:val="28"/>
          <w:lang w:val="kk-KZ"/>
        </w:rPr>
        <w:t>Мемлекеттік статистика туралы» 2010 жылғы 19 наурыздағы,</w:t>
      </w:r>
      <w:r w:rsidRPr="001F4794">
        <w:rPr>
          <w:szCs w:val="28"/>
          <w:lang w:val="kk-KZ"/>
        </w:rPr>
        <w:t xml:space="preserve"> «Қазақстан Республикасындағы банктер және банк қызметi туралы» 1995 жылғы 31 тамыздағы, «Жылжымайтын мүлiк ипотекасы туралы» 1995 жылғы 23 желтоқсандағы және «Қаржы нарығы мен қаржы ұйымдарын мемлекеттiк реттеу, бақылау және қадағалау туралы» 2003 жылғы 4 шілдедегі Қазақстан Республикасының заңдарына сәйкес Қазақстан Республикасы Ұлттық Банкінің Басқармасы </w:t>
      </w:r>
      <w:r w:rsidRPr="001F4794">
        <w:rPr>
          <w:b/>
          <w:szCs w:val="28"/>
          <w:lang w:val="kk-KZ"/>
        </w:rPr>
        <w:t>ҚАУЛЫ ЕТЕДІ</w:t>
      </w:r>
      <w:r w:rsidRPr="001F4794">
        <w:rPr>
          <w:lang w:val="kk-KZ"/>
        </w:rPr>
        <w:t>:</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 Мыналар:</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 осы қаулының 1-қосымшасына сәйкес банк операцияларының жекел</w:t>
      </w:r>
      <w:r w:rsidRPr="00F2449D">
        <w:rPr>
          <w:rFonts w:eastAsia="Calibri"/>
          <w:szCs w:val="28"/>
          <w:lang w:val="kk-KZ" w:eastAsia="en-US"/>
        </w:rPr>
        <w:t>е</w:t>
      </w:r>
      <w:r w:rsidRPr="00F2449D">
        <w:rPr>
          <w:rFonts w:eastAsia="Calibri"/>
          <w:szCs w:val="28"/>
          <w:lang w:val="kk-KZ" w:eastAsia="en-US"/>
        </w:rPr>
        <w:t xml:space="preserve">ген түрлерін жүзеге асыратын ұйымдар </w:t>
      </w:r>
      <w:r w:rsidRPr="00F2449D">
        <w:rPr>
          <w:rFonts w:eastAsia="Calibri"/>
          <w:bCs/>
          <w:color w:val="000000"/>
          <w:szCs w:val="28"/>
          <w:lang w:val="kk-KZ" w:eastAsia="en-US"/>
        </w:rPr>
        <w:t>есептілігінің тізбесі</w:t>
      </w:r>
      <w:r w:rsidRPr="00F2449D">
        <w:rPr>
          <w:rFonts w:eastAsia="Calibri"/>
          <w:szCs w:val="28"/>
          <w:lang w:val="kk-KZ" w:eastAsia="en-US"/>
        </w:rPr>
        <w:t>;</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2) осы қаулының 2-қосымшасына сәйкес нысан бойынша екінші деңге</w:t>
      </w:r>
      <w:r w:rsidRPr="00F2449D">
        <w:rPr>
          <w:rFonts w:eastAsia="Calibri"/>
          <w:szCs w:val="28"/>
          <w:lang w:val="kk-KZ" w:eastAsia="en-US"/>
        </w:rPr>
        <w:t>й</w:t>
      </w:r>
      <w:r w:rsidRPr="00F2449D">
        <w:rPr>
          <w:rFonts w:eastAsia="Calibri"/>
          <w:szCs w:val="28"/>
          <w:lang w:val="kk-KZ" w:eastAsia="en-US"/>
        </w:rPr>
        <w:t>дегі банктерде орналастырылған салымдардың талдамасы, корреспонденттік және ағымдағы шоттар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lastRenderedPageBreak/>
        <w:t>3) осы қаулының 3-қосымшасына сәйкес нысан бойынша бағалы қағаздар портфелінің құрылымы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4) осы қаулының 4-қосымшасына сәйкес нысан бойынша берілген қары</w:t>
      </w:r>
      <w:r w:rsidRPr="00F2449D">
        <w:rPr>
          <w:rFonts w:eastAsia="Calibri"/>
          <w:szCs w:val="28"/>
          <w:lang w:val="kk-KZ" w:eastAsia="en-US"/>
        </w:rPr>
        <w:t>з</w:t>
      </w:r>
      <w:r w:rsidRPr="00F2449D">
        <w:rPr>
          <w:rFonts w:eastAsia="Calibri"/>
          <w:szCs w:val="28"/>
          <w:lang w:val="kk-KZ" w:eastAsia="en-US"/>
        </w:rPr>
        <w:t>дар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 xml:space="preserve">5) осы қаулының 5-қосымшасына сәйкес нысан бойынша </w:t>
      </w:r>
      <w:r w:rsidRPr="00F2449D">
        <w:rPr>
          <w:rFonts w:eastAsia="Calibri"/>
          <w:bCs/>
          <w:szCs w:val="28"/>
          <w:lang w:val="kk-KZ" w:eastAsia="en-US"/>
        </w:rPr>
        <w:t>активтер мен шартты міндеттемелердің, сондай-ақ халықаралық қаржылық есептілік ста</w:t>
      </w:r>
      <w:r w:rsidRPr="00F2449D">
        <w:rPr>
          <w:rFonts w:eastAsia="Calibri"/>
          <w:bCs/>
          <w:szCs w:val="28"/>
          <w:lang w:val="kk-KZ" w:eastAsia="en-US"/>
        </w:rPr>
        <w:t>н</w:t>
      </w:r>
      <w:r w:rsidRPr="00F2449D">
        <w:rPr>
          <w:rFonts w:eastAsia="Calibri"/>
          <w:bCs/>
          <w:szCs w:val="28"/>
          <w:lang w:val="kk-KZ" w:eastAsia="en-US"/>
        </w:rPr>
        <w:t>дарттарына сәйкес қалыптастырылған резервтердің (провизиялардың) құрыл</w:t>
      </w:r>
      <w:r w:rsidRPr="00F2449D">
        <w:rPr>
          <w:rFonts w:eastAsia="Calibri"/>
          <w:bCs/>
          <w:szCs w:val="28"/>
          <w:lang w:val="kk-KZ" w:eastAsia="en-US"/>
        </w:rPr>
        <w:t>ы</w:t>
      </w:r>
      <w:r w:rsidRPr="00F2449D">
        <w:rPr>
          <w:rFonts w:eastAsia="Calibri"/>
          <w:bCs/>
          <w:szCs w:val="28"/>
          <w:lang w:val="kk-KZ" w:eastAsia="en-US"/>
        </w:rPr>
        <w:t>мы туралы есеп</w:t>
      </w:r>
      <w:r w:rsidRPr="00F2449D">
        <w:rPr>
          <w:rFonts w:eastAsia="Calibri"/>
          <w:szCs w:val="28"/>
          <w:lang w:val="kk-KZ" w:eastAsia="en-US"/>
        </w:rPr>
        <w:t>;</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 xml:space="preserve">6) осы қаулының 6-қосымшасына сәйкес нысан бойынша </w:t>
      </w:r>
      <w:r w:rsidRPr="00F2449D">
        <w:rPr>
          <w:rFonts w:eastAsia="Calibri"/>
          <w:bCs/>
          <w:szCs w:val="28"/>
          <w:lang w:val="kk-KZ" w:eastAsia="en-US"/>
        </w:rPr>
        <w:t>қарыздар, оның ішінде жан-жақты көрсетілген</w:t>
      </w:r>
      <w:r w:rsidRPr="00F2449D">
        <w:rPr>
          <w:rFonts w:eastAsia="Calibri"/>
          <w:szCs w:val="28"/>
          <w:lang w:val="kk-KZ" w:eastAsia="en-US"/>
        </w:rPr>
        <w:t xml:space="preserve"> </w:t>
      </w:r>
      <w:r w:rsidRPr="00F2449D">
        <w:rPr>
          <w:rFonts w:eastAsia="Calibri"/>
          <w:bCs/>
          <w:szCs w:val="28"/>
          <w:lang w:val="kk-KZ" w:eastAsia="en-US"/>
        </w:rPr>
        <w:t>негізгі борыш және (немесе) есептелген сыйақы бойынша мерзімі өткен берешегі бар қарыздар туралы</w:t>
      </w:r>
      <w:r w:rsidRPr="00F2449D">
        <w:rPr>
          <w:rFonts w:eastAsia="Calibri"/>
          <w:szCs w:val="28"/>
          <w:lang w:val="kk-KZ" w:eastAsia="en-US"/>
        </w:rPr>
        <w:t>, сондай-ақ халықаралық қаржылық есептілік стандарттарына сәйкес қалыптастырылған резервтер (пр</w:t>
      </w:r>
      <w:r w:rsidRPr="00F2449D">
        <w:rPr>
          <w:rFonts w:eastAsia="Calibri"/>
          <w:szCs w:val="28"/>
          <w:lang w:val="kk-KZ" w:eastAsia="en-US"/>
        </w:rPr>
        <w:t>о</w:t>
      </w:r>
      <w:r w:rsidRPr="00F2449D">
        <w:rPr>
          <w:rFonts w:eastAsia="Calibri"/>
          <w:szCs w:val="28"/>
          <w:lang w:val="kk-KZ" w:eastAsia="en-US"/>
        </w:rPr>
        <w:t>визиялар) мөлшері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7) осы қаулының 7-қосымшасына сәйкес нысан бойынша заңды тұлғала</w:t>
      </w:r>
      <w:r w:rsidRPr="00F2449D">
        <w:rPr>
          <w:rFonts w:eastAsia="Calibri"/>
          <w:szCs w:val="28"/>
          <w:lang w:val="kk-KZ" w:eastAsia="en-US"/>
        </w:rPr>
        <w:t>р</w:t>
      </w:r>
      <w:r w:rsidRPr="00F2449D">
        <w:rPr>
          <w:rFonts w:eastAsia="Calibri"/>
          <w:szCs w:val="28"/>
          <w:lang w:val="kk-KZ" w:eastAsia="en-US"/>
        </w:rPr>
        <w:t>дың капиталына инвестициялар құрылымы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8) осы қаулының 8-қосымшасына сәйкес нысан бойынша «РЕПО», «кері РЕПО» операциялары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9) осы қаулының 9-қосымшасына сәйкес нысан бойынша салымдар және ағымдағы, корреспонденттік шоттар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10) осы қаулының 10-қосымшасына сәйкес нысан бойынша тартылған ақшаның негізгі көздері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11) осы қаулының 11-қосымшасына сәйкес нысан бойынша банк опер</w:t>
      </w:r>
      <w:r w:rsidRPr="00F2449D">
        <w:rPr>
          <w:rFonts w:eastAsia="Calibri"/>
          <w:szCs w:val="28"/>
          <w:lang w:val="kk-KZ" w:eastAsia="en-US"/>
        </w:rPr>
        <w:t>а</w:t>
      </w:r>
      <w:r w:rsidRPr="00F2449D">
        <w:rPr>
          <w:rFonts w:eastAsia="Calibri"/>
          <w:szCs w:val="28"/>
          <w:lang w:val="kk-KZ" w:eastAsia="en-US"/>
        </w:rPr>
        <w:t>цияларының жекелеген түрлерін жүзеге асыратын ұйыммен ерекше қатына</w:t>
      </w:r>
      <w:r w:rsidRPr="00F2449D">
        <w:rPr>
          <w:rFonts w:eastAsia="Calibri"/>
          <w:szCs w:val="28"/>
          <w:lang w:val="kk-KZ" w:eastAsia="en-US"/>
        </w:rPr>
        <w:t>с</w:t>
      </w:r>
      <w:r w:rsidRPr="00F2449D">
        <w:rPr>
          <w:rFonts w:eastAsia="Calibri"/>
          <w:szCs w:val="28"/>
          <w:lang w:val="kk-KZ" w:eastAsia="en-US"/>
        </w:rPr>
        <w:t>тармен байланысты тұлғалармен есепті ай ішінде жасалған, сондай-ақ есепті күні қолданыстағы мәмілелер туралы есеп;</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11-1) осы қаулының 11-1-қосымшасына сәйкес нысан бойынша уәкілетті ұйым активтерінің, міндеттемелерінің құрылымы және капиталы, кірістері мен шығыстары туралы мәліметтер;</w:t>
      </w:r>
    </w:p>
    <w:p w:rsidR="00F465E3" w:rsidRPr="00F2449D" w:rsidRDefault="00F465E3" w:rsidP="00F465E3">
      <w:pPr>
        <w:ind w:firstLine="709"/>
        <w:rPr>
          <w:rFonts w:eastAsia="Calibri"/>
          <w:szCs w:val="28"/>
          <w:lang w:val="kk-KZ" w:eastAsia="en-US"/>
        </w:rPr>
      </w:pPr>
      <w:r w:rsidRPr="00F2449D">
        <w:rPr>
          <w:rFonts w:eastAsia="Calibri"/>
          <w:szCs w:val="28"/>
          <w:lang w:val="kk-KZ" w:eastAsia="en-US"/>
        </w:rPr>
        <w:t>12) осы қаулының 12-қосымшасына сәйкес Банк операцияларының жек</w:t>
      </w:r>
      <w:r w:rsidRPr="00F2449D">
        <w:rPr>
          <w:rFonts w:eastAsia="Calibri"/>
          <w:szCs w:val="28"/>
          <w:lang w:val="kk-KZ" w:eastAsia="en-US"/>
        </w:rPr>
        <w:t>е</w:t>
      </w:r>
      <w:r w:rsidRPr="00F2449D">
        <w:rPr>
          <w:rFonts w:eastAsia="Calibri"/>
          <w:szCs w:val="28"/>
          <w:lang w:val="kk-KZ" w:eastAsia="en-US"/>
        </w:rPr>
        <w:t>леген түрлерін жүзеге асыратын ұйымдардың есептілікті ұсыну қағидалары б</w:t>
      </w:r>
      <w:r w:rsidRPr="00F2449D">
        <w:rPr>
          <w:rFonts w:eastAsia="Calibri"/>
          <w:szCs w:val="28"/>
          <w:lang w:val="kk-KZ" w:eastAsia="en-US"/>
        </w:rPr>
        <w:t>е</w:t>
      </w:r>
      <w:r w:rsidRPr="00F2449D">
        <w:rPr>
          <w:rFonts w:eastAsia="Calibri"/>
          <w:szCs w:val="28"/>
          <w:lang w:val="kk-KZ" w:eastAsia="en-US"/>
        </w:rPr>
        <w:t>кітілсін.</w:t>
      </w:r>
    </w:p>
    <w:p w:rsidR="001F4794" w:rsidRPr="001F4794" w:rsidRDefault="001F4794" w:rsidP="001F4794">
      <w:pPr>
        <w:ind w:firstLine="709"/>
        <w:rPr>
          <w:szCs w:val="28"/>
          <w:lang w:val="kk-KZ"/>
        </w:rPr>
      </w:pPr>
      <w:r w:rsidRPr="001F4794">
        <w:rPr>
          <w:lang w:val="kk-KZ"/>
        </w:rPr>
        <w:t>2.</w:t>
      </w:r>
      <w:r w:rsidRPr="001F4794">
        <w:rPr>
          <w:szCs w:val="28"/>
          <w:lang w:val="kk-KZ"/>
        </w:rPr>
        <w:t xml:space="preserve"> </w:t>
      </w:r>
      <w:r w:rsidRPr="001F4794">
        <w:rPr>
          <w:color w:val="000000"/>
          <w:szCs w:val="28"/>
          <w:lang w:val="kk-KZ"/>
        </w:rPr>
        <w:t>Ипотекалық ұйымдар</w:t>
      </w:r>
      <w:r w:rsidRPr="001F4794">
        <w:rPr>
          <w:szCs w:val="28"/>
          <w:lang w:val="kk-KZ"/>
        </w:rPr>
        <w:t xml:space="preserve"> және</w:t>
      </w:r>
      <w:r w:rsidRPr="001F4794">
        <w:rPr>
          <w:color w:val="000000"/>
          <w:szCs w:val="28"/>
          <w:lang w:val="kk-KZ"/>
        </w:rPr>
        <w:t xml:space="preserve"> агроөнеркәсіптік кешен саласындағы ұлттық басқарушы холдингтің еншілес ұйымдары </w:t>
      </w:r>
      <w:r w:rsidRPr="001F4794">
        <w:rPr>
          <w:szCs w:val="28"/>
          <w:lang w:val="kk-KZ"/>
        </w:rPr>
        <w:t>Қазақстан Республикасының Ұлттық Банкіне ай сайын, есепті айдан кейінгі айдың оныншы жұмыс күнінен кешіктірмей</w:t>
      </w:r>
      <w:r w:rsidRPr="001F4794">
        <w:rPr>
          <w:color w:val="000000"/>
          <w:szCs w:val="28"/>
          <w:lang w:val="kk-KZ"/>
        </w:rPr>
        <w:t xml:space="preserve"> электрондық форматта</w:t>
      </w:r>
      <w:r w:rsidRPr="001F4794">
        <w:rPr>
          <w:szCs w:val="28"/>
          <w:lang w:val="kk-KZ"/>
        </w:rPr>
        <w:t xml:space="preserve"> осы қаулының 1-тармағының </w:t>
      </w:r>
      <w:r w:rsidRPr="001F4794">
        <w:rPr>
          <w:color w:val="000000"/>
          <w:szCs w:val="28"/>
          <w:lang w:val="kk-KZ"/>
        </w:rPr>
        <w:t xml:space="preserve">2), 3), 4), 5), 6), 7), 8), 10) </w:t>
      </w:r>
      <w:r w:rsidRPr="001F4794">
        <w:rPr>
          <w:szCs w:val="28"/>
          <w:lang w:val="kk-KZ"/>
        </w:rPr>
        <w:t xml:space="preserve">және </w:t>
      </w:r>
      <w:r w:rsidRPr="001F4794">
        <w:rPr>
          <w:color w:val="000000"/>
          <w:szCs w:val="28"/>
          <w:lang w:val="kk-KZ"/>
        </w:rPr>
        <w:t xml:space="preserve">11) </w:t>
      </w:r>
      <w:r w:rsidRPr="001F4794">
        <w:rPr>
          <w:szCs w:val="28"/>
          <w:lang w:val="kk-KZ"/>
        </w:rPr>
        <w:t>тармақшаларында көзделген есептілікті ұсынады</w:t>
      </w:r>
      <w:r w:rsidRPr="001F4794">
        <w:rPr>
          <w:color w:val="000000"/>
          <w:szCs w:val="28"/>
          <w:lang w:val="kk-KZ"/>
        </w:rPr>
        <w:t>.</w:t>
      </w:r>
    </w:p>
    <w:p w:rsidR="001F4794" w:rsidRPr="001F4794" w:rsidRDefault="001F4794" w:rsidP="001F4794">
      <w:pPr>
        <w:ind w:firstLine="709"/>
        <w:rPr>
          <w:color w:val="000000"/>
          <w:szCs w:val="28"/>
          <w:lang w:val="kk-KZ"/>
        </w:rPr>
      </w:pPr>
      <w:r w:rsidRPr="001F4794">
        <w:rPr>
          <w:szCs w:val="28"/>
          <w:lang w:val="kk-KZ"/>
        </w:rPr>
        <w:t xml:space="preserve">3. </w:t>
      </w:r>
      <w:r w:rsidRPr="001F4794">
        <w:rPr>
          <w:color w:val="000000"/>
          <w:szCs w:val="28"/>
          <w:lang w:val="kk-KZ"/>
        </w:rPr>
        <w:t>Ұлттық почта операторы</w:t>
      </w:r>
      <w:r w:rsidRPr="001F4794">
        <w:rPr>
          <w:szCs w:val="28"/>
          <w:lang w:val="kk-KZ"/>
        </w:rPr>
        <w:t xml:space="preserve"> </w:t>
      </w:r>
      <w:r w:rsidRPr="001F4794">
        <w:rPr>
          <w:color w:val="000000"/>
          <w:szCs w:val="28"/>
          <w:lang w:val="kk-KZ"/>
        </w:rPr>
        <w:t>Қазақстан Республикасының Ұлттық Банкіне электрондық форматта:</w:t>
      </w:r>
    </w:p>
    <w:p w:rsidR="001F4794" w:rsidRPr="001F4794" w:rsidRDefault="001F4794" w:rsidP="001F4794">
      <w:pPr>
        <w:ind w:firstLine="709"/>
        <w:rPr>
          <w:color w:val="000000"/>
          <w:szCs w:val="28"/>
          <w:lang w:val="kk-KZ"/>
        </w:rPr>
      </w:pPr>
      <w:r w:rsidRPr="001F4794">
        <w:rPr>
          <w:szCs w:val="28"/>
          <w:lang w:val="kk-KZ"/>
        </w:rPr>
        <w:t xml:space="preserve">осы қаулының </w:t>
      </w:r>
      <w:r w:rsidRPr="001F4794">
        <w:rPr>
          <w:color w:val="000000"/>
          <w:szCs w:val="28"/>
          <w:lang w:val="kk-KZ"/>
        </w:rPr>
        <w:t>1-тармағының 2) және 9) тармақшаларында көзделген есептілікті – ай сайын, есепті айдан кейінгі айдың жиырма бесінші күнінен кешіктірмей;</w:t>
      </w:r>
    </w:p>
    <w:p w:rsidR="001F4794" w:rsidRPr="001F4794" w:rsidRDefault="001F4794" w:rsidP="001F4794">
      <w:pPr>
        <w:ind w:firstLine="709"/>
        <w:rPr>
          <w:color w:val="000000"/>
          <w:szCs w:val="28"/>
          <w:lang w:val="kk-KZ"/>
        </w:rPr>
      </w:pPr>
      <w:r w:rsidRPr="001F4794">
        <w:rPr>
          <w:szCs w:val="28"/>
          <w:lang w:val="kk-KZ"/>
        </w:rPr>
        <w:lastRenderedPageBreak/>
        <w:t xml:space="preserve">осы қаулының </w:t>
      </w:r>
      <w:r w:rsidRPr="001F4794">
        <w:rPr>
          <w:color w:val="000000"/>
          <w:szCs w:val="28"/>
          <w:lang w:val="kk-KZ"/>
        </w:rPr>
        <w:t>1-тармағының 3), 5), 7), 8), 10) және 11)</w:t>
      </w:r>
      <w:r w:rsidRPr="001F4794">
        <w:rPr>
          <w:lang w:val="kk-KZ"/>
        </w:rPr>
        <w:t xml:space="preserve"> </w:t>
      </w:r>
      <w:r w:rsidRPr="001F4794">
        <w:rPr>
          <w:color w:val="000000"/>
          <w:szCs w:val="28"/>
          <w:lang w:val="kk-KZ"/>
        </w:rPr>
        <w:t>тармақшаларында көзделген есептілікті – тоқсан сайын, есепті тоқсаннан кейінгі айдың жиырма бесінші күнінен кешіктірмей</w:t>
      </w:r>
      <w:r w:rsidRPr="001F4794">
        <w:rPr>
          <w:szCs w:val="28"/>
          <w:lang w:val="kk-KZ"/>
        </w:rPr>
        <w:t xml:space="preserve"> </w:t>
      </w:r>
      <w:r w:rsidRPr="001F4794">
        <w:rPr>
          <w:color w:val="000000"/>
          <w:szCs w:val="28"/>
          <w:lang w:val="kk-KZ"/>
        </w:rPr>
        <w:t>ұсынады.</w:t>
      </w:r>
    </w:p>
    <w:p w:rsidR="001F4794" w:rsidRPr="001F4794" w:rsidRDefault="001F4794" w:rsidP="001F4794">
      <w:pPr>
        <w:ind w:firstLine="709"/>
        <w:rPr>
          <w:szCs w:val="28"/>
          <w:lang w:val="kk-KZ"/>
        </w:rPr>
      </w:pPr>
      <w:r w:rsidRPr="001F4794">
        <w:rPr>
          <w:szCs w:val="28"/>
          <w:lang w:val="kk-KZ"/>
        </w:rPr>
        <w:t xml:space="preserve">4. </w:t>
      </w:r>
      <w:bookmarkStart w:id="1" w:name="SUB20300"/>
      <w:bookmarkEnd w:id="1"/>
      <w:r w:rsidRPr="001F4794">
        <w:rPr>
          <w:szCs w:val="28"/>
          <w:lang w:val="kk-KZ"/>
        </w:rPr>
        <w:t xml:space="preserve">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w:t>
      </w:r>
      <w:r w:rsidRPr="001F4794">
        <w:rPr>
          <w:color w:val="000000"/>
          <w:szCs w:val="28"/>
          <w:lang w:val="kk-KZ"/>
        </w:rPr>
        <w:t>электрондық форматта</w:t>
      </w:r>
      <w:r w:rsidRPr="001F4794">
        <w:rPr>
          <w:szCs w:val="28"/>
          <w:lang w:val="kk-KZ"/>
        </w:rPr>
        <w:t xml:space="preserve"> осы қаулының 1-тармағының</w:t>
      </w:r>
      <w:r w:rsidRPr="001F4794">
        <w:rPr>
          <w:color w:val="000000"/>
          <w:szCs w:val="28"/>
          <w:lang w:val="kk-KZ"/>
        </w:rPr>
        <w:t xml:space="preserve"> 9) </w:t>
      </w:r>
      <w:r w:rsidRPr="001F4794">
        <w:rPr>
          <w:szCs w:val="28"/>
          <w:lang w:val="kk-KZ"/>
        </w:rPr>
        <w:t xml:space="preserve">және </w:t>
      </w:r>
      <w:r w:rsidRPr="001F4794">
        <w:rPr>
          <w:color w:val="000000"/>
          <w:szCs w:val="28"/>
          <w:lang w:val="kk-KZ"/>
        </w:rPr>
        <w:t xml:space="preserve">11) </w:t>
      </w:r>
      <w:r w:rsidRPr="001F4794">
        <w:rPr>
          <w:szCs w:val="28"/>
          <w:lang w:val="kk-KZ"/>
        </w:rPr>
        <w:t>тармақшаларында көзделген есептілікті ұсынады.</w:t>
      </w:r>
    </w:p>
    <w:p w:rsidR="004F3A24" w:rsidRPr="00F2449D" w:rsidRDefault="004F3A24" w:rsidP="004F3A24">
      <w:pPr>
        <w:ind w:firstLine="709"/>
        <w:rPr>
          <w:rFonts w:eastAsia="Calibri"/>
          <w:szCs w:val="28"/>
          <w:lang w:val="kk-KZ" w:eastAsia="en-US"/>
        </w:rPr>
      </w:pPr>
      <w:r w:rsidRPr="00F2449D">
        <w:rPr>
          <w:rFonts w:eastAsia="Calibri"/>
          <w:szCs w:val="28"/>
          <w:lang w:val="kk-KZ" w:eastAsia="en-US"/>
        </w:rPr>
        <w:t>4-1. Қызметінің айрықша түрі қолма-қол шетел валютасымен айырба</w:t>
      </w:r>
      <w:r w:rsidRPr="00F2449D">
        <w:rPr>
          <w:rFonts w:eastAsia="Calibri"/>
          <w:szCs w:val="28"/>
          <w:lang w:val="kk-KZ" w:eastAsia="en-US"/>
        </w:rPr>
        <w:t>с</w:t>
      </w:r>
      <w:r w:rsidRPr="00F2449D">
        <w:rPr>
          <w:rFonts w:eastAsia="Calibri"/>
          <w:szCs w:val="28"/>
          <w:lang w:val="kk-KZ" w:eastAsia="en-US"/>
        </w:rPr>
        <w:t>тау операцияларын ұйымдастыру болып табылатын заңды тұлғалар Қазақстан Республикасы Ұлттық Банкінің аумақтық филиалына тоқсан сайын, есепті то</w:t>
      </w:r>
      <w:r w:rsidRPr="00F2449D">
        <w:rPr>
          <w:rFonts w:eastAsia="Calibri"/>
          <w:szCs w:val="28"/>
          <w:lang w:val="kk-KZ" w:eastAsia="en-US"/>
        </w:rPr>
        <w:t>қ</w:t>
      </w:r>
      <w:r w:rsidRPr="00F2449D">
        <w:rPr>
          <w:rFonts w:eastAsia="Calibri"/>
          <w:szCs w:val="28"/>
          <w:lang w:val="kk-KZ" w:eastAsia="en-US"/>
        </w:rPr>
        <w:t>саннан кейінгі айдың жиырмасынан кешіктірмей қағаз тасымалдауышта осы қаулының 1-тармағының 11-1) тармақшасында көзделген есептілікті ұсын</w:t>
      </w:r>
      <w:r w:rsidRPr="00F2449D">
        <w:rPr>
          <w:rFonts w:eastAsia="Calibri"/>
          <w:szCs w:val="28"/>
          <w:lang w:val="kk-KZ" w:eastAsia="en-US"/>
        </w:rPr>
        <w:t>а</w:t>
      </w:r>
      <w:r w:rsidRPr="00F2449D">
        <w:rPr>
          <w:rFonts w:eastAsia="Calibri"/>
          <w:szCs w:val="28"/>
          <w:lang w:val="kk-KZ" w:eastAsia="en-US"/>
        </w:rPr>
        <w:t>ды.</w:t>
      </w:r>
    </w:p>
    <w:p w:rsidR="004C7F62" w:rsidRPr="00F2449D" w:rsidRDefault="004C7F62" w:rsidP="004C7F62">
      <w:pPr>
        <w:ind w:firstLine="709"/>
        <w:rPr>
          <w:rFonts w:eastAsia="Calibri"/>
          <w:szCs w:val="28"/>
          <w:lang w:val="kk-KZ" w:eastAsia="en-US"/>
        </w:rPr>
      </w:pPr>
      <w:r w:rsidRPr="00F2449D">
        <w:rPr>
          <w:rFonts w:eastAsia="Calibri"/>
          <w:color w:val="000000"/>
          <w:szCs w:val="28"/>
          <w:lang w:val="kk-KZ" w:eastAsia="en-US"/>
        </w:rPr>
        <w:t xml:space="preserve">5. </w:t>
      </w:r>
      <w:r w:rsidRPr="00F2449D">
        <w:rPr>
          <w:rFonts w:eastAsia="Calibri"/>
          <w:szCs w:val="28"/>
          <w:lang w:val="kk-KZ" w:eastAsia="en-US"/>
        </w:rPr>
        <w:t>Осы қаулы «Қазақстан Республикасы Ұлттық Банкінің Қазақстан банкаралық есеп айырысу орталығы» шаруашылық жүргізу құқығындағы респу</w:t>
      </w:r>
      <w:r w:rsidRPr="00F2449D">
        <w:rPr>
          <w:rFonts w:eastAsia="Calibri"/>
          <w:szCs w:val="28"/>
          <w:lang w:val="kk-KZ" w:eastAsia="en-US"/>
        </w:rPr>
        <w:t>б</w:t>
      </w:r>
      <w:r w:rsidRPr="00F2449D">
        <w:rPr>
          <w:rFonts w:eastAsia="Calibri"/>
          <w:szCs w:val="28"/>
          <w:lang w:val="kk-KZ" w:eastAsia="en-US"/>
        </w:rPr>
        <w:t>ликалық мемлекеттік кәсіпорнына, «Бағалы қағаздардың орталық депозит</w:t>
      </w:r>
      <w:r w:rsidRPr="00F2449D">
        <w:rPr>
          <w:rFonts w:eastAsia="Calibri"/>
          <w:szCs w:val="28"/>
          <w:lang w:val="kk-KZ" w:eastAsia="en-US"/>
        </w:rPr>
        <w:t>а</w:t>
      </w:r>
      <w:r w:rsidRPr="00F2449D">
        <w:rPr>
          <w:rFonts w:eastAsia="Calibri"/>
          <w:szCs w:val="28"/>
          <w:lang w:val="kk-KZ" w:eastAsia="en-US"/>
        </w:rPr>
        <w:t>рийі» акционерлік қоғамына, сауда-саттықты ұйымдастырушыға және Қаза</w:t>
      </w:r>
      <w:r w:rsidRPr="00F2449D">
        <w:rPr>
          <w:rFonts w:eastAsia="Calibri"/>
          <w:szCs w:val="28"/>
          <w:lang w:val="kk-KZ" w:eastAsia="en-US"/>
        </w:rPr>
        <w:t>қ</w:t>
      </w:r>
      <w:r w:rsidRPr="00F2449D">
        <w:rPr>
          <w:rFonts w:eastAsia="Calibri"/>
          <w:szCs w:val="28"/>
          <w:lang w:val="kk-KZ" w:eastAsia="en-US"/>
        </w:rPr>
        <w:t>стан Республикасы Ұлттық Банкінің лицензиясы негізінде банкноттарды, мон</w:t>
      </w:r>
      <w:r w:rsidRPr="00F2449D">
        <w:rPr>
          <w:rFonts w:eastAsia="Calibri"/>
          <w:szCs w:val="28"/>
          <w:lang w:val="kk-KZ" w:eastAsia="en-US"/>
        </w:rPr>
        <w:t>е</w:t>
      </w:r>
      <w:r w:rsidRPr="00F2449D">
        <w:rPr>
          <w:rFonts w:eastAsia="Calibri"/>
          <w:szCs w:val="28"/>
          <w:lang w:val="kk-KZ" w:eastAsia="en-US"/>
        </w:rPr>
        <w:t>талар мен құндылықтарды инкассациялау операцияларын жүзеге асыратын ұ</w:t>
      </w:r>
      <w:r w:rsidRPr="00F2449D">
        <w:rPr>
          <w:rFonts w:eastAsia="Calibri"/>
          <w:szCs w:val="28"/>
          <w:lang w:val="kk-KZ" w:eastAsia="en-US"/>
        </w:rPr>
        <w:t>й</w:t>
      </w:r>
      <w:r w:rsidRPr="00F2449D">
        <w:rPr>
          <w:rFonts w:eastAsia="Calibri"/>
          <w:szCs w:val="28"/>
          <w:lang w:val="kk-KZ" w:eastAsia="en-US"/>
        </w:rPr>
        <w:t>ымдарға қолданылмайды.</w:t>
      </w:r>
    </w:p>
    <w:p w:rsidR="001F4794" w:rsidRPr="001F4794" w:rsidRDefault="001F4794" w:rsidP="001F4794">
      <w:pPr>
        <w:ind w:firstLine="709"/>
        <w:rPr>
          <w:szCs w:val="28"/>
          <w:lang w:val="kk-KZ"/>
        </w:rPr>
      </w:pPr>
      <w:r w:rsidRPr="001F4794">
        <w:rPr>
          <w:lang w:val="kk-KZ"/>
        </w:rPr>
        <w:t xml:space="preserve">6. </w:t>
      </w:r>
      <w:r w:rsidRPr="001F4794">
        <w:rPr>
          <w:szCs w:val="28"/>
          <w:lang w:val="kk-KZ"/>
        </w:rPr>
        <w:t xml:space="preserve">Осы қаулының 13-қосымшасына сәйкес Қазақстан Республикасы </w:t>
      </w:r>
      <w:r w:rsidRPr="001F4794">
        <w:rPr>
          <w:color w:val="000000"/>
          <w:szCs w:val="28"/>
          <w:lang w:val="kk-KZ"/>
        </w:rPr>
        <w:t>Ұлттық Банкінің Басқармасы қаулысы</w:t>
      </w:r>
      <w:r w:rsidRPr="001F4794">
        <w:rPr>
          <w:szCs w:val="28"/>
          <w:lang w:val="kk-KZ"/>
        </w:rPr>
        <w:t xml:space="preserve">ның </w:t>
      </w:r>
      <w:r w:rsidRPr="001F4794">
        <w:rPr>
          <w:szCs w:val="28"/>
          <w:lang w:val="kk-KZ" w:eastAsia="x-none"/>
        </w:rPr>
        <w:t>күші жойылды деп танылсын</w:t>
      </w:r>
      <w:r w:rsidRPr="001F4794">
        <w:rPr>
          <w:szCs w:val="28"/>
          <w:lang w:val="kk-KZ"/>
        </w:rPr>
        <w:t>.</w:t>
      </w:r>
    </w:p>
    <w:p w:rsidR="001F4794" w:rsidRPr="001F4794" w:rsidRDefault="001F4794" w:rsidP="001F4794">
      <w:pPr>
        <w:ind w:firstLine="709"/>
        <w:rPr>
          <w:lang w:val="kk-KZ"/>
        </w:rPr>
      </w:pPr>
      <w:r w:rsidRPr="001F4794">
        <w:rPr>
          <w:szCs w:val="28"/>
          <w:lang w:val="kk-KZ"/>
        </w:rPr>
        <w:t>7.</w:t>
      </w:r>
      <w:r w:rsidRPr="001F4794">
        <w:rPr>
          <w:lang w:val="kk-KZ"/>
        </w:rPr>
        <w:t xml:space="preserve"> </w:t>
      </w:r>
      <w:r w:rsidRPr="001F4794">
        <w:rPr>
          <w:szCs w:val="28"/>
          <w:lang w:val="kk-KZ"/>
        </w:rPr>
        <w:t>Осы қаулы</w:t>
      </w:r>
      <w:r w:rsidRPr="001F4794">
        <w:rPr>
          <w:szCs w:val="28"/>
          <w:vertAlign w:val="superscript"/>
          <w:lang w:val="kk-KZ"/>
        </w:rPr>
        <w:footnoteReference w:id="1"/>
      </w:r>
      <w:r w:rsidRPr="001F4794">
        <w:rPr>
          <w:szCs w:val="28"/>
          <w:lang w:val="kk-KZ"/>
        </w:rPr>
        <w:t xml:space="preserve"> 2015 жылғы 1 шілдеден бастап қолданысқа енгізіледі және ресми жариялануға тиіс</w:t>
      </w:r>
      <w:r w:rsidRPr="001F4794">
        <w:rPr>
          <w:lang w:val="kk-KZ"/>
        </w:rPr>
        <w:t>.</w:t>
      </w:r>
    </w:p>
    <w:p w:rsidR="001F4794" w:rsidRPr="001F4794" w:rsidRDefault="001F4794" w:rsidP="001F4794">
      <w:pPr>
        <w:rPr>
          <w:szCs w:val="28"/>
          <w:lang w:val="kk-KZ"/>
        </w:rPr>
      </w:pPr>
      <w:r w:rsidRPr="001F4794">
        <w:rPr>
          <w:szCs w:val="28"/>
          <w:lang w:val="kk-KZ"/>
        </w:rPr>
        <w:tab/>
      </w:r>
    </w:p>
    <w:p w:rsidR="001F4794" w:rsidRPr="001F4794" w:rsidRDefault="001F4794" w:rsidP="001F4794">
      <w:pPr>
        <w:rPr>
          <w:szCs w:val="28"/>
          <w:lang w:val="kk-KZ"/>
        </w:rPr>
      </w:pPr>
    </w:p>
    <w:tbl>
      <w:tblPr>
        <w:tblW w:w="0" w:type="auto"/>
        <w:tblInd w:w="675" w:type="dxa"/>
        <w:tblLook w:val="04A0" w:firstRow="1" w:lastRow="0" w:firstColumn="1" w:lastColumn="0" w:noHBand="0" w:noVBand="1"/>
      </w:tblPr>
      <w:tblGrid>
        <w:gridCol w:w="6946"/>
        <w:gridCol w:w="2126"/>
      </w:tblGrid>
      <w:tr w:rsidR="001F4794" w:rsidRPr="001F4794" w:rsidTr="00D94A6D">
        <w:tc>
          <w:tcPr>
            <w:tcW w:w="6946" w:type="dxa"/>
            <w:shd w:val="clear" w:color="auto" w:fill="auto"/>
          </w:tcPr>
          <w:p w:rsidR="001F4794" w:rsidRPr="001F4794" w:rsidRDefault="001F4794" w:rsidP="001F4794">
            <w:pPr>
              <w:rPr>
                <w:szCs w:val="28"/>
                <w:lang w:val="kk-KZ"/>
              </w:rPr>
            </w:pPr>
            <w:r w:rsidRPr="001F4794">
              <w:rPr>
                <w:b/>
                <w:szCs w:val="28"/>
                <w:lang w:val="kk-KZ"/>
              </w:rPr>
              <w:t>Ұлттық Банк</w:t>
            </w:r>
          </w:p>
          <w:p w:rsidR="001F4794" w:rsidRPr="001F4794" w:rsidRDefault="001F4794" w:rsidP="001F4794">
            <w:pPr>
              <w:rPr>
                <w:szCs w:val="28"/>
                <w:lang w:val="kk-KZ"/>
              </w:rPr>
            </w:pPr>
            <w:r w:rsidRPr="001F4794">
              <w:rPr>
                <w:szCs w:val="28"/>
                <w:lang w:val="kk-KZ"/>
              </w:rPr>
              <w:t xml:space="preserve">   </w:t>
            </w:r>
            <w:r w:rsidRPr="001F4794">
              <w:rPr>
                <w:b/>
                <w:szCs w:val="28"/>
                <w:lang w:val="kk-KZ"/>
              </w:rPr>
              <w:t>Төрағасы</w:t>
            </w:r>
          </w:p>
        </w:tc>
        <w:tc>
          <w:tcPr>
            <w:tcW w:w="2126" w:type="dxa"/>
            <w:shd w:val="clear" w:color="auto" w:fill="auto"/>
          </w:tcPr>
          <w:p w:rsidR="001F4794" w:rsidRPr="001F4794" w:rsidRDefault="001F4794" w:rsidP="001F4794">
            <w:pPr>
              <w:jc w:val="right"/>
              <w:rPr>
                <w:b/>
                <w:szCs w:val="28"/>
                <w:lang w:val="kk-KZ"/>
              </w:rPr>
            </w:pPr>
          </w:p>
          <w:p w:rsidR="001F4794" w:rsidRPr="001F4794" w:rsidRDefault="001F4794" w:rsidP="001F4794">
            <w:pPr>
              <w:jc w:val="left"/>
              <w:rPr>
                <w:szCs w:val="28"/>
                <w:lang w:val="kk-KZ"/>
              </w:rPr>
            </w:pPr>
            <w:r w:rsidRPr="001F4794">
              <w:rPr>
                <w:b/>
                <w:szCs w:val="28"/>
                <w:lang w:val="kk-KZ"/>
              </w:rPr>
              <w:t>Қ. Келімбетов</w:t>
            </w:r>
          </w:p>
        </w:tc>
      </w:tr>
      <w:tr w:rsidR="001F4794" w:rsidRPr="001F4794" w:rsidTr="00D94A6D">
        <w:tc>
          <w:tcPr>
            <w:tcW w:w="6946" w:type="dxa"/>
            <w:shd w:val="clear" w:color="auto" w:fill="auto"/>
          </w:tcPr>
          <w:p w:rsidR="001F4794" w:rsidRPr="001F4794" w:rsidRDefault="001F4794" w:rsidP="001F4794">
            <w:pPr>
              <w:rPr>
                <w:szCs w:val="28"/>
                <w:lang w:val="kk-KZ"/>
              </w:rPr>
            </w:pPr>
          </w:p>
        </w:tc>
        <w:tc>
          <w:tcPr>
            <w:tcW w:w="2126" w:type="dxa"/>
            <w:shd w:val="clear" w:color="auto" w:fill="auto"/>
          </w:tcPr>
          <w:p w:rsidR="001F4794" w:rsidRPr="001F4794" w:rsidRDefault="001F4794" w:rsidP="001F4794">
            <w:pPr>
              <w:jc w:val="left"/>
              <w:rPr>
                <w:szCs w:val="28"/>
                <w:lang w:val="kk-KZ"/>
              </w:rPr>
            </w:pPr>
          </w:p>
        </w:tc>
      </w:tr>
    </w:tbl>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right"/>
        <w:rPr>
          <w:szCs w:val="28"/>
          <w:lang w:val="kk-KZ"/>
        </w:rPr>
      </w:pPr>
    </w:p>
    <w:p w:rsidR="001F4794" w:rsidRPr="001F4794" w:rsidRDefault="001F4794" w:rsidP="001F4794">
      <w:pPr>
        <w:jc w:val="left"/>
        <w:rPr>
          <w:szCs w:val="28"/>
          <w:lang w:val="kk-KZ"/>
        </w:rPr>
      </w:pPr>
      <w:r w:rsidRPr="001F4794">
        <w:rPr>
          <w:szCs w:val="28"/>
          <w:lang w:val="kk-KZ"/>
        </w:rPr>
        <w:t>КЕЛІСІЛДІ</w:t>
      </w:r>
    </w:p>
    <w:p w:rsidR="001F4794" w:rsidRPr="001F4794" w:rsidRDefault="001F4794" w:rsidP="001F4794">
      <w:pPr>
        <w:jc w:val="left"/>
        <w:rPr>
          <w:szCs w:val="28"/>
          <w:lang w:val="kk-KZ"/>
        </w:rPr>
      </w:pPr>
      <w:r w:rsidRPr="001F4794">
        <w:rPr>
          <w:szCs w:val="28"/>
          <w:lang w:val="kk-KZ"/>
        </w:rPr>
        <w:t xml:space="preserve">Қазақстан Республикасының </w:t>
      </w:r>
    </w:p>
    <w:p w:rsidR="001F4794" w:rsidRPr="001F4794" w:rsidRDefault="001F4794" w:rsidP="001F4794">
      <w:pPr>
        <w:jc w:val="left"/>
        <w:rPr>
          <w:szCs w:val="28"/>
          <w:lang w:val="kk-KZ"/>
        </w:rPr>
      </w:pPr>
      <w:r w:rsidRPr="001F4794">
        <w:rPr>
          <w:szCs w:val="28"/>
          <w:lang w:val="kk-KZ"/>
        </w:rPr>
        <w:t>Ұлттық экономика министрі</w:t>
      </w:r>
    </w:p>
    <w:p w:rsidR="001F4794" w:rsidRPr="001F4794" w:rsidRDefault="001F4794" w:rsidP="001F4794">
      <w:pPr>
        <w:jc w:val="left"/>
        <w:rPr>
          <w:szCs w:val="28"/>
          <w:lang w:val="kk-KZ"/>
        </w:rPr>
      </w:pPr>
      <w:r w:rsidRPr="001F4794">
        <w:rPr>
          <w:szCs w:val="28"/>
          <w:lang w:val="kk-KZ"/>
        </w:rPr>
        <w:t>Е. Досаев  _________________</w:t>
      </w:r>
    </w:p>
    <w:p w:rsidR="001F4794" w:rsidRPr="00DD4A58" w:rsidRDefault="001F4794" w:rsidP="001F4794">
      <w:pPr>
        <w:jc w:val="left"/>
        <w:rPr>
          <w:szCs w:val="28"/>
          <w:u w:val="single"/>
          <w:lang w:val="kk-KZ"/>
        </w:rPr>
      </w:pPr>
      <w:r w:rsidRPr="001F4794">
        <w:rPr>
          <w:szCs w:val="28"/>
          <w:lang w:val="kk-KZ"/>
        </w:rPr>
        <w:t>2014 жылғы «_</w:t>
      </w:r>
      <w:r w:rsidR="00DD4A58">
        <w:rPr>
          <w:szCs w:val="28"/>
          <w:u w:val="single"/>
          <w:lang w:val="kk-KZ"/>
        </w:rPr>
        <w:t>08</w:t>
      </w:r>
      <w:r w:rsidRPr="001F4794">
        <w:rPr>
          <w:szCs w:val="28"/>
          <w:lang w:val="kk-KZ"/>
        </w:rPr>
        <w:t>_» _</w:t>
      </w:r>
      <w:r w:rsidR="00DD4A58" w:rsidRPr="00DD4A58">
        <w:rPr>
          <w:szCs w:val="28"/>
          <w:u w:val="single"/>
          <w:lang w:val="kk-KZ"/>
        </w:rPr>
        <w:t>желтоқсан</w:t>
      </w:r>
    </w:p>
    <w:p w:rsidR="001E78D5" w:rsidRDefault="001E78D5" w:rsidP="0037763C">
      <w:pPr>
        <w:ind w:left="5529" w:hanging="142"/>
        <w:jc w:val="right"/>
        <w:rPr>
          <w:szCs w:val="28"/>
          <w:lang w:val="kk-KZ"/>
        </w:rPr>
      </w:pPr>
    </w:p>
    <w:p w:rsidR="001E78D5" w:rsidRDefault="001E78D5" w:rsidP="0037763C">
      <w:pPr>
        <w:ind w:left="5529" w:hanging="142"/>
        <w:jc w:val="right"/>
        <w:rPr>
          <w:szCs w:val="28"/>
          <w:lang w:val="kk-KZ"/>
        </w:rPr>
      </w:pPr>
    </w:p>
    <w:p w:rsidR="001E78D5" w:rsidRDefault="001E78D5" w:rsidP="0037763C">
      <w:pPr>
        <w:ind w:left="5529" w:hanging="142"/>
        <w:jc w:val="right"/>
        <w:rPr>
          <w:szCs w:val="28"/>
          <w:lang w:val="kk-KZ"/>
        </w:rPr>
      </w:pPr>
    </w:p>
    <w:p w:rsidR="001E78D5" w:rsidRDefault="001E78D5" w:rsidP="0037763C">
      <w:pPr>
        <w:ind w:left="5529" w:hanging="142"/>
        <w:jc w:val="right"/>
        <w:rPr>
          <w:szCs w:val="28"/>
          <w:lang w:val="kk-KZ"/>
        </w:rPr>
      </w:pPr>
    </w:p>
    <w:p w:rsidR="001E78D5" w:rsidRDefault="001E78D5" w:rsidP="0037763C">
      <w:pPr>
        <w:ind w:left="5529" w:hanging="142"/>
        <w:jc w:val="right"/>
        <w:rPr>
          <w:szCs w:val="28"/>
          <w:lang w:val="kk-KZ"/>
        </w:rPr>
      </w:pPr>
    </w:p>
    <w:p w:rsidR="001E78D5" w:rsidRDefault="001E78D5"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Default="00351909" w:rsidP="0037763C">
      <w:pPr>
        <w:ind w:left="5529" w:hanging="142"/>
        <w:jc w:val="right"/>
        <w:rPr>
          <w:szCs w:val="28"/>
          <w:lang w:val="kk-KZ"/>
        </w:rPr>
      </w:pPr>
    </w:p>
    <w:p w:rsidR="00351909" w:rsidRPr="00DF597E" w:rsidRDefault="00351909" w:rsidP="00351909">
      <w:pPr>
        <w:ind w:firstLine="400"/>
        <w:jc w:val="right"/>
        <w:rPr>
          <w:rFonts w:eastAsia="Calibri"/>
          <w:szCs w:val="28"/>
          <w:lang w:val="kk-KZ" w:eastAsia="en-US"/>
        </w:rPr>
      </w:pPr>
      <w:r w:rsidRPr="00DF597E">
        <w:rPr>
          <w:rFonts w:eastAsia="Calibri"/>
          <w:color w:val="000000"/>
          <w:szCs w:val="28"/>
          <w:lang w:val="kk-KZ" w:eastAsia="en-US"/>
        </w:rPr>
        <w:t>Қазақстан Республикасының</w:t>
      </w:r>
    </w:p>
    <w:p w:rsidR="00351909" w:rsidRPr="00DF597E" w:rsidRDefault="00351909" w:rsidP="00351909">
      <w:pPr>
        <w:ind w:firstLine="400"/>
        <w:jc w:val="right"/>
        <w:rPr>
          <w:rFonts w:eastAsia="Calibri"/>
          <w:szCs w:val="28"/>
          <w:lang w:val="kk-KZ" w:eastAsia="en-US"/>
        </w:rPr>
      </w:pPr>
      <w:r w:rsidRPr="00DF597E">
        <w:rPr>
          <w:rFonts w:eastAsia="Calibri"/>
          <w:color w:val="000000"/>
          <w:szCs w:val="28"/>
          <w:lang w:val="kk-KZ" w:eastAsia="en-US"/>
        </w:rPr>
        <w:t>Ұлттық Банкі Басқармасының</w:t>
      </w:r>
    </w:p>
    <w:p w:rsidR="00351909" w:rsidRPr="00DF597E" w:rsidRDefault="00351909" w:rsidP="00351909">
      <w:pPr>
        <w:ind w:firstLine="400"/>
        <w:jc w:val="right"/>
        <w:rPr>
          <w:rFonts w:eastAsia="Calibri"/>
          <w:szCs w:val="28"/>
          <w:lang w:val="kk-KZ" w:eastAsia="en-US"/>
        </w:rPr>
      </w:pPr>
      <w:r w:rsidRPr="00DF597E">
        <w:rPr>
          <w:rFonts w:eastAsia="Calibri"/>
          <w:color w:val="000000"/>
          <w:szCs w:val="28"/>
          <w:lang w:val="kk-KZ" w:eastAsia="en-US"/>
        </w:rPr>
        <w:t>2014 жылғы 24 қыркүйектегі</w:t>
      </w:r>
    </w:p>
    <w:p w:rsidR="00351909" w:rsidRPr="00DF597E" w:rsidRDefault="00351909" w:rsidP="00351909">
      <w:pPr>
        <w:ind w:firstLine="400"/>
        <w:jc w:val="right"/>
        <w:rPr>
          <w:rFonts w:eastAsia="Calibri"/>
          <w:szCs w:val="28"/>
          <w:lang w:val="kk-KZ" w:eastAsia="en-US"/>
        </w:rPr>
      </w:pPr>
      <w:r w:rsidRPr="00DF597E">
        <w:rPr>
          <w:rFonts w:eastAsia="Calibri"/>
          <w:color w:val="000000"/>
          <w:szCs w:val="28"/>
          <w:lang w:val="kk-KZ" w:eastAsia="en-US"/>
        </w:rPr>
        <w:t xml:space="preserve">№ 178 </w:t>
      </w:r>
      <w:bookmarkStart w:id="2" w:name="sub1004458293"/>
      <w:r w:rsidRPr="00DF597E">
        <w:rPr>
          <w:rFonts w:eastAsia="Calibri"/>
          <w:szCs w:val="28"/>
          <w:lang w:val="kk-KZ" w:eastAsia="en-US"/>
        </w:rPr>
        <w:fldChar w:fldCharType="begin"/>
      </w:r>
      <w:r w:rsidRPr="00DF597E">
        <w:rPr>
          <w:rFonts w:eastAsia="Calibri"/>
          <w:szCs w:val="28"/>
          <w:lang w:val="kk-KZ" w:eastAsia="en-US"/>
        </w:rPr>
        <w:instrText xml:space="preserve"> HYPERLINK "jl:31669946.0%20" </w:instrText>
      </w:r>
      <w:r w:rsidRPr="00DF597E">
        <w:rPr>
          <w:rFonts w:eastAsia="Calibri"/>
          <w:szCs w:val="28"/>
          <w:lang w:val="kk-KZ" w:eastAsia="en-US"/>
        </w:rPr>
        <w:fldChar w:fldCharType="separate"/>
      </w:r>
      <w:r w:rsidRPr="00DF597E">
        <w:rPr>
          <w:rFonts w:eastAsia="Calibri"/>
          <w:szCs w:val="28"/>
          <w:lang w:val="kk-KZ" w:eastAsia="en-US"/>
        </w:rPr>
        <w:t>қаулысына</w:t>
      </w:r>
      <w:r w:rsidRPr="00DF597E">
        <w:rPr>
          <w:rFonts w:eastAsia="Calibri"/>
          <w:szCs w:val="28"/>
          <w:lang w:val="kk-KZ" w:eastAsia="en-US"/>
        </w:rPr>
        <w:fldChar w:fldCharType="end"/>
      </w:r>
      <w:bookmarkEnd w:id="2"/>
    </w:p>
    <w:p w:rsidR="00351909" w:rsidRPr="00DF597E" w:rsidRDefault="00351909" w:rsidP="00351909">
      <w:pPr>
        <w:ind w:firstLine="400"/>
        <w:jc w:val="right"/>
        <w:rPr>
          <w:rFonts w:eastAsia="Calibri"/>
          <w:szCs w:val="28"/>
          <w:lang w:val="kk-KZ" w:eastAsia="en-US"/>
        </w:rPr>
      </w:pPr>
      <w:r w:rsidRPr="00DF597E">
        <w:rPr>
          <w:rFonts w:eastAsia="Calibri"/>
          <w:color w:val="000000"/>
          <w:szCs w:val="28"/>
          <w:lang w:val="kk-KZ" w:eastAsia="en-US"/>
        </w:rPr>
        <w:t>1-қосымша</w:t>
      </w:r>
    </w:p>
    <w:p w:rsidR="00351909" w:rsidRPr="00DF597E" w:rsidRDefault="00351909" w:rsidP="00351909">
      <w:pPr>
        <w:jc w:val="center"/>
        <w:rPr>
          <w:rFonts w:eastAsia="Calibri"/>
          <w:szCs w:val="28"/>
          <w:lang w:val="kk-KZ" w:eastAsia="en-US"/>
        </w:rPr>
      </w:pPr>
      <w:r w:rsidRPr="00DF597E">
        <w:rPr>
          <w:rFonts w:eastAsia="Calibri"/>
          <w:b/>
          <w:bCs/>
          <w:color w:val="000000"/>
          <w:szCs w:val="28"/>
          <w:lang w:val="kk-KZ" w:eastAsia="en-US"/>
        </w:rPr>
        <w:t> </w:t>
      </w:r>
    </w:p>
    <w:p w:rsidR="00351909" w:rsidRPr="00DF597E" w:rsidRDefault="00351909" w:rsidP="00351909">
      <w:pPr>
        <w:jc w:val="center"/>
        <w:rPr>
          <w:rFonts w:eastAsia="Calibri"/>
          <w:szCs w:val="28"/>
          <w:lang w:val="kk-KZ" w:eastAsia="en-US"/>
        </w:rPr>
      </w:pPr>
      <w:r w:rsidRPr="00DF597E">
        <w:rPr>
          <w:rFonts w:eastAsia="Calibri"/>
          <w:b/>
          <w:bCs/>
          <w:color w:val="000000"/>
          <w:szCs w:val="28"/>
          <w:lang w:val="kk-KZ" w:eastAsia="en-US"/>
        </w:rPr>
        <w:t> </w:t>
      </w:r>
    </w:p>
    <w:p w:rsidR="00351909" w:rsidRPr="00DF597E" w:rsidRDefault="00351909" w:rsidP="00351909">
      <w:pPr>
        <w:jc w:val="center"/>
        <w:rPr>
          <w:rFonts w:eastAsia="Calibri"/>
          <w:b/>
          <w:szCs w:val="28"/>
          <w:lang w:val="kk-KZ" w:eastAsia="en-US"/>
        </w:rPr>
      </w:pPr>
      <w:r w:rsidRPr="00DF597E">
        <w:rPr>
          <w:rFonts w:eastAsia="Calibri"/>
          <w:bCs/>
          <w:color w:val="000000"/>
          <w:szCs w:val="28"/>
          <w:lang w:val="kk-KZ" w:eastAsia="en-US"/>
        </w:rPr>
        <w:t>Банк операцияларының жекелеген түрлерін жүзеге асыратын ұйымдар есе</w:t>
      </w:r>
      <w:r w:rsidRPr="00DF597E">
        <w:rPr>
          <w:rFonts w:eastAsia="Calibri"/>
          <w:bCs/>
          <w:color w:val="000000"/>
          <w:szCs w:val="28"/>
          <w:lang w:val="kk-KZ" w:eastAsia="en-US"/>
        </w:rPr>
        <w:t>п</w:t>
      </w:r>
      <w:r w:rsidRPr="00DF597E">
        <w:rPr>
          <w:rFonts w:eastAsia="Calibri"/>
          <w:bCs/>
          <w:color w:val="000000"/>
          <w:szCs w:val="28"/>
          <w:lang w:val="kk-KZ" w:eastAsia="en-US"/>
        </w:rPr>
        <w:t>тілігінің тізбесі</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 </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1. Банк операцияларының жекелеген түрлерін жүзеге асыратын ұйы</w:t>
      </w:r>
      <w:r w:rsidRPr="00DF597E">
        <w:rPr>
          <w:rFonts w:eastAsia="Calibri"/>
          <w:color w:val="000000"/>
          <w:szCs w:val="28"/>
          <w:lang w:val="kk-KZ" w:eastAsia="en-US"/>
        </w:rPr>
        <w:t>м</w:t>
      </w:r>
      <w:r w:rsidRPr="00DF597E">
        <w:rPr>
          <w:rFonts w:eastAsia="Calibri"/>
          <w:color w:val="000000"/>
          <w:szCs w:val="28"/>
          <w:lang w:val="kk-KZ" w:eastAsia="en-US"/>
        </w:rPr>
        <w:t>дардың есептілігіне мыналар кіреді:</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1) екінші деңгейдегі банктерде орналастырылған салымдардың, ко</w:t>
      </w:r>
      <w:r w:rsidRPr="00DF597E">
        <w:rPr>
          <w:rFonts w:eastAsia="Calibri"/>
          <w:color w:val="000000"/>
          <w:szCs w:val="28"/>
          <w:lang w:val="kk-KZ" w:eastAsia="en-US"/>
        </w:rPr>
        <w:t>р</w:t>
      </w:r>
      <w:r w:rsidRPr="00DF597E">
        <w:rPr>
          <w:rFonts w:eastAsia="Calibri"/>
          <w:color w:val="000000"/>
          <w:szCs w:val="28"/>
          <w:lang w:val="kk-KZ" w:eastAsia="en-US"/>
        </w:rPr>
        <w:t>респонденттік және ағымдағы шоттардың талдамасы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2) бағалы қағаздар портфелінің құрылымы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3) берілген қарыздар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4) активтер мен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5) қарыздар, оның ішінде жан-жақты көрсетілген негізгі борыш және (немесе) есептелген сыйақы бойынша мерзімі өткен берешегі бар қарыздар туралы, сондай-ақ халықаралық қаржылық есептілік стандарттарына сәйкес қалыптастырылған резервтер (провизиялар) мөлшері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6) заңды тұлғалардың капиталына инвестициялар құрылымы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7) «РЕПО», «кері РЕПО» операциялары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8) салымдар және ағымдағы, корреспонденттік шоттар туралы есеп;</w:t>
      </w:r>
    </w:p>
    <w:p w:rsidR="00351909" w:rsidRPr="00DF597E" w:rsidRDefault="00351909" w:rsidP="00351909">
      <w:pPr>
        <w:ind w:firstLine="709"/>
        <w:rPr>
          <w:rFonts w:eastAsia="Calibri"/>
          <w:szCs w:val="28"/>
          <w:lang w:val="kk-KZ" w:eastAsia="en-US"/>
        </w:rPr>
      </w:pPr>
      <w:r w:rsidRPr="00DF597E">
        <w:rPr>
          <w:rFonts w:eastAsia="Calibri"/>
          <w:color w:val="000000"/>
          <w:szCs w:val="28"/>
          <w:lang w:val="kk-KZ" w:eastAsia="en-US"/>
        </w:rPr>
        <w:t>9) тартылған ақшаның негізгі көздері туралы есеп;</w:t>
      </w:r>
    </w:p>
    <w:p w:rsidR="00351909" w:rsidRPr="00DF597E" w:rsidRDefault="00351909" w:rsidP="00351909">
      <w:pPr>
        <w:ind w:firstLine="709"/>
        <w:rPr>
          <w:rFonts w:eastAsia="Calibri"/>
          <w:color w:val="000000"/>
          <w:szCs w:val="28"/>
          <w:lang w:val="kk-KZ" w:eastAsia="en-US"/>
        </w:rPr>
      </w:pPr>
      <w:r w:rsidRPr="00DF597E">
        <w:rPr>
          <w:rFonts w:eastAsia="Calibri"/>
          <w:color w:val="000000"/>
          <w:szCs w:val="28"/>
          <w:lang w:val="kk-KZ" w:eastAsia="en-US"/>
        </w:rPr>
        <w:t>10) банк операцияларының жекелеген түрлерін жүзеге асыратын ұйыммен ерекше қатынастармен байланысты тұлғалармен есепті ай ішінде ж</w:t>
      </w:r>
      <w:r w:rsidRPr="00DF597E">
        <w:rPr>
          <w:rFonts w:eastAsia="Calibri"/>
          <w:color w:val="000000"/>
          <w:szCs w:val="28"/>
          <w:lang w:val="kk-KZ" w:eastAsia="en-US"/>
        </w:rPr>
        <w:t>а</w:t>
      </w:r>
      <w:r w:rsidRPr="00DF597E">
        <w:rPr>
          <w:rFonts w:eastAsia="Calibri"/>
          <w:color w:val="000000"/>
          <w:szCs w:val="28"/>
          <w:lang w:val="kk-KZ" w:eastAsia="en-US"/>
        </w:rPr>
        <w:t>салған, сондай-ақ есепті күні қолданыстағы мәмілелер туралы есеп;</w:t>
      </w:r>
    </w:p>
    <w:p w:rsidR="00351909" w:rsidRPr="00DF597E" w:rsidRDefault="00351909" w:rsidP="00351909">
      <w:pPr>
        <w:ind w:firstLine="709"/>
        <w:rPr>
          <w:rFonts w:eastAsia="Calibri"/>
          <w:sz w:val="24"/>
          <w:szCs w:val="22"/>
          <w:lang w:val="kk-KZ" w:eastAsia="en-US"/>
        </w:rPr>
      </w:pPr>
      <w:r w:rsidRPr="00DF597E">
        <w:rPr>
          <w:rFonts w:eastAsia="Calibri"/>
          <w:color w:val="000000"/>
          <w:szCs w:val="28"/>
          <w:lang w:val="kk-KZ" w:eastAsia="en-US"/>
        </w:rPr>
        <w:t xml:space="preserve">11) </w:t>
      </w:r>
      <w:r w:rsidRPr="00DF597E">
        <w:rPr>
          <w:rFonts w:eastAsia="Calibri"/>
          <w:szCs w:val="28"/>
          <w:lang w:val="kk-KZ" w:eastAsia="en-US"/>
        </w:rPr>
        <w:t>уәкілетті ұйым активтерінің, міндеттемелерінің құрылымы және капиталы, кірістері мен шығыстары туралы мәліметтер.</w:t>
      </w:r>
    </w:p>
    <w:p w:rsidR="00351909" w:rsidRPr="00DF597E" w:rsidRDefault="00351909" w:rsidP="00351909">
      <w:pPr>
        <w:widowControl w:val="0"/>
        <w:snapToGrid w:val="0"/>
        <w:ind w:left="5670"/>
        <w:jc w:val="right"/>
        <w:rPr>
          <w:szCs w:val="28"/>
          <w:lang w:val="kk-KZ"/>
        </w:rPr>
      </w:pPr>
    </w:p>
    <w:p w:rsidR="004F3A24" w:rsidRDefault="00351909" w:rsidP="00351909">
      <w:pPr>
        <w:pStyle w:val="af3"/>
        <w:spacing w:before="0" w:beforeAutospacing="0" w:after="0" w:afterAutospacing="0"/>
        <w:ind w:left="5670"/>
        <w:jc w:val="right"/>
        <w:rPr>
          <w:sz w:val="28"/>
          <w:szCs w:val="28"/>
          <w:lang w:val="kk-KZ"/>
        </w:rPr>
      </w:pPr>
      <w:r w:rsidRPr="00DF597E">
        <w:rPr>
          <w:szCs w:val="28"/>
          <w:lang w:val="kk-KZ"/>
        </w:rPr>
        <w:br w:type="page"/>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 xml:space="preserve">Қазақстан Республикасының </w:t>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 xml:space="preserve">Ұлттық Банкі Басқармасының </w:t>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 xml:space="preserve">2014 жылғы </w:t>
      </w:r>
      <w:r w:rsidRPr="001D6BD5">
        <w:rPr>
          <w:sz w:val="28"/>
          <w:szCs w:val="28"/>
        </w:rPr>
        <w:t xml:space="preserve">24 </w:t>
      </w:r>
      <w:r w:rsidRPr="001D6BD5">
        <w:rPr>
          <w:sz w:val="28"/>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widowControl w:val="0"/>
        <w:snapToGrid w:val="0"/>
        <w:ind w:firstLine="5387"/>
        <w:jc w:val="right"/>
        <w:rPr>
          <w:szCs w:val="28"/>
          <w:lang w:val="kk-KZ"/>
        </w:rPr>
      </w:pPr>
      <w:r w:rsidRPr="001D6BD5">
        <w:rPr>
          <w:szCs w:val="28"/>
          <w:lang w:val="kk-KZ"/>
        </w:rPr>
        <w:t>2-қосымша</w:t>
      </w:r>
    </w:p>
    <w:p w:rsidR="0037763C" w:rsidRPr="001D6BD5" w:rsidRDefault="0037763C" w:rsidP="0037763C">
      <w:pPr>
        <w:jc w:val="center"/>
        <w:rPr>
          <w:b/>
          <w:szCs w:val="28"/>
          <w:lang w:val="kk-KZ"/>
        </w:rPr>
      </w:pP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20__жылғы «___»________ жағдай бойынша</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ФС_РВ</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Ұсынатындар:</w:t>
      </w:r>
      <w:r w:rsidRPr="001D6BD5">
        <w:rPr>
          <w:b/>
          <w:szCs w:val="28"/>
          <w:lang w:val="kk-KZ"/>
        </w:rPr>
        <w:t xml:space="preserve"> </w:t>
      </w:r>
      <w:r w:rsidRPr="001D6BD5">
        <w:rPr>
          <w:szCs w:val="28"/>
          <w:lang w:val="kk-KZ"/>
        </w:rPr>
        <w:t>банк операцияларының жекелеген түрлерін жүзеге асыратын ұйым</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firstLine="567"/>
        <w:rPr>
          <w:szCs w:val="28"/>
          <w:lang w:val="kk-KZ"/>
        </w:rPr>
      </w:pPr>
      <w:r w:rsidRPr="001D6BD5">
        <w:rPr>
          <w:rStyle w:val="s0"/>
          <w:color w:val="auto"/>
          <w:lang w:val="kk-KZ"/>
        </w:rPr>
        <w:t>Ұлттық почта операторы</w:t>
      </w:r>
      <w:r w:rsidRPr="001D6BD5">
        <w:rPr>
          <w:szCs w:val="28"/>
          <w:lang w:val="kk-KZ"/>
        </w:rPr>
        <w:t xml:space="preserve"> – ай сайын</w:t>
      </w:r>
      <w:r w:rsidRPr="001D6BD5">
        <w:rPr>
          <w:rStyle w:val="s0"/>
          <w:color w:val="auto"/>
          <w:lang w:val="kk-KZ"/>
        </w:rPr>
        <w:t xml:space="preserve">, </w:t>
      </w:r>
      <w:r w:rsidRPr="001D6BD5">
        <w:rPr>
          <w:szCs w:val="28"/>
          <w:lang w:val="kk-KZ"/>
        </w:rPr>
        <w:t xml:space="preserve">есепті айдан кейінгі айдың </w:t>
      </w:r>
      <w:r w:rsidRPr="001D6BD5">
        <w:rPr>
          <w:rStyle w:val="s0"/>
          <w:color w:val="auto"/>
          <w:lang w:val="kk-KZ"/>
        </w:rPr>
        <w:t>жиырма бесінші күнінен кеш емес.</w:t>
      </w:r>
    </w:p>
    <w:p w:rsidR="0037763C" w:rsidRPr="001D6BD5" w:rsidRDefault="0037763C" w:rsidP="0037763C">
      <w:pPr>
        <w:ind w:firstLine="400"/>
        <w:rPr>
          <w:sz w:val="20"/>
          <w:lang w:val="kk-KZ"/>
        </w:rPr>
      </w:pPr>
    </w:p>
    <w:p w:rsidR="0037763C" w:rsidRPr="001D6BD5" w:rsidRDefault="0037763C" w:rsidP="0037763C">
      <w:pPr>
        <w:ind w:firstLine="400"/>
        <w:rPr>
          <w:sz w:val="20"/>
          <w:lang w:val="kk-KZ"/>
        </w:rPr>
      </w:pPr>
      <w:r w:rsidRPr="001D6BD5">
        <w:rPr>
          <w:sz w:val="20"/>
          <w:lang w:val="kk-KZ"/>
        </w:rPr>
        <w:br w:type="page"/>
      </w:r>
    </w:p>
    <w:p w:rsidR="0037763C" w:rsidRPr="001D6BD5" w:rsidRDefault="0037763C" w:rsidP="0037763C">
      <w:pPr>
        <w:ind w:firstLine="400"/>
        <w:jc w:val="right"/>
        <w:rPr>
          <w:sz w:val="20"/>
          <w:lang w:val="kk-KZ"/>
        </w:rPr>
      </w:pPr>
      <w:r w:rsidRPr="001D6BD5">
        <w:rPr>
          <w:sz w:val="20"/>
          <w:lang w:val="kk-KZ"/>
        </w:rPr>
        <w:t xml:space="preserve">Нысан </w:t>
      </w:r>
    </w:p>
    <w:p w:rsidR="0037763C" w:rsidRPr="001D6BD5" w:rsidRDefault="0037763C" w:rsidP="0037763C">
      <w:pPr>
        <w:ind w:firstLine="400"/>
        <w:jc w:val="right"/>
        <w:rPr>
          <w:sz w:val="20"/>
          <w:lang w:val="kk-KZ"/>
        </w:rPr>
      </w:pP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w:t>
      </w:r>
    </w:p>
    <w:p w:rsidR="0037763C" w:rsidRPr="001D6BD5" w:rsidRDefault="0037763C" w:rsidP="0037763C">
      <w:pPr>
        <w:jc w:val="center"/>
        <w:rPr>
          <w:rStyle w:val="s0"/>
          <w:color w:val="auto"/>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jc w:val="center"/>
        <w:rPr>
          <w:sz w:val="20"/>
          <w:lang w:val="kk-KZ"/>
        </w:rPr>
      </w:pPr>
    </w:p>
    <w:p w:rsidR="0037763C" w:rsidRPr="001D6BD5" w:rsidRDefault="0037763C" w:rsidP="0037763C">
      <w:pPr>
        <w:pStyle w:val="21"/>
        <w:jc w:val="right"/>
        <w:rPr>
          <w:sz w:val="20"/>
          <w:lang w:val="kk-KZ"/>
        </w:rPr>
      </w:pPr>
      <w:r w:rsidRPr="001D6BD5">
        <w:rPr>
          <w:sz w:val="20"/>
          <w:lang w:val="kk-KZ"/>
        </w:rPr>
        <w:t> </w:t>
      </w:r>
      <w:r w:rsidRPr="001D6BD5">
        <w:rPr>
          <w:rStyle w:val="s0"/>
          <w:color w:val="auto"/>
          <w:sz w:val="20"/>
          <w:lang w:val="kk-KZ"/>
        </w:rPr>
        <w:t>(мың теңгемен)</w:t>
      </w:r>
    </w:p>
    <w:tbl>
      <w:tblPr>
        <w:tblW w:w="9641" w:type="dxa"/>
        <w:tblInd w:w="93" w:type="dxa"/>
        <w:tblLayout w:type="fixed"/>
        <w:tblLook w:val="04A0" w:firstRow="1" w:lastRow="0" w:firstColumn="1" w:lastColumn="0" w:noHBand="0" w:noVBand="1"/>
      </w:tblPr>
      <w:tblGrid>
        <w:gridCol w:w="807"/>
        <w:gridCol w:w="2886"/>
        <w:gridCol w:w="1567"/>
        <w:gridCol w:w="1701"/>
        <w:gridCol w:w="2680"/>
      </w:tblGrid>
      <w:tr w:rsidR="0037763C" w:rsidRPr="001D6BD5" w:rsidTr="002C5C6C">
        <w:trPr>
          <w:trHeight w:val="513"/>
        </w:trPr>
        <w:tc>
          <w:tcPr>
            <w:tcW w:w="8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rPr>
                <w:bCs/>
                <w:sz w:val="20"/>
                <w:lang w:val="kk-KZ"/>
              </w:rPr>
            </w:pPr>
            <w:r w:rsidRPr="001D6BD5">
              <w:rPr>
                <w:bCs/>
                <w:sz w:val="20"/>
                <w:lang w:val="kk-KZ"/>
              </w:rPr>
              <w:t>р/с№</w:t>
            </w:r>
          </w:p>
        </w:tc>
        <w:tc>
          <w:tcPr>
            <w:tcW w:w="2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Салым орналастырылған</w:t>
            </w:r>
            <w:r w:rsidRPr="001D6BD5">
              <w:rPr>
                <w:bCs/>
                <w:sz w:val="20"/>
                <w:lang w:val="kk-KZ"/>
              </w:rPr>
              <w:t xml:space="preserve"> және (немесе) </w:t>
            </w:r>
            <w:r w:rsidRPr="001D6BD5">
              <w:rPr>
                <w:sz w:val="20"/>
                <w:lang w:val="kk-KZ"/>
              </w:rPr>
              <w:t xml:space="preserve">корреспонденттік және </w:t>
            </w:r>
            <w:r w:rsidRPr="001D6BD5">
              <w:rPr>
                <w:bCs/>
                <w:sz w:val="20"/>
                <w:lang w:val="kk-KZ"/>
              </w:rPr>
              <w:t xml:space="preserve">(немесе) </w:t>
            </w:r>
            <w:r w:rsidRPr="001D6BD5">
              <w:rPr>
                <w:sz w:val="20"/>
                <w:lang w:val="kk-KZ"/>
              </w:rPr>
              <w:t>ағымдағы шот</w:t>
            </w:r>
            <w:r w:rsidRPr="001D6BD5">
              <w:rPr>
                <w:bCs/>
                <w:sz w:val="20"/>
                <w:lang w:val="kk-KZ"/>
              </w:rPr>
              <w:t xml:space="preserve"> ашылған </w:t>
            </w:r>
            <w:r w:rsidRPr="001D6BD5">
              <w:rPr>
                <w:sz w:val="20"/>
                <w:lang w:val="kk-KZ"/>
              </w:rPr>
              <w:t>банктің атауы</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sz w:val="20"/>
                <w:lang w:val="kk-KZ"/>
              </w:rPr>
              <w:t xml:space="preserve">Резиденттік елі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sz w:val="20"/>
                <w:lang w:val="kk-KZ"/>
              </w:rPr>
              <w:t xml:space="preserve">Сомасы </w:t>
            </w:r>
          </w:p>
        </w:tc>
        <w:tc>
          <w:tcPr>
            <w:tcW w:w="2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rFonts w:ascii="Times New Roman CYR" w:hAnsi="Times New Roman CYR" w:cs="Times New Roman CYR"/>
                <w:bCs/>
                <w:sz w:val="20"/>
                <w:lang w:val="kk-KZ"/>
              </w:rPr>
              <w:t>Халықаралық қаржылық есептілік стандарттарына сәйкес құрылған резервтер (провизиялар) мөлшері</w:t>
            </w:r>
          </w:p>
        </w:tc>
      </w:tr>
      <w:tr w:rsidR="0037763C" w:rsidRPr="001D6BD5" w:rsidTr="002C5C6C">
        <w:trPr>
          <w:trHeight w:val="980"/>
        </w:trPr>
        <w:tc>
          <w:tcPr>
            <w:tcW w:w="80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1</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2</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3</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4</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5</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1</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Корреспонденттік шоттар</w:t>
            </w: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1.1.</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2</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Ағымдағы шоттар</w:t>
            </w: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2.1.</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rPr>
                <w:sz w:val="20"/>
                <w:lang w:val="kk-KZ"/>
              </w:rPr>
            </w:pPr>
            <w:r w:rsidRPr="001D6BD5">
              <w:rPr>
                <w:sz w:val="20"/>
                <w:lang w:val="kk-KZ"/>
              </w:rPr>
              <w:t>…</w:t>
            </w:r>
          </w:p>
        </w:tc>
        <w:tc>
          <w:tcPr>
            <w:tcW w:w="2886"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567"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1701"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c>
          <w:tcPr>
            <w:tcW w:w="2680" w:type="dxa"/>
            <w:tcBorders>
              <w:top w:val="nil"/>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p>
        </w:tc>
      </w:tr>
      <w:tr w:rsidR="0037763C" w:rsidRPr="001D6BD5" w:rsidTr="002C5C6C">
        <w:trPr>
          <w:trHeight w:val="265"/>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3</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Талап етуге дейінгі салымдар</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3.1.</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4</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Мерзiмдi салымдар</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4.1.</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18"/>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5</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Шартты салымдар</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5.1.</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w:t>
            </w: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56"/>
        </w:trPr>
        <w:tc>
          <w:tcPr>
            <w:tcW w:w="80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p>
        </w:tc>
        <w:tc>
          <w:tcPr>
            <w:tcW w:w="2886"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Барлығы</w:t>
            </w:r>
          </w:p>
        </w:tc>
        <w:tc>
          <w:tcPr>
            <w:tcW w:w="156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0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2680"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rStyle w:val="s0"/>
          <w:color w:val="auto"/>
          <w:sz w:val="20"/>
          <w:lang w:val="kk-KZ"/>
        </w:rPr>
      </w:pPr>
    </w:p>
    <w:p w:rsidR="0037763C" w:rsidRPr="001D6BD5" w:rsidRDefault="0037763C" w:rsidP="0037763C">
      <w:pPr>
        <w:rPr>
          <w:sz w:val="20"/>
          <w:lang w:val="kk-KZ"/>
        </w:rPr>
      </w:pPr>
      <w:r w:rsidRPr="001D6BD5">
        <w:rPr>
          <w:sz w:val="20"/>
          <w:lang w:val="kk-KZ"/>
        </w:rPr>
        <w:t>Бiрiншi басшы</w:t>
      </w:r>
      <w:r w:rsidRPr="001D6BD5">
        <w:rPr>
          <w:szCs w:val="28"/>
          <w:lang w:val="kk-KZ"/>
        </w:rPr>
        <w:t xml:space="preserve"> </w:t>
      </w:r>
      <w:r w:rsidRPr="001D6BD5">
        <w:rPr>
          <w:sz w:val="20"/>
          <w:lang w:val="kk-KZ"/>
        </w:rPr>
        <w:t>(ол болмаған кезеңде – оның орнындағы адам</w:t>
      </w:r>
      <w:r w:rsidRPr="001D6BD5">
        <w:rPr>
          <w:rStyle w:val="s0"/>
          <w:color w:val="auto"/>
          <w:sz w:val="20"/>
          <w:lang w:val="kk-KZ"/>
        </w:rPr>
        <w:t xml:space="preserve">) </w:t>
      </w:r>
    </w:p>
    <w:p w:rsidR="0037763C" w:rsidRPr="001D6BD5" w:rsidRDefault="0037763C" w:rsidP="0037763C">
      <w:pPr>
        <w:rPr>
          <w:sz w:val="20"/>
          <w:lang w:val="kk-KZ"/>
        </w:rPr>
      </w:pPr>
      <w:r w:rsidRPr="001D6BD5">
        <w:rPr>
          <w:rStyle w:val="s0"/>
          <w:color w:val="auto"/>
          <w:sz w:val="20"/>
          <w:lang w:val="kk-KZ"/>
        </w:rPr>
        <w:t>_________________________________________________________________</w:t>
      </w:r>
    </w:p>
    <w:p w:rsidR="0037763C" w:rsidRPr="001D6BD5" w:rsidRDefault="0037763C" w:rsidP="0037763C">
      <w:pPr>
        <w:rPr>
          <w:sz w:val="20"/>
          <w:lang w:val="kk-KZ"/>
        </w:rPr>
      </w:pPr>
      <w:r w:rsidRPr="001D6BD5">
        <w:rPr>
          <w:rStyle w:val="s0"/>
          <w:color w:val="auto"/>
          <w:sz w:val="20"/>
          <w:lang w:val="kk-KZ"/>
        </w:rPr>
        <w:t> (</w:t>
      </w:r>
      <w:r w:rsidRPr="001D6BD5">
        <w:rPr>
          <w:sz w:val="20"/>
          <w:lang w:val="kk-KZ"/>
        </w:rPr>
        <w:t>тегі, аты, бар болса – әкесінің аты)                     (қолы</w:t>
      </w:r>
      <w:r w:rsidRPr="001D6BD5">
        <w:rPr>
          <w:rStyle w:val="s0"/>
          <w:color w:val="auto"/>
          <w:sz w:val="20"/>
          <w:lang w:val="kk-KZ"/>
        </w:rPr>
        <w:t>)</w:t>
      </w:r>
    </w:p>
    <w:p w:rsidR="0037763C" w:rsidRPr="001D6BD5" w:rsidRDefault="0037763C" w:rsidP="0037763C">
      <w:pPr>
        <w:rPr>
          <w:sz w:val="20"/>
          <w:lang w:val="kk-KZ"/>
        </w:rPr>
      </w:pPr>
      <w:r w:rsidRPr="001D6BD5">
        <w:rPr>
          <w:rStyle w:val="s0"/>
          <w:color w:val="auto"/>
          <w:sz w:val="20"/>
          <w:lang w:val="kk-KZ"/>
        </w:rPr>
        <w:t>Бас бухгалтер_________________________________________________</w:t>
      </w:r>
    </w:p>
    <w:p w:rsidR="0037763C" w:rsidRPr="001D6BD5" w:rsidRDefault="0037763C" w:rsidP="0037763C">
      <w:pPr>
        <w:rPr>
          <w:sz w:val="20"/>
          <w:lang w:val="kk-KZ"/>
        </w:rPr>
      </w:pPr>
      <w:r w:rsidRPr="001D6BD5">
        <w:rPr>
          <w:rStyle w:val="s0"/>
          <w:color w:val="auto"/>
          <w:sz w:val="20"/>
          <w:lang w:val="kk-KZ"/>
        </w:rPr>
        <w:t> (</w:t>
      </w:r>
      <w:r w:rsidRPr="001D6BD5">
        <w:rPr>
          <w:sz w:val="20"/>
          <w:lang w:val="kk-KZ"/>
        </w:rPr>
        <w:t>тегі, аты, бар болса – әкесінің аты)                     (қолы</w:t>
      </w:r>
      <w:r w:rsidRPr="001D6BD5">
        <w:rPr>
          <w:rStyle w:val="s0"/>
          <w:color w:val="auto"/>
          <w:sz w:val="20"/>
          <w:lang w:val="kk-KZ"/>
        </w:rPr>
        <w:t>)</w:t>
      </w:r>
    </w:p>
    <w:p w:rsidR="0037763C" w:rsidRPr="001D6BD5" w:rsidRDefault="0037763C" w:rsidP="0037763C">
      <w:pPr>
        <w:rPr>
          <w:sz w:val="20"/>
          <w:lang w:val="kk-KZ"/>
        </w:rPr>
      </w:pPr>
      <w:r w:rsidRPr="001D6BD5">
        <w:rPr>
          <w:sz w:val="20"/>
          <w:lang w:val="kk-KZ"/>
        </w:rPr>
        <w:t>Орындаушы</w:t>
      </w:r>
      <w:r w:rsidRPr="001D6BD5">
        <w:rPr>
          <w:rStyle w:val="s0"/>
          <w:color w:val="auto"/>
          <w:sz w:val="20"/>
          <w:lang w:val="kk-KZ"/>
        </w:rPr>
        <w:t xml:space="preserve">: ___________________________ _________ ________________ </w:t>
      </w:r>
    </w:p>
    <w:p w:rsidR="0037763C" w:rsidRPr="001D6BD5" w:rsidRDefault="0037763C" w:rsidP="0037763C">
      <w:pPr>
        <w:rPr>
          <w:sz w:val="20"/>
          <w:lang w:val="kk-KZ"/>
        </w:rPr>
      </w:pPr>
      <w:r w:rsidRPr="001D6BD5">
        <w:rPr>
          <w:rStyle w:val="s0"/>
          <w:color w:val="auto"/>
          <w:sz w:val="20"/>
          <w:lang w:val="kk-KZ"/>
        </w:rPr>
        <w:t>                          (</w:t>
      </w:r>
      <w:r w:rsidRPr="001D6BD5">
        <w:rPr>
          <w:sz w:val="20"/>
          <w:lang w:val="kk-KZ"/>
        </w:rPr>
        <w:t>лауазымы, тегі және аты</w:t>
      </w:r>
      <w:r w:rsidRPr="001D6BD5">
        <w:rPr>
          <w:rStyle w:val="s0"/>
          <w:color w:val="auto"/>
          <w:sz w:val="20"/>
          <w:lang w:val="kk-KZ"/>
        </w:rPr>
        <w:t>)            (</w:t>
      </w:r>
      <w:r w:rsidRPr="001D6BD5">
        <w:rPr>
          <w:sz w:val="20"/>
          <w:lang w:val="kk-KZ"/>
        </w:rPr>
        <w:t>қолы</w:t>
      </w:r>
      <w:r w:rsidRPr="001D6BD5">
        <w:rPr>
          <w:rStyle w:val="s0"/>
          <w:color w:val="auto"/>
          <w:sz w:val="20"/>
          <w:lang w:val="kk-KZ"/>
        </w:rPr>
        <w:t>)     (</w:t>
      </w:r>
      <w:r w:rsidRPr="001D6BD5">
        <w:rPr>
          <w:sz w:val="20"/>
          <w:lang w:val="kk-KZ"/>
        </w:rPr>
        <w:t>телефон нөмірі</w:t>
      </w:r>
      <w:r w:rsidRPr="001D6BD5">
        <w:rPr>
          <w:rStyle w:val="s0"/>
          <w:color w:val="auto"/>
          <w:sz w:val="20"/>
          <w:lang w:val="kk-KZ"/>
        </w:rPr>
        <w:t>)</w:t>
      </w:r>
    </w:p>
    <w:p w:rsidR="0037763C" w:rsidRPr="001D6BD5" w:rsidRDefault="0037763C" w:rsidP="0037763C">
      <w:pPr>
        <w:rPr>
          <w:sz w:val="20"/>
          <w:lang w:val="kk-KZ"/>
        </w:rPr>
      </w:pPr>
      <w:r w:rsidRPr="001D6BD5">
        <w:rPr>
          <w:sz w:val="20"/>
          <w:lang w:val="kk-KZ"/>
        </w:rPr>
        <w:t>Есепке қол қойылған күні 20___ жылғы «____» __________</w:t>
      </w:r>
    </w:p>
    <w:p w:rsidR="0037763C" w:rsidRPr="001D6BD5" w:rsidRDefault="0037763C" w:rsidP="0037763C">
      <w:pPr>
        <w:rPr>
          <w:sz w:val="20"/>
          <w:lang w:val="kk-KZ"/>
        </w:rPr>
      </w:pPr>
      <w:r w:rsidRPr="001D6BD5">
        <w:rPr>
          <w:sz w:val="20"/>
          <w:lang w:val="kk-KZ"/>
        </w:rPr>
        <w:t> </w:t>
      </w:r>
    </w:p>
    <w:p w:rsidR="0037763C" w:rsidRPr="001D6BD5" w:rsidRDefault="0037763C" w:rsidP="0037763C">
      <w:pPr>
        <w:rPr>
          <w:sz w:val="24"/>
          <w:szCs w:val="24"/>
          <w:lang w:val="kk-KZ"/>
        </w:rPr>
      </w:pPr>
      <w:r w:rsidRPr="001D6BD5">
        <w:rPr>
          <w:sz w:val="20"/>
          <w:lang w:val="kk-KZ"/>
        </w:rPr>
        <w:t>Мөр орны</w:t>
      </w:r>
    </w:p>
    <w:p w:rsidR="0037763C" w:rsidRPr="001D6BD5" w:rsidRDefault="0037763C" w:rsidP="0037763C">
      <w:pPr>
        <w:jc w:val="center"/>
        <w:rPr>
          <w:rStyle w:val="s0"/>
          <w:color w:val="auto"/>
          <w:sz w:val="24"/>
          <w:szCs w:val="24"/>
          <w:lang w:val="kk-KZ"/>
        </w:rPr>
      </w:pPr>
      <w:r w:rsidRPr="001D6BD5">
        <w:rPr>
          <w:rStyle w:val="s0"/>
          <w:color w:val="auto"/>
          <w:sz w:val="24"/>
          <w:szCs w:val="24"/>
          <w:lang w:val="kk-KZ"/>
        </w:rPr>
        <w:t> </w:t>
      </w:r>
    </w:p>
    <w:p w:rsidR="0037763C" w:rsidRPr="001D6BD5" w:rsidRDefault="0037763C" w:rsidP="0037763C">
      <w:pPr>
        <w:jc w:val="center"/>
        <w:rPr>
          <w:rStyle w:val="s0"/>
          <w:color w:val="auto"/>
          <w:sz w:val="24"/>
          <w:szCs w:val="24"/>
          <w:lang w:val="kk-KZ"/>
        </w:rPr>
      </w:pPr>
    </w:p>
    <w:p w:rsidR="0037763C" w:rsidRPr="001D6BD5" w:rsidRDefault="0037763C" w:rsidP="0037763C">
      <w:pPr>
        <w:jc w:val="center"/>
        <w:rPr>
          <w:rStyle w:val="s0"/>
          <w:color w:val="auto"/>
          <w:sz w:val="24"/>
          <w:szCs w:val="24"/>
          <w:lang w:val="kk-KZ"/>
        </w:rPr>
      </w:pPr>
    </w:p>
    <w:p w:rsidR="0037763C" w:rsidRPr="001D6BD5" w:rsidRDefault="0037763C" w:rsidP="0037763C">
      <w:pPr>
        <w:tabs>
          <w:tab w:val="left" w:pos="5670"/>
        </w:tabs>
        <w:rPr>
          <w:rStyle w:val="s0"/>
          <w:color w:val="auto"/>
          <w:sz w:val="24"/>
          <w:szCs w:val="24"/>
          <w:lang w:val="kk-KZ"/>
        </w:rPr>
      </w:pPr>
    </w:p>
    <w:p w:rsidR="0037763C" w:rsidRPr="001D6BD5" w:rsidRDefault="0037763C" w:rsidP="0037763C">
      <w:pPr>
        <w:tabs>
          <w:tab w:val="left" w:pos="5670"/>
        </w:tabs>
        <w:rPr>
          <w:bCs/>
          <w:szCs w:val="28"/>
          <w:lang w:val="kk-KZ"/>
        </w:rPr>
      </w:pPr>
    </w:p>
    <w:p w:rsidR="0037763C" w:rsidRPr="001D6BD5" w:rsidRDefault="0037763C" w:rsidP="0037763C">
      <w:pPr>
        <w:tabs>
          <w:tab w:val="left" w:pos="5670"/>
        </w:tabs>
        <w:rPr>
          <w:bCs/>
          <w:szCs w:val="28"/>
          <w:lang w:val="kk-KZ"/>
        </w:rPr>
      </w:pPr>
    </w:p>
    <w:p w:rsidR="0037763C" w:rsidRPr="001D6BD5" w:rsidRDefault="0037763C" w:rsidP="0037763C">
      <w:pPr>
        <w:tabs>
          <w:tab w:val="left" w:pos="5670"/>
        </w:tabs>
        <w:rPr>
          <w:bCs/>
          <w:szCs w:val="28"/>
          <w:lang w:val="kk-KZ"/>
        </w:rPr>
      </w:pPr>
    </w:p>
    <w:p w:rsidR="0037763C" w:rsidRPr="001D6BD5" w:rsidRDefault="0037763C" w:rsidP="0037763C">
      <w:pPr>
        <w:tabs>
          <w:tab w:val="left" w:pos="5670"/>
        </w:tabs>
        <w:rPr>
          <w:bCs/>
          <w:szCs w:val="28"/>
          <w:lang w:val="kk-KZ"/>
        </w:rPr>
      </w:pPr>
    </w:p>
    <w:p w:rsidR="0037763C" w:rsidRPr="001D6BD5" w:rsidRDefault="0037763C" w:rsidP="0037763C">
      <w:pPr>
        <w:tabs>
          <w:tab w:val="left" w:pos="5670"/>
        </w:tabs>
        <w:ind w:left="5387" w:hanging="284"/>
        <w:jc w:val="right"/>
        <w:rPr>
          <w:bCs/>
          <w:szCs w:val="28"/>
          <w:lang w:val="kk-KZ"/>
        </w:rPr>
      </w:pPr>
    </w:p>
    <w:p w:rsidR="0037763C" w:rsidRPr="001D6BD5" w:rsidRDefault="0037763C" w:rsidP="0037763C">
      <w:pPr>
        <w:tabs>
          <w:tab w:val="left" w:pos="5670"/>
        </w:tabs>
        <w:ind w:left="5387" w:hanging="284"/>
        <w:jc w:val="right"/>
        <w:rPr>
          <w:bCs/>
          <w:szCs w:val="28"/>
          <w:lang w:val="kk-KZ"/>
        </w:rPr>
      </w:pPr>
    </w:p>
    <w:p w:rsidR="0037763C" w:rsidRPr="001D6BD5" w:rsidRDefault="0037763C" w:rsidP="0037763C">
      <w:pPr>
        <w:tabs>
          <w:tab w:val="left" w:pos="5670"/>
        </w:tabs>
        <w:ind w:left="5387" w:hanging="284"/>
        <w:jc w:val="right"/>
        <w:rPr>
          <w:bCs/>
          <w:szCs w:val="28"/>
          <w:lang w:val="kk-KZ"/>
        </w:rPr>
      </w:pPr>
    </w:p>
    <w:p w:rsidR="0037763C" w:rsidRPr="001D6BD5" w:rsidRDefault="0037763C" w:rsidP="0037763C">
      <w:pPr>
        <w:tabs>
          <w:tab w:val="left" w:pos="5670"/>
        </w:tabs>
        <w:ind w:left="5387" w:hanging="284"/>
        <w:jc w:val="right"/>
        <w:rPr>
          <w:bCs/>
          <w:szCs w:val="28"/>
          <w:lang w:val="kk-KZ"/>
        </w:rPr>
      </w:pPr>
    </w:p>
    <w:p w:rsidR="0037763C" w:rsidRPr="001D6BD5" w:rsidRDefault="0037763C" w:rsidP="0037763C">
      <w:pPr>
        <w:tabs>
          <w:tab w:val="left" w:pos="5670"/>
        </w:tabs>
        <w:ind w:left="5387" w:hanging="284"/>
        <w:jc w:val="right"/>
        <w:rPr>
          <w:bCs/>
          <w:szCs w:val="28"/>
          <w:lang w:val="kk-KZ"/>
        </w:rPr>
      </w:pPr>
    </w:p>
    <w:p w:rsidR="0037763C" w:rsidRPr="001D6BD5" w:rsidRDefault="0037763C" w:rsidP="0037763C">
      <w:pPr>
        <w:jc w:val="right"/>
        <w:rPr>
          <w:bCs/>
          <w:szCs w:val="28"/>
          <w:lang w:val="kk-KZ"/>
        </w:rPr>
      </w:pP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p>
    <w:p w:rsidR="0037763C" w:rsidRPr="001D6BD5" w:rsidRDefault="0037763C" w:rsidP="00624962">
      <w:pPr>
        <w:pStyle w:val="ListParagraph"/>
        <w:numPr>
          <w:ilvl w:val="0"/>
          <w:numId w:val="4"/>
        </w:numPr>
        <w:tabs>
          <w:tab w:val="left" w:pos="3828"/>
          <w:tab w:val="left" w:pos="4111"/>
        </w:tabs>
        <w:spacing w:after="0" w:line="240" w:lineRule="auto"/>
        <w:ind w:left="0" w:firstLine="3828"/>
        <w:contextualSpacing w:val="0"/>
        <w:rPr>
          <w:rFonts w:ascii="Times New Roman" w:hAnsi="Times New Roman"/>
          <w:bCs/>
          <w:sz w:val="28"/>
          <w:szCs w:val="28"/>
          <w:lang w:val="kk-KZ"/>
        </w:rPr>
      </w:pPr>
      <w:r w:rsidRPr="001D6BD5">
        <w:rPr>
          <w:rFonts w:ascii="Times New Roman" w:hAnsi="Times New Roman"/>
          <w:bCs/>
          <w:sz w:val="28"/>
          <w:szCs w:val="28"/>
          <w:lang w:val="kk-KZ"/>
        </w:rPr>
        <w:t>Жалпы ережелер</w:t>
      </w:r>
    </w:p>
    <w:p w:rsidR="0037763C" w:rsidRPr="001D6BD5" w:rsidRDefault="0037763C" w:rsidP="0037763C">
      <w:pPr>
        <w:pStyle w:val="ListParagraph"/>
        <w:spacing w:after="0" w:line="240" w:lineRule="auto"/>
        <w:jc w:val="center"/>
        <w:rPr>
          <w:rFonts w:ascii="Times New Roman" w:hAnsi="Times New Roman"/>
          <w:b/>
          <w:sz w:val="28"/>
          <w:szCs w:val="28"/>
          <w:lang w:val="kk-KZ"/>
        </w:rPr>
      </w:pPr>
    </w:p>
    <w:p w:rsidR="0037763C" w:rsidRPr="001D6BD5" w:rsidRDefault="0037763C" w:rsidP="0037763C">
      <w:pPr>
        <w:ind w:firstLine="426"/>
        <w:rPr>
          <w:szCs w:val="28"/>
          <w:lang w:val="kk-KZ"/>
        </w:rPr>
      </w:pPr>
      <w:r w:rsidRPr="001D6BD5">
        <w:rPr>
          <w:szCs w:val="28"/>
          <w:lang w:val="kk-KZ"/>
        </w:rPr>
        <w:t xml:space="preserve">1. Осы түсіндірме </w:t>
      </w:r>
      <w:r w:rsidRPr="001D6BD5">
        <w:rPr>
          <w:bCs/>
          <w:szCs w:val="28"/>
          <w:lang w:val="kk-KZ"/>
        </w:rPr>
        <w:t xml:space="preserve">(бұдан әрі – </w:t>
      </w:r>
      <w:r w:rsidRPr="001D6BD5">
        <w:rPr>
          <w:szCs w:val="28"/>
          <w:lang w:val="kk-KZ"/>
        </w:rPr>
        <w:t>Түсіндірме</w:t>
      </w:r>
      <w:r w:rsidRPr="001D6BD5">
        <w:rPr>
          <w:bCs/>
          <w:szCs w:val="28"/>
          <w:lang w:val="kk-KZ"/>
        </w:rPr>
        <w:t>)</w:t>
      </w:r>
      <w:r w:rsidRPr="001D6BD5">
        <w:rPr>
          <w:szCs w:val="28"/>
          <w:lang w:val="kk-KZ"/>
        </w:rPr>
        <w:t xml:space="preserve"> «Екінші деңгейдегі </w:t>
      </w:r>
      <w:r w:rsidRPr="001D6BD5">
        <w:rPr>
          <w:bCs/>
          <w:szCs w:val="28"/>
          <w:lang w:val="kk-KZ"/>
        </w:rPr>
        <w:t xml:space="preserve">банктерде орналастырылған </w:t>
      </w:r>
      <w:r w:rsidRPr="001D6BD5">
        <w:rPr>
          <w:szCs w:val="28"/>
          <w:lang w:val="kk-KZ"/>
        </w:rPr>
        <w:t xml:space="preserve">салымдардың, корреспонденттік және ағымдағы шоттардың талдамасы туралы есеп»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толтыру бойынша бірыңғай талаптарды айқындайды.</w:t>
      </w:r>
    </w:p>
    <w:p w:rsidR="0037763C" w:rsidRPr="001D6BD5" w:rsidRDefault="0037763C" w:rsidP="0037763C">
      <w:pPr>
        <w:widowControl w:val="0"/>
        <w:ind w:firstLine="426"/>
        <w:rPr>
          <w:szCs w:val="28"/>
          <w:lang w:val="kk-KZ"/>
        </w:rPr>
      </w:pPr>
      <w:r w:rsidRPr="001D6BD5">
        <w:rPr>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w:t>
      </w:r>
      <w:r w:rsidRPr="001D6BD5" w:rsidDel="00686061">
        <w:rPr>
          <w:szCs w:val="28"/>
          <w:lang w:val="kk-KZ"/>
        </w:rPr>
        <w:t xml:space="preserve"> </w:t>
      </w:r>
      <w:r w:rsidRPr="001D6BD5">
        <w:rPr>
          <w:szCs w:val="28"/>
          <w:lang w:val="kk-KZ"/>
        </w:rPr>
        <w:t>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ind w:firstLine="426"/>
        <w:rPr>
          <w:szCs w:val="28"/>
          <w:lang w:val="kk-KZ"/>
        </w:rPr>
      </w:pPr>
      <w:r w:rsidRPr="001D6BD5">
        <w:rPr>
          <w:rStyle w:val="s0"/>
          <w:color w:val="auto"/>
          <w:lang w:val="kk-KZ"/>
        </w:rPr>
        <w:t>ипотекалық ұйымдар,</w:t>
      </w:r>
      <w:r w:rsidRPr="001D6BD5">
        <w:rPr>
          <w:szCs w:val="28"/>
          <w:lang w:val="kk-KZ"/>
        </w:rPr>
        <w:t xml:space="preserve"> агроөнеркәсіптік кешен саласындағы ұлттық басқарушы холдингтің еншілес ұйымдары және Ұлттық почта операторы – ай сайын жасайды. </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ind w:firstLine="426"/>
        <w:rPr>
          <w:szCs w:val="28"/>
          <w:lang w:val="kk-KZ"/>
        </w:rPr>
      </w:pPr>
    </w:p>
    <w:p w:rsidR="0037763C" w:rsidRPr="001D6BD5" w:rsidRDefault="0037763C" w:rsidP="0037763C">
      <w:pPr>
        <w:ind w:firstLine="426"/>
        <w:rPr>
          <w:szCs w:val="28"/>
          <w:lang w:val="kk-KZ"/>
        </w:rPr>
      </w:pPr>
    </w:p>
    <w:p w:rsidR="0037763C" w:rsidRPr="001D6BD5" w:rsidRDefault="0037763C" w:rsidP="00624962">
      <w:pPr>
        <w:pStyle w:val="ListParagraph"/>
        <w:numPr>
          <w:ilvl w:val="0"/>
          <w:numId w:val="4"/>
        </w:numPr>
        <w:spacing w:after="0" w:line="240" w:lineRule="auto"/>
        <w:contextualSpacing w:val="0"/>
        <w:jc w:val="center"/>
        <w:rPr>
          <w:rFonts w:ascii="Times New Roman" w:hAnsi="Times New Roman"/>
          <w:sz w:val="28"/>
          <w:szCs w:val="28"/>
          <w:lang w:val="kk-KZ"/>
        </w:rPr>
      </w:pPr>
      <w:r w:rsidRPr="001D6BD5">
        <w:rPr>
          <w:rFonts w:ascii="Times New Roman" w:hAnsi="Times New Roman"/>
          <w:sz w:val="28"/>
          <w:szCs w:val="28"/>
          <w:lang w:val="kk-KZ"/>
        </w:rPr>
        <w:t>Нысанды толтыру бойынша түсіндірме</w:t>
      </w:r>
    </w:p>
    <w:p w:rsidR="0037763C" w:rsidRPr="001D6BD5" w:rsidRDefault="0037763C" w:rsidP="0037763C">
      <w:pPr>
        <w:pStyle w:val="ListParagraph"/>
        <w:spacing w:after="0" w:line="240" w:lineRule="auto"/>
        <w:jc w:val="center"/>
        <w:rPr>
          <w:rFonts w:ascii="Times New Roman" w:hAnsi="Times New Roman"/>
          <w:sz w:val="28"/>
          <w:szCs w:val="28"/>
          <w:lang w:val="kk-KZ"/>
        </w:rPr>
      </w:pPr>
    </w:p>
    <w:p w:rsidR="0037763C" w:rsidRPr="001D6BD5" w:rsidRDefault="0037763C" w:rsidP="0037763C">
      <w:pPr>
        <w:ind w:firstLine="426"/>
        <w:rPr>
          <w:szCs w:val="28"/>
          <w:lang w:val="kk-KZ"/>
        </w:rPr>
      </w:pPr>
      <w:r w:rsidRPr="001D6BD5">
        <w:rPr>
          <w:szCs w:val="28"/>
          <w:lang w:val="kk-KZ"/>
        </w:rPr>
        <w:t xml:space="preserve">6. 4-бағанда </w:t>
      </w:r>
      <w:r w:rsidRPr="001D6BD5">
        <w:rPr>
          <w:bCs/>
          <w:szCs w:val="28"/>
          <w:lang w:val="kk-KZ"/>
        </w:rPr>
        <w:t>есептелген</w:t>
      </w:r>
      <w:r w:rsidRPr="001D6BD5">
        <w:rPr>
          <w:rStyle w:val="s1"/>
          <w:b w:val="0"/>
          <w:color w:val="auto"/>
          <w:lang w:val="kk-KZ"/>
        </w:rPr>
        <w:t xml:space="preserve"> </w:t>
      </w:r>
      <w:r w:rsidRPr="001D6BD5">
        <w:rPr>
          <w:bCs/>
          <w:szCs w:val="28"/>
          <w:lang w:val="kk-KZ"/>
        </w:rPr>
        <w:t xml:space="preserve">сыйақы </w:t>
      </w:r>
      <w:r w:rsidRPr="001D6BD5">
        <w:rPr>
          <w:szCs w:val="28"/>
          <w:lang w:val="kk-KZ"/>
        </w:rPr>
        <w:t xml:space="preserve">және дисконт/сыйлықақы ескеріле отырып </w:t>
      </w:r>
      <w:r w:rsidRPr="001D6BD5">
        <w:rPr>
          <w:bCs/>
          <w:szCs w:val="28"/>
          <w:lang w:val="kk-KZ"/>
        </w:rPr>
        <w:t>негізгі борыш сомасы көрсетіледі</w:t>
      </w:r>
      <w:r w:rsidRPr="001D6BD5">
        <w:rPr>
          <w:szCs w:val="28"/>
          <w:lang w:val="kk-KZ"/>
        </w:rPr>
        <w:t>.</w:t>
      </w:r>
    </w:p>
    <w:p w:rsidR="0037763C" w:rsidRPr="001D6BD5" w:rsidRDefault="0037763C" w:rsidP="0037763C">
      <w:pPr>
        <w:ind w:firstLine="426"/>
        <w:rPr>
          <w:szCs w:val="28"/>
          <w:lang w:val="kk-KZ"/>
        </w:rPr>
      </w:pPr>
      <w:r w:rsidRPr="001D6BD5">
        <w:rPr>
          <w:szCs w:val="28"/>
          <w:lang w:val="kk-KZ"/>
        </w:rPr>
        <w:t>7. Резервтердің (провизиялардың) сомасы абсолюттік мәнде және қосу белгісімен көрсетіледі.</w:t>
      </w:r>
    </w:p>
    <w:p w:rsidR="0037763C" w:rsidRPr="001D6BD5" w:rsidRDefault="0037763C" w:rsidP="0037763C">
      <w:pPr>
        <w:ind w:firstLine="426"/>
        <w:rPr>
          <w:szCs w:val="28"/>
          <w:lang w:val="kk-KZ"/>
        </w:rPr>
      </w:pPr>
      <w:r w:rsidRPr="001D6BD5">
        <w:rPr>
          <w:szCs w:val="28"/>
          <w:lang w:val="kk-KZ"/>
        </w:rPr>
        <w:t>8. Мәліметтер болмаған жағдайда Нысан нөлдік қалдықтармен ұсынылады.</w:t>
      </w:r>
    </w:p>
    <w:p w:rsidR="0037763C" w:rsidRPr="001D6BD5" w:rsidRDefault="0037763C" w:rsidP="0037763C">
      <w:pPr>
        <w:ind w:firstLine="426"/>
        <w:rPr>
          <w:sz w:val="20"/>
          <w:lang w:val="kk-KZ"/>
        </w:rPr>
        <w:sectPr w:rsidR="0037763C" w:rsidRPr="001D6BD5" w:rsidSect="00510361">
          <w:headerReference w:type="default" r:id="rId9"/>
          <w:pgSz w:w="11906" w:h="16838"/>
          <w:pgMar w:top="1418" w:right="851" w:bottom="1418" w:left="1418" w:header="709" w:footer="709" w:gutter="0"/>
          <w:pgNumType w:start="4"/>
          <w:cols w:space="708"/>
          <w:docGrid w:linePitch="381"/>
        </w:sectPr>
      </w:pPr>
    </w:p>
    <w:p w:rsidR="0037763C" w:rsidRPr="001D6BD5" w:rsidRDefault="0037763C" w:rsidP="0037763C">
      <w:pPr>
        <w:ind w:left="5103"/>
        <w:jc w:val="right"/>
        <w:rPr>
          <w:szCs w:val="28"/>
          <w:lang w:val="kk-KZ"/>
        </w:rPr>
      </w:pPr>
      <w:r w:rsidRPr="001D6BD5">
        <w:rPr>
          <w:rStyle w:val="s1"/>
          <w:b w:val="0"/>
          <w:bCs w:val="0"/>
          <w:color w:val="auto"/>
          <w:lang w:val="kk-KZ"/>
        </w:rPr>
        <w:t>Қазақстан Республикасының</w:t>
      </w:r>
      <w:r w:rsidRPr="001D6BD5">
        <w:rPr>
          <w:szCs w:val="28"/>
          <w:lang w:val="kk-KZ"/>
        </w:rPr>
        <w:t xml:space="preserve"> </w:t>
      </w:r>
    </w:p>
    <w:p w:rsidR="0037763C" w:rsidRPr="001D6BD5" w:rsidRDefault="0037763C" w:rsidP="0037763C">
      <w:pPr>
        <w:ind w:left="5103"/>
        <w:jc w:val="right"/>
        <w:rPr>
          <w:szCs w:val="28"/>
          <w:lang w:val="kk-KZ"/>
        </w:rPr>
      </w:pPr>
      <w:r w:rsidRPr="001D6BD5">
        <w:rPr>
          <w:szCs w:val="28"/>
          <w:lang w:val="kk-KZ"/>
        </w:rPr>
        <w:t xml:space="preserve">Ұлттық Банкі Басқармасының </w:t>
      </w:r>
    </w:p>
    <w:p w:rsidR="0037763C" w:rsidRPr="001D6BD5" w:rsidRDefault="0037763C" w:rsidP="0037763C">
      <w:pPr>
        <w:pStyle w:val="af3"/>
        <w:spacing w:before="0" w:beforeAutospacing="0" w:after="0" w:afterAutospacing="0"/>
        <w:ind w:left="5387" w:hanging="284"/>
        <w:jc w:val="right"/>
        <w:rPr>
          <w:sz w:val="28"/>
          <w:szCs w:val="28"/>
          <w:lang w:val="kk-KZ"/>
        </w:rPr>
      </w:pPr>
      <w:r w:rsidRPr="001D6BD5">
        <w:rPr>
          <w:sz w:val="28"/>
          <w:szCs w:val="28"/>
          <w:lang w:val="kk-KZ"/>
        </w:rPr>
        <w:t xml:space="preserve">2014 жылғы </w:t>
      </w:r>
      <w:r w:rsidRPr="001D6BD5">
        <w:rPr>
          <w:sz w:val="28"/>
          <w:szCs w:val="28"/>
        </w:rPr>
        <w:t xml:space="preserve">24 </w:t>
      </w:r>
      <w:r w:rsidRPr="001D6BD5">
        <w:rPr>
          <w:sz w:val="28"/>
          <w:szCs w:val="28"/>
          <w:lang w:val="kk-KZ"/>
        </w:rPr>
        <w:t>қыркүйектегі</w:t>
      </w:r>
    </w:p>
    <w:p w:rsidR="0037763C" w:rsidRPr="001D6BD5" w:rsidRDefault="0037763C" w:rsidP="0037763C">
      <w:pPr>
        <w:ind w:left="5103"/>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103"/>
        <w:jc w:val="right"/>
        <w:rPr>
          <w:szCs w:val="28"/>
          <w:lang w:val="kk-KZ"/>
        </w:rPr>
      </w:pPr>
      <w:r w:rsidRPr="001D6BD5">
        <w:rPr>
          <w:szCs w:val="28"/>
          <w:lang w:val="kk-KZ"/>
        </w:rPr>
        <w:t>3-қосымша</w:t>
      </w:r>
    </w:p>
    <w:p w:rsidR="0037763C" w:rsidRPr="001D6BD5" w:rsidRDefault="0037763C" w:rsidP="0037763C">
      <w:pPr>
        <w:ind w:hanging="284"/>
        <w:jc w:val="center"/>
        <w:rPr>
          <w:b/>
          <w:sz w:val="24"/>
          <w:szCs w:val="24"/>
          <w:lang w:val="kk-KZ"/>
        </w:rPr>
      </w:pP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bCs/>
          <w:szCs w:val="28"/>
          <w:lang w:val="kk-KZ"/>
        </w:rPr>
        <w:t>Бағалы қағаздар портфелінің құрылымы туралы есеп</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20__жылғы «___»________ жағдай бойынша</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ФС_ССЦБ</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Ұсынатындар:</w:t>
      </w:r>
      <w:r w:rsidRPr="001D6BD5">
        <w:rPr>
          <w:b/>
          <w:szCs w:val="28"/>
          <w:lang w:val="kk-KZ"/>
        </w:rPr>
        <w:t xml:space="preserve"> </w:t>
      </w:r>
      <w:r w:rsidRPr="001D6BD5">
        <w:rPr>
          <w:szCs w:val="28"/>
          <w:lang w:val="kk-KZ"/>
        </w:rPr>
        <w:t>банк операцияларының жекелеген түрлерін жүзеге асыратын ұйым</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firstLine="567"/>
        <w:rPr>
          <w:sz w:val="20"/>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r w:rsidRPr="001D6BD5">
        <w:rPr>
          <w:szCs w:val="28"/>
          <w:lang w:val="kk-KZ"/>
        </w:rPr>
        <w:t>.</w:t>
      </w:r>
    </w:p>
    <w:p w:rsidR="0037763C" w:rsidRPr="001D6BD5" w:rsidRDefault="0037763C" w:rsidP="0037763C">
      <w:pPr>
        <w:ind w:firstLine="400"/>
        <w:rPr>
          <w:sz w:val="20"/>
          <w:lang w:val="kk-KZ"/>
        </w:rPr>
      </w:pPr>
    </w:p>
    <w:p w:rsidR="0037763C" w:rsidRPr="001D6BD5" w:rsidRDefault="0037763C" w:rsidP="0037763C">
      <w:pPr>
        <w:ind w:firstLine="400"/>
        <w:jc w:val="right"/>
        <w:rPr>
          <w:sz w:val="20"/>
          <w:lang w:val="kk-KZ"/>
        </w:rPr>
      </w:pPr>
    </w:p>
    <w:p w:rsidR="0037763C" w:rsidRPr="001D6BD5" w:rsidRDefault="0037763C" w:rsidP="0037763C">
      <w:pPr>
        <w:ind w:firstLine="400"/>
        <w:jc w:val="right"/>
        <w:rPr>
          <w:sz w:val="20"/>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ind w:firstLine="400"/>
        <w:jc w:val="right"/>
        <w:rPr>
          <w:rStyle w:val="s1"/>
          <w:b w:val="0"/>
          <w:color w:val="auto"/>
          <w:sz w:val="20"/>
          <w:lang w:val="kk-KZ"/>
        </w:rPr>
      </w:pPr>
      <w:r w:rsidRPr="001D6BD5">
        <w:rPr>
          <w:sz w:val="20"/>
          <w:lang w:val="kk-KZ"/>
        </w:rPr>
        <w:t xml:space="preserve">Нысан </w:t>
      </w: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ind w:firstLine="400"/>
        <w:jc w:val="right"/>
        <w:rPr>
          <w:sz w:val="20"/>
          <w:lang w:val="kk-KZ"/>
        </w:rPr>
      </w:pPr>
    </w:p>
    <w:tbl>
      <w:tblPr>
        <w:tblW w:w="14800" w:type="dxa"/>
        <w:tblInd w:w="103" w:type="dxa"/>
        <w:tblLayout w:type="fixed"/>
        <w:tblLook w:val="04A0" w:firstRow="1" w:lastRow="0" w:firstColumn="1" w:lastColumn="0" w:noHBand="0" w:noVBand="1"/>
      </w:tblPr>
      <w:tblGrid>
        <w:gridCol w:w="851"/>
        <w:gridCol w:w="1815"/>
        <w:gridCol w:w="1476"/>
        <w:gridCol w:w="1528"/>
        <w:gridCol w:w="2093"/>
        <w:gridCol w:w="763"/>
        <w:gridCol w:w="1518"/>
        <w:gridCol w:w="1311"/>
        <w:gridCol w:w="2030"/>
        <w:gridCol w:w="1415"/>
      </w:tblGrid>
      <w:tr w:rsidR="0037763C" w:rsidRPr="001D6BD5" w:rsidTr="002C5C6C">
        <w:trPr>
          <w:trHeight w:val="32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 п/п</w:t>
            </w:r>
          </w:p>
        </w:tc>
        <w:tc>
          <w:tcPr>
            <w:tcW w:w="1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Эмитенттің атауы</w:t>
            </w:r>
          </w:p>
          <w:p w:rsidR="0037763C" w:rsidRPr="001D6BD5" w:rsidRDefault="0037763C" w:rsidP="002C5C6C">
            <w:pPr>
              <w:jc w:val="center"/>
              <w:rPr>
                <w:bCs/>
                <w:sz w:val="20"/>
                <w:lang w:val="kk-KZ"/>
              </w:rPr>
            </w:pP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Эмитент-елдің атауы</w:t>
            </w:r>
          </w:p>
          <w:p w:rsidR="0037763C" w:rsidRPr="001D6BD5" w:rsidRDefault="0037763C" w:rsidP="002C5C6C">
            <w:pPr>
              <w:ind w:left="-108"/>
              <w:jc w:val="center"/>
              <w:rPr>
                <w:bCs/>
                <w:sz w:val="20"/>
                <w:lang w:val="kk-KZ"/>
              </w:rPr>
            </w:pPr>
          </w:p>
        </w:tc>
        <w:tc>
          <w:tcPr>
            <w:tcW w:w="15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Бағалы қағаз түрі</w:t>
            </w:r>
          </w:p>
          <w:p w:rsidR="0037763C" w:rsidRPr="001D6BD5" w:rsidRDefault="0037763C" w:rsidP="002C5C6C">
            <w:pPr>
              <w:jc w:val="center"/>
              <w:rPr>
                <w:bCs/>
                <w:sz w:val="20"/>
                <w:lang w:val="kk-KZ"/>
              </w:rPr>
            </w:pPr>
          </w:p>
        </w:tc>
        <w:tc>
          <w:tcPr>
            <w:tcW w:w="20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Ұлттық сәйкестендіру нөмірі немесе халықаралық сәйкестендіру нөмірі</w:t>
            </w:r>
          </w:p>
          <w:p w:rsidR="0037763C" w:rsidRPr="001D6BD5" w:rsidRDefault="0037763C" w:rsidP="002C5C6C">
            <w:pPr>
              <w:jc w:val="center"/>
              <w:rPr>
                <w:bCs/>
                <w:sz w:val="20"/>
                <w:lang w:val="kk-KZ"/>
              </w:rPr>
            </w:pPr>
          </w:p>
        </w:tc>
        <w:tc>
          <w:tcPr>
            <w:tcW w:w="3592" w:type="dxa"/>
            <w:gridSpan w:val="3"/>
            <w:vMerge w:val="restart"/>
            <w:tcBorders>
              <w:top w:val="single" w:sz="4" w:space="0" w:color="auto"/>
              <w:left w:val="single" w:sz="4" w:space="0" w:color="auto"/>
              <w:bottom w:val="nil"/>
              <w:right w:val="single" w:sz="4" w:space="0" w:color="000000"/>
            </w:tcBorders>
            <w:shd w:val="clear" w:color="000000" w:fill="FFFFFF"/>
            <w:vAlign w:val="center"/>
            <w:hideMark/>
          </w:tcPr>
          <w:p w:rsidR="0037763C" w:rsidRPr="001D6BD5" w:rsidRDefault="0037763C" w:rsidP="002C5C6C">
            <w:pPr>
              <w:jc w:val="center"/>
              <w:rPr>
                <w:bCs/>
                <w:sz w:val="20"/>
                <w:lang w:val="kk-KZ"/>
              </w:rPr>
            </w:pPr>
            <w:r w:rsidRPr="001D6BD5">
              <w:rPr>
                <w:sz w:val="20"/>
                <w:lang w:val="kk-KZ"/>
              </w:rPr>
              <w:t>Бағалы қағаздардың саны (данасы)</w:t>
            </w:r>
          </w:p>
        </w:tc>
        <w:tc>
          <w:tcPr>
            <w:tcW w:w="20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Бағалы қағаздың номиналдық/сатып алу құны</w:t>
            </w:r>
          </w:p>
          <w:p w:rsidR="0037763C" w:rsidRPr="001D6BD5" w:rsidRDefault="0037763C" w:rsidP="002C5C6C">
            <w:pPr>
              <w:jc w:val="center"/>
              <w:rPr>
                <w:bCs/>
                <w:sz w:val="20"/>
                <w:lang w:val="kk-KZ"/>
              </w:rPr>
            </w:pPr>
            <w:r w:rsidRPr="001D6BD5">
              <w:rPr>
                <w:bCs/>
                <w:sz w:val="20"/>
                <w:lang w:val="kk-KZ"/>
              </w:rPr>
              <w:t>(мың теңгемен)</w:t>
            </w:r>
          </w:p>
        </w:tc>
        <w:tc>
          <w:tcPr>
            <w:tcW w:w="1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sz w:val="20"/>
                <w:lang w:val="kk-KZ"/>
              </w:rPr>
              <w:t>Бағалы қағаз құнының валютасы</w:t>
            </w:r>
          </w:p>
        </w:tc>
      </w:tr>
      <w:tr w:rsidR="0037763C" w:rsidRPr="001D6BD5" w:rsidTr="002C5C6C">
        <w:trPr>
          <w:trHeight w:val="32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3"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3592" w:type="dxa"/>
            <w:gridSpan w:val="3"/>
            <w:vMerge/>
            <w:tcBorders>
              <w:top w:val="single" w:sz="4" w:space="0" w:color="auto"/>
              <w:left w:val="single" w:sz="4" w:space="0" w:color="auto"/>
              <w:bottom w:val="nil"/>
              <w:right w:val="single" w:sz="4" w:space="0" w:color="000000"/>
            </w:tcBorders>
            <w:vAlign w:val="center"/>
            <w:hideMark/>
          </w:tcPr>
          <w:p w:rsidR="0037763C" w:rsidRPr="001D6BD5" w:rsidRDefault="0037763C" w:rsidP="002C5C6C">
            <w:pPr>
              <w:rPr>
                <w:bCs/>
                <w:sz w:val="20"/>
                <w:lang w:val="kk-KZ"/>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2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3"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rPr>
                <w:sz w:val="20"/>
                <w:lang w:val="kk-KZ"/>
              </w:rPr>
            </w:pPr>
            <w:r w:rsidRPr="001D6BD5">
              <w:rPr>
                <w:sz w:val="20"/>
                <w:lang w:val="kk-KZ"/>
              </w:rPr>
              <w:t>Барлығы</w:t>
            </w:r>
          </w:p>
          <w:p w:rsidR="0037763C" w:rsidRPr="001D6BD5" w:rsidRDefault="0037763C" w:rsidP="002C5C6C">
            <w:pPr>
              <w:jc w:val="center"/>
              <w:rPr>
                <w:bCs/>
                <w:sz w:val="20"/>
                <w:lang w:val="kk-KZ"/>
              </w:rPr>
            </w:pPr>
          </w:p>
        </w:tc>
        <w:tc>
          <w:tcPr>
            <w:tcW w:w="2829"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sz w:val="20"/>
                <w:lang w:val="kk-KZ"/>
              </w:rPr>
              <w:t>оның ішінде ауыртпалық түскен бағалы қағаздар</w:t>
            </w: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6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3"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rPr>
                <w:sz w:val="20"/>
                <w:lang w:val="kk-KZ"/>
              </w:rPr>
            </w:pPr>
            <w:r w:rsidRPr="001D6BD5">
              <w:rPr>
                <w:bCs/>
                <w:sz w:val="20"/>
                <w:lang w:val="kk-KZ"/>
              </w:rPr>
              <w:t xml:space="preserve"> </w:t>
            </w:r>
            <w:r w:rsidRPr="001D6BD5">
              <w:rPr>
                <w:sz w:val="20"/>
                <w:lang w:val="kk-KZ"/>
              </w:rPr>
              <w:t>ауыртпалық түскен бағалы қағаздар,</w:t>
            </w:r>
          </w:p>
          <w:p w:rsidR="0037763C" w:rsidRPr="001D6BD5" w:rsidRDefault="0037763C" w:rsidP="002C5C6C">
            <w:pPr>
              <w:rPr>
                <w:sz w:val="20"/>
                <w:lang w:val="kk-KZ"/>
              </w:rPr>
            </w:pPr>
            <w:r w:rsidRPr="001D6BD5">
              <w:rPr>
                <w:sz w:val="20"/>
                <w:lang w:val="kk-KZ"/>
              </w:rPr>
              <w:t>барлығы</w:t>
            </w:r>
          </w:p>
          <w:p w:rsidR="0037763C" w:rsidRPr="001D6BD5" w:rsidRDefault="0037763C" w:rsidP="002C5C6C">
            <w:pPr>
              <w:jc w:val="center"/>
              <w:rPr>
                <w:bCs/>
                <w:sz w:val="20"/>
                <w:lang w:val="kk-KZ"/>
              </w:rPr>
            </w:pPr>
          </w:p>
        </w:tc>
        <w:tc>
          <w:tcPr>
            <w:tcW w:w="131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РЕПО-ға берілген бағалы қағаздар</w:t>
            </w: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32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3"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18"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1311"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bCs/>
                <w:sz w:val="20"/>
                <w:lang w:val="kk-KZ"/>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1</w:t>
            </w:r>
          </w:p>
        </w:tc>
        <w:tc>
          <w:tcPr>
            <w:tcW w:w="1815"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2</w:t>
            </w:r>
          </w:p>
        </w:tc>
        <w:tc>
          <w:tcPr>
            <w:tcW w:w="147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3</w:t>
            </w:r>
          </w:p>
        </w:tc>
        <w:tc>
          <w:tcPr>
            <w:tcW w:w="152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4</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5</w:t>
            </w:r>
          </w:p>
        </w:tc>
        <w:tc>
          <w:tcPr>
            <w:tcW w:w="76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6</w:t>
            </w:r>
          </w:p>
        </w:tc>
        <w:tc>
          <w:tcPr>
            <w:tcW w:w="151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7</w:t>
            </w:r>
          </w:p>
        </w:tc>
        <w:tc>
          <w:tcPr>
            <w:tcW w:w="1311"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8</w:t>
            </w:r>
          </w:p>
        </w:tc>
        <w:tc>
          <w:tcPr>
            <w:tcW w:w="2030"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9</w:t>
            </w:r>
          </w:p>
        </w:tc>
        <w:tc>
          <w:tcPr>
            <w:tcW w:w="1415"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sz w:val="20"/>
                <w:lang w:val="kk-KZ"/>
              </w:rPr>
            </w:pPr>
            <w:r w:rsidRPr="001D6BD5">
              <w:rPr>
                <w:sz w:val="20"/>
                <w:lang w:val="kk-KZ"/>
              </w:rPr>
              <w:t>10</w:t>
            </w:r>
          </w:p>
        </w:tc>
      </w:tr>
      <w:tr w:rsidR="0037763C" w:rsidRPr="001D6BD5" w:rsidTr="002C5C6C">
        <w:trPr>
          <w:trHeight w:val="399"/>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Қазақстан Республикасының мемлекеттік бағалы қағаздары</w:t>
            </w:r>
            <w:r w:rsidRPr="001D6BD5">
              <w:rPr>
                <w:bCs/>
                <w:sz w:val="20"/>
                <w:lang w:val="kk-KZ"/>
              </w:rPr>
              <w:t>, оның ішінде:</w:t>
            </w:r>
          </w:p>
        </w:tc>
        <w:tc>
          <w:tcPr>
            <w:tcW w:w="1476"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1.1.1.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sz w:val="20"/>
                <w:lang w:val="kk-KZ"/>
              </w:rPr>
            </w:pPr>
            <w:r w:rsidRPr="001D6BD5">
              <w:rPr>
                <w:sz w:val="20"/>
                <w:lang w:val="kk-KZ"/>
              </w:rPr>
              <w:t>Қазақстан Республикасы Ұлттық Банкінің ноттары</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1.1.2.</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sz w:val="20"/>
                <w:lang w:val="kk-KZ"/>
              </w:rPr>
            </w:pPr>
            <w:r w:rsidRPr="001D6BD5">
              <w:rPr>
                <w:sz w:val="20"/>
                <w:lang w:val="kk-KZ"/>
              </w:rPr>
              <w:t>жергілікті атқарушы органдардың бағалы қағаздары</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1.1.3.</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sz w:val="20"/>
                <w:lang w:val="kk-KZ"/>
              </w:rPr>
            </w:pPr>
            <w:r w:rsidRPr="001D6BD5">
              <w:rPr>
                <w:sz w:val="20"/>
                <w:lang w:val="kk-KZ"/>
              </w:rPr>
              <w:t>Қазақстан Республикасы Қаржы министрлігінің бағалы қағаздары</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1.1.4.</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sz w:val="20"/>
                <w:lang w:val="kk-KZ"/>
              </w:rPr>
            </w:pPr>
            <w:r w:rsidRPr="001D6BD5">
              <w:rPr>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1.1.n.</w:t>
            </w:r>
          </w:p>
        </w:tc>
        <w:tc>
          <w:tcPr>
            <w:tcW w:w="1815"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476"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297"/>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w:t>
            </w:r>
          </w:p>
        </w:tc>
        <w:tc>
          <w:tcPr>
            <w:tcW w:w="1815"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Қазақстан Республикасының мемлекеттік емес эмиссиялық бағалы қағаздары</w:t>
            </w:r>
          </w:p>
        </w:tc>
        <w:tc>
          <w:tcPr>
            <w:tcW w:w="14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2.1.</w:t>
            </w:r>
          </w:p>
        </w:tc>
        <w:tc>
          <w:tcPr>
            <w:tcW w:w="1815" w:type="dxa"/>
            <w:tcBorders>
              <w:top w:val="single" w:sz="4" w:space="0" w:color="auto"/>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xml:space="preserve"> Екінші деңгейдегі банктер</w:t>
            </w:r>
          </w:p>
        </w:tc>
        <w:tc>
          <w:tcPr>
            <w:tcW w:w="1476" w:type="dxa"/>
            <w:tcBorders>
              <w:top w:val="single" w:sz="4" w:space="0" w:color="auto"/>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single" w:sz="4" w:space="0" w:color="auto"/>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single" w:sz="4" w:space="0" w:color="auto"/>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single" w:sz="4" w:space="0" w:color="auto"/>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single" w:sz="4" w:space="0" w:color="auto"/>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2.1.1.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2.1.n.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2.2.</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 xml:space="preserve"> Екінші деңгейдегі банктерді </w:t>
            </w:r>
            <w:r w:rsidRPr="001D6BD5">
              <w:rPr>
                <w:sz w:val="20"/>
                <w:lang w:val="kk-KZ"/>
              </w:rPr>
              <w:t>қоспағанда, заңды тұлғалар</w:t>
            </w:r>
          </w:p>
        </w:tc>
        <w:tc>
          <w:tcPr>
            <w:tcW w:w="1476"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bCs/>
                <w:sz w:val="20"/>
                <w:lang w:val="kk-KZ"/>
              </w:rPr>
            </w:pPr>
            <w:r w:rsidRPr="001D6BD5">
              <w:rPr>
                <w:bCs/>
                <w:sz w:val="20"/>
                <w:lang w:val="kk-KZ"/>
              </w:rPr>
              <w:t>2.2.1.</w:t>
            </w:r>
          </w:p>
        </w:tc>
        <w:tc>
          <w:tcPr>
            <w:tcW w:w="1815" w:type="dxa"/>
            <w:tcBorders>
              <w:top w:val="nil"/>
              <w:left w:val="nil"/>
              <w:bottom w:val="single" w:sz="4" w:space="0" w:color="auto"/>
              <w:right w:val="single" w:sz="4" w:space="0" w:color="auto"/>
            </w:tcBorders>
            <w:shd w:val="clear" w:color="000000" w:fill="FFFFFF"/>
          </w:tcPr>
          <w:p w:rsidR="0037763C" w:rsidRPr="001D6BD5" w:rsidRDefault="0037763C" w:rsidP="002C5C6C">
            <w:pPr>
              <w:rPr>
                <w:bCs/>
                <w:sz w:val="20"/>
                <w:lang w:val="kk-KZ"/>
              </w:rPr>
            </w:pPr>
          </w:p>
        </w:tc>
        <w:tc>
          <w:tcPr>
            <w:tcW w:w="1476"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c>
          <w:tcPr>
            <w:tcW w:w="1528" w:type="dxa"/>
            <w:tcBorders>
              <w:top w:val="nil"/>
              <w:left w:val="nil"/>
              <w:bottom w:val="single" w:sz="4" w:space="0" w:color="auto"/>
              <w:right w:val="single" w:sz="4" w:space="0" w:color="auto"/>
            </w:tcBorders>
            <w:shd w:val="clear" w:color="000000" w:fill="FFFFFF"/>
            <w:noWrap/>
            <w:vAlign w:val="bottom"/>
          </w:tcPr>
          <w:p w:rsidR="0037763C" w:rsidRPr="001D6BD5" w:rsidRDefault="0037763C" w:rsidP="002C5C6C">
            <w:pPr>
              <w:rPr>
                <w:bCs/>
                <w:sz w:val="20"/>
                <w:lang w:val="kk-KZ"/>
              </w:rPr>
            </w:pPr>
          </w:p>
        </w:tc>
        <w:tc>
          <w:tcPr>
            <w:tcW w:w="2093" w:type="dxa"/>
            <w:tcBorders>
              <w:top w:val="nil"/>
              <w:left w:val="nil"/>
              <w:bottom w:val="single" w:sz="4" w:space="0" w:color="auto"/>
              <w:right w:val="single" w:sz="4" w:space="0" w:color="auto"/>
            </w:tcBorders>
            <w:shd w:val="clear" w:color="000000" w:fill="FFFFFF"/>
            <w:noWrap/>
            <w:vAlign w:val="bottom"/>
          </w:tcPr>
          <w:p w:rsidR="0037763C" w:rsidRPr="001D6BD5" w:rsidRDefault="0037763C" w:rsidP="002C5C6C">
            <w:pPr>
              <w:rPr>
                <w:bCs/>
                <w:sz w:val="20"/>
                <w:lang w:val="kk-KZ"/>
              </w:rPr>
            </w:pPr>
          </w:p>
        </w:tc>
        <w:tc>
          <w:tcPr>
            <w:tcW w:w="763"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c>
          <w:tcPr>
            <w:tcW w:w="1518"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c>
          <w:tcPr>
            <w:tcW w:w="1311"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c>
          <w:tcPr>
            <w:tcW w:w="2030"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c>
          <w:tcPr>
            <w:tcW w:w="1415" w:type="dxa"/>
            <w:tcBorders>
              <w:top w:val="nil"/>
              <w:left w:val="nil"/>
              <w:bottom w:val="single" w:sz="4" w:space="0" w:color="auto"/>
              <w:right w:val="single" w:sz="4" w:space="0" w:color="auto"/>
            </w:tcBorders>
            <w:shd w:val="clear" w:color="000000" w:fill="FFFFFF"/>
            <w:vAlign w:val="bottom"/>
          </w:tcPr>
          <w:p w:rsidR="0037763C" w:rsidRPr="001D6BD5" w:rsidRDefault="0037763C" w:rsidP="002C5C6C">
            <w:pPr>
              <w:rPr>
                <w:bCs/>
                <w:sz w:val="20"/>
                <w:lang w:val="kk-KZ"/>
              </w:rPr>
            </w:pP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2.2.n.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2.3</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«Қазақстанның Даму Банкі» акционерлік қоғамының облигациялары</w:t>
            </w:r>
          </w:p>
        </w:tc>
        <w:tc>
          <w:tcPr>
            <w:tcW w:w="1476"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2.3.1.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2.3.n.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3</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Шет мемлекеттердің бағалы қағаздары</w:t>
            </w:r>
          </w:p>
        </w:tc>
        <w:tc>
          <w:tcPr>
            <w:tcW w:w="1476"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3.1.1.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3.1.n.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758"/>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w:t>
            </w:r>
          </w:p>
        </w:tc>
        <w:tc>
          <w:tcPr>
            <w:tcW w:w="1815"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Қазақстан Республикасының резиденттері емес-эмитенттердің мемлекеттік емес бағалы қағаздары</w:t>
            </w:r>
          </w:p>
        </w:tc>
        <w:tc>
          <w:tcPr>
            <w:tcW w:w="14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297"/>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4.1.1.</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rStyle w:val="s00"/>
                <w:color w:val="auto"/>
                <w:sz w:val="20"/>
                <w:lang w:val="kk-KZ"/>
              </w:rPr>
              <w:t>Қазақстан Республикасының резиденттері емес-эмитенттердің қаржы ұйымдары</w:t>
            </w:r>
          </w:p>
        </w:tc>
        <w:tc>
          <w:tcPr>
            <w:tcW w:w="1476"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4.1.1.1.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4.1.1.n.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297"/>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4.1.2.</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Қазақстан Республикасының резиденттері емес-эмитенттердің қаржылық емес ұйымдары</w:t>
            </w:r>
          </w:p>
        </w:tc>
        <w:tc>
          <w:tcPr>
            <w:tcW w:w="1476"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4.1.2.1.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4.1.2.n.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5</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 xml:space="preserve"> </w:t>
            </w:r>
            <w:r w:rsidRPr="001D6BD5">
              <w:rPr>
                <w:sz w:val="20"/>
                <w:lang w:val="kk-KZ"/>
              </w:rPr>
              <w:t>Халықаралық қаржы ұйымдарының бағалы қағаздары</w:t>
            </w:r>
          </w:p>
        </w:tc>
        <w:tc>
          <w:tcPr>
            <w:tcW w:w="1476"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5.1.</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5.n.</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single" w:sz="4" w:space="0" w:color="auto"/>
              <w:bottom w:val="single" w:sz="4" w:space="0" w:color="auto"/>
              <w:right w:val="nil"/>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6</w:t>
            </w:r>
          </w:p>
        </w:tc>
        <w:tc>
          <w:tcPr>
            <w:tcW w:w="1815" w:type="dxa"/>
            <w:tcBorders>
              <w:top w:val="nil"/>
              <w:left w:val="nil"/>
              <w:bottom w:val="single" w:sz="4" w:space="0" w:color="auto"/>
              <w:right w:val="nil"/>
            </w:tcBorders>
            <w:shd w:val="clear" w:color="000000" w:fill="FFFFFF"/>
            <w:hideMark/>
          </w:tcPr>
          <w:p w:rsidR="0037763C" w:rsidRPr="001D6BD5" w:rsidRDefault="0037763C" w:rsidP="002C5C6C">
            <w:pPr>
              <w:rPr>
                <w:bCs/>
                <w:sz w:val="20"/>
                <w:lang w:val="kk-KZ"/>
              </w:rPr>
            </w:pPr>
            <w:r w:rsidRPr="001D6BD5">
              <w:rPr>
                <w:sz w:val="20"/>
                <w:lang w:val="kk-KZ"/>
              </w:rPr>
              <w:t>Исламдық бағалы қағаздар</w:t>
            </w:r>
          </w:p>
        </w:tc>
        <w:tc>
          <w:tcPr>
            <w:tcW w:w="1476" w:type="dxa"/>
            <w:tcBorders>
              <w:top w:val="nil"/>
              <w:left w:val="single" w:sz="4" w:space="0" w:color="auto"/>
              <w:bottom w:val="single" w:sz="4" w:space="0" w:color="auto"/>
              <w:right w:val="nil"/>
            </w:tcBorders>
            <w:shd w:val="clear" w:color="000000" w:fill="FFFFFF"/>
            <w:noWrap/>
            <w:vAlign w:val="bottom"/>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6.1.</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6.n.</w:t>
            </w:r>
          </w:p>
        </w:tc>
        <w:tc>
          <w:tcPr>
            <w:tcW w:w="1815"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bCs/>
                <w:sz w:val="20"/>
                <w:lang w:val="kk-KZ"/>
              </w:rPr>
              <w:t> </w:t>
            </w:r>
          </w:p>
        </w:tc>
        <w:tc>
          <w:tcPr>
            <w:tcW w:w="147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763"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nil"/>
              <w:left w:val="nil"/>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r w:rsidR="0037763C" w:rsidRPr="001D6BD5" w:rsidTr="002C5C6C">
        <w:trPr>
          <w:trHeight w:val="148"/>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815"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bCs/>
                <w:sz w:val="20"/>
                <w:lang w:val="kk-KZ"/>
              </w:rPr>
            </w:pPr>
            <w:r w:rsidRPr="001D6BD5">
              <w:rPr>
                <w:sz w:val="20"/>
                <w:lang w:val="kk-KZ"/>
              </w:rPr>
              <w:t>Бағалы қағаздар портфелінің жиынтығы</w:t>
            </w:r>
          </w:p>
        </w:tc>
        <w:tc>
          <w:tcPr>
            <w:tcW w:w="1476"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1528"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bCs/>
                <w:sz w:val="20"/>
                <w:lang w:val="kk-KZ"/>
              </w:rPr>
            </w:pPr>
            <w:r w:rsidRPr="001D6BD5">
              <w:rPr>
                <w:bCs/>
                <w:sz w:val="20"/>
                <w:lang w:val="kk-KZ"/>
              </w:rPr>
              <w:t> </w:t>
            </w:r>
          </w:p>
        </w:tc>
        <w:tc>
          <w:tcPr>
            <w:tcW w:w="2093"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sz w:val="20"/>
                <w:lang w:val="kk-KZ"/>
              </w:rPr>
            </w:pPr>
            <w:r w:rsidRPr="001D6BD5">
              <w:rPr>
                <w:sz w:val="20"/>
                <w:lang w:val="kk-KZ"/>
              </w:rPr>
              <w:t> </w:t>
            </w:r>
          </w:p>
        </w:tc>
        <w:tc>
          <w:tcPr>
            <w:tcW w:w="7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c>
          <w:tcPr>
            <w:tcW w:w="14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763C" w:rsidRPr="001D6BD5" w:rsidRDefault="0037763C" w:rsidP="002C5C6C">
            <w:pPr>
              <w:rPr>
                <w:bCs/>
                <w:sz w:val="20"/>
                <w:lang w:val="kk-KZ"/>
              </w:rPr>
            </w:pPr>
            <w:r w:rsidRPr="001D6BD5">
              <w:rPr>
                <w:bCs/>
                <w:sz w:val="20"/>
                <w:lang w:val="kk-KZ"/>
              </w:rPr>
              <w:t> </w:t>
            </w:r>
          </w:p>
        </w:tc>
      </w:tr>
    </w:tbl>
    <w:p w:rsidR="0037763C" w:rsidRPr="001D6BD5" w:rsidRDefault="0037763C" w:rsidP="0037763C">
      <w:pPr>
        <w:rPr>
          <w:rStyle w:val="s3"/>
          <w:i w:val="0"/>
          <w:color w:val="auto"/>
          <w:lang w:val="kk-KZ"/>
        </w:rPr>
      </w:pPr>
    </w:p>
    <w:p w:rsidR="0037763C" w:rsidRPr="001D6BD5" w:rsidRDefault="0037763C" w:rsidP="0037763C">
      <w:pPr>
        <w:rPr>
          <w:rStyle w:val="s3"/>
          <w:i w:val="0"/>
          <w:color w:val="auto"/>
          <w:lang w:val="kk-KZ"/>
        </w:rPr>
      </w:pPr>
      <w:r w:rsidRPr="001D6BD5">
        <w:rPr>
          <w:rStyle w:val="s3"/>
          <w:i w:val="0"/>
          <w:color w:val="auto"/>
          <w:lang w:val="kk-KZ"/>
        </w:rPr>
        <w:t xml:space="preserve">кестенің жалғасы </w:t>
      </w:r>
    </w:p>
    <w:p w:rsidR="0037763C" w:rsidRPr="001D6BD5" w:rsidRDefault="0037763C" w:rsidP="0037763C">
      <w:pPr>
        <w:rPr>
          <w:rStyle w:val="s3"/>
          <w:color w:val="auto"/>
        </w:rPr>
      </w:pPr>
    </w:p>
    <w:tbl>
      <w:tblPr>
        <w:tblW w:w="14474" w:type="dxa"/>
        <w:tblInd w:w="93" w:type="dxa"/>
        <w:tblLayout w:type="fixed"/>
        <w:tblLook w:val="04A0" w:firstRow="1" w:lastRow="0" w:firstColumn="1" w:lastColumn="0" w:noHBand="0" w:noVBand="1"/>
      </w:tblPr>
      <w:tblGrid>
        <w:gridCol w:w="866"/>
        <w:gridCol w:w="992"/>
        <w:gridCol w:w="992"/>
        <w:gridCol w:w="1418"/>
        <w:gridCol w:w="1276"/>
        <w:gridCol w:w="850"/>
        <w:gridCol w:w="992"/>
        <w:gridCol w:w="851"/>
        <w:gridCol w:w="1134"/>
        <w:gridCol w:w="850"/>
        <w:gridCol w:w="993"/>
        <w:gridCol w:w="1134"/>
        <w:gridCol w:w="1275"/>
        <w:gridCol w:w="851"/>
      </w:tblGrid>
      <w:tr w:rsidR="0037763C" w:rsidRPr="001D6BD5" w:rsidTr="002C5C6C">
        <w:trPr>
          <w:trHeight w:val="587"/>
        </w:trPr>
        <w:tc>
          <w:tcPr>
            <w:tcW w:w="55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Сатуға арналған қолда бар бағалы қағаздар</w:t>
            </w:r>
            <w:r w:rsidRPr="001D6BD5">
              <w:rPr>
                <w:sz w:val="20"/>
              </w:rPr>
              <w:t xml:space="preserve"> </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Пайда немесе шығын арқылы әділ құны бойынша ескерілетін бағалы қағаздар</w:t>
            </w:r>
            <w:r w:rsidRPr="001D6BD5">
              <w:rPr>
                <w:sz w:val="20"/>
              </w:rPr>
              <w:t xml:space="preserve"> </w:t>
            </w:r>
          </w:p>
        </w:tc>
        <w:tc>
          <w:tcPr>
            <w:tcW w:w="5103" w:type="dxa"/>
            <w:gridSpan w:val="5"/>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Өтелгенге дейін ұсталатын бағалы қағаздар</w:t>
            </w:r>
          </w:p>
        </w:tc>
      </w:tr>
      <w:tr w:rsidR="0037763C" w:rsidRPr="001D6BD5" w:rsidTr="002C5C6C">
        <w:trPr>
          <w:trHeight w:val="130"/>
        </w:trPr>
        <w:tc>
          <w:tcPr>
            <w:tcW w:w="55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Баланстық құны (нетто), мың теңгемен</w:t>
            </w:r>
            <w:r w:rsidRPr="001D6BD5">
              <w:rPr>
                <w:sz w:val="20"/>
              </w:rPr>
              <w:t xml:space="preserve"> </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Баланстық құны (нетто), мың теңгемен</w:t>
            </w:r>
          </w:p>
          <w:p w:rsidR="0037763C" w:rsidRPr="001D6BD5" w:rsidRDefault="0037763C" w:rsidP="002C5C6C">
            <w:pPr>
              <w:jc w:val="center"/>
              <w:rPr>
                <w:sz w:val="20"/>
                <w:lang w:val="kk-KZ"/>
              </w:rPr>
            </w:pP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Баланстық құны (нетто), мың теңгемен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Болашақ ақша ағынының дисконтталған құны</w:t>
            </w:r>
          </w:p>
        </w:tc>
      </w:tr>
      <w:tr w:rsidR="0037763C" w:rsidRPr="001D6BD5" w:rsidTr="002C5C6C">
        <w:trPr>
          <w:trHeight w:val="130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bCs/>
                <w:sz w:val="20"/>
                <w:lang w:val="kk-KZ"/>
              </w:rPr>
              <w:t>Сатып алу құны</w:t>
            </w:r>
            <w:r w:rsidRPr="001D6BD5">
              <w:rPr>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Дисконт, сыйлықақы</w:t>
            </w:r>
          </w:p>
          <w:p w:rsidR="0037763C" w:rsidRPr="001D6BD5" w:rsidRDefault="0037763C" w:rsidP="002C5C6C">
            <w:pPr>
              <w:jc w:val="center"/>
              <w:rPr>
                <w:sz w:val="20"/>
              </w:rPr>
            </w:pPr>
          </w:p>
        </w:tc>
        <w:tc>
          <w:tcPr>
            <w:tcW w:w="992"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Есептелген сыйақы</w:t>
            </w:r>
          </w:p>
          <w:p w:rsidR="0037763C" w:rsidRPr="001D6BD5" w:rsidRDefault="0037763C" w:rsidP="002C5C6C">
            <w:pPr>
              <w:jc w:val="center"/>
              <w:rPr>
                <w:sz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Оң/теріс түзету</w:t>
            </w:r>
          </w:p>
          <w:p w:rsidR="0037763C" w:rsidRPr="001D6BD5" w:rsidRDefault="0037763C" w:rsidP="002C5C6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Резервтердің (провизиялардың) мөлшері</w:t>
            </w:r>
          </w:p>
        </w:tc>
        <w:tc>
          <w:tcPr>
            <w:tcW w:w="850"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bCs/>
                <w:sz w:val="20"/>
                <w:lang w:val="kk-KZ"/>
              </w:rPr>
              <w:t>Сатып алу құны</w:t>
            </w:r>
            <w:r w:rsidRPr="001D6BD5">
              <w:rPr>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Дисконт, сыйлықақы</w:t>
            </w:r>
          </w:p>
          <w:p w:rsidR="0037763C" w:rsidRPr="001D6BD5" w:rsidRDefault="0037763C" w:rsidP="002C5C6C">
            <w:pPr>
              <w:jc w:val="center"/>
              <w:rPr>
                <w:sz w:val="2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Есептелген сыйақы</w:t>
            </w:r>
          </w:p>
          <w:p w:rsidR="0037763C" w:rsidRPr="001D6BD5" w:rsidRDefault="0037763C" w:rsidP="002C5C6C">
            <w:pPr>
              <w:jc w:val="center"/>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Оң/теріс түзету</w:t>
            </w:r>
          </w:p>
          <w:p w:rsidR="0037763C" w:rsidRPr="001D6BD5" w:rsidRDefault="0037763C" w:rsidP="002C5C6C">
            <w:pPr>
              <w:jc w:val="center"/>
              <w:rPr>
                <w:sz w:val="20"/>
              </w:rPr>
            </w:pPr>
          </w:p>
        </w:tc>
        <w:tc>
          <w:tcPr>
            <w:tcW w:w="850"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bCs/>
                <w:sz w:val="20"/>
                <w:lang w:val="kk-KZ"/>
              </w:rPr>
              <w:t>Сатып алу құны</w:t>
            </w:r>
          </w:p>
        </w:tc>
        <w:tc>
          <w:tcPr>
            <w:tcW w:w="993"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Дисконт, сыйлықақы</w:t>
            </w:r>
          </w:p>
        </w:tc>
        <w:tc>
          <w:tcPr>
            <w:tcW w:w="1134"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Есептелген сыйақы</w:t>
            </w:r>
          </w:p>
        </w:tc>
        <w:tc>
          <w:tcPr>
            <w:tcW w:w="1275"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Резервтердің (провизиялардың) мөлшері</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rPr>
                <w:sz w:val="20"/>
              </w:rPr>
            </w:pPr>
          </w:p>
        </w:tc>
      </w:tr>
      <w:tr w:rsidR="0037763C" w:rsidRPr="001D6BD5" w:rsidTr="002C5C6C">
        <w:trPr>
          <w:trHeight w:val="25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13</w:t>
            </w:r>
          </w:p>
        </w:tc>
        <w:tc>
          <w:tcPr>
            <w:tcW w:w="1418"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14</w:t>
            </w:r>
          </w:p>
        </w:tc>
        <w:tc>
          <w:tcPr>
            <w:tcW w:w="1276"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17</w:t>
            </w:r>
          </w:p>
        </w:tc>
        <w:tc>
          <w:tcPr>
            <w:tcW w:w="851"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18</w:t>
            </w:r>
          </w:p>
        </w:tc>
        <w:tc>
          <w:tcPr>
            <w:tcW w:w="1134"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19</w:t>
            </w:r>
          </w:p>
        </w:tc>
        <w:tc>
          <w:tcPr>
            <w:tcW w:w="850"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20</w:t>
            </w:r>
          </w:p>
        </w:tc>
        <w:tc>
          <w:tcPr>
            <w:tcW w:w="993"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21</w:t>
            </w:r>
          </w:p>
        </w:tc>
        <w:tc>
          <w:tcPr>
            <w:tcW w:w="1134"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22</w:t>
            </w:r>
          </w:p>
        </w:tc>
        <w:tc>
          <w:tcPr>
            <w:tcW w:w="1275"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23</w:t>
            </w:r>
          </w:p>
        </w:tc>
        <w:tc>
          <w:tcPr>
            <w:tcW w:w="851"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24</w:t>
            </w:r>
          </w:p>
        </w:tc>
      </w:tr>
      <w:tr w:rsidR="0037763C" w:rsidRPr="001D6BD5" w:rsidTr="002C5C6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r>
    </w:tbl>
    <w:p w:rsidR="0037763C" w:rsidRPr="001D6BD5" w:rsidRDefault="0037763C" w:rsidP="0037763C">
      <w:pPr>
        <w:rPr>
          <w:sz w:val="20"/>
        </w:rPr>
      </w:pPr>
    </w:p>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rPr>
          <w:rStyle w:val="s3"/>
          <w:color w:val="auto"/>
        </w:rPr>
      </w:pPr>
    </w:p>
    <w:tbl>
      <w:tblPr>
        <w:tblW w:w="12773" w:type="dxa"/>
        <w:tblInd w:w="93" w:type="dxa"/>
        <w:tblLook w:val="04A0" w:firstRow="1" w:lastRow="0" w:firstColumn="1" w:lastColumn="0" w:noHBand="0" w:noVBand="1"/>
      </w:tblPr>
      <w:tblGrid>
        <w:gridCol w:w="2299"/>
        <w:gridCol w:w="2394"/>
        <w:gridCol w:w="1403"/>
        <w:gridCol w:w="1143"/>
        <w:gridCol w:w="1403"/>
        <w:gridCol w:w="1296"/>
        <w:gridCol w:w="1403"/>
        <w:gridCol w:w="1432"/>
      </w:tblGrid>
      <w:tr w:rsidR="0037763C" w:rsidRPr="001D6BD5" w:rsidTr="002C5C6C">
        <w:trPr>
          <w:trHeight w:val="615"/>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sz w:val="20"/>
                <w:lang w:val="kk-KZ"/>
              </w:rPr>
              <w:t>Ауыртпалық түскен бағалы қағаздар бойынша баланстық құны (нетто), мың теңгемен</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ind w:left="34"/>
              <w:jc w:val="center"/>
              <w:rPr>
                <w:bCs/>
                <w:sz w:val="20"/>
                <w:lang w:val="kk-KZ"/>
              </w:rPr>
            </w:pPr>
            <w:r w:rsidRPr="001D6BD5">
              <w:rPr>
                <w:sz w:val="20"/>
                <w:lang w:val="kk-KZ"/>
              </w:rPr>
              <w:t>Сатып алу күні</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Өтеу күні</w:t>
            </w:r>
          </w:p>
          <w:p w:rsidR="0037763C" w:rsidRPr="001D6BD5" w:rsidRDefault="0037763C" w:rsidP="002C5C6C">
            <w:pPr>
              <w:jc w:val="center"/>
              <w:rPr>
                <w:bCs/>
                <w:sz w:val="20"/>
                <w:lang w:val="kk-KZ"/>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Қор биржасы тізімінің санаты</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rPr>
              <w:t>Рейтинг</w:t>
            </w:r>
            <w:r w:rsidRPr="001D6BD5">
              <w:rPr>
                <w:sz w:val="20"/>
                <w:lang w:val="kk-KZ"/>
              </w:rPr>
              <w:t>і</w:t>
            </w:r>
          </w:p>
        </w:tc>
      </w:tr>
      <w:tr w:rsidR="0037763C" w:rsidRPr="001D6BD5" w:rsidTr="002C5C6C">
        <w:trPr>
          <w:trHeight w:val="493"/>
        </w:trPr>
        <w:tc>
          <w:tcPr>
            <w:tcW w:w="2299" w:type="dxa"/>
            <w:tcBorders>
              <w:top w:val="nil"/>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jc w:val="center"/>
              <w:rPr>
                <w:bCs/>
                <w:sz w:val="20"/>
                <w:lang w:val="kk-KZ"/>
              </w:rPr>
            </w:pPr>
            <w:r w:rsidRPr="001D6BD5">
              <w:rPr>
                <w:sz w:val="20"/>
                <w:lang w:val="kk-KZ"/>
              </w:rPr>
              <w:t>Барлығы</w:t>
            </w:r>
          </w:p>
        </w:tc>
        <w:tc>
          <w:tcPr>
            <w:tcW w:w="2394"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bCs/>
                <w:sz w:val="20"/>
                <w:lang w:val="kk-KZ"/>
              </w:rPr>
            </w:pPr>
            <w:r w:rsidRPr="001D6BD5">
              <w:rPr>
                <w:sz w:val="20"/>
                <w:lang w:val="kk-KZ"/>
              </w:rPr>
              <w:t>оның ішінде РЕПО шарттарымен ауыртпалық түскен бағалы қағаздар</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rPr>
                <w:sz w:val="20"/>
                <w:lang w:val="kk-KZ"/>
              </w:rPr>
            </w:pPr>
          </w:p>
        </w:tc>
        <w:tc>
          <w:tcPr>
            <w:tcW w:w="11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763C" w:rsidRPr="001D6BD5" w:rsidRDefault="0037763C" w:rsidP="002C5C6C">
            <w:pPr>
              <w:rPr>
                <w:sz w:val="20"/>
                <w:lang w:val="kk-KZ"/>
              </w:rPr>
            </w:pPr>
          </w:p>
        </w:tc>
        <w:tc>
          <w:tcPr>
            <w:tcW w:w="1403"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bCs/>
                <w:sz w:val="20"/>
                <w:lang w:val="kk-KZ"/>
              </w:rPr>
              <w:t>сатып алу күнінде</w:t>
            </w:r>
          </w:p>
        </w:tc>
        <w:tc>
          <w:tcPr>
            <w:tcW w:w="1296"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есепті күні</w:t>
            </w:r>
          </w:p>
        </w:tc>
        <w:tc>
          <w:tcPr>
            <w:tcW w:w="1403"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rPr>
            </w:pPr>
            <w:r w:rsidRPr="001D6BD5">
              <w:rPr>
                <w:bCs/>
                <w:sz w:val="20"/>
                <w:lang w:val="kk-KZ"/>
              </w:rPr>
              <w:t>сатып алу күнінде</w:t>
            </w:r>
          </w:p>
        </w:tc>
        <w:tc>
          <w:tcPr>
            <w:tcW w:w="1432" w:type="dxa"/>
            <w:tcBorders>
              <w:top w:val="nil"/>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есепті күні</w:t>
            </w:r>
          </w:p>
        </w:tc>
      </w:tr>
      <w:tr w:rsidR="0037763C" w:rsidRPr="001D6BD5" w:rsidTr="002C5C6C">
        <w:trPr>
          <w:trHeight w:val="255"/>
        </w:trPr>
        <w:tc>
          <w:tcPr>
            <w:tcW w:w="2299" w:type="dxa"/>
            <w:tcBorders>
              <w:top w:val="nil"/>
              <w:left w:val="single" w:sz="4" w:space="0" w:color="auto"/>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25</w:t>
            </w:r>
          </w:p>
        </w:tc>
        <w:tc>
          <w:tcPr>
            <w:tcW w:w="2394"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26</w:t>
            </w:r>
          </w:p>
        </w:tc>
        <w:tc>
          <w:tcPr>
            <w:tcW w:w="1403"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27</w:t>
            </w:r>
          </w:p>
        </w:tc>
        <w:tc>
          <w:tcPr>
            <w:tcW w:w="1143"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28</w:t>
            </w:r>
          </w:p>
        </w:tc>
        <w:tc>
          <w:tcPr>
            <w:tcW w:w="1403"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29</w:t>
            </w:r>
          </w:p>
        </w:tc>
        <w:tc>
          <w:tcPr>
            <w:tcW w:w="1296"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30</w:t>
            </w:r>
          </w:p>
        </w:tc>
        <w:tc>
          <w:tcPr>
            <w:tcW w:w="1403"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31</w:t>
            </w:r>
          </w:p>
        </w:tc>
        <w:tc>
          <w:tcPr>
            <w:tcW w:w="1432"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jc w:val="center"/>
              <w:rPr>
                <w:sz w:val="20"/>
              </w:rPr>
            </w:pPr>
            <w:r w:rsidRPr="001D6BD5">
              <w:rPr>
                <w:sz w:val="20"/>
              </w:rPr>
              <w:t>32</w:t>
            </w:r>
          </w:p>
        </w:tc>
      </w:tr>
      <w:tr w:rsidR="0037763C" w:rsidRPr="001D6BD5" w:rsidTr="002C5C6C">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2394"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143"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c>
          <w:tcPr>
            <w:tcW w:w="1432"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rPr>
            </w:pPr>
            <w:r w:rsidRPr="001D6BD5">
              <w:rPr>
                <w:sz w:val="20"/>
              </w:rPr>
              <w:t> </w:t>
            </w:r>
          </w:p>
        </w:tc>
      </w:tr>
    </w:tbl>
    <w:p w:rsidR="0037763C" w:rsidRPr="001D6BD5" w:rsidRDefault="0037763C" w:rsidP="0037763C">
      <w:pPr>
        <w:rPr>
          <w:sz w:val="20"/>
        </w:rPr>
      </w:pPr>
    </w:p>
    <w:p w:rsidR="0037763C" w:rsidRPr="001D6BD5" w:rsidRDefault="0037763C" w:rsidP="0037763C">
      <w:pPr>
        <w:rPr>
          <w:sz w:val="20"/>
          <w:lang w:val="kk-KZ"/>
        </w:rPr>
      </w:pPr>
    </w:p>
    <w:p w:rsidR="0037763C" w:rsidRPr="001D6BD5" w:rsidRDefault="0037763C" w:rsidP="0037763C">
      <w:pPr>
        <w:rPr>
          <w:sz w:val="20"/>
          <w:lang w:val="kk-KZ"/>
        </w:rPr>
      </w:pPr>
      <w:r w:rsidRPr="001D6BD5">
        <w:rPr>
          <w:sz w:val="20"/>
          <w:lang w:val="kk-KZ"/>
        </w:rPr>
        <w:t xml:space="preserve">Бірінші басшы (ол болмаған кезеңде - оның орнындағы адам): </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  20_____  жылғы «_____» __________</w:t>
      </w:r>
    </w:p>
    <w:p w:rsidR="0037763C" w:rsidRPr="001D6BD5" w:rsidRDefault="0037763C" w:rsidP="0037763C">
      <w:pPr>
        <w:rPr>
          <w:sz w:val="20"/>
          <w:lang w:val="kk-KZ"/>
        </w:rPr>
      </w:pPr>
      <w:r w:rsidRPr="001D6BD5">
        <w:rPr>
          <w:sz w:val="20"/>
          <w:lang w:val="kk-KZ"/>
        </w:rPr>
        <w:t> </w:t>
      </w:r>
    </w:p>
    <w:p w:rsidR="0037763C" w:rsidRPr="001D6BD5" w:rsidRDefault="0037763C" w:rsidP="0037763C">
      <w:pPr>
        <w:rPr>
          <w:sz w:val="20"/>
          <w:lang w:val="kk-KZ"/>
        </w:rPr>
      </w:pPr>
      <w:r w:rsidRPr="001D6BD5">
        <w:rPr>
          <w:sz w:val="20"/>
          <w:lang w:val="kk-KZ"/>
        </w:rPr>
        <w:t>Мөр орны</w:t>
      </w:r>
    </w:p>
    <w:p w:rsidR="0037763C" w:rsidRPr="001D6BD5" w:rsidRDefault="0037763C" w:rsidP="0037763C">
      <w:pPr>
        <w:rPr>
          <w:sz w:val="24"/>
          <w:szCs w:val="24"/>
          <w:lang w:val="kk-KZ"/>
        </w:rPr>
      </w:pPr>
    </w:p>
    <w:p w:rsidR="0037763C" w:rsidRPr="001D6BD5" w:rsidRDefault="0037763C" w:rsidP="0037763C">
      <w:pPr>
        <w:rPr>
          <w:bCs/>
          <w:szCs w:val="28"/>
          <w:lang w:val="kk-KZ"/>
        </w:rPr>
        <w:sectPr w:rsidR="0037763C" w:rsidRPr="001D6BD5" w:rsidSect="002C5C6C">
          <w:pgSz w:w="16838" w:h="11906" w:orient="landscape"/>
          <w:pgMar w:top="1134" w:right="851" w:bottom="1134" w:left="1418" w:header="709" w:footer="709" w:gutter="0"/>
          <w:cols w:space="708"/>
          <w:docGrid w:linePitch="360"/>
        </w:sectPr>
      </w:pPr>
    </w:p>
    <w:p w:rsidR="0037763C" w:rsidRPr="001D6BD5" w:rsidRDefault="0037763C" w:rsidP="0037763C">
      <w:pPr>
        <w:ind w:left="5387" w:hanging="284"/>
        <w:jc w:val="right"/>
        <w:rPr>
          <w:bCs/>
          <w:szCs w:val="28"/>
          <w:lang w:val="kk-KZ"/>
        </w:rPr>
      </w:pPr>
    </w:p>
    <w:p w:rsidR="0037763C" w:rsidRPr="001D6BD5" w:rsidRDefault="0037763C" w:rsidP="0037763C">
      <w:pPr>
        <w:jc w:val="right"/>
        <w:rPr>
          <w:bCs/>
          <w:szCs w:val="28"/>
          <w:lang w:val="kk-KZ"/>
        </w:rPr>
      </w:pP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szCs w:val="28"/>
          <w:lang w:val="kk-KZ"/>
        </w:rPr>
        <w:t>Әкімшілік деректерді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jc w:val="center"/>
        <w:rPr>
          <w:szCs w:val="28"/>
          <w:lang w:val="kk-KZ"/>
        </w:rPr>
      </w:pPr>
    </w:p>
    <w:p w:rsidR="0037763C" w:rsidRPr="001D6BD5" w:rsidRDefault="0037763C" w:rsidP="0037763C">
      <w:pPr>
        <w:ind w:firstLine="720"/>
        <w:jc w:val="center"/>
        <w:rPr>
          <w:szCs w:val="28"/>
          <w:lang w:val="kk-KZ"/>
        </w:rPr>
      </w:pPr>
      <w:r w:rsidRPr="001D6BD5">
        <w:rPr>
          <w:rStyle w:val="s1a"/>
          <w:b w:val="0"/>
          <w:color w:val="auto"/>
          <w:szCs w:val="28"/>
          <w:lang w:val="kk-KZ"/>
        </w:rPr>
        <w:t>Бағалы қағаздар портфелінің құрылымы туралы есеп</w:t>
      </w:r>
      <w:r w:rsidRPr="001D6BD5">
        <w:rPr>
          <w:bCs/>
          <w:szCs w:val="28"/>
          <w:lang w:val="kk-KZ"/>
        </w:rPr>
        <w:t xml:space="preserve"> </w:t>
      </w:r>
    </w:p>
    <w:p w:rsidR="0037763C" w:rsidRPr="001D6BD5" w:rsidRDefault="0037763C" w:rsidP="0037763C">
      <w:pPr>
        <w:jc w:val="center"/>
        <w:rPr>
          <w:szCs w:val="28"/>
          <w:lang w:val="kk-KZ"/>
        </w:rPr>
      </w:pPr>
    </w:p>
    <w:p w:rsidR="0037763C" w:rsidRPr="001D6BD5" w:rsidRDefault="0037763C" w:rsidP="00624962">
      <w:pPr>
        <w:numPr>
          <w:ilvl w:val="0"/>
          <w:numId w:val="5"/>
        </w:numPr>
        <w:tabs>
          <w:tab w:val="left" w:pos="426"/>
          <w:tab w:val="left" w:pos="567"/>
          <w:tab w:val="left" w:pos="3119"/>
          <w:tab w:val="left" w:pos="3686"/>
          <w:tab w:val="left" w:pos="9356"/>
        </w:tabs>
        <w:ind w:left="993" w:hanging="709"/>
        <w:jc w:val="center"/>
        <w:rPr>
          <w:szCs w:val="28"/>
          <w:lang w:val="kk-KZ"/>
        </w:rPr>
      </w:pPr>
      <w:r w:rsidRPr="001D6BD5">
        <w:rPr>
          <w:szCs w:val="28"/>
          <w:lang w:val="kk-KZ"/>
        </w:rPr>
        <w:t>Жалпы ережелер</w:t>
      </w:r>
    </w:p>
    <w:p w:rsidR="0037763C" w:rsidRPr="001D6BD5" w:rsidRDefault="0037763C" w:rsidP="0037763C">
      <w:pPr>
        <w:pStyle w:val="ListParagraph"/>
        <w:spacing w:after="0" w:line="240" w:lineRule="auto"/>
        <w:ind w:left="0"/>
        <w:jc w:val="center"/>
        <w:rPr>
          <w:rFonts w:ascii="Times New Roman" w:hAnsi="Times New Roman"/>
          <w:b/>
          <w:sz w:val="28"/>
          <w:szCs w:val="28"/>
          <w:lang w:val="kk-KZ"/>
        </w:rPr>
      </w:pPr>
    </w:p>
    <w:p w:rsidR="0037763C" w:rsidRPr="001D6BD5" w:rsidRDefault="0037763C" w:rsidP="0037763C">
      <w:pPr>
        <w:ind w:firstLine="709"/>
        <w:rPr>
          <w:szCs w:val="28"/>
          <w:lang w:val="kk-KZ"/>
        </w:rPr>
      </w:pPr>
      <w:r w:rsidRPr="001D6BD5">
        <w:rPr>
          <w:szCs w:val="28"/>
          <w:lang w:val="kk-KZ"/>
        </w:rPr>
        <w:t>1. Осы түсіндірме (бұдан әрі – Түсіндірме) «</w:t>
      </w:r>
      <w:r w:rsidRPr="001D6BD5">
        <w:rPr>
          <w:rStyle w:val="s1a"/>
          <w:b w:val="0"/>
          <w:color w:val="auto"/>
          <w:szCs w:val="28"/>
          <w:lang w:val="kk-KZ"/>
        </w:rPr>
        <w:t>Бағалы қағаздар портфелінің құрылымы туралы есеп</w:t>
      </w:r>
      <w:r w:rsidRPr="001D6BD5">
        <w:rPr>
          <w:szCs w:val="28"/>
          <w:lang w:val="kk-KZ"/>
        </w:rPr>
        <w:t xml:space="preserve">»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xml:space="preserve">) толтыру бойынша бірыңғай талаптарды айқындайды. </w:t>
      </w:r>
    </w:p>
    <w:p w:rsidR="0037763C" w:rsidRPr="001D6BD5" w:rsidRDefault="0037763C" w:rsidP="0037763C">
      <w:pPr>
        <w:widowControl w:val="0"/>
        <w:ind w:firstLine="426"/>
        <w:rPr>
          <w:szCs w:val="28"/>
          <w:lang w:val="kk-KZ"/>
        </w:rPr>
      </w:pPr>
      <w:r w:rsidRPr="001D6BD5">
        <w:rPr>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ind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ind w:firstLine="426"/>
        <w:rPr>
          <w:szCs w:val="28"/>
          <w:lang w:val="kk-KZ"/>
        </w:rPr>
      </w:pPr>
      <w:r w:rsidRPr="001D6BD5">
        <w:rPr>
          <w:szCs w:val="28"/>
          <w:lang w:val="kk-KZ"/>
        </w:rPr>
        <w:t>2) Ұлттық почта операторы – тоқсан сайын жасайды.</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ind w:firstLine="426"/>
        <w:rPr>
          <w:szCs w:val="28"/>
          <w:lang w:val="kk-KZ"/>
        </w:rPr>
      </w:pPr>
    </w:p>
    <w:p w:rsidR="0037763C" w:rsidRPr="001D6BD5" w:rsidRDefault="0037763C" w:rsidP="0037763C">
      <w:pPr>
        <w:ind w:firstLine="426"/>
        <w:rPr>
          <w:szCs w:val="28"/>
          <w:lang w:val="kk-KZ"/>
        </w:rPr>
      </w:pPr>
    </w:p>
    <w:p w:rsidR="0037763C" w:rsidRPr="001D6BD5" w:rsidRDefault="0037763C" w:rsidP="0037763C">
      <w:pPr>
        <w:ind w:firstLine="426"/>
        <w:jc w:val="center"/>
        <w:rPr>
          <w:szCs w:val="28"/>
          <w:lang w:val="kk-KZ"/>
        </w:rPr>
      </w:pPr>
      <w:r w:rsidRPr="001D6BD5">
        <w:rPr>
          <w:szCs w:val="28"/>
          <w:lang w:val="kk-KZ"/>
        </w:rPr>
        <w:t>Нысанды толтыру бойынша түсіндірме</w:t>
      </w:r>
    </w:p>
    <w:p w:rsidR="0037763C" w:rsidRPr="001D6BD5" w:rsidRDefault="0037763C" w:rsidP="0037763C">
      <w:pPr>
        <w:pStyle w:val="ListParagraph"/>
        <w:spacing w:after="0" w:line="240" w:lineRule="auto"/>
        <w:ind w:left="1069"/>
        <w:rPr>
          <w:rFonts w:ascii="Times New Roman" w:hAnsi="Times New Roman"/>
          <w:sz w:val="28"/>
          <w:szCs w:val="28"/>
          <w:lang w:val="kk-KZ"/>
        </w:rPr>
      </w:pPr>
    </w:p>
    <w:p w:rsidR="0037763C" w:rsidRPr="001D6BD5" w:rsidRDefault="0037763C" w:rsidP="0037763C">
      <w:pPr>
        <w:ind w:firstLine="709"/>
        <w:rPr>
          <w:szCs w:val="28"/>
          <w:lang w:val="kk-KZ"/>
        </w:rPr>
      </w:pPr>
      <w:r w:rsidRPr="001D6BD5">
        <w:rPr>
          <w:szCs w:val="28"/>
          <w:lang w:val="kk-KZ"/>
        </w:rPr>
        <w:t>6. Нысанда бағалы қағаздардың санаты портфелінің құрылымы туралы ақпарат олардың санаттары бөлігінде қамтылған:</w:t>
      </w:r>
    </w:p>
    <w:p w:rsidR="0037763C" w:rsidRPr="001D6BD5" w:rsidRDefault="0037763C" w:rsidP="0037763C">
      <w:pPr>
        <w:ind w:firstLine="709"/>
        <w:rPr>
          <w:szCs w:val="28"/>
          <w:lang w:val="kk-KZ"/>
        </w:rPr>
      </w:pPr>
      <w:r w:rsidRPr="001D6BD5">
        <w:rPr>
          <w:szCs w:val="28"/>
          <w:lang w:val="kk-KZ"/>
        </w:rPr>
        <w:t xml:space="preserve">1) сатуға қолда бар бағалы қағаздар; </w:t>
      </w:r>
    </w:p>
    <w:p w:rsidR="0037763C" w:rsidRPr="001D6BD5" w:rsidRDefault="0037763C" w:rsidP="0037763C">
      <w:pPr>
        <w:ind w:firstLine="709"/>
        <w:rPr>
          <w:szCs w:val="28"/>
          <w:lang w:val="kk-KZ"/>
        </w:rPr>
      </w:pPr>
      <w:r w:rsidRPr="001D6BD5">
        <w:rPr>
          <w:szCs w:val="28"/>
          <w:lang w:val="kk-KZ"/>
        </w:rPr>
        <w:t>2) пайда немесе шығын арқылы әділ құны бойынша ескерілетін бағалы қағаздар;</w:t>
      </w:r>
    </w:p>
    <w:p w:rsidR="0037763C" w:rsidRPr="001D6BD5" w:rsidRDefault="0037763C" w:rsidP="0037763C">
      <w:pPr>
        <w:ind w:firstLine="709"/>
        <w:rPr>
          <w:szCs w:val="28"/>
          <w:lang w:val="kk-KZ"/>
        </w:rPr>
      </w:pPr>
      <w:r w:rsidRPr="001D6BD5">
        <w:rPr>
          <w:szCs w:val="28"/>
          <w:lang w:val="kk-KZ"/>
        </w:rPr>
        <w:t>3) өтелгенге дейін ұсталатын бағалы қағаздар.</w:t>
      </w:r>
    </w:p>
    <w:p w:rsidR="0037763C" w:rsidRPr="001D6BD5" w:rsidRDefault="0037763C" w:rsidP="0037763C">
      <w:pPr>
        <w:ind w:firstLine="709"/>
        <w:rPr>
          <w:szCs w:val="28"/>
          <w:lang w:val="kk-KZ"/>
        </w:rPr>
      </w:pPr>
      <w:r w:rsidRPr="001D6BD5">
        <w:rPr>
          <w:szCs w:val="28"/>
          <w:lang w:val="kk-KZ"/>
        </w:rPr>
        <w:t xml:space="preserve">7. Нысанда банк операцияларының жекелеген түрлерін жүзеге асыратын ұйымының еншілес және қауымдасқан ұйымдарының акцияларына (жарғылық капиталына қатысу үлестеріне) салымдарын, сондай-ақ </w:t>
      </w:r>
      <w:r w:rsidRPr="001D6BD5">
        <w:rPr>
          <w:bCs/>
          <w:szCs w:val="28"/>
          <w:lang w:val="kk-KZ"/>
        </w:rPr>
        <w:t>заңды тұлғалардың капиталына инвестициялар құрылымы туралы есепте</w:t>
      </w:r>
      <w:r w:rsidRPr="001D6BD5">
        <w:rPr>
          <w:szCs w:val="28"/>
          <w:lang w:val="kk-KZ"/>
        </w:rPr>
        <w:t xml:space="preserve">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p w:rsidR="0037763C" w:rsidRPr="001D6BD5" w:rsidRDefault="0037763C" w:rsidP="0037763C">
      <w:pPr>
        <w:ind w:firstLine="709"/>
        <w:rPr>
          <w:szCs w:val="28"/>
          <w:lang w:val="kk-KZ"/>
        </w:rPr>
      </w:pPr>
      <w:r w:rsidRPr="001D6BD5">
        <w:rPr>
          <w:szCs w:val="28"/>
          <w:lang w:val="kk-KZ"/>
        </w:rPr>
        <w:t>8. 9-бағанда номиналдық құны облигациялар бойынша толтырылады, сатып алу құны акциялар бойынша толтырылады, 10-баған акциялар бойынша толтырылмайды.</w:t>
      </w:r>
    </w:p>
    <w:p w:rsidR="0037763C" w:rsidRPr="001D6BD5" w:rsidRDefault="0037763C" w:rsidP="0037763C">
      <w:pPr>
        <w:ind w:firstLine="709"/>
        <w:rPr>
          <w:rStyle w:val="s0"/>
          <w:color w:val="auto"/>
          <w:lang w:val="kk-KZ"/>
        </w:rPr>
      </w:pPr>
      <w:r w:rsidRPr="001D6BD5">
        <w:rPr>
          <w:rStyle w:val="s0"/>
          <w:color w:val="auto"/>
          <w:lang w:val="kk-KZ"/>
        </w:rPr>
        <w:t>9. Резервтердің (провизиялардың) мөлшері абсолюттік мәнде және қосу белгісімен көрсетіледі.</w:t>
      </w:r>
    </w:p>
    <w:p w:rsidR="0037763C" w:rsidRPr="001D6BD5" w:rsidRDefault="0037763C" w:rsidP="0037763C">
      <w:pPr>
        <w:ind w:firstLine="709"/>
        <w:rPr>
          <w:rStyle w:val="s0"/>
          <w:color w:val="auto"/>
          <w:lang w:val="kk-KZ"/>
        </w:rPr>
      </w:pPr>
      <w:r w:rsidRPr="001D6BD5">
        <w:rPr>
          <w:rStyle w:val="s0"/>
          <w:color w:val="auto"/>
          <w:lang w:val="kk-KZ"/>
        </w:rPr>
        <w:t>10. 11-бағанда сатуға қолда бар бағалы қағаздардың сатып алу құны көрсетіледі.</w:t>
      </w:r>
    </w:p>
    <w:p w:rsidR="0037763C" w:rsidRPr="001D6BD5" w:rsidRDefault="0037763C" w:rsidP="0037763C">
      <w:pPr>
        <w:ind w:firstLine="709"/>
        <w:rPr>
          <w:rStyle w:val="s0"/>
          <w:color w:val="auto"/>
          <w:lang w:val="kk-KZ"/>
        </w:rPr>
      </w:pPr>
      <w:r w:rsidRPr="001D6BD5">
        <w:rPr>
          <w:rStyle w:val="s0"/>
          <w:color w:val="auto"/>
          <w:lang w:val="kk-KZ"/>
        </w:rPr>
        <w:t xml:space="preserve">11. 16-бағанда </w:t>
      </w:r>
      <w:r w:rsidRPr="001D6BD5">
        <w:rPr>
          <w:szCs w:val="28"/>
          <w:lang w:val="kk-KZ"/>
        </w:rPr>
        <w:t>пайда немесе шығын арқылы әділ құны бойынша ескерілетін бағалы қағаздардың сатып алу құны</w:t>
      </w:r>
      <w:r w:rsidRPr="001D6BD5">
        <w:rPr>
          <w:rStyle w:val="s0"/>
          <w:color w:val="auto"/>
          <w:lang w:val="kk-KZ"/>
        </w:rPr>
        <w:t xml:space="preserve"> көрсетіледі.</w:t>
      </w:r>
    </w:p>
    <w:p w:rsidR="0037763C" w:rsidRPr="001D6BD5" w:rsidRDefault="0037763C" w:rsidP="0037763C">
      <w:pPr>
        <w:ind w:firstLine="709"/>
        <w:rPr>
          <w:rStyle w:val="s0"/>
          <w:color w:val="auto"/>
          <w:lang w:val="kk-KZ"/>
        </w:rPr>
      </w:pPr>
      <w:r w:rsidRPr="001D6BD5">
        <w:rPr>
          <w:rStyle w:val="s0"/>
          <w:color w:val="auto"/>
          <w:lang w:val="kk-KZ"/>
        </w:rPr>
        <w:t xml:space="preserve">12. </w:t>
      </w:r>
      <w:r w:rsidRPr="001D6BD5">
        <w:rPr>
          <w:szCs w:val="28"/>
          <w:lang w:val="kk-KZ"/>
        </w:rPr>
        <w:t>20</w:t>
      </w:r>
      <w:r w:rsidRPr="001D6BD5">
        <w:rPr>
          <w:rStyle w:val="s0"/>
          <w:color w:val="auto"/>
          <w:lang w:val="kk-KZ"/>
        </w:rPr>
        <w:t>-бағанда</w:t>
      </w:r>
      <w:r w:rsidRPr="001D6BD5">
        <w:rPr>
          <w:szCs w:val="28"/>
          <w:lang w:val="kk-KZ"/>
        </w:rPr>
        <w:t xml:space="preserve"> өтелгенге дейін ұсталатын бағалы</w:t>
      </w:r>
      <w:r w:rsidRPr="001D6BD5">
        <w:rPr>
          <w:rStyle w:val="s0"/>
          <w:color w:val="auto"/>
          <w:lang w:val="kk-KZ"/>
        </w:rPr>
        <w:t xml:space="preserve"> қағаздардың сатып алу құны көрсетіледі.</w:t>
      </w:r>
    </w:p>
    <w:p w:rsidR="0037763C" w:rsidRPr="001D6BD5" w:rsidRDefault="0037763C" w:rsidP="0037763C">
      <w:pPr>
        <w:ind w:firstLine="709"/>
        <w:rPr>
          <w:szCs w:val="28"/>
          <w:lang w:val="kk-KZ"/>
        </w:rPr>
      </w:pPr>
      <w:r w:rsidRPr="001D6BD5">
        <w:rPr>
          <w:szCs w:val="28"/>
          <w:lang w:val="kk-KZ"/>
        </w:rPr>
        <w:t>13. 29 және 30</w:t>
      </w:r>
      <w:r w:rsidRPr="001D6BD5">
        <w:rPr>
          <w:rStyle w:val="s0"/>
          <w:color w:val="auto"/>
          <w:lang w:val="kk-KZ"/>
        </w:rPr>
        <w:t>-бағандарда Қазақстан Республикасы қор биржасының ресми тізіміне сәйкес Қазақстан Республикасының резиденттері-эмитенттердің бағалы қағаздарының санаты көрсетіледі. Бұл баған Қазақстан Республикасының резиденттері емес-эмитенттердің бағалы қағаздары бойынша толтырылмайды.</w:t>
      </w:r>
    </w:p>
    <w:p w:rsidR="0037763C" w:rsidRPr="001D6BD5" w:rsidRDefault="0037763C" w:rsidP="0037763C">
      <w:pPr>
        <w:ind w:firstLine="709"/>
        <w:rPr>
          <w:rFonts w:eastAsia="Calibri"/>
          <w:szCs w:val="28"/>
          <w:lang w:val="kk-KZ"/>
        </w:rPr>
      </w:pPr>
      <w:r w:rsidRPr="001D6BD5">
        <w:rPr>
          <w:szCs w:val="28"/>
          <w:lang w:val="kk-KZ"/>
        </w:rPr>
        <w:t xml:space="preserve">14. </w:t>
      </w:r>
      <w:r w:rsidRPr="001D6BD5">
        <w:rPr>
          <w:rFonts w:eastAsia="Calibri"/>
          <w:szCs w:val="28"/>
          <w:lang w:val="kk-KZ"/>
        </w:rPr>
        <w:t>31 және 32</w:t>
      </w:r>
      <w:r w:rsidRPr="001D6BD5">
        <w:rPr>
          <w:rStyle w:val="s0"/>
          <w:color w:val="auto"/>
          <w:lang w:val="kk-KZ"/>
        </w:rPr>
        <w:t xml:space="preserve">-бағандарды толтыру кезінде </w:t>
      </w:r>
      <w:r w:rsidRPr="001D6BD5">
        <w:rPr>
          <w:szCs w:val="28"/>
          <w:lang w:val="kk-KZ"/>
        </w:rPr>
        <w:t>«Болу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№385 қаулысының 3</w:t>
      </w:r>
      <w:r w:rsidRPr="001D6BD5">
        <w:rPr>
          <w:lang w:val="kk-KZ"/>
        </w:rPr>
        <w:t xml:space="preserve"> </w:t>
      </w:r>
      <w:r w:rsidRPr="001D6BD5">
        <w:rPr>
          <w:szCs w:val="28"/>
          <w:lang w:val="kk-KZ"/>
        </w:rPr>
        <w:t xml:space="preserve">тармағында көрсетілген </w:t>
      </w:r>
      <w:r w:rsidRPr="001D6BD5">
        <w:rPr>
          <w:rFonts w:eastAsia="Calibri"/>
          <w:szCs w:val="28"/>
          <w:lang w:val="kk-KZ"/>
        </w:rPr>
        <w:t xml:space="preserve">рейтингілік агенттіктердің бірі берген облигациялар бойынша бағалы қағаз рейтингі, эмитенттің акциялар бойынша рейтингі, мемлекеттік бағалы қағаздар бойынша ел рейтингі көрсетіледі </w:t>
      </w:r>
    </w:p>
    <w:p w:rsidR="0037763C" w:rsidRPr="001D6BD5" w:rsidRDefault="0037763C" w:rsidP="0037763C">
      <w:pPr>
        <w:ind w:firstLine="709"/>
        <w:rPr>
          <w:szCs w:val="28"/>
          <w:lang w:val="kk-KZ"/>
        </w:rPr>
      </w:pPr>
      <w:r w:rsidRPr="001D6BD5">
        <w:rPr>
          <w:rFonts w:eastAsia="Calibri"/>
          <w:szCs w:val="28"/>
          <w:lang w:val="kk-KZ"/>
        </w:rPr>
        <w:t xml:space="preserve">Рейтингі </w:t>
      </w:r>
      <w:r w:rsidRPr="001D6BD5">
        <w:rPr>
          <w:szCs w:val="28"/>
          <w:lang w:val="kk-KZ"/>
        </w:rPr>
        <w:t xml:space="preserve">болмаған жағдайда </w:t>
      </w:r>
      <w:r w:rsidRPr="001D6BD5">
        <w:rPr>
          <w:rFonts w:eastAsia="Calibri"/>
          <w:szCs w:val="28"/>
          <w:lang w:val="kk-KZ"/>
        </w:rPr>
        <w:t>31 және 32</w:t>
      </w:r>
      <w:r w:rsidRPr="001D6BD5">
        <w:rPr>
          <w:rStyle w:val="s0"/>
          <w:color w:val="auto"/>
          <w:lang w:val="kk-KZ"/>
        </w:rPr>
        <w:t>-бағандарда</w:t>
      </w:r>
      <w:r w:rsidRPr="001D6BD5">
        <w:rPr>
          <w:rFonts w:eastAsia="Calibri"/>
          <w:szCs w:val="28"/>
          <w:lang w:val="kk-KZ"/>
        </w:rPr>
        <w:t xml:space="preserve"> «рейтингі жоқ» деп </w:t>
      </w:r>
      <w:r w:rsidRPr="001D6BD5">
        <w:rPr>
          <w:rStyle w:val="s0"/>
          <w:color w:val="auto"/>
          <w:lang w:val="kk-KZ"/>
        </w:rPr>
        <w:t>көрсетіледі</w:t>
      </w:r>
      <w:r w:rsidRPr="001D6BD5">
        <w:rPr>
          <w:rFonts w:eastAsia="Calibri"/>
          <w:szCs w:val="28"/>
          <w:lang w:val="kk-KZ"/>
        </w:rPr>
        <w:t xml:space="preserve">. Осы </w:t>
      </w:r>
      <w:r w:rsidRPr="001D6BD5">
        <w:rPr>
          <w:rStyle w:val="s0"/>
          <w:color w:val="auto"/>
          <w:lang w:val="kk-KZ"/>
        </w:rPr>
        <w:t>бағандар Қазақстан Республикасының</w:t>
      </w:r>
      <w:r w:rsidRPr="001D6BD5">
        <w:rPr>
          <w:rFonts w:eastAsia="Calibri"/>
          <w:szCs w:val="28"/>
          <w:lang w:val="kk-KZ"/>
        </w:rPr>
        <w:t xml:space="preserve"> мемлекеттік бағалы қағаздары бойынша </w:t>
      </w:r>
      <w:r w:rsidRPr="001D6BD5">
        <w:rPr>
          <w:rStyle w:val="s0"/>
          <w:color w:val="auto"/>
          <w:lang w:val="kk-KZ"/>
        </w:rPr>
        <w:t>толтырылмайды</w:t>
      </w:r>
      <w:r w:rsidRPr="001D6BD5">
        <w:rPr>
          <w:rFonts w:eastAsia="Calibri"/>
          <w:szCs w:val="28"/>
          <w:lang w:val="kk-KZ"/>
        </w:rPr>
        <w:t>.</w:t>
      </w:r>
    </w:p>
    <w:p w:rsidR="0037763C" w:rsidRPr="001D6BD5" w:rsidRDefault="0037763C" w:rsidP="0037763C">
      <w:pPr>
        <w:ind w:firstLine="709"/>
        <w:rPr>
          <w:szCs w:val="28"/>
          <w:lang w:val="kk-KZ"/>
        </w:rPr>
      </w:pPr>
      <w:r w:rsidRPr="001D6BD5">
        <w:rPr>
          <w:szCs w:val="28"/>
          <w:lang w:val="kk-KZ"/>
        </w:rPr>
        <w:t>15. Мәліметтер болмаған жағдайда Нысан нөлдік қалдықтармен ұсынылады.</w:t>
      </w:r>
    </w:p>
    <w:p w:rsidR="0037763C" w:rsidRPr="001D6BD5" w:rsidRDefault="0037763C" w:rsidP="0037763C">
      <w:pPr>
        <w:ind w:firstLine="709"/>
        <w:rPr>
          <w:szCs w:val="28"/>
          <w:lang w:val="kk-KZ"/>
        </w:rPr>
      </w:pPr>
    </w:p>
    <w:p w:rsidR="0037763C" w:rsidRPr="001D6BD5" w:rsidRDefault="0037763C" w:rsidP="0037763C">
      <w:pPr>
        <w:ind w:firstLine="400"/>
        <w:jc w:val="right"/>
        <w:rPr>
          <w:szCs w:val="28"/>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Қазақстан Республикасының</w:t>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Ұлттық Банкі Басқармасының</w:t>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 xml:space="preserve">2014 жылғы </w:t>
      </w:r>
      <w:r w:rsidRPr="001D6BD5">
        <w:rPr>
          <w:sz w:val="28"/>
          <w:szCs w:val="28"/>
        </w:rPr>
        <w:t xml:space="preserve">24 </w:t>
      </w:r>
      <w:r w:rsidRPr="001D6BD5">
        <w:rPr>
          <w:sz w:val="28"/>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w:t>
      </w:r>
    </w:p>
    <w:p w:rsidR="0037763C" w:rsidRPr="001D6BD5" w:rsidRDefault="0037763C" w:rsidP="0037763C">
      <w:pPr>
        <w:ind w:left="5670"/>
        <w:jc w:val="right"/>
        <w:rPr>
          <w:szCs w:val="28"/>
          <w:lang w:val="kk-KZ"/>
        </w:rPr>
      </w:pPr>
      <w:r w:rsidRPr="001D6BD5">
        <w:rPr>
          <w:szCs w:val="28"/>
          <w:lang w:val="kk-KZ"/>
        </w:rPr>
        <w:t>4-қосымша</w:t>
      </w: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szCs w:val="28"/>
          <w:lang w:val="kk-KZ"/>
        </w:rPr>
        <w:t>Әкімшілік деректерді жинауға арналған нысан</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bCs/>
          <w:szCs w:val="28"/>
          <w:lang w:val="kk-KZ"/>
        </w:rPr>
        <w:t>Берілген қарыздар туралы есеп</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 20__жылғы «____»  __________ жағдай бойынша</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ФС_ПЗ</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Ұсынатындар:</w:t>
      </w:r>
      <w:r w:rsidRPr="001D6BD5">
        <w:rPr>
          <w:b/>
          <w:szCs w:val="28"/>
          <w:lang w:val="kk-KZ"/>
        </w:rPr>
        <w:t xml:space="preserve"> </w:t>
      </w:r>
      <w:r w:rsidRPr="001D6BD5">
        <w:rPr>
          <w:szCs w:val="28"/>
          <w:lang w:val="kk-KZ"/>
        </w:rPr>
        <w:t xml:space="preserve">банк операцияларының жекелеген түрлерін жүзеге асыратын ұйым </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rStyle w:val="s0"/>
          <w:color w:val="auto"/>
          <w:lang w:val="kk-KZ"/>
        </w:rPr>
        <w:t>Ипотекалық ұйымдардың</w:t>
      </w:r>
      <w:r w:rsidRPr="001D6BD5">
        <w:rPr>
          <w:szCs w:val="28"/>
          <w:lang w:val="kk-KZ"/>
        </w:rPr>
        <w:t xml:space="preserve"> және агроөнеркәсіптік кешен саласындағы ұлттық басқарушы холдингтің еншілес ұйымдарының ұсыну мерзімі – ай сайын, есепті айдан кейінгі айдың оныншы жұмыс күнінен кеш емес.</w:t>
      </w: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ind w:firstLine="400"/>
        <w:jc w:val="right"/>
        <w:rPr>
          <w:sz w:val="20"/>
          <w:lang w:val="kk-KZ"/>
        </w:rPr>
      </w:pPr>
      <w:r w:rsidRPr="001D6BD5">
        <w:rPr>
          <w:sz w:val="20"/>
          <w:lang w:val="kk-KZ"/>
        </w:rPr>
        <w:br w:type="page"/>
        <w:t xml:space="preserve">Нысан </w:t>
      </w:r>
    </w:p>
    <w:p w:rsidR="0037763C" w:rsidRPr="001D6BD5" w:rsidRDefault="0037763C" w:rsidP="0037763C">
      <w:pPr>
        <w:ind w:firstLine="400"/>
        <w:jc w:val="right"/>
        <w:rPr>
          <w:sz w:val="20"/>
          <w:lang w:val="kk-KZ"/>
        </w:rPr>
      </w:pP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rPr>
          <w:bCs/>
          <w:sz w:val="20"/>
          <w:lang w:val="kk-KZ"/>
        </w:rPr>
      </w:pPr>
    </w:p>
    <w:p w:rsidR="0037763C" w:rsidRPr="001D6BD5" w:rsidRDefault="0037763C" w:rsidP="0037763C">
      <w:pPr>
        <w:ind w:left="360"/>
        <w:rPr>
          <w:sz w:val="20"/>
          <w:lang w:val="kk-KZ"/>
        </w:rPr>
      </w:pPr>
      <w:r w:rsidRPr="001D6BD5">
        <w:rPr>
          <w:sz w:val="20"/>
          <w:lang w:val="kk-KZ"/>
        </w:rPr>
        <w:t>1. кесте. Қарыз алушылардың типі және мақсатты тағайындау бойынша қарыздар:</w:t>
      </w:r>
    </w:p>
    <w:p w:rsidR="0037763C" w:rsidRPr="001D6BD5" w:rsidRDefault="0037763C" w:rsidP="0037763C">
      <w:pPr>
        <w:pStyle w:val="21"/>
        <w:jc w:val="right"/>
        <w:rPr>
          <w:sz w:val="20"/>
          <w:lang w:val="kk-KZ"/>
        </w:rPr>
      </w:pPr>
      <w:r w:rsidRPr="001D6BD5">
        <w:rPr>
          <w:rStyle w:val="s0"/>
          <w:color w:val="auto"/>
          <w:sz w:val="20"/>
          <w:lang w:val="kk-KZ"/>
        </w:rPr>
        <w:t>(мың теңгемен)</w:t>
      </w:r>
    </w:p>
    <w:tbl>
      <w:tblPr>
        <w:tblW w:w="9654" w:type="dxa"/>
        <w:tblInd w:w="93" w:type="dxa"/>
        <w:tblLook w:val="04A0" w:firstRow="1" w:lastRow="0" w:firstColumn="1" w:lastColumn="0" w:noHBand="0" w:noVBand="1"/>
      </w:tblPr>
      <w:tblGrid>
        <w:gridCol w:w="514"/>
        <w:gridCol w:w="7439"/>
        <w:gridCol w:w="1701"/>
      </w:tblGrid>
      <w:tr w:rsidR="0037763C" w:rsidRPr="001D6BD5" w:rsidTr="002C5C6C">
        <w:trPr>
          <w:trHeight w:val="485"/>
        </w:trPr>
        <w:tc>
          <w:tcPr>
            <w:tcW w:w="51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р/с</w:t>
            </w:r>
          </w:p>
        </w:tc>
        <w:tc>
          <w:tcPr>
            <w:tcW w:w="743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Қарыздар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Есепті күнге қарыз қалдығы</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1</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rStyle w:val="s0"/>
                <w:color w:val="auto"/>
                <w:sz w:val="20"/>
                <w:lang w:val="kk-KZ"/>
              </w:rPr>
              <w:t>Банктерге және банк операцияларының жекелеген түрлерін жүзеге асыратын ұйымдарға қарыздар</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Заңды тұлғаларға қарыздар, оның ішінде:</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2.1</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Ауыл шаруашылық мақсатына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2.2</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Өндірістік мақсатқа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2.3</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Құрылысқа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2.4</w:t>
            </w:r>
          </w:p>
        </w:tc>
        <w:tc>
          <w:tcPr>
            <w:tcW w:w="7439" w:type="dxa"/>
            <w:tcBorders>
              <w:top w:val="nil"/>
              <w:left w:val="nil"/>
              <w:bottom w:val="nil"/>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Жылжымайтын мүлікті сатып алуға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2.5</w:t>
            </w:r>
          </w:p>
        </w:tc>
        <w:tc>
          <w:tcPr>
            <w:tcW w:w="7439"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Қызмет саласын дамытуға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2.6</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Басқа қарыздар</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xml:space="preserve">Жеке тұлғаларға қарыздар, оның ішінде: </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3.1</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Ауыл шаруашылық мақсатына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3.2</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 xml:space="preserve">Тұтынушылық мақсатқа </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3.3</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Тұрғын үйді сатып алуға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3.4</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Құрылысқа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3.5</w:t>
            </w:r>
          </w:p>
        </w:tc>
        <w:tc>
          <w:tcPr>
            <w:tcW w:w="7439"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Қызмет саласын дамытуға</w:t>
            </w:r>
          </w:p>
        </w:tc>
        <w:tc>
          <w:tcPr>
            <w:tcW w:w="1701"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3.6</w:t>
            </w:r>
          </w:p>
        </w:tc>
        <w:tc>
          <w:tcPr>
            <w:tcW w:w="7439"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Басқа қарыздар</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42"/>
        </w:trPr>
        <w:tc>
          <w:tcPr>
            <w:tcW w:w="5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4</w:t>
            </w:r>
          </w:p>
        </w:tc>
        <w:tc>
          <w:tcPr>
            <w:tcW w:w="7439"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 xml:space="preserve">«Кері РЕПО» </w:t>
            </w:r>
            <w:r w:rsidRPr="001D6BD5">
              <w:rPr>
                <w:rStyle w:val="s0"/>
                <w:color w:val="auto"/>
                <w:sz w:val="20"/>
                <w:lang w:val="kk-KZ"/>
              </w:rPr>
              <w:t>операциялары</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p>
        </w:tc>
      </w:tr>
      <w:tr w:rsidR="0037763C" w:rsidRPr="001D6BD5" w:rsidTr="002C5C6C">
        <w:trPr>
          <w:trHeight w:val="242"/>
        </w:trPr>
        <w:tc>
          <w:tcPr>
            <w:tcW w:w="51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7763C" w:rsidRPr="001D6BD5" w:rsidRDefault="0037763C" w:rsidP="002C5C6C">
            <w:pPr>
              <w:rPr>
                <w:sz w:val="20"/>
                <w:lang w:val="kk-KZ"/>
              </w:rPr>
            </w:pPr>
            <w:r w:rsidRPr="001D6BD5">
              <w:rPr>
                <w:sz w:val="20"/>
                <w:lang w:val="kk-KZ"/>
              </w:rPr>
              <w:t>5</w:t>
            </w:r>
          </w:p>
        </w:tc>
        <w:tc>
          <w:tcPr>
            <w:tcW w:w="7439"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ind w:firstLineChars="100" w:firstLine="200"/>
              <w:rPr>
                <w:sz w:val="20"/>
                <w:lang w:val="kk-KZ"/>
              </w:rPr>
            </w:pPr>
            <w:r w:rsidRPr="001D6BD5">
              <w:rPr>
                <w:sz w:val="20"/>
                <w:lang w:val="kk-KZ"/>
              </w:rPr>
              <w:t>Анықтама үшін: қаржы лизингі арқылы заңды тұлғаларға берілген қарыздар</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37763C" w:rsidRPr="001D6BD5" w:rsidRDefault="0037763C" w:rsidP="002C5C6C">
            <w:pPr>
              <w:rPr>
                <w:sz w:val="20"/>
                <w:lang w:val="kk-KZ"/>
              </w:rPr>
            </w:pPr>
          </w:p>
        </w:tc>
      </w:tr>
      <w:tr w:rsidR="0037763C" w:rsidRPr="001D6BD5" w:rsidTr="002C5C6C">
        <w:trPr>
          <w:trHeight w:val="242"/>
        </w:trPr>
        <w:tc>
          <w:tcPr>
            <w:tcW w:w="51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7763C" w:rsidRPr="001D6BD5" w:rsidRDefault="0037763C" w:rsidP="002C5C6C">
            <w:pPr>
              <w:rPr>
                <w:sz w:val="20"/>
                <w:lang w:val="kk-KZ"/>
              </w:rPr>
            </w:pPr>
            <w:r w:rsidRPr="001D6BD5">
              <w:rPr>
                <w:sz w:val="20"/>
                <w:lang w:val="kk-KZ"/>
              </w:rPr>
              <w:t>6</w:t>
            </w:r>
          </w:p>
        </w:tc>
        <w:tc>
          <w:tcPr>
            <w:tcW w:w="7439"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ind w:firstLineChars="100" w:firstLine="200"/>
              <w:rPr>
                <w:sz w:val="20"/>
                <w:lang w:val="kk-KZ"/>
              </w:rPr>
            </w:pPr>
            <w:r w:rsidRPr="001D6BD5">
              <w:rPr>
                <w:sz w:val="20"/>
                <w:lang w:val="kk-KZ"/>
              </w:rPr>
              <w:t>Анықтама үшін: қаржы лизингі арқылы жеке тұлғаларға берілген қарыздар</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37763C" w:rsidRPr="001D6BD5" w:rsidRDefault="0037763C" w:rsidP="002C5C6C">
            <w:pPr>
              <w:rPr>
                <w:sz w:val="20"/>
                <w:lang w:val="kk-KZ"/>
              </w:rPr>
            </w:pPr>
          </w:p>
        </w:tc>
      </w:tr>
    </w:tbl>
    <w:p w:rsidR="0037763C" w:rsidRPr="001D6BD5" w:rsidRDefault="0037763C" w:rsidP="0037763C">
      <w:pPr>
        <w:rPr>
          <w:sz w:val="20"/>
          <w:lang w:val="kk-KZ"/>
        </w:rPr>
      </w:pPr>
      <w:r w:rsidRPr="001D6BD5">
        <w:rPr>
          <w:sz w:val="20"/>
          <w:lang w:val="kk-KZ"/>
        </w:rPr>
        <w:t> </w:t>
      </w:r>
    </w:p>
    <w:p w:rsidR="0037763C" w:rsidRPr="001D6BD5" w:rsidRDefault="0037763C" w:rsidP="0037763C">
      <w:pPr>
        <w:rPr>
          <w:sz w:val="20"/>
          <w:lang w:val="kk-KZ"/>
        </w:rPr>
      </w:pPr>
    </w:p>
    <w:p w:rsidR="0037763C" w:rsidRPr="001D6BD5" w:rsidRDefault="0037763C" w:rsidP="0037763C">
      <w:pPr>
        <w:rPr>
          <w:sz w:val="20"/>
          <w:lang w:val="kk-KZ"/>
        </w:rPr>
      </w:pPr>
      <w:r w:rsidRPr="001D6BD5">
        <w:rPr>
          <w:sz w:val="20"/>
          <w:lang w:val="kk-KZ"/>
        </w:rPr>
        <w:t>2-кесте. Кепіл түрі бойынша қарыздар:</w:t>
      </w:r>
    </w:p>
    <w:p w:rsidR="0037763C" w:rsidRPr="001D6BD5" w:rsidRDefault="0037763C" w:rsidP="0037763C">
      <w:pPr>
        <w:jc w:val="right"/>
        <w:rPr>
          <w:bCs/>
          <w:sz w:val="20"/>
          <w:lang w:val="kk-KZ"/>
        </w:rPr>
      </w:pPr>
      <w:r w:rsidRPr="001D6BD5">
        <w:rPr>
          <w:rStyle w:val="s0"/>
          <w:color w:val="auto"/>
          <w:sz w:val="20"/>
          <w:lang w:val="kk-KZ"/>
        </w:rPr>
        <w:t>(мың теңгемен)</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7439"/>
        <w:gridCol w:w="1701"/>
      </w:tblGrid>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1</w:t>
            </w:r>
          </w:p>
        </w:tc>
        <w:tc>
          <w:tcPr>
            <w:tcW w:w="7439" w:type="dxa"/>
            <w:shd w:val="clear" w:color="000000" w:fill="FFFFFF"/>
            <w:hideMark/>
          </w:tcPr>
          <w:p w:rsidR="0037763C" w:rsidRPr="001D6BD5" w:rsidRDefault="0037763C" w:rsidP="002C5C6C">
            <w:pPr>
              <w:rPr>
                <w:sz w:val="20"/>
                <w:lang w:val="kk-KZ"/>
              </w:rPr>
            </w:pPr>
            <w:r w:rsidRPr="001D6BD5">
              <w:rPr>
                <w:sz w:val="20"/>
                <w:lang w:val="kk-KZ"/>
              </w:rPr>
              <w:t>Жылжымайтын мүлік, оның ішінде:</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1.1</w:t>
            </w:r>
          </w:p>
        </w:tc>
        <w:tc>
          <w:tcPr>
            <w:tcW w:w="7439" w:type="dxa"/>
            <w:shd w:val="clear" w:color="000000" w:fill="FFFFFF"/>
            <w:hideMark/>
          </w:tcPr>
          <w:p w:rsidR="0037763C" w:rsidRPr="001D6BD5" w:rsidRDefault="0037763C" w:rsidP="002C5C6C">
            <w:pPr>
              <w:ind w:firstLineChars="100" w:firstLine="200"/>
              <w:rPr>
                <w:sz w:val="20"/>
                <w:lang w:val="kk-KZ"/>
              </w:rPr>
            </w:pPr>
            <w:r w:rsidRPr="001D6BD5">
              <w:rPr>
                <w:sz w:val="20"/>
                <w:lang w:val="kk-KZ"/>
              </w:rPr>
              <w:t>Жерді кепілге қойып</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2</w:t>
            </w:r>
          </w:p>
        </w:tc>
        <w:tc>
          <w:tcPr>
            <w:tcW w:w="7439" w:type="dxa"/>
            <w:shd w:val="clear" w:color="000000" w:fill="FFFFFF"/>
            <w:hideMark/>
          </w:tcPr>
          <w:p w:rsidR="0037763C" w:rsidRPr="001D6BD5" w:rsidRDefault="0037763C" w:rsidP="002C5C6C">
            <w:pPr>
              <w:rPr>
                <w:sz w:val="20"/>
                <w:lang w:val="kk-KZ"/>
              </w:rPr>
            </w:pPr>
            <w:r w:rsidRPr="001D6BD5">
              <w:rPr>
                <w:sz w:val="20"/>
                <w:lang w:val="kk-KZ"/>
              </w:rPr>
              <w:t>Кепілдіктер мен кепілдемелер, оның ішінде:</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2.1</w:t>
            </w:r>
          </w:p>
        </w:tc>
        <w:tc>
          <w:tcPr>
            <w:tcW w:w="7439" w:type="dxa"/>
            <w:shd w:val="clear" w:color="000000" w:fill="FFFFFF"/>
            <w:hideMark/>
          </w:tcPr>
          <w:p w:rsidR="0037763C" w:rsidRPr="001D6BD5" w:rsidRDefault="0037763C" w:rsidP="002C5C6C">
            <w:pPr>
              <w:ind w:firstLineChars="100" w:firstLine="200"/>
              <w:rPr>
                <w:sz w:val="20"/>
                <w:lang w:val="kk-KZ"/>
              </w:rPr>
            </w:pPr>
            <w:r w:rsidRPr="001D6BD5">
              <w:rPr>
                <w:sz w:val="20"/>
                <w:lang w:val="kk-KZ"/>
              </w:rPr>
              <w:t>Қазақстан Республикасы Үкіметінің кепілдігімен</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3</w:t>
            </w:r>
          </w:p>
        </w:tc>
        <w:tc>
          <w:tcPr>
            <w:tcW w:w="7439" w:type="dxa"/>
            <w:shd w:val="clear" w:color="000000" w:fill="FFFFFF"/>
            <w:hideMark/>
          </w:tcPr>
          <w:p w:rsidR="0037763C" w:rsidRPr="001D6BD5" w:rsidRDefault="0037763C" w:rsidP="002C5C6C">
            <w:pPr>
              <w:rPr>
                <w:sz w:val="20"/>
                <w:lang w:val="kk-KZ"/>
              </w:rPr>
            </w:pPr>
            <w:r w:rsidRPr="001D6BD5">
              <w:rPr>
                <w:sz w:val="20"/>
                <w:lang w:val="kk-KZ"/>
              </w:rPr>
              <w:t>Салымдар</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4</w:t>
            </w:r>
          </w:p>
        </w:tc>
        <w:tc>
          <w:tcPr>
            <w:tcW w:w="7439" w:type="dxa"/>
            <w:shd w:val="clear" w:color="000000" w:fill="FFFFFF"/>
            <w:hideMark/>
          </w:tcPr>
          <w:p w:rsidR="0037763C" w:rsidRPr="001D6BD5" w:rsidRDefault="0037763C" w:rsidP="002C5C6C">
            <w:pPr>
              <w:rPr>
                <w:sz w:val="20"/>
                <w:lang w:val="kk-KZ"/>
              </w:rPr>
            </w:pPr>
            <w:r w:rsidRPr="001D6BD5">
              <w:rPr>
                <w:sz w:val="20"/>
                <w:lang w:val="kk-KZ"/>
              </w:rPr>
              <w:t>Бағалы қағаздар</w:t>
            </w:r>
          </w:p>
        </w:tc>
        <w:tc>
          <w:tcPr>
            <w:tcW w:w="1701" w:type="dxa"/>
            <w:shd w:val="clear" w:color="000000" w:fill="FFFFFF"/>
            <w:noWrap/>
            <w:vAlign w:val="bottom"/>
            <w:hideMark/>
          </w:tcPr>
          <w:p w:rsidR="0037763C" w:rsidRPr="001D6BD5" w:rsidRDefault="0037763C" w:rsidP="002C5C6C">
            <w:pPr>
              <w:rPr>
                <w:sz w:val="20"/>
                <w:lang w:val="kk-KZ"/>
              </w:rPr>
            </w:pP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5</w:t>
            </w:r>
          </w:p>
        </w:tc>
        <w:tc>
          <w:tcPr>
            <w:tcW w:w="7439" w:type="dxa"/>
            <w:shd w:val="clear" w:color="000000" w:fill="FFFFFF"/>
            <w:hideMark/>
          </w:tcPr>
          <w:p w:rsidR="0037763C" w:rsidRPr="001D6BD5" w:rsidRDefault="0037763C" w:rsidP="002C5C6C">
            <w:pPr>
              <w:rPr>
                <w:sz w:val="20"/>
                <w:lang w:val="kk-KZ"/>
              </w:rPr>
            </w:pPr>
            <w:r w:rsidRPr="001D6BD5">
              <w:rPr>
                <w:sz w:val="20"/>
                <w:lang w:val="kk-KZ"/>
              </w:rPr>
              <w:t xml:space="preserve">Көп кепілді </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6</w:t>
            </w:r>
          </w:p>
        </w:tc>
        <w:tc>
          <w:tcPr>
            <w:tcW w:w="7439" w:type="dxa"/>
            <w:shd w:val="clear" w:color="000000" w:fill="FFFFFF"/>
            <w:hideMark/>
          </w:tcPr>
          <w:p w:rsidR="0037763C" w:rsidRPr="001D6BD5" w:rsidRDefault="0037763C" w:rsidP="002C5C6C">
            <w:pPr>
              <w:rPr>
                <w:sz w:val="20"/>
                <w:lang w:val="kk-KZ"/>
              </w:rPr>
            </w:pPr>
            <w:r w:rsidRPr="001D6BD5">
              <w:rPr>
                <w:sz w:val="20"/>
                <w:lang w:val="kk-KZ"/>
              </w:rPr>
              <w:t>Басқа қамтамасыз ету</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7</w:t>
            </w:r>
          </w:p>
        </w:tc>
        <w:tc>
          <w:tcPr>
            <w:tcW w:w="7439" w:type="dxa"/>
            <w:shd w:val="clear" w:color="000000" w:fill="FFFFFF"/>
            <w:hideMark/>
          </w:tcPr>
          <w:p w:rsidR="0037763C" w:rsidRPr="001D6BD5" w:rsidRDefault="0037763C" w:rsidP="002C5C6C">
            <w:pPr>
              <w:rPr>
                <w:sz w:val="20"/>
                <w:lang w:val="kk-KZ"/>
              </w:rPr>
            </w:pPr>
            <w:r w:rsidRPr="001D6BD5">
              <w:rPr>
                <w:sz w:val="20"/>
                <w:lang w:val="kk-KZ"/>
              </w:rPr>
              <w:t>Бланктік қарыздар</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62"/>
        </w:trPr>
        <w:tc>
          <w:tcPr>
            <w:tcW w:w="514" w:type="dxa"/>
            <w:shd w:val="clear" w:color="000000" w:fill="FFFFFF"/>
            <w:noWrap/>
            <w:vAlign w:val="bottom"/>
            <w:hideMark/>
          </w:tcPr>
          <w:p w:rsidR="0037763C" w:rsidRPr="001D6BD5" w:rsidRDefault="0037763C" w:rsidP="002C5C6C">
            <w:pPr>
              <w:rPr>
                <w:sz w:val="20"/>
                <w:lang w:val="kk-KZ"/>
              </w:rPr>
            </w:pPr>
            <w:r w:rsidRPr="001D6BD5">
              <w:rPr>
                <w:sz w:val="20"/>
                <w:lang w:val="kk-KZ"/>
              </w:rPr>
              <w:t>8</w:t>
            </w:r>
          </w:p>
        </w:tc>
        <w:tc>
          <w:tcPr>
            <w:tcW w:w="7439" w:type="dxa"/>
            <w:shd w:val="clear" w:color="000000" w:fill="FFFFFF"/>
            <w:hideMark/>
          </w:tcPr>
          <w:p w:rsidR="0037763C" w:rsidRPr="001D6BD5" w:rsidRDefault="0037763C" w:rsidP="002C5C6C">
            <w:pPr>
              <w:rPr>
                <w:sz w:val="20"/>
                <w:lang w:val="kk-KZ"/>
              </w:rPr>
            </w:pPr>
            <w:r w:rsidRPr="001D6BD5">
              <w:rPr>
                <w:sz w:val="20"/>
                <w:lang w:val="kk-KZ"/>
              </w:rPr>
              <w:t>Қарыздар жиынтығы</w:t>
            </w:r>
          </w:p>
        </w:tc>
        <w:tc>
          <w:tcPr>
            <w:tcW w:w="170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tabs>
          <w:tab w:val="left" w:pos="1134"/>
        </w:tabs>
        <w:ind w:firstLine="709"/>
        <w:jc w:val="right"/>
        <w:rPr>
          <w:sz w:val="20"/>
          <w:lang w:val="kk-KZ"/>
        </w:rPr>
      </w:pPr>
    </w:p>
    <w:p w:rsidR="0037763C" w:rsidRPr="001D6BD5" w:rsidRDefault="0037763C" w:rsidP="0037763C">
      <w:pPr>
        <w:tabs>
          <w:tab w:val="left" w:pos="1134"/>
        </w:tabs>
        <w:rPr>
          <w:sz w:val="20"/>
          <w:lang w:val="kk-KZ"/>
        </w:rPr>
      </w:pPr>
      <w:r w:rsidRPr="001D6BD5">
        <w:rPr>
          <w:sz w:val="20"/>
          <w:lang w:val="kk-KZ"/>
        </w:rPr>
        <w:t>3 кесте. Шағын кәсіпкерлік субъектілерге берілген қарыздар:</w:t>
      </w:r>
    </w:p>
    <w:p w:rsidR="0037763C" w:rsidRPr="001D6BD5" w:rsidRDefault="0037763C" w:rsidP="0037763C">
      <w:pPr>
        <w:jc w:val="right"/>
        <w:rPr>
          <w:bCs/>
          <w:sz w:val="20"/>
          <w:lang w:val="kk-KZ"/>
        </w:rPr>
      </w:pPr>
      <w:r w:rsidRPr="001D6BD5">
        <w:rPr>
          <w:rStyle w:val="s0"/>
          <w:color w:val="auto"/>
          <w:sz w:val="20"/>
          <w:lang w:val="kk-KZ"/>
        </w:rPr>
        <w:t>(мың теңгемен)</w:t>
      </w:r>
    </w:p>
    <w:tbl>
      <w:tblPr>
        <w:tblW w:w="9653" w:type="dxa"/>
        <w:tblInd w:w="93" w:type="dxa"/>
        <w:tblLook w:val="04A0" w:firstRow="1" w:lastRow="0" w:firstColumn="1" w:lastColumn="0" w:noHBand="0" w:noVBand="1"/>
      </w:tblPr>
      <w:tblGrid>
        <w:gridCol w:w="512"/>
        <w:gridCol w:w="7441"/>
        <w:gridCol w:w="1700"/>
      </w:tblGrid>
      <w:tr w:rsidR="0037763C" w:rsidRPr="001D6BD5" w:rsidTr="002C5C6C">
        <w:trPr>
          <w:trHeight w:val="220"/>
        </w:trPr>
        <w:tc>
          <w:tcPr>
            <w:tcW w:w="5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1</w:t>
            </w:r>
          </w:p>
        </w:tc>
        <w:tc>
          <w:tcPr>
            <w:tcW w:w="7441"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Заңды тұлғаларға</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2</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Жеке кәсіпкерге</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Шағын кәсіпкерлік субъектілерге берілген қарыздар жиынтығы, оның ішінде</w:t>
            </w:r>
          </w:p>
        </w:tc>
        <w:tc>
          <w:tcPr>
            <w:tcW w:w="1700"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3.1</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Ауыл шаруашылық мақсатына</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3.2</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Өндірістік мақсатқа</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3.3</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Құрылысқа</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3.4</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Жылжымайтын мүлікті сатып алуға</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3.5</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Қызмет саласын дамытуға</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r w:rsidR="0037763C" w:rsidRPr="001D6BD5" w:rsidTr="002C5C6C">
        <w:trPr>
          <w:trHeight w:val="220"/>
        </w:trPr>
        <w:tc>
          <w:tcPr>
            <w:tcW w:w="512"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3.6</w:t>
            </w:r>
          </w:p>
        </w:tc>
        <w:tc>
          <w:tcPr>
            <w:tcW w:w="7441" w:type="dxa"/>
            <w:tcBorders>
              <w:top w:val="nil"/>
              <w:left w:val="nil"/>
              <w:bottom w:val="single" w:sz="4" w:space="0" w:color="auto"/>
              <w:right w:val="single" w:sz="4" w:space="0" w:color="auto"/>
            </w:tcBorders>
            <w:shd w:val="clear" w:color="000000" w:fill="FFFFFF"/>
            <w:hideMark/>
          </w:tcPr>
          <w:p w:rsidR="0037763C" w:rsidRPr="001D6BD5" w:rsidRDefault="0037763C" w:rsidP="002C5C6C">
            <w:pPr>
              <w:ind w:firstLineChars="100" w:firstLine="200"/>
              <w:rPr>
                <w:sz w:val="20"/>
                <w:lang w:val="kk-KZ"/>
              </w:rPr>
            </w:pPr>
            <w:r w:rsidRPr="001D6BD5">
              <w:rPr>
                <w:sz w:val="20"/>
                <w:lang w:val="kk-KZ"/>
              </w:rPr>
              <w:t>Басқа қарыздар</w:t>
            </w:r>
          </w:p>
        </w:tc>
        <w:tc>
          <w:tcPr>
            <w:tcW w:w="170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sz w:val="20"/>
          <w:lang w:val="kk-KZ"/>
        </w:rPr>
      </w:pPr>
    </w:p>
    <w:p w:rsidR="0037763C" w:rsidRPr="001D6BD5" w:rsidRDefault="0037763C" w:rsidP="0037763C">
      <w:pPr>
        <w:rPr>
          <w:sz w:val="20"/>
          <w:lang w:val="kk-KZ"/>
        </w:rPr>
      </w:pPr>
    </w:p>
    <w:p w:rsidR="0037763C" w:rsidRPr="001D6BD5" w:rsidRDefault="0037763C" w:rsidP="0037763C">
      <w:pPr>
        <w:rPr>
          <w:sz w:val="20"/>
          <w:lang w:val="kk-KZ"/>
        </w:rPr>
      </w:pPr>
      <w:r w:rsidRPr="001D6BD5">
        <w:rPr>
          <w:sz w:val="20"/>
          <w:lang w:val="kk-KZ"/>
        </w:rPr>
        <w:t>Бірінші басшы (ол жоқ болған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w:t>
      </w:r>
    </w:p>
    <w:p w:rsidR="0037763C" w:rsidRPr="001D6BD5" w:rsidRDefault="0037763C" w:rsidP="0037763C">
      <w:pPr>
        <w:rPr>
          <w:sz w:val="20"/>
          <w:lang w:val="kk-KZ"/>
        </w:rPr>
      </w:pPr>
      <w:r w:rsidRPr="001D6BD5">
        <w:rPr>
          <w:sz w:val="20"/>
          <w:lang w:val="kk-KZ"/>
        </w:rPr>
        <w:t>Мөр орны</w:t>
      </w:r>
    </w:p>
    <w:p w:rsidR="0037763C" w:rsidRPr="001D6BD5" w:rsidRDefault="0037763C" w:rsidP="0037763C">
      <w:pPr>
        <w:ind w:firstLine="400"/>
        <w:jc w:val="right"/>
        <w:rPr>
          <w:sz w:val="24"/>
          <w:szCs w:val="24"/>
          <w:lang w:val="kk-KZ"/>
        </w:rPr>
      </w:pPr>
      <w:r w:rsidRPr="001D6BD5">
        <w:rPr>
          <w:rStyle w:val="s0"/>
          <w:color w:val="auto"/>
          <w:sz w:val="20"/>
          <w:lang w:val="kk-KZ"/>
        </w:rPr>
        <w:br w:type="page"/>
      </w:r>
    </w:p>
    <w:p w:rsidR="0037763C" w:rsidRPr="001D6BD5" w:rsidRDefault="0037763C" w:rsidP="0037763C">
      <w:pPr>
        <w:jc w:val="right"/>
        <w:rPr>
          <w:bCs/>
          <w:szCs w:val="28"/>
          <w:lang w:val="kk-KZ"/>
        </w:rPr>
      </w:pP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szCs w:val="28"/>
          <w:lang w:val="kk-KZ"/>
        </w:rPr>
        <w:t xml:space="preserve">Әкімшілік деректерді жинауға арналған нысанды </w:t>
      </w:r>
    </w:p>
    <w:p w:rsidR="0037763C" w:rsidRPr="001D6BD5" w:rsidRDefault="0037763C" w:rsidP="0037763C">
      <w:pPr>
        <w:jc w:val="center"/>
        <w:rPr>
          <w:szCs w:val="28"/>
          <w:lang w:val="kk-KZ"/>
        </w:rPr>
      </w:pPr>
      <w:r w:rsidRPr="001D6BD5">
        <w:rPr>
          <w:szCs w:val="28"/>
          <w:lang w:val="kk-KZ"/>
        </w:rPr>
        <w:t>толтыру бойынша түсіндірме</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rStyle w:val="s1a"/>
          <w:b w:val="0"/>
          <w:color w:val="auto"/>
          <w:szCs w:val="28"/>
          <w:lang w:val="kk-KZ"/>
        </w:rPr>
        <w:t>Берілген қарыздар туралы есеп</w:t>
      </w:r>
    </w:p>
    <w:p w:rsidR="0037763C" w:rsidRPr="001D6BD5" w:rsidRDefault="0037763C" w:rsidP="0037763C">
      <w:pPr>
        <w:jc w:val="center"/>
        <w:rPr>
          <w:szCs w:val="28"/>
          <w:lang w:val="kk-KZ"/>
        </w:rPr>
      </w:pPr>
    </w:p>
    <w:p w:rsidR="0037763C" w:rsidRPr="001D6BD5" w:rsidRDefault="0037763C" w:rsidP="0037763C">
      <w:pPr>
        <w:pStyle w:val="ListParagraph"/>
        <w:tabs>
          <w:tab w:val="left" w:pos="9356"/>
        </w:tabs>
        <w:spacing w:after="0" w:line="240" w:lineRule="auto"/>
        <w:ind w:left="0"/>
        <w:jc w:val="center"/>
        <w:rPr>
          <w:rFonts w:ascii="Times New Roman" w:hAnsi="Times New Roman"/>
          <w:sz w:val="28"/>
          <w:szCs w:val="28"/>
          <w:lang w:val="kk-KZ"/>
        </w:rPr>
      </w:pPr>
      <w:r w:rsidRPr="001D6BD5">
        <w:rPr>
          <w:rFonts w:ascii="Times New Roman" w:hAnsi="Times New Roman"/>
          <w:sz w:val="28"/>
          <w:szCs w:val="28"/>
          <w:lang w:val="kk-KZ"/>
        </w:rPr>
        <w:t>1. Жалпы ережелер</w:t>
      </w:r>
    </w:p>
    <w:p w:rsidR="0037763C" w:rsidRPr="001D6BD5" w:rsidRDefault="0037763C" w:rsidP="0037763C">
      <w:pPr>
        <w:pStyle w:val="ListParagraph"/>
        <w:spacing w:after="0" w:line="240" w:lineRule="auto"/>
        <w:jc w:val="center"/>
        <w:rPr>
          <w:rFonts w:ascii="Times New Roman" w:hAnsi="Times New Roman"/>
          <w:b/>
          <w:sz w:val="28"/>
          <w:szCs w:val="28"/>
          <w:lang w:val="kk-KZ"/>
        </w:rPr>
      </w:pPr>
    </w:p>
    <w:p w:rsidR="0037763C" w:rsidRPr="001D6BD5" w:rsidRDefault="0037763C" w:rsidP="0037763C">
      <w:pPr>
        <w:ind w:firstLine="709"/>
        <w:rPr>
          <w:szCs w:val="28"/>
          <w:lang w:val="kk-KZ"/>
        </w:rPr>
      </w:pPr>
      <w:r w:rsidRPr="001D6BD5">
        <w:rPr>
          <w:szCs w:val="28"/>
          <w:lang w:val="kk-KZ"/>
        </w:rPr>
        <w:t>1. Осы түсіндірме (бұдан әрі – Түсіндірме) «</w:t>
      </w:r>
      <w:r w:rsidRPr="001D6BD5">
        <w:rPr>
          <w:rStyle w:val="s1a"/>
          <w:b w:val="0"/>
          <w:color w:val="auto"/>
          <w:szCs w:val="28"/>
          <w:lang w:val="kk-KZ"/>
        </w:rPr>
        <w:t>Берілген қарыздар туралы есеп</w:t>
      </w:r>
      <w:r w:rsidRPr="001D6BD5">
        <w:rPr>
          <w:szCs w:val="28"/>
          <w:lang w:val="kk-KZ"/>
        </w:rPr>
        <w:t xml:space="preserve">»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xml:space="preserve">) толтыру бойынша бірыңғай талаптарды айқындайды. </w:t>
      </w:r>
    </w:p>
    <w:p w:rsidR="0037763C" w:rsidRPr="001D6BD5" w:rsidRDefault="0037763C" w:rsidP="0037763C">
      <w:pPr>
        <w:widowControl w:val="0"/>
        <w:tabs>
          <w:tab w:val="left" w:pos="709"/>
        </w:tabs>
        <w:ind w:firstLine="426"/>
        <w:rPr>
          <w:szCs w:val="28"/>
          <w:lang w:val="kk-KZ"/>
        </w:rPr>
      </w:pPr>
      <w:r w:rsidRPr="001D6BD5">
        <w:rPr>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37763C" w:rsidRPr="001D6BD5" w:rsidRDefault="0037763C" w:rsidP="0037763C">
      <w:pPr>
        <w:tabs>
          <w:tab w:val="left" w:pos="709"/>
        </w:tabs>
        <w:ind w:firstLine="426"/>
        <w:rPr>
          <w:szCs w:val="28"/>
          <w:lang w:val="kk-KZ"/>
        </w:rPr>
      </w:pPr>
      <w:r w:rsidRPr="001D6BD5">
        <w:rPr>
          <w:szCs w:val="28"/>
          <w:lang w:val="kk-KZ"/>
        </w:rPr>
        <w:t xml:space="preserve">3. Нысанды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ай сайын жасайды.</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tabs>
          <w:tab w:val="left" w:pos="709"/>
        </w:tabs>
        <w:ind w:firstLine="426"/>
        <w:rPr>
          <w:szCs w:val="28"/>
          <w:lang w:val="kk-KZ"/>
        </w:rPr>
      </w:pPr>
    </w:p>
    <w:p w:rsidR="0037763C" w:rsidRPr="001D6BD5" w:rsidRDefault="0037763C" w:rsidP="0037763C">
      <w:pPr>
        <w:ind w:firstLine="426"/>
        <w:rPr>
          <w:szCs w:val="28"/>
          <w:lang w:val="kk-KZ"/>
        </w:rPr>
      </w:pPr>
    </w:p>
    <w:p w:rsidR="0037763C" w:rsidRPr="001D6BD5" w:rsidRDefault="0037763C" w:rsidP="00624962">
      <w:pPr>
        <w:pStyle w:val="ListParagraph"/>
        <w:numPr>
          <w:ilvl w:val="0"/>
          <w:numId w:val="6"/>
        </w:numPr>
        <w:spacing w:after="0" w:line="240" w:lineRule="auto"/>
        <w:contextualSpacing w:val="0"/>
        <w:jc w:val="center"/>
        <w:rPr>
          <w:rFonts w:ascii="Times New Roman" w:hAnsi="Times New Roman"/>
          <w:sz w:val="28"/>
          <w:szCs w:val="28"/>
          <w:lang w:val="kk-KZ"/>
        </w:rPr>
      </w:pPr>
      <w:r w:rsidRPr="001D6BD5">
        <w:rPr>
          <w:rFonts w:ascii="Times New Roman" w:hAnsi="Times New Roman"/>
          <w:sz w:val="28"/>
          <w:szCs w:val="28"/>
          <w:lang w:val="kk-KZ"/>
        </w:rPr>
        <w:t>Нысанды толтыру бойынша түсіндірме</w:t>
      </w:r>
    </w:p>
    <w:p w:rsidR="0037763C" w:rsidRPr="001D6BD5" w:rsidRDefault="0037763C" w:rsidP="0037763C">
      <w:pPr>
        <w:jc w:val="center"/>
        <w:rPr>
          <w:rStyle w:val="s1"/>
          <w:b w:val="0"/>
          <w:color w:val="auto"/>
          <w:sz w:val="24"/>
          <w:szCs w:val="24"/>
          <w:lang w:val="kk-KZ"/>
        </w:rPr>
      </w:pPr>
    </w:p>
    <w:p w:rsidR="0037763C" w:rsidRPr="001D6BD5" w:rsidRDefault="0037763C" w:rsidP="0037763C">
      <w:pPr>
        <w:tabs>
          <w:tab w:val="left" w:pos="851"/>
        </w:tabs>
        <w:ind w:firstLine="425"/>
        <w:rPr>
          <w:rStyle w:val="s0"/>
          <w:color w:val="auto"/>
          <w:lang w:val="kk-KZ"/>
        </w:rPr>
      </w:pPr>
      <w:r w:rsidRPr="001D6BD5">
        <w:rPr>
          <w:rStyle w:val="s0"/>
          <w:color w:val="auto"/>
          <w:lang w:val="kk-KZ"/>
        </w:rPr>
        <w:t xml:space="preserve">6. </w:t>
      </w:r>
      <w:r w:rsidRPr="001D6BD5">
        <w:rPr>
          <w:szCs w:val="28"/>
          <w:lang w:val="kk-KZ"/>
        </w:rPr>
        <w:t>Нысан қарыз алушылардың түрі және мақсаты бойынша, кепіл түрі бойынша банк операцияларының жекелеген түрлерін жүзеге асыратын ұйымның несие портфелінің құрылымын ашып көрсетеді</w:t>
      </w:r>
      <w:r w:rsidRPr="001D6BD5">
        <w:rPr>
          <w:rStyle w:val="s0"/>
          <w:color w:val="auto"/>
          <w:lang w:val="kk-KZ"/>
        </w:rPr>
        <w:t xml:space="preserve">. </w:t>
      </w:r>
    </w:p>
    <w:p w:rsidR="00BE4928" w:rsidRPr="00F2449D" w:rsidRDefault="00835C5E" w:rsidP="00BE4928">
      <w:pPr>
        <w:ind w:firstLine="709"/>
        <w:rPr>
          <w:rFonts w:eastAsia="Calibri"/>
          <w:color w:val="000000"/>
          <w:szCs w:val="28"/>
          <w:lang w:val="kk-KZ" w:eastAsia="en-US"/>
        </w:rPr>
      </w:pPr>
      <w:r w:rsidRPr="00F2449D">
        <w:rPr>
          <w:rFonts w:eastAsia="Calibri"/>
          <w:color w:val="000000"/>
          <w:szCs w:val="28"/>
          <w:lang w:val="kk-KZ" w:eastAsia="en-US"/>
        </w:rPr>
        <w:t xml:space="preserve">7. </w:t>
      </w:r>
      <w:r w:rsidR="00BE4928" w:rsidRPr="00F2449D">
        <w:rPr>
          <w:rFonts w:eastAsia="Calibri"/>
          <w:szCs w:val="28"/>
          <w:lang w:val="kk-KZ" w:eastAsia="en-US"/>
        </w:rPr>
        <w:t>Нысанда мерзімі өткен берешек шоттарына шығарылған қарыздарды қоса алғанда  (дисконтты, сыйлықақыны, есептелген сыйақыны, оң/теріс түз</w:t>
      </w:r>
      <w:r w:rsidR="00BE4928" w:rsidRPr="00F2449D">
        <w:rPr>
          <w:rFonts w:eastAsia="Calibri"/>
          <w:szCs w:val="28"/>
          <w:lang w:val="kk-KZ" w:eastAsia="en-US"/>
        </w:rPr>
        <w:t>е</w:t>
      </w:r>
      <w:r w:rsidR="00BE4928" w:rsidRPr="00F2449D">
        <w:rPr>
          <w:rFonts w:eastAsia="Calibri"/>
          <w:szCs w:val="28"/>
          <w:lang w:val="kk-KZ" w:eastAsia="en-US"/>
        </w:rPr>
        <w:t>туді және резервтерді (провизияларды) қоспағанда) несие берешегінің қалдығы көрсетіледі</w:t>
      </w:r>
      <w:r w:rsidR="00BE4928" w:rsidRPr="00F2449D">
        <w:rPr>
          <w:rFonts w:eastAsia="Calibri"/>
          <w:color w:val="000000"/>
          <w:szCs w:val="28"/>
          <w:lang w:val="kk-KZ" w:eastAsia="en-US"/>
        </w:rPr>
        <w:t>.</w:t>
      </w:r>
    </w:p>
    <w:p w:rsidR="0037763C" w:rsidRPr="001D6BD5" w:rsidRDefault="0037763C" w:rsidP="0037763C">
      <w:pPr>
        <w:tabs>
          <w:tab w:val="left" w:pos="851"/>
        </w:tabs>
        <w:ind w:left="426"/>
        <w:rPr>
          <w:szCs w:val="28"/>
          <w:lang w:val="kk-KZ"/>
        </w:rPr>
      </w:pPr>
      <w:r w:rsidRPr="001D6BD5">
        <w:rPr>
          <w:rStyle w:val="s0"/>
          <w:color w:val="auto"/>
          <w:lang w:val="kk-KZ"/>
        </w:rPr>
        <w:t xml:space="preserve">8. </w:t>
      </w:r>
      <w:r w:rsidRPr="001D6BD5">
        <w:rPr>
          <w:szCs w:val="28"/>
          <w:lang w:val="kk-KZ"/>
        </w:rPr>
        <w:t>Негізгі кепіл түрі мынадай түрде айқындалады:</w:t>
      </w:r>
    </w:p>
    <w:p w:rsidR="0037763C" w:rsidRPr="001D6BD5" w:rsidRDefault="0037763C" w:rsidP="0037763C">
      <w:pPr>
        <w:tabs>
          <w:tab w:val="left" w:pos="851"/>
        </w:tabs>
        <w:ind w:firstLine="426"/>
        <w:rPr>
          <w:szCs w:val="28"/>
          <w:lang w:val="kk-KZ"/>
        </w:rPr>
      </w:pPr>
      <w:r w:rsidRPr="001D6BD5">
        <w:rPr>
          <w:szCs w:val="28"/>
          <w:lang w:val="kk-KZ"/>
        </w:rPr>
        <w:t>1) егер кепілдің жалпы құнының 50% астамын жылжымайтын мүлік, салым немесе басқа қамтамасыз етулер құраса, онда мұндай қарыз 2-кестенің тиісті кепіл түрі жолында көрсетіледі;</w:t>
      </w:r>
    </w:p>
    <w:p w:rsidR="0037763C" w:rsidRPr="001D6BD5" w:rsidRDefault="0037763C" w:rsidP="0037763C">
      <w:pPr>
        <w:tabs>
          <w:tab w:val="left" w:pos="851"/>
        </w:tabs>
        <w:ind w:firstLine="425"/>
        <w:rPr>
          <w:rStyle w:val="s0"/>
          <w:color w:val="auto"/>
          <w:lang w:val="kk-KZ"/>
        </w:rPr>
      </w:pPr>
      <w:r w:rsidRPr="001D6BD5">
        <w:rPr>
          <w:szCs w:val="28"/>
          <w:lang w:val="kk-KZ"/>
        </w:rPr>
        <w:t>2) егер кепіл түрінің әрбір үлесі кепілдің жалпы құнының 50% аспайтын немесе оған тең болса, онда ондай қарыз 2-кестенің 5-жолында көрсетіледі</w:t>
      </w:r>
      <w:r w:rsidRPr="001D6BD5">
        <w:rPr>
          <w:rStyle w:val="s0"/>
          <w:color w:val="auto"/>
          <w:lang w:val="kk-KZ"/>
        </w:rPr>
        <w:t>.</w:t>
      </w:r>
    </w:p>
    <w:p w:rsidR="0037763C" w:rsidRPr="001D6BD5" w:rsidRDefault="0037763C" w:rsidP="0037763C">
      <w:pPr>
        <w:tabs>
          <w:tab w:val="left" w:pos="851"/>
        </w:tabs>
        <w:ind w:firstLine="425"/>
        <w:rPr>
          <w:rStyle w:val="s0"/>
          <w:color w:val="auto"/>
          <w:lang w:val="kk-KZ"/>
        </w:rPr>
      </w:pPr>
      <w:r w:rsidRPr="001D6BD5">
        <w:rPr>
          <w:rStyle w:val="s0"/>
          <w:color w:val="auto"/>
          <w:lang w:val="kk-KZ"/>
        </w:rPr>
        <w:t xml:space="preserve">9. </w:t>
      </w:r>
      <w:r w:rsidRPr="001D6BD5">
        <w:rPr>
          <w:szCs w:val="28"/>
          <w:lang w:val="kk-KZ"/>
        </w:rPr>
        <w:t>Мәліметтер болмаған жағдайда Нысан нөлдік қалдықтармен ұсынылады</w:t>
      </w:r>
      <w:r w:rsidRPr="001D6BD5">
        <w:rPr>
          <w:rStyle w:val="s0"/>
          <w:color w:val="auto"/>
          <w:lang w:val="kk-KZ"/>
        </w:rPr>
        <w:t>.</w:t>
      </w:r>
    </w:p>
    <w:p w:rsidR="0037763C" w:rsidRPr="001D6BD5" w:rsidRDefault="0037763C" w:rsidP="0037763C">
      <w:pPr>
        <w:ind w:firstLine="425"/>
        <w:rPr>
          <w:rStyle w:val="s1"/>
          <w:color w:val="auto"/>
          <w:lang w:val="kk-KZ"/>
        </w:rPr>
        <w:sectPr w:rsidR="0037763C" w:rsidRPr="001D6BD5" w:rsidSect="002C5C6C">
          <w:pgSz w:w="11906" w:h="16838" w:code="9"/>
          <w:pgMar w:top="1134" w:right="851" w:bottom="1134" w:left="1418" w:header="709" w:footer="709" w:gutter="0"/>
          <w:cols w:space="708"/>
          <w:docGrid w:linePitch="360"/>
        </w:sectPr>
      </w:pP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Қазақстан Республикасының</w:t>
      </w:r>
    </w:p>
    <w:p w:rsidR="0037763C" w:rsidRPr="001D6BD5" w:rsidRDefault="0037763C" w:rsidP="0037763C">
      <w:pPr>
        <w:pStyle w:val="af3"/>
        <w:spacing w:before="0" w:beforeAutospacing="0" w:after="0" w:afterAutospacing="0"/>
        <w:ind w:left="5670"/>
        <w:jc w:val="right"/>
        <w:rPr>
          <w:sz w:val="28"/>
          <w:szCs w:val="28"/>
          <w:lang w:val="kk-KZ"/>
        </w:rPr>
      </w:pPr>
      <w:r w:rsidRPr="001D6BD5">
        <w:rPr>
          <w:sz w:val="28"/>
          <w:szCs w:val="28"/>
          <w:lang w:val="kk-KZ"/>
        </w:rPr>
        <w:t xml:space="preserve">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   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 xml:space="preserve"> 178</w:t>
      </w:r>
      <w:r w:rsidRPr="001D6BD5">
        <w:rPr>
          <w:szCs w:val="28"/>
          <w:lang w:val="kk-KZ"/>
        </w:rPr>
        <w:t xml:space="preserve"> қаулысына</w:t>
      </w:r>
    </w:p>
    <w:p w:rsidR="0037763C" w:rsidRPr="001D6BD5" w:rsidRDefault="0037763C" w:rsidP="0037763C">
      <w:pPr>
        <w:widowControl w:val="0"/>
        <w:snapToGrid w:val="0"/>
        <w:ind w:left="5387" w:hanging="284"/>
        <w:jc w:val="right"/>
        <w:rPr>
          <w:szCs w:val="28"/>
          <w:lang w:val="kk-KZ"/>
        </w:rPr>
      </w:pPr>
      <w:r w:rsidRPr="001D6BD5">
        <w:rPr>
          <w:szCs w:val="28"/>
          <w:lang w:val="kk-KZ"/>
        </w:rPr>
        <w:t xml:space="preserve">                                    5-қосымша</w:t>
      </w:r>
    </w:p>
    <w:p w:rsidR="0037763C" w:rsidRPr="001D6BD5" w:rsidRDefault="0037763C" w:rsidP="0037763C">
      <w:pPr>
        <w:ind w:left="5387" w:hanging="284"/>
        <w:jc w:val="center"/>
        <w:rPr>
          <w:b/>
          <w:sz w:val="24"/>
          <w:szCs w:val="24"/>
          <w:lang w:val="kk-KZ"/>
        </w:rPr>
      </w:pP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rStyle w:val="s1"/>
          <w:b w:val="0"/>
          <w:color w:val="auto"/>
          <w:lang w:val="kk-KZ"/>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w:t>
      </w:r>
      <w:r w:rsidRPr="001D6BD5">
        <w:rPr>
          <w:szCs w:val="28"/>
          <w:lang w:val="kk-KZ"/>
        </w:rPr>
        <w:t xml:space="preserve"> 20__ жылғы «___» «_________________» жағдай бойынша</w:t>
      </w:r>
    </w:p>
    <w:p w:rsidR="0037763C" w:rsidRPr="001D6BD5" w:rsidRDefault="0037763C" w:rsidP="0037763C">
      <w:pPr>
        <w:jc w:val="center"/>
        <w:rPr>
          <w:bCs/>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ФС_КА_МСФО</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Ұсынатындар:</w:t>
      </w:r>
      <w:r w:rsidRPr="001D6BD5">
        <w:rPr>
          <w:b/>
          <w:szCs w:val="28"/>
          <w:lang w:val="kk-KZ"/>
        </w:rPr>
        <w:t xml:space="preserve"> </w:t>
      </w:r>
      <w:r w:rsidRPr="001D6BD5">
        <w:rPr>
          <w:szCs w:val="28"/>
          <w:lang w:val="kk-KZ"/>
        </w:rPr>
        <w:t>банк операцияларының жекелеген түрлерін жүзеге асыратын ұйым</w:t>
      </w:r>
      <w:r w:rsidRPr="001D6BD5">
        <w:rPr>
          <w:b/>
          <w:szCs w:val="28"/>
          <w:lang w:val="kk-KZ"/>
        </w:rPr>
        <w:t xml:space="preserve"> </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 xml:space="preserve">Нысан қайда ұсынылады: Қазақстан Республикасының Ұлттық Банкі </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firstLine="567"/>
        <w:rPr>
          <w:rStyle w:val="s0"/>
          <w:color w:val="auto"/>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p>
    <w:p w:rsidR="0037763C" w:rsidRPr="001D6BD5" w:rsidRDefault="0037763C" w:rsidP="0037763C">
      <w:pPr>
        <w:ind w:firstLine="567"/>
        <w:rPr>
          <w:szCs w:val="28"/>
          <w:lang w:val="kk-KZ"/>
        </w:rPr>
        <w:sectPr w:rsidR="0037763C" w:rsidRPr="001D6BD5" w:rsidSect="002C5C6C">
          <w:pgSz w:w="11906" w:h="16838" w:code="9"/>
          <w:pgMar w:top="1134" w:right="851" w:bottom="1134" w:left="1418" w:header="709" w:footer="709" w:gutter="0"/>
          <w:cols w:space="708"/>
          <w:docGrid w:linePitch="360"/>
        </w:sectPr>
      </w:pPr>
    </w:p>
    <w:p w:rsidR="0037763C" w:rsidRPr="001D6BD5" w:rsidRDefault="0037763C" w:rsidP="0037763C">
      <w:pPr>
        <w:pStyle w:val="af3"/>
        <w:spacing w:before="0" w:beforeAutospacing="0" w:after="0" w:afterAutospacing="0"/>
        <w:jc w:val="right"/>
        <w:rPr>
          <w:sz w:val="20"/>
          <w:szCs w:val="20"/>
          <w:lang w:val="kk-KZ"/>
        </w:rPr>
      </w:pPr>
      <w:r w:rsidRPr="001D6BD5">
        <w:rPr>
          <w:sz w:val="20"/>
          <w:lang w:val="kk-KZ"/>
        </w:rPr>
        <w:t>Нысан</w:t>
      </w:r>
    </w:p>
    <w:p w:rsidR="0037763C" w:rsidRPr="001D6BD5" w:rsidRDefault="0037763C" w:rsidP="0037763C">
      <w:pPr>
        <w:jc w:val="center"/>
        <w:rPr>
          <w:rStyle w:val="s1"/>
          <w:b w:val="0"/>
          <w:color w:val="auto"/>
          <w:sz w:val="20"/>
          <w:lang w:val="kk-KZ"/>
        </w:rPr>
      </w:pPr>
    </w:p>
    <w:p w:rsidR="0037763C" w:rsidRPr="001D6BD5" w:rsidRDefault="0037763C" w:rsidP="0037763C">
      <w:pPr>
        <w:jc w:val="center"/>
        <w:rPr>
          <w:b/>
          <w:sz w:val="20"/>
          <w:lang w:val="kk-KZ"/>
        </w:rPr>
      </w:pPr>
      <w:r w:rsidRPr="001D6BD5">
        <w:rPr>
          <w:rStyle w:val="s1"/>
          <w:b w:val="0"/>
          <w:color w:val="auto"/>
          <w:sz w:val="20"/>
          <w:lang w:val="kk-KZ"/>
        </w:rPr>
        <w:t>____________________________________________________________________________</w:t>
      </w:r>
    </w:p>
    <w:p w:rsidR="0037763C" w:rsidRPr="001D6BD5" w:rsidRDefault="0037763C" w:rsidP="0037763C">
      <w:pPr>
        <w:jc w:val="center"/>
        <w:rPr>
          <w:b/>
          <w:sz w:val="20"/>
          <w:lang w:val="kk-KZ"/>
        </w:rPr>
      </w:pPr>
      <w:r w:rsidRPr="001D6BD5">
        <w:rPr>
          <w:rStyle w:val="s1"/>
          <w:b w:val="0"/>
          <w:color w:val="auto"/>
          <w:sz w:val="20"/>
          <w:lang w:val="kk-KZ"/>
        </w:rPr>
        <w:t>(</w:t>
      </w:r>
      <w:r w:rsidRPr="001D6BD5">
        <w:rPr>
          <w:rStyle w:val="s0"/>
          <w:color w:val="auto"/>
          <w:sz w:val="20"/>
          <w:lang w:val="kk-KZ"/>
        </w:rPr>
        <w:t>банк операцияларының жекелеген түрлерін жүзеге асыратын ұйымның толық атауы</w:t>
      </w:r>
      <w:r w:rsidRPr="001D6BD5">
        <w:rPr>
          <w:rStyle w:val="s1"/>
          <w:b w:val="0"/>
          <w:color w:val="auto"/>
          <w:sz w:val="20"/>
          <w:lang w:val="kk-KZ"/>
        </w:rPr>
        <w:t>)</w:t>
      </w:r>
    </w:p>
    <w:p w:rsidR="0037763C" w:rsidRPr="001D6BD5" w:rsidRDefault="0037763C" w:rsidP="0037763C">
      <w:pPr>
        <w:jc w:val="center"/>
        <w:rPr>
          <w:b/>
          <w:sz w:val="20"/>
          <w:lang w:val="kk-KZ"/>
        </w:rPr>
      </w:pPr>
    </w:p>
    <w:p w:rsidR="0037763C" w:rsidRPr="001D6BD5" w:rsidRDefault="0037763C" w:rsidP="0037763C">
      <w:pPr>
        <w:pStyle w:val="af3"/>
        <w:spacing w:before="0" w:beforeAutospacing="0" w:after="0" w:afterAutospacing="0"/>
        <w:ind w:left="6237"/>
        <w:jc w:val="center"/>
        <w:rPr>
          <w:rStyle w:val="s0"/>
          <w:color w:val="auto"/>
          <w:sz w:val="20"/>
          <w:szCs w:val="20"/>
          <w:lang w:val="kk-KZ"/>
        </w:rPr>
      </w:pPr>
      <w:r w:rsidRPr="001D6BD5">
        <w:rPr>
          <w:rStyle w:val="s0"/>
          <w:color w:val="auto"/>
          <w:sz w:val="20"/>
          <w:szCs w:val="20"/>
          <w:lang w:val="kk-KZ"/>
        </w:rPr>
        <w:t xml:space="preserve">                                                                                                              (мың теңгемен)</w:t>
      </w:r>
    </w:p>
    <w:tbl>
      <w:tblPr>
        <w:tblW w:w="13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770"/>
        <w:gridCol w:w="1065"/>
        <w:gridCol w:w="990"/>
        <w:gridCol w:w="1588"/>
        <w:gridCol w:w="1602"/>
        <w:gridCol w:w="1825"/>
        <w:gridCol w:w="711"/>
        <w:gridCol w:w="1454"/>
        <w:gridCol w:w="971"/>
      </w:tblGrid>
      <w:tr w:rsidR="0037763C" w:rsidRPr="001D6BD5" w:rsidTr="002C5C6C">
        <w:trPr>
          <w:trHeight w:val="322"/>
        </w:trPr>
        <w:tc>
          <w:tcPr>
            <w:tcW w:w="921" w:type="dxa"/>
            <w:vMerge w:val="restart"/>
            <w:shd w:val="clear" w:color="000000" w:fill="FFFFFF"/>
            <w:noWrap/>
            <w:vAlign w:val="center"/>
            <w:hideMark/>
          </w:tcPr>
          <w:p w:rsidR="0037763C" w:rsidRPr="001D6BD5" w:rsidRDefault="0037763C" w:rsidP="002C5C6C">
            <w:pPr>
              <w:jc w:val="center"/>
              <w:rPr>
                <w:bCs/>
                <w:sz w:val="20"/>
                <w:lang w:val="kk-KZ"/>
              </w:rPr>
            </w:pPr>
            <w:r w:rsidRPr="001D6BD5">
              <w:rPr>
                <w:bCs/>
                <w:sz w:val="20"/>
                <w:lang w:val="kk-KZ"/>
              </w:rPr>
              <w:t xml:space="preserve">р/с </w:t>
            </w:r>
          </w:p>
          <w:p w:rsidR="0037763C" w:rsidRPr="001D6BD5" w:rsidRDefault="0037763C" w:rsidP="002C5C6C">
            <w:pPr>
              <w:jc w:val="center"/>
              <w:rPr>
                <w:bCs/>
                <w:sz w:val="20"/>
                <w:lang w:val="kk-KZ"/>
              </w:rPr>
            </w:pPr>
            <w:r w:rsidRPr="001D6BD5">
              <w:rPr>
                <w:bCs/>
                <w:sz w:val="20"/>
                <w:lang w:val="kk-KZ"/>
              </w:rPr>
              <w:t>№</w:t>
            </w:r>
          </w:p>
          <w:p w:rsidR="0037763C" w:rsidRPr="001D6BD5" w:rsidRDefault="0037763C" w:rsidP="002C5C6C">
            <w:pPr>
              <w:jc w:val="center"/>
              <w:rPr>
                <w:bCs/>
                <w:sz w:val="20"/>
                <w:lang w:val="kk-KZ"/>
              </w:rPr>
            </w:pPr>
          </w:p>
        </w:tc>
        <w:tc>
          <w:tcPr>
            <w:tcW w:w="2770"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Активтер</w:t>
            </w:r>
          </w:p>
        </w:tc>
        <w:tc>
          <w:tcPr>
            <w:tcW w:w="10206" w:type="dxa"/>
            <w:gridSpan w:val="8"/>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Стандартты</w:t>
            </w:r>
          </w:p>
        </w:tc>
      </w:tr>
      <w:tr w:rsidR="0037763C" w:rsidRPr="001D6BD5" w:rsidTr="002C5C6C">
        <w:trPr>
          <w:trHeight w:val="322"/>
        </w:trPr>
        <w:tc>
          <w:tcPr>
            <w:tcW w:w="921" w:type="dxa"/>
            <w:vMerge/>
            <w:vAlign w:val="center"/>
            <w:hideMark/>
          </w:tcPr>
          <w:p w:rsidR="0037763C" w:rsidRPr="001D6BD5" w:rsidRDefault="0037763C" w:rsidP="002C5C6C">
            <w:pPr>
              <w:rPr>
                <w:bCs/>
                <w:sz w:val="20"/>
                <w:lang w:val="kk-KZ"/>
              </w:rPr>
            </w:pPr>
          </w:p>
        </w:tc>
        <w:tc>
          <w:tcPr>
            <w:tcW w:w="2770" w:type="dxa"/>
            <w:vMerge/>
            <w:vAlign w:val="center"/>
            <w:hideMark/>
          </w:tcPr>
          <w:p w:rsidR="0037763C" w:rsidRPr="001D6BD5" w:rsidRDefault="0037763C" w:rsidP="002C5C6C">
            <w:pPr>
              <w:rPr>
                <w:bCs/>
                <w:sz w:val="20"/>
                <w:lang w:val="kk-KZ"/>
              </w:rPr>
            </w:pPr>
          </w:p>
        </w:tc>
        <w:tc>
          <w:tcPr>
            <w:tcW w:w="10206" w:type="dxa"/>
            <w:gridSpan w:val="8"/>
            <w:vMerge/>
            <w:vAlign w:val="center"/>
            <w:hideMark/>
          </w:tcPr>
          <w:p w:rsidR="0037763C" w:rsidRPr="001D6BD5" w:rsidRDefault="0037763C" w:rsidP="002C5C6C">
            <w:pPr>
              <w:rPr>
                <w:bCs/>
                <w:sz w:val="20"/>
                <w:lang w:val="kk-KZ"/>
              </w:rPr>
            </w:pPr>
          </w:p>
        </w:tc>
      </w:tr>
      <w:tr w:rsidR="0037763C" w:rsidRPr="001D6BD5" w:rsidTr="002C5C6C">
        <w:trPr>
          <w:trHeight w:val="568"/>
        </w:trPr>
        <w:tc>
          <w:tcPr>
            <w:tcW w:w="921" w:type="dxa"/>
            <w:vMerge/>
            <w:vAlign w:val="center"/>
            <w:hideMark/>
          </w:tcPr>
          <w:p w:rsidR="0037763C" w:rsidRPr="001D6BD5" w:rsidRDefault="0037763C" w:rsidP="002C5C6C">
            <w:pPr>
              <w:rPr>
                <w:bCs/>
                <w:sz w:val="20"/>
                <w:lang w:val="kk-KZ"/>
              </w:rPr>
            </w:pPr>
          </w:p>
        </w:tc>
        <w:tc>
          <w:tcPr>
            <w:tcW w:w="2770" w:type="dxa"/>
            <w:vMerge/>
            <w:vAlign w:val="center"/>
            <w:hideMark/>
          </w:tcPr>
          <w:p w:rsidR="0037763C" w:rsidRPr="001D6BD5" w:rsidRDefault="0037763C" w:rsidP="002C5C6C">
            <w:pPr>
              <w:rPr>
                <w:bCs/>
                <w:sz w:val="20"/>
                <w:lang w:val="kk-KZ"/>
              </w:rPr>
            </w:pPr>
          </w:p>
        </w:tc>
        <w:tc>
          <w:tcPr>
            <w:tcW w:w="1065"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990"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1588"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1602"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Оң/теріс түзету</w:t>
            </w:r>
          </w:p>
        </w:tc>
        <w:tc>
          <w:tcPr>
            <w:tcW w:w="1825"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165" w:type="dxa"/>
            <w:gridSpan w:val="2"/>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971" w:type="dxa"/>
            <w:vMerge w:val="restart"/>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631"/>
        </w:trPr>
        <w:tc>
          <w:tcPr>
            <w:tcW w:w="921" w:type="dxa"/>
            <w:vMerge/>
            <w:vAlign w:val="center"/>
            <w:hideMark/>
          </w:tcPr>
          <w:p w:rsidR="0037763C" w:rsidRPr="001D6BD5" w:rsidRDefault="0037763C" w:rsidP="002C5C6C">
            <w:pPr>
              <w:rPr>
                <w:bCs/>
                <w:sz w:val="20"/>
                <w:lang w:val="kk-KZ"/>
              </w:rPr>
            </w:pPr>
          </w:p>
        </w:tc>
        <w:tc>
          <w:tcPr>
            <w:tcW w:w="2770" w:type="dxa"/>
            <w:vMerge/>
            <w:vAlign w:val="center"/>
            <w:hideMark/>
          </w:tcPr>
          <w:p w:rsidR="0037763C" w:rsidRPr="001D6BD5" w:rsidRDefault="0037763C" w:rsidP="002C5C6C">
            <w:pPr>
              <w:rPr>
                <w:bCs/>
                <w:sz w:val="20"/>
                <w:lang w:val="kk-KZ"/>
              </w:rPr>
            </w:pPr>
          </w:p>
        </w:tc>
        <w:tc>
          <w:tcPr>
            <w:tcW w:w="1065" w:type="dxa"/>
            <w:vMerge/>
            <w:vAlign w:val="center"/>
            <w:hideMark/>
          </w:tcPr>
          <w:p w:rsidR="0037763C" w:rsidRPr="001D6BD5" w:rsidRDefault="0037763C" w:rsidP="002C5C6C">
            <w:pPr>
              <w:rPr>
                <w:bCs/>
                <w:sz w:val="20"/>
                <w:lang w:val="kk-KZ"/>
              </w:rPr>
            </w:pPr>
          </w:p>
        </w:tc>
        <w:tc>
          <w:tcPr>
            <w:tcW w:w="990" w:type="dxa"/>
            <w:vMerge/>
            <w:vAlign w:val="center"/>
            <w:hideMark/>
          </w:tcPr>
          <w:p w:rsidR="0037763C" w:rsidRPr="001D6BD5" w:rsidRDefault="0037763C" w:rsidP="002C5C6C">
            <w:pPr>
              <w:rPr>
                <w:bCs/>
                <w:sz w:val="20"/>
                <w:lang w:val="kk-KZ"/>
              </w:rPr>
            </w:pPr>
          </w:p>
        </w:tc>
        <w:tc>
          <w:tcPr>
            <w:tcW w:w="1588" w:type="dxa"/>
            <w:vMerge/>
            <w:vAlign w:val="center"/>
            <w:hideMark/>
          </w:tcPr>
          <w:p w:rsidR="0037763C" w:rsidRPr="001D6BD5" w:rsidRDefault="0037763C" w:rsidP="002C5C6C">
            <w:pPr>
              <w:rPr>
                <w:bCs/>
                <w:sz w:val="20"/>
                <w:lang w:val="kk-KZ"/>
              </w:rPr>
            </w:pPr>
          </w:p>
        </w:tc>
        <w:tc>
          <w:tcPr>
            <w:tcW w:w="1602" w:type="dxa"/>
            <w:vMerge/>
            <w:vAlign w:val="center"/>
            <w:hideMark/>
          </w:tcPr>
          <w:p w:rsidR="0037763C" w:rsidRPr="001D6BD5" w:rsidRDefault="0037763C" w:rsidP="002C5C6C">
            <w:pPr>
              <w:rPr>
                <w:bCs/>
                <w:sz w:val="20"/>
                <w:lang w:val="kk-KZ"/>
              </w:rPr>
            </w:pPr>
          </w:p>
        </w:tc>
        <w:tc>
          <w:tcPr>
            <w:tcW w:w="1825" w:type="dxa"/>
            <w:vMerge/>
            <w:vAlign w:val="center"/>
            <w:hideMark/>
          </w:tcPr>
          <w:p w:rsidR="0037763C" w:rsidRPr="001D6BD5" w:rsidRDefault="0037763C" w:rsidP="002C5C6C">
            <w:pPr>
              <w:rPr>
                <w:bCs/>
                <w:sz w:val="20"/>
                <w:lang w:val="kk-KZ"/>
              </w:rPr>
            </w:pPr>
          </w:p>
        </w:tc>
        <w:tc>
          <w:tcPr>
            <w:tcW w:w="711" w:type="dxa"/>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454" w:type="dxa"/>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971" w:type="dxa"/>
            <w:vMerge/>
            <w:vAlign w:val="center"/>
            <w:hideMark/>
          </w:tcPr>
          <w:p w:rsidR="0037763C" w:rsidRPr="001D6BD5" w:rsidRDefault="0037763C" w:rsidP="002C5C6C">
            <w:pPr>
              <w:rPr>
                <w:bCs/>
                <w:sz w:val="20"/>
                <w:lang w:val="kk-KZ"/>
              </w:rPr>
            </w:pPr>
          </w:p>
        </w:tc>
      </w:tr>
      <w:tr w:rsidR="0037763C" w:rsidRPr="001D6BD5" w:rsidTr="002C5C6C">
        <w:trPr>
          <w:trHeight w:val="255"/>
        </w:trPr>
        <w:tc>
          <w:tcPr>
            <w:tcW w:w="921"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2770"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1065" w:type="dxa"/>
            <w:shd w:val="clear" w:color="000000" w:fill="FFFFFF"/>
            <w:vAlign w:val="center"/>
            <w:hideMark/>
          </w:tcPr>
          <w:p w:rsidR="0037763C" w:rsidRPr="001D6BD5" w:rsidRDefault="0037763C" w:rsidP="002C5C6C">
            <w:pPr>
              <w:jc w:val="center"/>
              <w:rPr>
                <w:sz w:val="20"/>
                <w:lang w:val="kk-KZ"/>
              </w:rPr>
            </w:pPr>
            <w:r w:rsidRPr="001D6BD5">
              <w:rPr>
                <w:sz w:val="20"/>
                <w:lang w:val="kk-KZ"/>
              </w:rPr>
              <w:t>1</w:t>
            </w:r>
          </w:p>
        </w:tc>
        <w:tc>
          <w:tcPr>
            <w:tcW w:w="990" w:type="dxa"/>
            <w:shd w:val="clear" w:color="000000" w:fill="FFFFFF"/>
            <w:vAlign w:val="center"/>
            <w:hideMark/>
          </w:tcPr>
          <w:p w:rsidR="0037763C" w:rsidRPr="001D6BD5" w:rsidRDefault="0037763C" w:rsidP="002C5C6C">
            <w:pPr>
              <w:jc w:val="center"/>
              <w:rPr>
                <w:sz w:val="20"/>
                <w:lang w:val="kk-KZ"/>
              </w:rPr>
            </w:pPr>
            <w:r w:rsidRPr="001D6BD5">
              <w:rPr>
                <w:sz w:val="20"/>
                <w:lang w:val="kk-KZ"/>
              </w:rPr>
              <w:t>2</w:t>
            </w:r>
          </w:p>
        </w:tc>
        <w:tc>
          <w:tcPr>
            <w:tcW w:w="1588" w:type="dxa"/>
            <w:shd w:val="clear" w:color="000000" w:fill="FFFFFF"/>
            <w:vAlign w:val="center"/>
            <w:hideMark/>
          </w:tcPr>
          <w:p w:rsidR="0037763C" w:rsidRPr="001D6BD5" w:rsidRDefault="0037763C" w:rsidP="002C5C6C">
            <w:pPr>
              <w:jc w:val="center"/>
              <w:rPr>
                <w:sz w:val="20"/>
                <w:lang w:val="kk-KZ"/>
              </w:rPr>
            </w:pPr>
            <w:r w:rsidRPr="001D6BD5">
              <w:rPr>
                <w:sz w:val="20"/>
                <w:lang w:val="kk-KZ"/>
              </w:rPr>
              <w:t>3</w:t>
            </w:r>
          </w:p>
        </w:tc>
        <w:tc>
          <w:tcPr>
            <w:tcW w:w="1602" w:type="dxa"/>
            <w:shd w:val="clear" w:color="000000" w:fill="FFFFFF"/>
            <w:vAlign w:val="center"/>
            <w:hideMark/>
          </w:tcPr>
          <w:p w:rsidR="0037763C" w:rsidRPr="001D6BD5" w:rsidRDefault="0037763C" w:rsidP="002C5C6C">
            <w:pPr>
              <w:jc w:val="center"/>
              <w:rPr>
                <w:sz w:val="20"/>
                <w:lang w:val="kk-KZ"/>
              </w:rPr>
            </w:pPr>
            <w:r w:rsidRPr="001D6BD5">
              <w:rPr>
                <w:sz w:val="20"/>
                <w:lang w:val="kk-KZ"/>
              </w:rPr>
              <w:t>4</w:t>
            </w:r>
          </w:p>
        </w:tc>
        <w:tc>
          <w:tcPr>
            <w:tcW w:w="1825" w:type="dxa"/>
            <w:shd w:val="clear" w:color="000000" w:fill="FFFFFF"/>
            <w:vAlign w:val="center"/>
            <w:hideMark/>
          </w:tcPr>
          <w:p w:rsidR="0037763C" w:rsidRPr="001D6BD5" w:rsidRDefault="0037763C" w:rsidP="002C5C6C">
            <w:pPr>
              <w:jc w:val="center"/>
              <w:rPr>
                <w:sz w:val="20"/>
                <w:lang w:val="kk-KZ"/>
              </w:rPr>
            </w:pPr>
            <w:r w:rsidRPr="001D6BD5">
              <w:rPr>
                <w:sz w:val="20"/>
                <w:lang w:val="kk-KZ"/>
              </w:rPr>
              <w:t>5</w:t>
            </w:r>
          </w:p>
        </w:tc>
        <w:tc>
          <w:tcPr>
            <w:tcW w:w="711" w:type="dxa"/>
            <w:shd w:val="clear" w:color="000000" w:fill="FFFFFF"/>
            <w:vAlign w:val="center"/>
            <w:hideMark/>
          </w:tcPr>
          <w:p w:rsidR="0037763C" w:rsidRPr="001D6BD5" w:rsidRDefault="0037763C" w:rsidP="002C5C6C">
            <w:pPr>
              <w:jc w:val="center"/>
              <w:rPr>
                <w:sz w:val="20"/>
                <w:lang w:val="kk-KZ"/>
              </w:rPr>
            </w:pPr>
            <w:r w:rsidRPr="001D6BD5">
              <w:rPr>
                <w:sz w:val="20"/>
                <w:lang w:val="kk-KZ"/>
              </w:rPr>
              <w:t>6</w:t>
            </w:r>
          </w:p>
        </w:tc>
        <w:tc>
          <w:tcPr>
            <w:tcW w:w="1454" w:type="dxa"/>
            <w:shd w:val="clear" w:color="000000" w:fill="FFFFFF"/>
            <w:vAlign w:val="center"/>
            <w:hideMark/>
          </w:tcPr>
          <w:p w:rsidR="0037763C" w:rsidRPr="001D6BD5" w:rsidRDefault="0037763C" w:rsidP="002C5C6C">
            <w:pPr>
              <w:jc w:val="center"/>
              <w:rPr>
                <w:sz w:val="20"/>
                <w:lang w:val="kk-KZ"/>
              </w:rPr>
            </w:pPr>
            <w:r w:rsidRPr="001D6BD5">
              <w:rPr>
                <w:sz w:val="20"/>
                <w:lang w:val="kk-KZ"/>
              </w:rPr>
              <w:t>7</w:t>
            </w:r>
          </w:p>
        </w:tc>
        <w:tc>
          <w:tcPr>
            <w:tcW w:w="971" w:type="dxa"/>
            <w:shd w:val="clear" w:color="000000" w:fill="FFFFFF"/>
            <w:vAlign w:val="center"/>
            <w:hideMark/>
          </w:tcPr>
          <w:p w:rsidR="0037763C" w:rsidRPr="001D6BD5" w:rsidRDefault="0037763C" w:rsidP="002C5C6C">
            <w:pPr>
              <w:jc w:val="center"/>
              <w:rPr>
                <w:sz w:val="20"/>
                <w:lang w:val="kk-KZ"/>
              </w:rPr>
            </w:pPr>
            <w:r w:rsidRPr="001D6BD5">
              <w:rPr>
                <w:sz w:val="20"/>
                <w:lang w:val="kk-KZ"/>
              </w:rPr>
              <w:t>8</w:t>
            </w:r>
          </w:p>
        </w:tc>
      </w:tr>
      <w:tr w:rsidR="0037763C" w:rsidRPr="001D6BD5" w:rsidTr="002C5C6C">
        <w:trPr>
          <w:trHeight w:val="705"/>
        </w:trPr>
        <w:tc>
          <w:tcPr>
            <w:tcW w:w="921" w:type="dxa"/>
            <w:shd w:val="clear" w:color="000000" w:fill="FFFFFF"/>
            <w:noWrap/>
            <w:hideMark/>
          </w:tcPr>
          <w:p w:rsidR="0037763C" w:rsidRPr="001D6BD5" w:rsidRDefault="0037763C" w:rsidP="002C5C6C">
            <w:pPr>
              <w:rPr>
                <w:sz w:val="20"/>
                <w:lang w:val="kk-KZ"/>
              </w:rPr>
            </w:pPr>
            <w:r w:rsidRPr="001D6BD5">
              <w:rPr>
                <w:sz w:val="20"/>
                <w:lang w:val="kk-KZ"/>
              </w:rPr>
              <w:t>1</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Салымдар (корреспонденттік шоттарды қоса алғанда),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1.1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 xml:space="preserve">    Қазақстан Республикасының резиденттері еместердің</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2</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938"/>
        </w:trPr>
        <w:tc>
          <w:tcPr>
            <w:tcW w:w="921" w:type="dxa"/>
            <w:shd w:val="clear" w:color="000000" w:fill="FFFFFF"/>
            <w:noWrap/>
            <w:hideMark/>
          </w:tcPr>
          <w:p w:rsidR="0037763C" w:rsidRPr="001D6BD5" w:rsidRDefault="0037763C" w:rsidP="002C5C6C">
            <w:pPr>
              <w:rPr>
                <w:sz w:val="20"/>
                <w:lang w:val="kk-KZ"/>
              </w:rPr>
            </w:pPr>
            <w:r w:rsidRPr="001D6BD5">
              <w:rPr>
                <w:sz w:val="20"/>
                <w:lang w:val="kk-KZ"/>
              </w:rPr>
              <w:t>2. 1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 xml:space="preserve">банктерге және банк операцияларының жекелеген түрлерін жүзеге асыратын ұйымдарға қарыздар, оның ішінде: </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495"/>
        </w:trPr>
        <w:tc>
          <w:tcPr>
            <w:tcW w:w="921" w:type="dxa"/>
            <w:shd w:val="clear" w:color="000000" w:fill="FFFFFF"/>
            <w:noWrap/>
            <w:hideMark/>
          </w:tcPr>
          <w:p w:rsidR="0037763C" w:rsidRPr="001D6BD5" w:rsidRDefault="0037763C" w:rsidP="002C5C6C">
            <w:pPr>
              <w:rPr>
                <w:sz w:val="20"/>
                <w:lang w:val="kk-KZ"/>
              </w:rPr>
            </w:pPr>
            <w:r w:rsidRPr="001D6BD5">
              <w:rPr>
                <w:sz w:val="20"/>
                <w:lang w:val="kk-KZ"/>
              </w:rPr>
              <w:t>2.1.1</w:t>
            </w:r>
          </w:p>
        </w:tc>
        <w:tc>
          <w:tcPr>
            <w:tcW w:w="2770" w:type="dxa"/>
            <w:shd w:val="clear" w:color="000000" w:fill="FFFFFF"/>
            <w:vAlign w:val="center"/>
            <w:hideMark/>
          </w:tcPr>
          <w:p w:rsidR="0037763C" w:rsidRPr="001D6BD5" w:rsidRDefault="0037763C" w:rsidP="002C5C6C">
            <w:pPr>
              <w:ind w:firstLineChars="200" w:firstLine="400"/>
              <w:rPr>
                <w:sz w:val="20"/>
                <w:lang w:val="kk-KZ"/>
              </w:rPr>
            </w:pPr>
            <w:r w:rsidRPr="001D6BD5">
              <w:rPr>
                <w:sz w:val="20"/>
                <w:lang w:val="kk-KZ"/>
              </w:rPr>
              <w:t>Қазақстан Республикасының резиденттері еместерге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40"/>
        </w:trPr>
        <w:tc>
          <w:tcPr>
            <w:tcW w:w="921" w:type="dxa"/>
            <w:shd w:val="clear" w:color="000000" w:fill="FFFFFF"/>
            <w:noWrap/>
            <w:hideMark/>
          </w:tcPr>
          <w:p w:rsidR="0037763C" w:rsidRPr="001D6BD5" w:rsidRDefault="0037763C" w:rsidP="002C5C6C">
            <w:pPr>
              <w:rPr>
                <w:sz w:val="20"/>
                <w:lang w:val="kk-KZ"/>
              </w:rPr>
            </w:pPr>
            <w:r w:rsidRPr="001D6BD5">
              <w:rPr>
                <w:sz w:val="20"/>
                <w:lang w:val="kk-KZ"/>
              </w:rPr>
              <w:t>2.2</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заңды тұлғаларға қарыздар,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189"/>
        </w:trPr>
        <w:tc>
          <w:tcPr>
            <w:tcW w:w="921" w:type="dxa"/>
            <w:shd w:val="clear" w:color="000000" w:fill="FFFFFF"/>
            <w:noWrap/>
            <w:hideMark/>
          </w:tcPr>
          <w:p w:rsidR="0037763C" w:rsidRPr="001D6BD5" w:rsidRDefault="0037763C" w:rsidP="002C5C6C">
            <w:pPr>
              <w:rPr>
                <w:sz w:val="20"/>
                <w:lang w:val="kk-KZ"/>
              </w:rPr>
            </w:pPr>
            <w:r w:rsidRPr="001D6BD5">
              <w:rPr>
                <w:sz w:val="20"/>
                <w:lang w:val="kk-KZ"/>
              </w:rPr>
              <w:t>2.2.1</w:t>
            </w:r>
          </w:p>
        </w:tc>
        <w:tc>
          <w:tcPr>
            <w:tcW w:w="2770" w:type="dxa"/>
            <w:shd w:val="clear" w:color="000000" w:fill="FFFFFF"/>
            <w:vAlign w:val="center"/>
            <w:hideMark/>
          </w:tcPr>
          <w:p w:rsidR="0037763C" w:rsidRPr="001D6BD5" w:rsidRDefault="0037763C" w:rsidP="002C5C6C">
            <w:pPr>
              <w:ind w:firstLineChars="200" w:firstLine="400"/>
              <w:rPr>
                <w:sz w:val="20"/>
                <w:lang w:val="kk-KZ"/>
              </w:rPr>
            </w:pPr>
            <w:r w:rsidRPr="001D6BD5">
              <w:rPr>
                <w:sz w:val="20"/>
                <w:lang w:val="kk-KZ"/>
              </w:rPr>
              <w:t>Қазақстан Республикасының резиденттері еместерге,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771"/>
        </w:trPr>
        <w:tc>
          <w:tcPr>
            <w:tcW w:w="921" w:type="dxa"/>
            <w:shd w:val="clear" w:color="000000" w:fill="FFFFFF"/>
            <w:noWrap/>
            <w:hideMark/>
          </w:tcPr>
          <w:p w:rsidR="0037763C" w:rsidRPr="001D6BD5" w:rsidRDefault="0037763C" w:rsidP="002C5C6C">
            <w:pPr>
              <w:rPr>
                <w:sz w:val="20"/>
                <w:lang w:val="kk-KZ"/>
              </w:rPr>
            </w:pPr>
            <w:r w:rsidRPr="001D6BD5">
              <w:rPr>
                <w:sz w:val="20"/>
                <w:lang w:val="kk-KZ"/>
              </w:rPr>
              <w:t>2.2.1.1</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коммерциялық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769"/>
        </w:trPr>
        <w:tc>
          <w:tcPr>
            <w:tcW w:w="921" w:type="dxa"/>
            <w:shd w:val="clear" w:color="000000" w:fill="FFFFFF"/>
            <w:noWrap/>
            <w:hideMark/>
          </w:tcPr>
          <w:p w:rsidR="0037763C" w:rsidRPr="001D6BD5" w:rsidRDefault="0037763C" w:rsidP="002C5C6C">
            <w:pPr>
              <w:rPr>
                <w:sz w:val="20"/>
                <w:lang w:val="kk-KZ"/>
              </w:rPr>
            </w:pPr>
            <w:r w:rsidRPr="001D6BD5">
              <w:rPr>
                <w:sz w:val="20"/>
                <w:lang w:val="kk-KZ"/>
              </w:rPr>
              <w:t>2.2.1.2</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тұрғын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2.2.2</w:t>
            </w:r>
          </w:p>
        </w:tc>
        <w:tc>
          <w:tcPr>
            <w:tcW w:w="2770" w:type="dxa"/>
            <w:shd w:val="clear" w:color="000000" w:fill="FFFFFF"/>
            <w:vAlign w:val="center"/>
            <w:hideMark/>
          </w:tcPr>
          <w:p w:rsidR="0037763C" w:rsidRPr="001D6BD5" w:rsidRDefault="0037763C" w:rsidP="002C5C6C">
            <w:pPr>
              <w:ind w:firstLineChars="200" w:firstLine="400"/>
              <w:rPr>
                <w:sz w:val="20"/>
                <w:lang w:val="kk-KZ"/>
              </w:rPr>
            </w:pPr>
            <w:r w:rsidRPr="001D6BD5">
              <w:rPr>
                <w:sz w:val="20"/>
                <w:lang w:val="kk-KZ"/>
              </w:rPr>
              <w:t>Қазақстан Республикасының резиденттеріне,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769"/>
        </w:trPr>
        <w:tc>
          <w:tcPr>
            <w:tcW w:w="921" w:type="dxa"/>
            <w:shd w:val="clear" w:color="000000" w:fill="FFFFFF"/>
            <w:noWrap/>
            <w:hideMark/>
          </w:tcPr>
          <w:p w:rsidR="0037763C" w:rsidRPr="001D6BD5" w:rsidRDefault="0037763C" w:rsidP="002C5C6C">
            <w:pPr>
              <w:rPr>
                <w:sz w:val="20"/>
                <w:lang w:val="kk-KZ"/>
              </w:rPr>
            </w:pPr>
            <w:r w:rsidRPr="001D6BD5">
              <w:rPr>
                <w:sz w:val="20"/>
                <w:lang w:val="kk-KZ"/>
              </w:rPr>
              <w:t>2.2.2.1</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коммерциялық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850"/>
        </w:trPr>
        <w:tc>
          <w:tcPr>
            <w:tcW w:w="921" w:type="dxa"/>
            <w:shd w:val="clear" w:color="000000" w:fill="FFFFFF"/>
            <w:noWrap/>
            <w:hideMark/>
          </w:tcPr>
          <w:p w:rsidR="0037763C" w:rsidRPr="001D6BD5" w:rsidRDefault="0037763C" w:rsidP="002C5C6C">
            <w:pPr>
              <w:rPr>
                <w:sz w:val="20"/>
                <w:lang w:val="kk-KZ"/>
              </w:rPr>
            </w:pPr>
            <w:r w:rsidRPr="001D6BD5">
              <w:rPr>
                <w:sz w:val="20"/>
                <w:lang w:val="kk-KZ"/>
              </w:rPr>
              <w:t>2.2.2.2</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тұрғын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жеке тұлғаларға қарыздар,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Қазақстан Республикасының резиденттеріне,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2.3.1.1</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тұтыну мақсатына,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2.3.1.1.1</w:t>
            </w:r>
          </w:p>
        </w:tc>
        <w:tc>
          <w:tcPr>
            <w:tcW w:w="2770" w:type="dxa"/>
            <w:shd w:val="clear" w:color="000000" w:fill="FFFFFF"/>
            <w:vAlign w:val="center"/>
            <w:hideMark/>
          </w:tcPr>
          <w:p w:rsidR="0037763C" w:rsidRPr="001D6BD5" w:rsidRDefault="0037763C" w:rsidP="002C5C6C">
            <w:pPr>
              <w:ind w:firstLineChars="500" w:firstLine="1000"/>
              <w:rPr>
                <w:sz w:val="20"/>
                <w:lang w:val="kk-KZ"/>
              </w:rPr>
            </w:pPr>
            <w:r w:rsidRPr="001D6BD5">
              <w:rPr>
                <w:sz w:val="20"/>
                <w:lang w:val="kk-KZ"/>
              </w:rPr>
              <w:t>автокөлік сатып алуға</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2.3.1.2</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ипотекалық тұрғын үй қарызы</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83"/>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2.3.1.3</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 xml:space="preserve">тұрғын үй салуға, сатып алуға және/немесе жөндеуге </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326"/>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2.3.1.4</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басқа қарыздар,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2.3.1.4.1</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кредит карталары</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79"/>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Қазақстан Республикасының резиденттері еместерге,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2.3.2.1</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тұтыну мақсатына,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2.3.2.1.1</w:t>
            </w:r>
          </w:p>
        </w:tc>
        <w:tc>
          <w:tcPr>
            <w:tcW w:w="2770" w:type="dxa"/>
            <w:shd w:val="clear" w:color="000000" w:fill="FFFFFF"/>
            <w:vAlign w:val="center"/>
            <w:hideMark/>
          </w:tcPr>
          <w:p w:rsidR="0037763C" w:rsidRPr="001D6BD5" w:rsidRDefault="0037763C" w:rsidP="002C5C6C">
            <w:pPr>
              <w:ind w:firstLineChars="500" w:firstLine="1000"/>
              <w:rPr>
                <w:sz w:val="20"/>
                <w:lang w:val="kk-KZ"/>
              </w:rPr>
            </w:pPr>
            <w:r w:rsidRPr="001D6BD5">
              <w:rPr>
                <w:sz w:val="20"/>
                <w:lang w:val="kk-KZ"/>
              </w:rPr>
              <w:t>автокөлік сатып алуға</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35"/>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2.3.2.2</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ипотекалық тұрғын үй қарызы</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62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2.3.2.3</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 xml:space="preserve">тұрғын үй салуға, сатып алуға және/немесе жөндеуге </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2.3.2.4</w:t>
            </w:r>
          </w:p>
        </w:tc>
        <w:tc>
          <w:tcPr>
            <w:tcW w:w="2770" w:type="dxa"/>
            <w:shd w:val="clear" w:color="000000" w:fill="FFFFFF"/>
            <w:vAlign w:val="center"/>
            <w:hideMark/>
          </w:tcPr>
          <w:p w:rsidR="0037763C" w:rsidRPr="001D6BD5" w:rsidRDefault="0037763C" w:rsidP="002C5C6C">
            <w:pPr>
              <w:ind w:firstLineChars="400" w:firstLine="800"/>
              <w:rPr>
                <w:sz w:val="20"/>
                <w:lang w:val="kk-KZ"/>
              </w:rPr>
            </w:pPr>
            <w:r w:rsidRPr="001D6BD5">
              <w:rPr>
                <w:sz w:val="20"/>
                <w:lang w:val="kk-KZ"/>
              </w:rPr>
              <w:t>басқа қарыздар,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2.3.2.4.1</w:t>
            </w:r>
          </w:p>
        </w:tc>
        <w:tc>
          <w:tcPr>
            <w:tcW w:w="2770" w:type="dxa"/>
            <w:shd w:val="clear" w:color="000000" w:fill="FFFFFF"/>
            <w:vAlign w:val="center"/>
            <w:hideMark/>
          </w:tcPr>
          <w:p w:rsidR="0037763C" w:rsidRPr="001D6BD5" w:rsidRDefault="0037763C" w:rsidP="002C5C6C">
            <w:pPr>
              <w:ind w:firstLineChars="500" w:firstLine="1000"/>
              <w:rPr>
                <w:sz w:val="20"/>
                <w:lang w:val="kk-KZ"/>
              </w:rPr>
            </w:pPr>
            <w:r w:rsidRPr="001D6BD5">
              <w:rPr>
                <w:sz w:val="20"/>
                <w:lang w:val="kk-KZ"/>
              </w:rPr>
              <w:t>кредит карталары</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1111"/>
        </w:trPr>
        <w:tc>
          <w:tcPr>
            <w:tcW w:w="921" w:type="dxa"/>
            <w:shd w:val="clear" w:color="000000" w:fill="FFFFFF"/>
            <w:noWrap/>
            <w:hideMark/>
          </w:tcPr>
          <w:p w:rsidR="0037763C" w:rsidRPr="001D6BD5" w:rsidRDefault="0037763C" w:rsidP="002C5C6C">
            <w:pPr>
              <w:rPr>
                <w:sz w:val="20"/>
                <w:lang w:val="kk-KZ"/>
              </w:rPr>
            </w:pPr>
            <w:r w:rsidRPr="001D6BD5">
              <w:rPr>
                <w:sz w:val="20"/>
                <w:lang w:val="kk-KZ"/>
              </w:rPr>
              <w:t>2.4</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Қазақстан Республикасының резиденттері шағын және орта кәсіпкерлік субъектілеріне берілген қарыздар,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2.4.1</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 xml:space="preserve">   заңды тұлғаларға,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839"/>
        </w:trPr>
        <w:tc>
          <w:tcPr>
            <w:tcW w:w="921" w:type="dxa"/>
            <w:shd w:val="clear" w:color="000000" w:fill="FFFFFF"/>
            <w:noWrap/>
            <w:hideMark/>
          </w:tcPr>
          <w:p w:rsidR="0037763C" w:rsidRPr="001D6BD5" w:rsidRDefault="0037763C" w:rsidP="002C5C6C">
            <w:pPr>
              <w:rPr>
                <w:sz w:val="20"/>
                <w:lang w:val="kk-KZ"/>
              </w:rPr>
            </w:pPr>
            <w:r w:rsidRPr="001D6BD5">
              <w:rPr>
                <w:sz w:val="20"/>
                <w:lang w:val="kk-KZ"/>
              </w:rPr>
              <w:t>2.4.1.1</w:t>
            </w:r>
          </w:p>
        </w:tc>
        <w:tc>
          <w:tcPr>
            <w:tcW w:w="2770" w:type="dxa"/>
            <w:shd w:val="clear" w:color="000000" w:fill="FFFFFF"/>
            <w:vAlign w:val="center"/>
            <w:hideMark/>
          </w:tcPr>
          <w:p w:rsidR="0037763C" w:rsidRPr="001D6BD5" w:rsidRDefault="0037763C" w:rsidP="002C5C6C">
            <w:pPr>
              <w:tabs>
                <w:tab w:val="left" w:pos="112"/>
              </w:tabs>
              <w:rPr>
                <w:sz w:val="20"/>
                <w:lang w:val="kk-KZ"/>
              </w:rPr>
            </w:pPr>
            <w:r w:rsidRPr="001D6BD5">
              <w:rPr>
                <w:sz w:val="20"/>
                <w:lang w:val="kk-KZ"/>
              </w:rPr>
              <w:t xml:space="preserve">   коммерциялық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709"/>
        </w:trPr>
        <w:tc>
          <w:tcPr>
            <w:tcW w:w="921" w:type="dxa"/>
            <w:shd w:val="clear" w:color="000000" w:fill="FFFFFF"/>
            <w:noWrap/>
            <w:hideMark/>
          </w:tcPr>
          <w:p w:rsidR="0037763C" w:rsidRPr="001D6BD5" w:rsidRDefault="0037763C" w:rsidP="002C5C6C">
            <w:pPr>
              <w:rPr>
                <w:sz w:val="20"/>
                <w:lang w:val="kk-KZ"/>
              </w:rPr>
            </w:pPr>
            <w:r w:rsidRPr="001D6BD5">
              <w:rPr>
                <w:sz w:val="20"/>
                <w:lang w:val="kk-KZ"/>
              </w:rPr>
              <w:t>2.4.1.2</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тұрғын жылжымайтын мүлік  сатып алуға, салуға берілген қарыздар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2.4.2</w:t>
            </w:r>
          </w:p>
        </w:tc>
        <w:tc>
          <w:tcPr>
            <w:tcW w:w="2770" w:type="dxa"/>
            <w:shd w:val="clear" w:color="000000" w:fill="FFFFFF"/>
            <w:vAlign w:val="center"/>
            <w:hideMark/>
          </w:tcPr>
          <w:p w:rsidR="0037763C" w:rsidRPr="001D6BD5" w:rsidRDefault="0037763C" w:rsidP="002C5C6C">
            <w:pPr>
              <w:ind w:firstLineChars="200" w:firstLine="400"/>
              <w:rPr>
                <w:sz w:val="20"/>
                <w:lang w:val="kk-KZ"/>
              </w:rPr>
            </w:pPr>
            <w:r w:rsidRPr="001D6BD5">
              <w:rPr>
                <w:sz w:val="20"/>
                <w:lang w:val="kk-KZ"/>
              </w:rPr>
              <w:t>жеке тұлғалар,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472"/>
        </w:trPr>
        <w:tc>
          <w:tcPr>
            <w:tcW w:w="921" w:type="dxa"/>
            <w:shd w:val="clear" w:color="000000" w:fill="FFFFFF"/>
            <w:noWrap/>
            <w:hideMark/>
          </w:tcPr>
          <w:p w:rsidR="0037763C" w:rsidRPr="001D6BD5" w:rsidRDefault="0037763C" w:rsidP="002C5C6C">
            <w:pPr>
              <w:rPr>
                <w:sz w:val="20"/>
                <w:lang w:val="kk-KZ"/>
              </w:rPr>
            </w:pPr>
            <w:r w:rsidRPr="001D6BD5">
              <w:rPr>
                <w:sz w:val="20"/>
                <w:lang w:val="kk-KZ"/>
              </w:rPr>
              <w:t>2.4.2.2</w:t>
            </w:r>
          </w:p>
        </w:tc>
        <w:tc>
          <w:tcPr>
            <w:tcW w:w="2770" w:type="dxa"/>
            <w:shd w:val="clear" w:color="000000" w:fill="FFFFFF"/>
            <w:vAlign w:val="center"/>
            <w:hideMark/>
          </w:tcPr>
          <w:p w:rsidR="0037763C" w:rsidRPr="001D6BD5" w:rsidRDefault="0037763C" w:rsidP="002C5C6C">
            <w:pPr>
              <w:ind w:firstLineChars="300" w:firstLine="600"/>
              <w:rPr>
                <w:sz w:val="20"/>
                <w:lang w:val="kk-KZ"/>
              </w:rPr>
            </w:pPr>
            <w:r w:rsidRPr="001D6BD5">
              <w:rPr>
                <w:sz w:val="20"/>
                <w:lang w:val="kk-KZ"/>
              </w:rPr>
              <w:t>коммерциялық және тұрғын жылжымайтын мүлік сатып алуға, салуға берілген қарыздар (ипотекалық тұрғын үй қарыздарын қоспағанда)</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136"/>
        </w:trPr>
        <w:tc>
          <w:tcPr>
            <w:tcW w:w="921" w:type="dxa"/>
            <w:shd w:val="clear" w:color="000000" w:fill="FFFFFF"/>
            <w:noWrap/>
            <w:hideMark/>
          </w:tcPr>
          <w:p w:rsidR="0037763C" w:rsidRPr="001D6BD5" w:rsidRDefault="0037763C" w:rsidP="002C5C6C">
            <w:pPr>
              <w:rPr>
                <w:sz w:val="20"/>
                <w:lang w:val="kk-KZ"/>
              </w:rPr>
            </w:pPr>
            <w:r w:rsidRPr="001D6BD5">
              <w:rPr>
                <w:sz w:val="20"/>
                <w:lang w:val="kk-KZ"/>
              </w:rPr>
              <w:t>3</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Анықтама үшін: Біртекті қарыздар портфелі,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3.1</w:t>
            </w:r>
          </w:p>
        </w:tc>
        <w:tc>
          <w:tcPr>
            <w:tcW w:w="2770" w:type="dxa"/>
            <w:shd w:val="clear" w:color="000000" w:fill="FFFFFF"/>
            <w:vAlign w:val="center"/>
            <w:hideMark/>
          </w:tcPr>
          <w:p w:rsidR="0037763C" w:rsidRPr="001D6BD5" w:rsidRDefault="0037763C" w:rsidP="002C5C6C">
            <w:pPr>
              <w:tabs>
                <w:tab w:val="left" w:pos="112"/>
              </w:tabs>
              <w:rPr>
                <w:sz w:val="20"/>
                <w:lang w:val="kk-KZ"/>
              </w:rPr>
            </w:pPr>
            <w:r w:rsidRPr="001D6BD5">
              <w:rPr>
                <w:sz w:val="20"/>
                <w:lang w:val="kk-KZ"/>
              </w:rPr>
              <w:t xml:space="preserve">   заңды тұлғалар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sz w:val="20"/>
                <w:lang w:val="kk-KZ"/>
              </w:rPr>
            </w:pPr>
            <w:r w:rsidRPr="001D6BD5">
              <w:rPr>
                <w:sz w:val="20"/>
                <w:lang w:val="kk-KZ"/>
              </w:rPr>
              <w:t>3.2</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 xml:space="preserve">   жеке тұлғалар</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88"/>
        </w:trPr>
        <w:tc>
          <w:tcPr>
            <w:tcW w:w="921" w:type="dxa"/>
            <w:shd w:val="clear" w:color="000000" w:fill="FFFFFF"/>
            <w:noWrap/>
            <w:hideMark/>
          </w:tcPr>
          <w:p w:rsidR="0037763C" w:rsidRPr="001D6BD5" w:rsidRDefault="0037763C" w:rsidP="002C5C6C">
            <w:pPr>
              <w:rPr>
                <w:sz w:val="20"/>
                <w:lang w:val="kk-KZ"/>
              </w:rPr>
            </w:pPr>
            <w:r w:rsidRPr="001D6BD5">
              <w:rPr>
                <w:sz w:val="20"/>
                <w:lang w:val="kk-KZ"/>
              </w:rPr>
              <w:t>3.3</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шағын және орта кәсіпкерлік субъектілері</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4</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 xml:space="preserve">    «Кері «Репо» операциялары,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4.1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Қазақстан Республикасының резиденттері еместермен</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838"/>
        </w:trPr>
        <w:tc>
          <w:tcPr>
            <w:tcW w:w="921" w:type="dxa"/>
            <w:shd w:val="clear" w:color="000000" w:fill="FFFFFF"/>
            <w:noWrap/>
            <w:hideMark/>
          </w:tcPr>
          <w:p w:rsidR="0037763C" w:rsidRPr="001D6BD5" w:rsidRDefault="0037763C" w:rsidP="002C5C6C">
            <w:pPr>
              <w:rPr>
                <w:sz w:val="20"/>
                <w:lang w:val="kk-KZ"/>
              </w:rPr>
            </w:pPr>
            <w:r w:rsidRPr="001D6BD5">
              <w:rPr>
                <w:sz w:val="20"/>
                <w:lang w:val="kk-KZ"/>
              </w:rPr>
              <w:t>5</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Капиталға инвестициялар (реттелген борышқа инвестицияларды қоспағанда),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21"/>
        </w:trPr>
        <w:tc>
          <w:tcPr>
            <w:tcW w:w="921" w:type="dxa"/>
            <w:shd w:val="clear" w:color="000000" w:fill="FFFFFF"/>
            <w:noWrap/>
            <w:hideMark/>
          </w:tcPr>
          <w:p w:rsidR="0037763C" w:rsidRPr="001D6BD5" w:rsidRDefault="0037763C" w:rsidP="002C5C6C">
            <w:pPr>
              <w:rPr>
                <w:sz w:val="20"/>
                <w:lang w:val="kk-KZ"/>
              </w:rPr>
            </w:pPr>
            <w:r w:rsidRPr="001D6BD5">
              <w:rPr>
                <w:sz w:val="20"/>
                <w:lang w:val="kk-KZ"/>
              </w:rPr>
              <w:t>5.1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Қазақстан Республикасының резиденттері еместердің</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300"/>
        </w:trPr>
        <w:tc>
          <w:tcPr>
            <w:tcW w:w="921" w:type="dxa"/>
            <w:shd w:val="clear" w:color="000000" w:fill="FFFFFF"/>
            <w:noWrap/>
            <w:hideMark/>
          </w:tcPr>
          <w:p w:rsidR="0037763C" w:rsidRPr="001D6BD5" w:rsidRDefault="0037763C" w:rsidP="002C5C6C">
            <w:pPr>
              <w:rPr>
                <w:sz w:val="20"/>
                <w:lang w:val="kk-KZ"/>
              </w:rPr>
            </w:pPr>
            <w:r w:rsidRPr="001D6BD5">
              <w:rPr>
                <w:sz w:val="20"/>
                <w:lang w:val="kk-KZ"/>
              </w:rPr>
              <w:t>6.</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Бағалы қағаздар,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6.1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Қазақстан Республикасының резиденттері еместердің</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center"/>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7.</w:t>
            </w:r>
          </w:p>
        </w:tc>
        <w:tc>
          <w:tcPr>
            <w:tcW w:w="2770" w:type="dxa"/>
            <w:shd w:val="clear" w:color="000000" w:fill="FFFFFF"/>
            <w:vAlign w:val="center"/>
            <w:hideMark/>
          </w:tcPr>
          <w:p w:rsidR="0037763C" w:rsidRPr="001D6BD5" w:rsidRDefault="0037763C" w:rsidP="002C5C6C">
            <w:pPr>
              <w:rPr>
                <w:sz w:val="20"/>
                <w:lang w:val="kk-KZ"/>
              </w:rPr>
            </w:pPr>
            <w:r w:rsidRPr="001D6BD5">
              <w:rPr>
                <w:sz w:val="20"/>
                <w:lang w:val="kk-KZ"/>
              </w:rPr>
              <w:t>Дебиторлық берешек, оның ішінде:</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 </w:t>
            </w:r>
          </w:p>
        </w:tc>
        <w:tc>
          <w:tcPr>
            <w:tcW w:w="1454" w:type="dxa"/>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510"/>
        </w:trPr>
        <w:tc>
          <w:tcPr>
            <w:tcW w:w="921" w:type="dxa"/>
            <w:shd w:val="clear" w:color="000000" w:fill="FFFFFF"/>
            <w:noWrap/>
            <w:hideMark/>
          </w:tcPr>
          <w:p w:rsidR="0037763C" w:rsidRPr="001D6BD5" w:rsidRDefault="0037763C" w:rsidP="002C5C6C">
            <w:pPr>
              <w:rPr>
                <w:sz w:val="20"/>
                <w:lang w:val="kk-KZ"/>
              </w:rPr>
            </w:pPr>
            <w:r w:rsidRPr="001D6BD5">
              <w:rPr>
                <w:sz w:val="20"/>
                <w:lang w:val="kk-KZ"/>
              </w:rPr>
              <w:t>7.1</w:t>
            </w:r>
          </w:p>
        </w:tc>
        <w:tc>
          <w:tcPr>
            <w:tcW w:w="2770" w:type="dxa"/>
            <w:shd w:val="clear" w:color="000000" w:fill="FFFFFF"/>
            <w:vAlign w:val="center"/>
            <w:hideMark/>
          </w:tcPr>
          <w:p w:rsidR="0037763C" w:rsidRPr="001D6BD5" w:rsidRDefault="0037763C" w:rsidP="002C5C6C">
            <w:pPr>
              <w:ind w:firstLineChars="100" w:firstLine="200"/>
              <w:rPr>
                <w:sz w:val="20"/>
                <w:lang w:val="kk-KZ"/>
              </w:rPr>
            </w:pPr>
            <w:r w:rsidRPr="001D6BD5">
              <w:rPr>
                <w:sz w:val="20"/>
                <w:lang w:val="kk-KZ"/>
              </w:rPr>
              <w:t>Қазақстан Республикасының резиденттері еместердің</w:t>
            </w:r>
          </w:p>
        </w:tc>
        <w:tc>
          <w:tcPr>
            <w:tcW w:w="1065"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990"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1588"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1602"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1454" w:type="dxa"/>
            <w:shd w:val="clear" w:color="000000" w:fill="FFFFFF"/>
            <w:noWrap/>
            <w:vAlign w:val="bottom"/>
            <w:hideMark/>
          </w:tcPr>
          <w:p w:rsidR="0037763C" w:rsidRPr="001D6BD5" w:rsidRDefault="0037763C" w:rsidP="002C5C6C">
            <w:pPr>
              <w:rPr>
                <w:rFonts w:ascii="Arial" w:hAnsi="Arial" w:cs="Arial"/>
                <w:sz w:val="20"/>
                <w:lang w:val="kk-KZ"/>
              </w:rPr>
            </w:pPr>
            <w:r w:rsidRPr="001D6BD5">
              <w:rPr>
                <w:rFonts w:ascii="Arial" w:hAnsi="Arial" w:cs="Arial"/>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450"/>
        </w:trPr>
        <w:tc>
          <w:tcPr>
            <w:tcW w:w="921" w:type="dxa"/>
            <w:shd w:val="clear" w:color="000000" w:fill="FFFFFF"/>
            <w:noWrap/>
            <w:hideMark/>
          </w:tcPr>
          <w:p w:rsidR="0037763C" w:rsidRPr="001D6BD5" w:rsidRDefault="0037763C" w:rsidP="002C5C6C">
            <w:pPr>
              <w:rPr>
                <w:sz w:val="20"/>
                <w:lang w:val="kk-KZ"/>
              </w:rPr>
            </w:pPr>
            <w:r w:rsidRPr="001D6BD5">
              <w:rPr>
                <w:sz w:val="20"/>
                <w:lang w:val="kk-KZ"/>
              </w:rPr>
              <w:t>8</w:t>
            </w:r>
          </w:p>
        </w:tc>
        <w:tc>
          <w:tcPr>
            <w:tcW w:w="2770" w:type="dxa"/>
            <w:shd w:val="clear" w:color="000000" w:fill="FFFFFF"/>
            <w:vAlign w:val="bottom"/>
            <w:hideMark/>
          </w:tcPr>
          <w:p w:rsidR="0037763C" w:rsidRPr="001D6BD5" w:rsidRDefault="0037763C" w:rsidP="002C5C6C">
            <w:pPr>
              <w:rPr>
                <w:bCs/>
                <w:sz w:val="20"/>
                <w:lang w:val="kk-KZ"/>
              </w:rPr>
            </w:pPr>
            <w:r w:rsidRPr="001D6BD5">
              <w:rPr>
                <w:bCs/>
                <w:sz w:val="20"/>
                <w:lang w:val="kk-KZ"/>
              </w:rPr>
              <w:t>Стандартты және жіктелген активтердің жиынтығы</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921" w:type="dxa"/>
            <w:shd w:val="clear" w:color="000000" w:fill="FFFFFF"/>
            <w:noWrap/>
            <w:hideMark/>
          </w:tcPr>
          <w:p w:rsidR="0037763C" w:rsidRPr="001D6BD5" w:rsidRDefault="0037763C" w:rsidP="002C5C6C">
            <w:pPr>
              <w:rPr>
                <w:bCs/>
                <w:sz w:val="20"/>
                <w:lang w:val="kk-KZ"/>
              </w:rPr>
            </w:pPr>
            <w:r w:rsidRPr="001D6BD5">
              <w:rPr>
                <w:bCs/>
                <w:sz w:val="20"/>
                <w:lang w:val="kk-KZ"/>
              </w:rPr>
              <w:t>9</w:t>
            </w:r>
          </w:p>
        </w:tc>
        <w:tc>
          <w:tcPr>
            <w:tcW w:w="2770" w:type="dxa"/>
            <w:shd w:val="clear" w:color="000000" w:fill="FFFFFF"/>
            <w:vAlign w:val="bottom"/>
            <w:hideMark/>
          </w:tcPr>
          <w:p w:rsidR="0037763C" w:rsidRPr="001D6BD5" w:rsidRDefault="0037763C" w:rsidP="002C5C6C">
            <w:pPr>
              <w:rPr>
                <w:sz w:val="20"/>
                <w:lang w:val="kk-KZ"/>
              </w:rPr>
            </w:pPr>
            <w:r w:rsidRPr="001D6BD5">
              <w:rPr>
                <w:sz w:val="20"/>
                <w:lang w:val="kk-KZ"/>
              </w:rPr>
              <w:t>Шартты міндеттемелер</w:t>
            </w:r>
          </w:p>
        </w:tc>
        <w:tc>
          <w:tcPr>
            <w:tcW w:w="1065" w:type="dxa"/>
            <w:shd w:val="clear" w:color="000000" w:fill="FFFFFF"/>
            <w:noWrap/>
            <w:vAlign w:val="bottom"/>
            <w:hideMark/>
          </w:tcPr>
          <w:p w:rsidR="0037763C" w:rsidRPr="001D6BD5" w:rsidRDefault="0037763C" w:rsidP="002C5C6C">
            <w:pPr>
              <w:jc w:val="center"/>
              <w:rPr>
                <w:sz w:val="20"/>
                <w:lang w:val="kk-KZ"/>
              </w:rPr>
            </w:pPr>
          </w:p>
        </w:tc>
        <w:tc>
          <w:tcPr>
            <w:tcW w:w="990" w:type="dxa"/>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1588" w:type="dxa"/>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1602" w:type="dxa"/>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Х</w:t>
            </w:r>
          </w:p>
        </w:tc>
        <w:tc>
          <w:tcPr>
            <w:tcW w:w="711" w:type="dxa"/>
            <w:shd w:val="clear" w:color="000000" w:fill="FFFFFF"/>
            <w:noWrap/>
            <w:vAlign w:val="bottom"/>
            <w:hideMark/>
          </w:tcPr>
          <w:p w:rsidR="0037763C" w:rsidRPr="001D6BD5" w:rsidRDefault="0037763C" w:rsidP="002C5C6C">
            <w:pPr>
              <w:jc w:val="center"/>
              <w:rPr>
                <w:sz w:val="20"/>
                <w:lang w:val="kk-KZ"/>
              </w:rPr>
            </w:pPr>
          </w:p>
        </w:tc>
        <w:tc>
          <w:tcPr>
            <w:tcW w:w="1454" w:type="dxa"/>
            <w:shd w:val="clear" w:color="000000" w:fill="FFFFFF"/>
            <w:noWrap/>
            <w:vAlign w:val="bottom"/>
            <w:hideMark/>
          </w:tcPr>
          <w:p w:rsidR="0037763C" w:rsidRPr="001D6BD5" w:rsidRDefault="0037763C" w:rsidP="002C5C6C">
            <w:pPr>
              <w:jc w:val="center"/>
              <w:rPr>
                <w:sz w:val="20"/>
                <w:lang w:val="kk-KZ"/>
              </w:rPr>
            </w:pPr>
          </w:p>
        </w:tc>
        <w:tc>
          <w:tcPr>
            <w:tcW w:w="971" w:type="dxa"/>
            <w:shd w:val="clear" w:color="000000" w:fill="FFFFFF"/>
            <w:noWrap/>
            <w:vAlign w:val="center"/>
            <w:hideMark/>
          </w:tcPr>
          <w:p w:rsidR="0037763C" w:rsidRPr="001D6BD5" w:rsidRDefault="0037763C" w:rsidP="002C5C6C">
            <w:pPr>
              <w:jc w:val="center"/>
              <w:rPr>
                <w:sz w:val="20"/>
                <w:lang w:val="kk-KZ"/>
              </w:rPr>
            </w:pPr>
          </w:p>
        </w:tc>
      </w:tr>
      <w:tr w:rsidR="0037763C" w:rsidRPr="001D6BD5" w:rsidTr="002C5C6C">
        <w:trPr>
          <w:trHeight w:val="765"/>
        </w:trPr>
        <w:tc>
          <w:tcPr>
            <w:tcW w:w="921" w:type="dxa"/>
            <w:shd w:val="clear" w:color="000000" w:fill="FFFFFF"/>
            <w:noWrap/>
            <w:hideMark/>
          </w:tcPr>
          <w:p w:rsidR="0037763C" w:rsidRPr="001D6BD5" w:rsidRDefault="0037763C" w:rsidP="002C5C6C">
            <w:pPr>
              <w:rPr>
                <w:bCs/>
                <w:sz w:val="20"/>
                <w:lang w:val="kk-KZ"/>
              </w:rPr>
            </w:pPr>
            <w:r w:rsidRPr="001D6BD5">
              <w:rPr>
                <w:bCs/>
                <w:sz w:val="20"/>
                <w:lang w:val="kk-KZ"/>
              </w:rPr>
              <w:t>10</w:t>
            </w:r>
          </w:p>
        </w:tc>
        <w:tc>
          <w:tcPr>
            <w:tcW w:w="2770" w:type="dxa"/>
            <w:shd w:val="clear" w:color="000000" w:fill="FFFFFF"/>
            <w:vAlign w:val="bottom"/>
            <w:hideMark/>
          </w:tcPr>
          <w:p w:rsidR="0037763C" w:rsidRPr="001D6BD5" w:rsidRDefault="0037763C" w:rsidP="002C5C6C">
            <w:pPr>
              <w:rPr>
                <w:bCs/>
                <w:sz w:val="20"/>
                <w:lang w:val="kk-KZ"/>
              </w:rPr>
            </w:pPr>
            <w:r w:rsidRPr="001D6BD5">
              <w:rPr>
                <w:bCs/>
                <w:sz w:val="20"/>
                <w:lang w:val="kk-KZ"/>
              </w:rPr>
              <w:t xml:space="preserve">Стандартты және жіктелген активтер мен шартты міндеттемелердің жиынтығы </w:t>
            </w:r>
          </w:p>
        </w:tc>
        <w:tc>
          <w:tcPr>
            <w:tcW w:w="1065"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90"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88"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02"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825"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c>
          <w:tcPr>
            <w:tcW w:w="711"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54" w:type="dxa"/>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971" w:type="dxa"/>
            <w:shd w:val="clear" w:color="000000" w:fill="FFFFFF"/>
            <w:noWrap/>
            <w:vAlign w:val="center"/>
            <w:hideMark/>
          </w:tcPr>
          <w:p w:rsidR="0037763C" w:rsidRPr="001D6BD5" w:rsidRDefault="0037763C" w:rsidP="002C5C6C">
            <w:pPr>
              <w:jc w:val="center"/>
              <w:rPr>
                <w:sz w:val="20"/>
                <w:lang w:val="kk-KZ"/>
              </w:rPr>
            </w:pPr>
            <w:r w:rsidRPr="001D6BD5">
              <w:rPr>
                <w:sz w:val="20"/>
                <w:lang w:val="kk-KZ"/>
              </w:rPr>
              <w:t> </w:t>
            </w:r>
          </w:p>
        </w:tc>
      </w:tr>
    </w:tbl>
    <w:p w:rsidR="0037763C" w:rsidRPr="001D6BD5" w:rsidRDefault="0037763C" w:rsidP="0037763C">
      <w:pPr>
        <w:pStyle w:val="af3"/>
        <w:spacing w:before="0" w:beforeAutospacing="0" w:after="0" w:afterAutospacing="0"/>
        <w:ind w:left="6237"/>
        <w:jc w:val="right"/>
        <w:rPr>
          <w:rStyle w:val="s0"/>
          <w:color w:val="auto"/>
          <w:sz w:val="20"/>
          <w:szCs w:val="20"/>
          <w:lang w:val="kk-KZ"/>
        </w:rPr>
      </w:pPr>
    </w:p>
    <w:p w:rsidR="0037763C" w:rsidRPr="001D6BD5" w:rsidRDefault="0037763C" w:rsidP="0037763C">
      <w:pPr>
        <w:rPr>
          <w:rStyle w:val="s3"/>
          <w:i w:val="0"/>
          <w:color w:val="auto"/>
          <w:lang w:val="kk-KZ"/>
        </w:rPr>
      </w:pPr>
      <w:r w:rsidRPr="001D6BD5">
        <w:rPr>
          <w:rStyle w:val="s3"/>
          <w:i w:val="0"/>
          <w:color w:val="auto"/>
          <w:lang w:val="kk-KZ"/>
        </w:rPr>
        <w:t xml:space="preserve">кестенің жалғасы </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25"/>
        <w:gridCol w:w="1433"/>
        <w:gridCol w:w="2120"/>
        <w:gridCol w:w="2171"/>
        <w:gridCol w:w="2449"/>
        <w:gridCol w:w="949"/>
        <w:gridCol w:w="1730"/>
        <w:gridCol w:w="1520"/>
      </w:tblGrid>
      <w:tr w:rsidR="0037763C" w:rsidRPr="001D6BD5" w:rsidTr="002C5C6C">
        <w:trPr>
          <w:trHeight w:val="220"/>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Күмәнді</w:t>
            </w:r>
          </w:p>
        </w:tc>
      </w:tr>
      <w:tr w:rsidR="0037763C" w:rsidRPr="001D6BD5" w:rsidTr="002C5C6C">
        <w:trPr>
          <w:trHeight w:val="323"/>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1-санатты күмәнді (5%-ға дейінгі мөлшерде резервтер (провизиялар) есептелген жағдайда)</w:t>
            </w:r>
          </w:p>
        </w:tc>
      </w:tr>
      <w:tr w:rsidR="0037763C" w:rsidRPr="001D6BD5" w:rsidTr="002C5C6C">
        <w:trPr>
          <w:trHeight w:val="328"/>
        </w:trPr>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79"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11"/>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49"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49"/>
        </w:trPr>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9</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10</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11</w:t>
            </w:r>
          </w:p>
        </w:tc>
        <w:tc>
          <w:tcPr>
            <w:tcW w:w="2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12</w:t>
            </w:r>
          </w:p>
        </w:tc>
        <w:tc>
          <w:tcPr>
            <w:tcW w:w="2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13</w:t>
            </w: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14</w:t>
            </w:r>
          </w:p>
        </w:tc>
        <w:tc>
          <w:tcPr>
            <w:tcW w:w="1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15</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16</w:t>
            </w:r>
          </w:p>
        </w:tc>
      </w:tr>
      <w:tr w:rsidR="0037763C" w:rsidRPr="001D6BD5" w:rsidTr="002C5C6C">
        <w:trPr>
          <w:trHeight w:val="181"/>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33"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20"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71"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49"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49"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30"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20" w:type="dxa"/>
            <w:tcBorders>
              <w:top w:val="single" w:sz="4" w:space="0" w:color="auto"/>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pStyle w:val="af3"/>
        <w:spacing w:before="0" w:beforeAutospacing="0" w:after="0" w:afterAutospacing="0"/>
        <w:ind w:left="6237"/>
        <w:jc w:val="right"/>
        <w:rPr>
          <w:rStyle w:val="s0"/>
          <w:color w:val="auto"/>
          <w:sz w:val="20"/>
          <w:szCs w:val="20"/>
          <w:lang w:val="kk-KZ"/>
        </w:rPr>
      </w:pPr>
    </w:p>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27"/>
        <w:gridCol w:w="1434"/>
        <w:gridCol w:w="2122"/>
        <w:gridCol w:w="2173"/>
        <w:gridCol w:w="2452"/>
        <w:gridCol w:w="950"/>
        <w:gridCol w:w="1732"/>
        <w:gridCol w:w="1507"/>
      </w:tblGrid>
      <w:tr w:rsidR="0037763C" w:rsidRPr="001D6BD5" w:rsidTr="002C5C6C">
        <w:trPr>
          <w:trHeight w:val="293"/>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Күмәнді</w:t>
            </w:r>
          </w:p>
        </w:tc>
      </w:tr>
      <w:tr w:rsidR="0037763C" w:rsidRPr="001D6BD5" w:rsidTr="002C5C6C">
        <w:trPr>
          <w:trHeight w:val="325"/>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2-санатты күмәнді (5%-дан 10%-ға дейінгі мөлшерде резервтер (провизиялар) есептелген жағдайда)</w:t>
            </w:r>
          </w:p>
        </w:tc>
      </w:tr>
      <w:tr w:rsidR="0037763C" w:rsidRPr="001D6BD5" w:rsidTr="002C5C6C">
        <w:trPr>
          <w:trHeight w:val="348"/>
        </w:trPr>
        <w:tc>
          <w:tcPr>
            <w:tcW w:w="15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82"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5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17"/>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32"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58"/>
        </w:trPr>
        <w:tc>
          <w:tcPr>
            <w:tcW w:w="1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17</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18</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19</w:t>
            </w:r>
          </w:p>
        </w:tc>
        <w:tc>
          <w:tcPr>
            <w:tcW w:w="2173"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20</w:t>
            </w:r>
          </w:p>
        </w:tc>
        <w:tc>
          <w:tcPr>
            <w:tcW w:w="2452"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21</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22</w:t>
            </w:r>
          </w:p>
        </w:tc>
        <w:tc>
          <w:tcPr>
            <w:tcW w:w="1732"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23</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24</w:t>
            </w:r>
          </w:p>
        </w:tc>
      </w:tr>
      <w:tr w:rsidR="0037763C" w:rsidRPr="001D6BD5" w:rsidTr="002C5C6C">
        <w:trPr>
          <w:trHeight w:val="192"/>
        </w:trPr>
        <w:tc>
          <w:tcPr>
            <w:tcW w:w="1527"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34"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2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7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5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5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3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50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pStyle w:val="af3"/>
        <w:spacing w:before="0" w:beforeAutospacing="0" w:after="0" w:afterAutospacing="0"/>
        <w:ind w:left="6237"/>
        <w:jc w:val="right"/>
        <w:rPr>
          <w:rStyle w:val="s0"/>
          <w:color w:val="auto"/>
          <w:sz w:val="20"/>
          <w:szCs w:val="20"/>
          <w:lang w:val="kk-KZ"/>
        </w:rPr>
      </w:pPr>
    </w:p>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07"/>
        <w:gridCol w:w="1416"/>
        <w:gridCol w:w="2094"/>
        <w:gridCol w:w="2145"/>
        <w:gridCol w:w="2420"/>
        <w:gridCol w:w="938"/>
        <w:gridCol w:w="1709"/>
        <w:gridCol w:w="1668"/>
      </w:tblGrid>
      <w:tr w:rsidR="0037763C" w:rsidRPr="001D6BD5" w:rsidTr="002C5C6C">
        <w:trPr>
          <w:trHeight w:val="381"/>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Күмәнді</w:t>
            </w:r>
          </w:p>
        </w:tc>
      </w:tr>
      <w:tr w:rsidR="0037763C" w:rsidRPr="001D6BD5" w:rsidTr="002C5C6C">
        <w:trPr>
          <w:trHeight w:val="414"/>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3-санатты күмәнді (10%-дан 20%-ға дейінгі мөлшерде резервтер (провизиялар) есептелген жағдайда)</w:t>
            </w:r>
          </w:p>
        </w:tc>
      </w:tr>
      <w:tr w:rsidR="0037763C" w:rsidRPr="001D6BD5" w:rsidTr="002C5C6C">
        <w:trPr>
          <w:trHeight w:val="315"/>
        </w:trPr>
        <w:tc>
          <w:tcPr>
            <w:tcW w:w="15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0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47"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6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06"/>
        </w:trPr>
        <w:tc>
          <w:tcPr>
            <w:tcW w:w="150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09"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43"/>
        </w:trPr>
        <w:tc>
          <w:tcPr>
            <w:tcW w:w="1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25</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26</w:t>
            </w:r>
          </w:p>
        </w:tc>
        <w:tc>
          <w:tcPr>
            <w:tcW w:w="2094"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27</w:t>
            </w: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28</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29</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30</w:t>
            </w:r>
          </w:p>
        </w:tc>
        <w:tc>
          <w:tcPr>
            <w:tcW w:w="1709"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31</w:t>
            </w:r>
          </w:p>
        </w:tc>
        <w:tc>
          <w:tcPr>
            <w:tcW w:w="1668"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32</w:t>
            </w:r>
          </w:p>
        </w:tc>
      </w:tr>
      <w:tr w:rsidR="0037763C" w:rsidRPr="001D6BD5" w:rsidTr="002C5C6C">
        <w:trPr>
          <w:trHeight w:val="174"/>
        </w:trPr>
        <w:tc>
          <w:tcPr>
            <w:tcW w:w="1507"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094"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45"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2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3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09"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68"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04"/>
        <w:gridCol w:w="1413"/>
        <w:gridCol w:w="2090"/>
        <w:gridCol w:w="2140"/>
        <w:gridCol w:w="2415"/>
        <w:gridCol w:w="936"/>
        <w:gridCol w:w="1706"/>
        <w:gridCol w:w="1693"/>
      </w:tblGrid>
      <w:tr w:rsidR="0037763C" w:rsidRPr="001D6BD5" w:rsidTr="002C5C6C">
        <w:trPr>
          <w:trHeight w:val="381"/>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Күмәнді</w:t>
            </w:r>
          </w:p>
        </w:tc>
      </w:tr>
      <w:tr w:rsidR="0037763C" w:rsidRPr="001D6BD5" w:rsidTr="002C5C6C">
        <w:trPr>
          <w:trHeight w:val="427"/>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4-санатты күмәнді (20%-дан 25%-ға дейінгі мөлшерде резервтер (провизиялар) есептелген жағдайда)</w:t>
            </w:r>
          </w:p>
        </w:tc>
      </w:tr>
      <w:tr w:rsidR="0037763C" w:rsidRPr="001D6BD5" w:rsidTr="002C5C6C">
        <w:trPr>
          <w:trHeight w:val="389"/>
        </w:trPr>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42"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31"/>
        </w:trPr>
        <w:tc>
          <w:tcPr>
            <w:tcW w:w="150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36"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76"/>
        </w:trPr>
        <w:tc>
          <w:tcPr>
            <w:tcW w:w="1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33</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34</w:t>
            </w:r>
          </w:p>
        </w:tc>
        <w:tc>
          <w:tcPr>
            <w:tcW w:w="209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35</w:t>
            </w:r>
          </w:p>
        </w:tc>
        <w:tc>
          <w:tcPr>
            <w:tcW w:w="21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36</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37</w:t>
            </w:r>
          </w:p>
        </w:tc>
        <w:tc>
          <w:tcPr>
            <w:tcW w:w="936"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38</w:t>
            </w:r>
          </w:p>
        </w:tc>
        <w:tc>
          <w:tcPr>
            <w:tcW w:w="1706"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39</w:t>
            </w:r>
          </w:p>
        </w:tc>
        <w:tc>
          <w:tcPr>
            <w:tcW w:w="1693"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40</w:t>
            </w:r>
          </w:p>
        </w:tc>
      </w:tr>
      <w:tr w:rsidR="0037763C" w:rsidRPr="001D6BD5" w:rsidTr="002C5C6C">
        <w:trPr>
          <w:trHeight w:val="215"/>
        </w:trPr>
        <w:tc>
          <w:tcPr>
            <w:tcW w:w="1504"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1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09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4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15"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36"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06"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9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pStyle w:val="af3"/>
        <w:spacing w:before="0" w:beforeAutospacing="0" w:after="0" w:afterAutospacing="0"/>
        <w:ind w:left="6237"/>
        <w:jc w:val="right"/>
        <w:rPr>
          <w:sz w:val="20"/>
          <w:szCs w:val="20"/>
          <w:lang w:val="kk-KZ"/>
        </w:rPr>
      </w:pPr>
    </w:p>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05"/>
        <w:gridCol w:w="1414"/>
        <w:gridCol w:w="2092"/>
        <w:gridCol w:w="2142"/>
        <w:gridCol w:w="2417"/>
        <w:gridCol w:w="937"/>
        <w:gridCol w:w="1707"/>
        <w:gridCol w:w="1683"/>
      </w:tblGrid>
      <w:tr w:rsidR="0037763C" w:rsidRPr="001D6BD5" w:rsidTr="002C5C6C">
        <w:trPr>
          <w:trHeight w:val="387"/>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jc w:val="center"/>
              <w:rPr>
                <w:bCs/>
                <w:sz w:val="20"/>
                <w:lang w:val="kk-KZ"/>
              </w:rPr>
            </w:pPr>
            <w:r w:rsidRPr="001D6BD5">
              <w:rPr>
                <w:bCs/>
                <w:sz w:val="20"/>
                <w:lang w:val="kk-KZ"/>
              </w:rPr>
              <w:t>Күмәнді</w:t>
            </w:r>
          </w:p>
        </w:tc>
      </w:tr>
      <w:tr w:rsidR="0037763C" w:rsidRPr="001D6BD5" w:rsidTr="002C5C6C">
        <w:trPr>
          <w:trHeight w:val="421"/>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5-санатты күмәнді (25%-дан 50%-ға дейінгі мөлшерде резервтер (провизиялар) есептелген жағдайда)</w:t>
            </w:r>
          </w:p>
        </w:tc>
      </w:tr>
      <w:tr w:rsidR="0037763C" w:rsidRPr="001D6BD5" w:rsidTr="002C5C6C">
        <w:trPr>
          <w:trHeight w:val="381"/>
        </w:trPr>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44"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29"/>
        </w:trPr>
        <w:tc>
          <w:tcPr>
            <w:tcW w:w="150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73"/>
        </w:trPr>
        <w:tc>
          <w:tcPr>
            <w:tcW w:w="1505"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41</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42</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43</w:t>
            </w:r>
          </w:p>
        </w:tc>
        <w:tc>
          <w:tcPr>
            <w:tcW w:w="214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44</w:t>
            </w:r>
          </w:p>
        </w:tc>
        <w:tc>
          <w:tcPr>
            <w:tcW w:w="241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45</w:t>
            </w:r>
          </w:p>
        </w:tc>
        <w:tc>
          <w:tcPr>
            <w:tcW w:w="93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46</w:t>
            </w:r>
          </w:p>
        </w:tc>
        <w:tc>
          <w:tcPr>
            <w:tcW w:w="170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47</w:t>
            </w:r>
          </w:p>
        </w:tc>
        <w:tc>
          <w:tcPr>
            <w:tcW w:w="1683"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48</w:t>
            </w:r>
          </w:p>
        </w:tc>
      </w:tr>
      <w:tr w:rsidR="0037763C" w:rsidRPr="001D6BD5" w:rsidTr="002C5C6C">
        <w:trPr>
          <w:trHeight w:val="210"/>
        </w:trPr>
        <w:tc>
          <w:tcPr>
            <w:tcW w:w="1505"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09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4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1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3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0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8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05"/>
        <w:gridCol w:w="1414"/>
        <w:gridCol w:w="2092"/>
        <w:gridCol w:w="2142"/>
        <w:gridCol w:w="2417"/>
        <w:gridCol w:w="937"/>
        <w:gridCol w:w="1707"/>
        <w:gridCol w:w="1683"/>
      </w:tblGrid>
      <w:tr w:rsidR="0037763C" w:rsidRPr="001D6BD5" w:rsidTr="002C5C6C">
        <w:trPr>
          <w:trHeight w:val="300"/>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Үмітсіз (50%-дан 100%-ға дейінгі мөлшерде резервтер (провизиялар) есептелген жағдайда)</w:t>
            </w:r>
          </w:p>
        </w:tc>
      </w:tr>
      <w:tr w:rsidR="0037763C" w:rsidRPr="001D6BD5" w:rsidTr="002C5C6C">
        <w:trPr>
          <w:trHeight w:val="390"/>
        </w:trPr>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44"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31"/>
        </w:trPr>
        <w:tc>
          <w:tcPr>
            <w:tcW w:w="150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76"/>
        </w:trPr>
        <w:tc>
          <w:tcPr>
            <w:tcW w:w="1505"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49</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50</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51</w:t>
            </w:r>
          </w:p>
        </w:tc>
        <w:tc>
          <w:tcPr>
            <w:tcW w:w="214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52</w:t>
            </w:r>
          </w:p>
        </w:tc>
        <w:tc>
          <w:tcPr>
            <w:tcW w:w="241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53</w:t>
            </w:r>
          </w:p>
        </w:tc>
        <w:tc>
          <w:tcPr>
            <w:tcW w:w="93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54</w:t>
            </w:r>
          </w:p>
        </w:tc>
        <w:tc>
          <w:tcPr>
            <w:tcW w:w="170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55</w:t>
            </w:r>
          </w:p>
        </w:tc>
        <w:tc>
          <w:tcPr>
            <w:tcW w:w="1683"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56</w:t>
            </w:r>
          </w:p>
        </w:tc>
      </w:tr>
      <w:tr w:rsidR="0037763C" w:rsidRPr="001D6BD5" w:rsidTr="002C5C6C">
        <w:trPr>
          <w:trHeight w:val="215"/>
        </w:trPr>
        <w:tc>
          <w:tcPr>
            <w:tcW w:w="1505"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09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4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1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3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07"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683"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pStyle w:val="af3"/>
        <w:spacing w:before="0" w:beforeAutospacing="0" w:after="0" w:afterAutospacing="0"/>
        <w:ind w:left="6237"/>
        <w:jc w:val="right"/>
        <w:rPr>
          <w:sz w:val="20"/>
          <w:szCs w:val="20"/>
          <w:lang w:val="kk-KZ"/>
        </w:rPr>
      </w:pPr>
    </w:p>
    <w:p w:rsidR="0037763C" w:rsidRPr="001D6BD5" w:rsidRDefault="0037763C" w:rsidP="0037763C">
      <w:pPr>
        <w:rPr>
          <w:rStyle w:val="s3"/>
          <w:i w:val="0"/>
          <w:color w:val="auto"/>
          <w:lang w:val="kk-KZ"/>
        </w:rPr>
      </w:pPr>
      <w:r w:rsidRPr="001D6BD5">
        <w:rPr>
          <w:rStyle w:val="s3"/>
          <w:i w:val="0"/>
          <w:color w:val="auto"/>
          <w:lang w:val="kk-KZ"/>
        </w:rPr>
        <w:t>кестенің жалғасы</w:t>
      </w:r>
    </w:p>
    <w:p w:rsidR="0037763C" w:rsidRPr="001D6BD5" w:rsidRDefault="0037763C" w:rsidP="0037763C">
      <w:pPr>
        <w:pStyle w:val="af3"/>
        <w:spacing w:before="0" w:beforeAutospacing="0" w:after="0" w:afterAutospacing="0"/>
        <w:ind w:left="6237"/>
        <w:jc w:val="right"/>
        <w:rPr>
          <w:rStyle w:val="s0"/>
          <w:color w:val="auto"/>
          <w:sz w:val="20"/>
          <w:szCs w:val="20"/>
          <w:lang w:val="kk-KZ"/>
        </w:rPr>
      </w:pPr>
    </w:p>
    <w:tbl>
      <w:tblPr>
        <w:tblW w:w="13897" w:type="dxa"/>
        <w:tblInd w:w="103" w:type="dxa"/>
        <w:tblLayout w:type="fixed"/>
        <w:tblLook w:val="04A0" w:firstRow="1" w:lastRow="0" w:firstColumn="1" w:lastColumn="0" w:noHBand="0" w:noVBand="1"/>
      </w:tblPr>
      <w:tblGrid>
        <w:gridCol w:w="1500"/>
        <w:gridCol w:w="1410"/>
        <w:gridCol w:w="2085"/>
        <w:gridCol w:w="2135"/>
        <w:gridCol w:w="2409"/>
        <w:gridCol w:w="934"/>
        <w:gridCol w:w="1702"/>
        <w:gridCol w:w="1722"/>
      </w:tblGrid>
      <w:tr w:rsidR="0037763C" w:rsidRPr="001D6BD5" w:rsidTr="002C5C6C">
        <w:trPr>
          <w:trHeight w:val="367"/>
        </w:trPr>
        <w:tc>
          <w:tcPr>
            <w:tcW w:w="138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r>
      <w:tr w:rsidR="0037763C" w:rsidRPr="001D6BD5" w:rsidTr="002C5C6C">
        <w:trPr>
          <w:trHeight w:val="378"/>
        </w:trPr>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Негізгі борыш</w:t>
            </w:r>
          </w:p>
        </w:tc>
        <w:tc>
          <w:tcPr>
            <w:tcW w:w="1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Дисконт, сыйлықақы</w:t>
            </w:r>
          </w:p>
        </w:tc>
        <w:tc>
          <w:tcPr>
            <w:tcW w:w="2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Есептелген сыйақы</w:t>
            </w:r>
          </w:p>
        </w:tc>
        <w:tc>
          <w:tcPr>
            <w:tcW w:w="21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Оң/</w:t>
            </w:r>
          </w:p>
          <w:p w:rsidR="0037763C" w:rsidRPr="001D6BD5" w:rsidRDefault="0037763C" w:rsidP="002C5C6C">
            <w:pPr>
              <w:jc w:val="center"/>
              <w:rPr>
                <w:bCs/>
                <w:sz w:val="20"/>
                <w:lang w:val="kk-KZ"/>
              </w:rPr>
            </w:pPr>
            <w:r w:rsidRPr="001D6BD5">
              <w:rPr>
                <w:bCs/>
                <w:sz w:val="20"/>
                <w:lang w:val="kk-KZ"/>
              </w:rPr>
              <w:t>теріс түзету</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Болашақ ақша ағындарының дисконтталған құны</w:t>
            </w:r>
          </w:p>
        </w:tc>
        <w:tc>
          <w:tcPr>
            <w:tcW w:w="2636"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Анықтама үшін: қамтамасыз етудің құны</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Резервтер (провизиялар)</w:t>
            </w:r>
          </w:p>
        </w:tc>
      </w:tr>
      <w:tr w:rsidR="0037763C" w:rsidRPr="001D6BD5" w:rsidTr="002C5C6C">
        <w:trPr>
          <w:trHeight w:val="128"/>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934"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702" w:type="dxa"/>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оның ішінде резервтерді (провизияларды) есептеу кезінде қосылатын қамтамасыз етудің құны</w:t>
            </w: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r>
      <w:tr w:rsidR="0037763C" w:rsidRPr="001D6BD5" w:rsidTr="002C5C6C">
        <w:trPr>
          <w:trHeight w:val="171"/>
        </w:trPr>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57</w:t>
            </w:r>
          </w:p>
        </w:tc>
        <w:tc>
          <w:tcPr>
            <w:tcW w:w="141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58</w:t>
            </w:r>
          </w:p>
        </w:tc>
        <w:tc>
          <w:tcPr>
            <w:tcW w:w="208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59</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60</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61</w:t>
            </w:r>
          </w:p>
        </w:tc>
        <w:tc>
          <w:tcPr>
            <w:tcW w:w="93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62</w:t>
            </w:r>
          </w:p>
        </w:tc>
        <w:tc>
          <w:tcPr>
            <w:tcW w:w="170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63</w:t>
            </w:r>
          </w:p>
        </w:tc>
        <w:tc>
          <w:tcPr>
            <w:tcW w:w="1722"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64</w:t>
            </w:r>
          </w:p>
        </w:tc>
      </w:tr>
      <w:tr w:rsidR="0037763C" w:rsidRPr="001D6BD5" w:rsidTr="002C5C6C">
        <w:trPr>
          <w:trHeight w:val="209"/>
        </w:trPr>
        <w:tc>
          <w:tcPr>
            <w:tcW w:w="1500" w:type="dxa"/>
            <w:tcBorders>
              <w:top w:val="nil"/>
              <w:left w:val="single" w:sz="4" w:space="0" w:color="auto"/>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410"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085"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135"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2409"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jc w:val="center"/>
              <w:rPr>
                <w:sz w:val="20"/>
                <w:lang w:val="kk-KZ"/>
              </w:rPr>
            </w:pPr>
            <w:r w:rsidRPr="001D6BD5">
              <w:rPr>
                <w:sz w:val="20"/>
                <w:lang w:val="kk-KZ"/>
              </w:rPr>
              <w:t>Х</w:t>
            </w:r>
          </w:p>
        </w:tc>
        <w:tc>
          <w:tcPr>
            <w:tcW w:w="934"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0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c>
          <w:tcPr>
            <w:tcW w:w="1722" w:type="dxa"/>
            <w:tcBorders>
              <w:top w:val="nil"/>
              <w:left w:val="nil"/>
              <w:bottom w:val="single" w:sz="4" w:space="0" w:color="auto"/>
              <w:right w:val="single" w:sz="4" w:space="0" w:color="auto"/>
            </w:tcBorders>
            <w:shd w:val="clear" w:color="000000" w:fill="FFFFFF"/>
            <w:noWrap/>
            <w:vAlign w:val="bottom"/>
            <w:hideMark/>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sz w:val="20"/>
          <w:lang w:val="kk-KZ"/>
        </w:rPr>
      </w:pPr>
    </w:p>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Мөр орны</w:t>
      </w:r>
    </w:p>
    <w:p w:rsidR="0037763C" w:rsidRPr="001D6BD5" w:rsidRDefault="0037763C" w:rsidP="0037763C">
      <w:pPr>
        <w:tabs>
          <w:tab w:val="left" w:pos="5670"/>
        </w:tabs>
        <w:jc w:val="right"/>
        <w:rPr>
          <w:bCs/>
          <w:szCs w:val="28"/>
          <w:lang w:val="kk-KZ"/>
        </w:rPr>
        <w:sectPr w:rsidR="0037763C" w:rsidRPr="001D6BD5" w:rsidSect="002C5C6C">
          <w:pgSz w:w="16838" w:h="11906" w:orient="landscape" w:code="9"/>
          <w:pgMar w:top="1134" w:right="851" w:bottom="1134" w:left="1418" w:header="709" w:footer="709" w:gutter="0"/>
          <w:cols w:space="708"/>
          <w:docGrid w:linePitch="360"/>
        </w:sectPr>
      </w:pPr>
    </w:p>
    <w:p w:rsidR="0037763C" w:rsidRPr="001D6BD5" w:rsidRDefault="0037763C" w:rsidP="0037763C">
      <w:pPr>
        <w:ind w:left="5387" w:hanging="284"/>
        <w:jc w:val="right"/>
        <w:rPr>
          <w:bCs/>
          <w:szCs w:val="28"/>
          <w:lang w:val="kk-KZ"/>
        </w:rPr>
      </w:pPr>
    </w:p>
    <w:p w:rsidR="0037763C" w:rsidRPr="001D6BD5" w:rsidRDefault="0037763C" w:rsidP="0037763C">
      <w:pPr>
        <w:ind w:left="5387" w:hanging="284"/>
        <w:jc w:val="cente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rStyle w:val="s1"/>
          <w:b w:val="0"/>
          <w:color w:val="auto"/>
          <w:lang w:val="kk-KZ"/>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p>
    <w:p w:rsidR="0037763C" w:rsidRPr="001D6BD5" w:rsidRDefault="0037763C" w:rsidP="00624962">
      <w:pPr>
        <w:pStyle w:val="ListParagraph"/>
        <w:numPr>
          <w:ilvl w:val="0"/>
          <w:numId w:val="7"/>
        </w:numPr>
        <w:tabs>
          <w:tab w:val="left" w:pos="426"/>
          <w:tab w:val="left" w:pos="567"/>
          <w:tab w:val="left" w:pos="1134"/>
          <w:tab w:val="left" w:pos="9356"/>
        </w:tabs>
        <w:spacing w:after="0" w:line="240" w:lineRule="auto"/>
        <w:ind w:left="0" w:firstLine="0"/>
        <w:contextualSpacing w:val="0"/>
        <w:jc w:val="center"/>
        <w:rPr>
          <w:rFonts w:ascii="Times New Roman" w:hAnsi="Times New Roman"/>
          <w:sz w:val="28"/>
          <w:szCs w:val="28"/>
          <w:lang w:val="kk-KZ"/>
        </w:rPr>
      </w:pPr>
      <w:r w:rsidRPr="001D6BD5">
        <w:rPr>
          <w:rFonts w:ascii="Times New Roman" w:hAnsi="Times New Roman"/>
          <w:sz w:val="28"/>
          <w:szCs w:val="28"/>
          <w:lang w:val="kk-KZ"/>
        </w:rPr>
        <w:t>Жалпы ережелер</w:t>
      </w:r>
    </w:p>
    <w:p w:rsidR="0037763C" w:rsidRPr="001D6BD5" w:rsidRDefault="0037763C" w:rsidP="0037763C">
      <w:pPr>
        <w:pStyle w:val="ListParagraph"/>
        <w:spacing w:after="0" w:line="240" w:lineRule="auto"/>
        <w:ind w:left="0"/>
        <w:jc w:val="center"/>
        <w:rPr>
          <w:rFonts w:ascii="Times New Roman" w:hAnsi="Times New Roman"/>
          <w:b/>
          <w:sz w:val="28"/>
          <w:szCs w:val="28"/>
          <w:lang w:val="kk-KZ"/>
        </w:rPr>
      </w:pPr>
    </w:p>
    <w:p w:rsidR="0037763C" w:rsidRPr="001D6BD5" w:rsidRDefault="0037763C" w:rsidP="0037763C">
      <w:pPr>
        <w:ind w:firstLine="426"/>
        <w:rPr>
          <w:szCs w:val="28"/>
          <w:lang w:val="kk-KZ"/>
        </w:rPr>
      </w:pPr>
      <w:r w:rsidRPr="001D6BD5">
        <w:rPr>
          <w:szCs w:val="28"/>
          <w:lang w:val="kk-KZ"/>
        </w:rPr>
        <w:t xml:space="preserve">1. Осы түсіндірме (бұдан әрі – Түсіндірме) «Активтердің және шартты міндеттемелердің, </w:t>
      </w:r>
      <w:r w:rsidRPr="001D6BD5">
        <w:rPr>
          <w:rStyle w:val="s1"/>
          <w:b w:val="0"/>
          <w:color w:val="auto"/>
          <w:lang w:val="kk-KZ"/>
        </w:rPr>
        <w:t xml:space="preserve">сондай-ақ </w:t>
      </w:r>
      <w:r w:rsidRPr="001D6BD5">
        <w:rPr>
          <w:szCs w:val="28"/>
          <w:lang w:val="kk-KZ"/>
        </w:rPr>
        <w:t xml:space="preserve">халықаралық қаржылық есептілік стандарттарына сәйкес қалыптастырылған резервтердің (провизиялардың) құрылымы туралы есеп»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толтыру бойынша бірыңғай талаптарды айқындайды.</w:t>
      </w:r>
    </w:p>
    <w:p w:rsidR="0037763C" w:rsidRPr="001D6BD5" w:rsidRDefault="0037763C" w:rsidP="0037763C">
      <w:pPr>
        <w:widowControl w:val="0"/>
        <w:tabs>
          <w:tab w:val="left" w:pos="709"/>
        </w:tabs>
        <w:ind w:firstLine="426"/>
        <w:rPr>
          <w:szCs w:val="28"/>
          <w:lang w:val="kk-KZ"/>
        </w:rPr>
      </w:pPr>
      <w:r w:rsidRPr="001D6BD5">
        <w:rPr>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Республикасының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tabs>
          <w:tab w:val="left" w:pos="709"/>
        </w:tabs>
        <w:ind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tabs>
          <w:tab w:val="left" w:pos="709"/>
        </w:tabs>
        <w:ind w:firstLine="426"/>
        <w:rPr>
          <w:rStyle w:val="s0"/>
          <w:color w:val="auto"/>
          <w:lang w:val="kk-KZ"/>
        </w:rPr>
      </w:pPr>
      <w:r w:rsidRPr="001D6BD5">
        <w:rPr>
          <w:szCs w:val="28"/>
          <w:lang w:val="kk-KZ"/>
        </w:rPr>
        <w:t xml:space="preserve">2) Ұлттық почта операторы – тоқсан сайын жасайды. </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tabs>
          <w:tab w:val="left" w:pos="709"/>
        </w:tabs>
        <w:ind w:firstLine="426"/>
        <w:rPr>
          <w:szCs w:val="28"/>
          <w:lang w:val="kk-KZ"/>
        </w:rPr>
      </w:pPr>
    </w:p>
    <w:p w:rsidR="0037763C" w:rsidRPr="001D6BD5" w:rsidRDefault="0037763C" w:rsidP="0037763C">
      <w:pPr>
        <w:ind w:firstLine="426"/>
        <w:rPr>
          <w:szCs w:val="28"/>
          <w:lang w:val="kk-KZ"/>
        </w:rPr>
      </w:pPr>
    </w:p>
    <w:p w:rsidR="0037763C" w:rsidRPr="001D6BD5" w:rsidRDefault="0037763C" w:rsidP="0037763C">
      <w:pPr>
        <w:ind w:left="709"/>
        <w:jc w:val="center"/>
        <w:rPr>
          <w:szCs w:val="28"/>
          <w:lang w:val="kk-KZ"/>
        </w:rPr>
      </w:pPr>
      <w:r w:rsidRPr="001D6BD5">
        <w:rPr>
          <w:szCs w:val="28"/>
          <w:lang w:val="kk-KZ"/>
        </w:rPr>
        <w:t>2. Нысанды толтыру бойынша түсіндірме</w:t>
      </w:r>
    </w:p>
    <w:p w:rsidR="0037763C" w:rsidRPr="001D6BD5" w:rsidRDefault="0037763C" w:rsidP="0037763C">
      <w:pPr>
        <w:ind w:firstLine="426"/>
        <w:jc w:val="center"/>
        <w:rPr>
          <w:bCs/>
          <w:szCs w:val="28"/>
          <w:lang w:val="kk-KZ"/>
        </w:rPr>
      </w:pPr>
    </w:p>
    <w:p w:rsidR="0037763C" w:rsidRPr="001D6BD5" w:rsidRDefault="0037763C" w:rsidP="0037763C">
      <w:pPr>
        <w:ind w:firstLine="426"/>
        <w:rPr>
          <w:szCs w:val="28"/>
          <w:lang w:val="kk-KZ"/>
        </w:rPr>
      </w:pPr>
      <w:r w:rsidRPr="001D6BD5">
        <w:rPr>
          <w:szCs w:val="28"/>
          <w:lang w:val="kk-KZ"/>
        </w:rPr>
        <w:t xml:space="preserve">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w:t>
      </w:r>
      <w:r w:rsidRPr="001D6BD5">
        <w:rPr>
          <w:szCs w:val="28"/>
          <w:lang w:val="kk-KZ"/>
        </w:rPr>
        <w:br/>
        <w:t>1-кестесіне сәйкес айқындалады.</w:t>
      </w:r>
    </w:p>
    <w:p w:rsidR="0037763C" w:rsidRPr="001D6BD5" w:rsidRDefault="0037763C" w:rsidP="0037763C">
      <w:pPr>
        <w:tabs>
          <w:tab w:val="left" w:pos="993"/>
        </w:tabs>
        <w:ind w:firstLine="426"/>
        <w:rPr>
          <w:szCs w:val="28"/>
          <w:lang w:val="kk-KZ"/>
        </w:rPr>
      </w:pPr>
    </w:p>
    <w:p w:rsidR="0037763C" w:rsidRPr="001D6BD5" w:rsidRDefault="0037763C" w:rsidP="0037763C">
      <w:pPr>
        <w:tabs>
          <w:tab w:val="left" w:pos="993"/>
        </w:tabs>
        <w:ind w:firstLine="426"/>
        <w:rPr>
          <w:szCs w:val="28"/>
          <w:lang w:val="kk-KZ"/>
        </w:rPr>
      </w:pPr>
      <w:r w:rsidRPr="001D6BD5">
        <w:rPr>
          <w:szCs w:val="28"/>
          <w:lang w:val="kk-KZ"/>
        </w:rPr>
        <w:t>1-кесте. Активтің, шартты міндеттеменің жіктеу санатын анықтау</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826"/>
        <w:gridCol w:w="4827"/>
      </w:tblGrid>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7763C" w:rsidRPr="001D6BD5" w:rsidRDefault="0037763C" w:rsidP="002C5C6C">
            <w:pPr>
              <w:tabs>
                <w:tab w:val="left" w:pos="2276"/>
              </w:tabs>
              <w:ind w:firstLine="403"/>
              <w:jc w:val="center"/>
              <w:rPr>
                <w:szCs w:val="28"/>
                <w:lang w:val="kk-KZ"/>
              </w:rPr>
            </w:pPr>
            <w:r w:rsidRPr="001D6BD5">
              <w:rPr>
                <w:szCs w:val="28"/>
                <w:lang w:val="kk-KZ"/>
              </w:rPr>
              <w:t>Халықаралық қаржылық есептілік стандарттарының талаптары бойынша қалыптастырылған резервтердің (провизиялардың) деңгейі, %-бен</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7763C" w:rsidRPr="001D6BD5" w:rsidRDefault="0037763C" w:rsidP="002C5C6C">
            <w:pPr>
              <w:ind w:firstLine="403"/>
              <w:jc w:val="center"/>
              <w:rPr>
                <w:szCs w:val="28"/>
                <w:lang w:val="kk-KZ"/>
              </w:rPr>
            </w:pPr>
            <w:r w:rsidRPr="001D6BD5">
              <w:rPr>
                <w:szCs w:val="28"/>
                <w:lang w:val="kk-KZ"/>
              </w:rPr>
              <w:t>Жіктеу санаты</w:t>
            </w:r>
          </w:p>
        </w:tc>
      </w:tr>
      <w:tr w:rsidR="0037763C" w:rsidRPr="001D6BD5" w:rsidTr="002C5C6C">
        <w:trPr>
          <w:trHeight w:val="51"/>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0%</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Стандартты</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0,01 % - 5 %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1-санатты күмәнді</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5,01 % - 10 %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2-санатты күмәнді</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10,01 % - 20 %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3-санатты күмәнді</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20,01 % - 25 %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4-санатты күмәнді</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25,01 % - 50 %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5-санатты күмәнді</w:t>
            </w:r>
          </w:p>
        </w:tc>
      </w:tr>
      <w:tr w:rsidR="0037763C" w:rsidRPr="001D6BD5" w:rsidTr="002C5C6C">
        <w:trPr>
          <w:trHeight w:val="170"/>
        </w:trPr>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4"/>
                <w:lang w:val="kk-KZ"/>
              </w:rPr>
            </w:pPr>
            <w:r w:rsidRPr="001D6BD5">
              <w:rPr>
                <w:szCs w:val="24"/>
                <w:lang w:val="kk-KZ"/>
              </w:rPr>
              <w:t>50,01 % - 100 %</w:t>
            </w:r>
          </w:p>
        </w:tc>
        <w:tc>
          <w:tcPr>
            <w:tcW w:w="2500" w:type="pct"/>
            <w:tcBorders>
              <w:top w:val="outset" w:sz="6" w:space="0" w:color="000000"/>
              <w:left w:val="outset" w:sz="6" w:space="0" w:color="000000"/>
              <w:bottom w:val="outset" w:sz="6" w:space="0" w:color="000000"/>
              <w:right w:val="outset" w:sz="6" w:space="0" w:color="000000"/>
            </w:tcBorders>
            <w:shd w:val="clear" w:color="auto" w:fill="FFFFFF"/>
            <w:hideMark/>
          </w:tcPr>
          <w:p w:rsidR="0037763C" w:rsidRPr="001D6BD5" w:rsidRDefault="0037763C" w:rsidP="002C5C6C">
            <w:pPr>
              <w:ind w:firstLine="426"/>
              <w:rPr>
                <w:szCs w:val="28"/>
                <w:lang w:val="kk-KZ"/>
              </w:rPr>
            </w:pPr>
            <w:r w:rsidRPr="001D6BD5">
              <w:rPr>
                <w:szCs w:val="28"/>
                <w:lang w:val="kk-KZ"/>
              </w:rPr>
              <w:t>Үмітсіз</w:t>
            </w:r>
          </w:p>
        </w:tc>
      </w:tr>
    </w:tbl>
    <w:p w:rsidR="0037763C" w:rsidRPr="001D6BD5" w:rsidRDefault="0037763C" w:rsidP="0037763C">
      <w:pPr>
        <w:tabs>
          <w:tab w:val="left" w:pos="709"/>
        </w:tabs>
        <w:ind w:firstLine="403"/>
        <w:rPr>
          <w:szCs w:val="28"/>
          <w:lang w:val="kk-KZ"/>
        </w:rPr>
      </w:pPr>
      <w:r w:rsidRPr="001D6BD5">
        <w:rPr>
          <w:szCs w:val="24"/>
          <w:lang w:val="kk-KZ"/>
        </w:rPr>
        <w:t xml:space="preserve">7. </w:t>
      </w:r>
      <w:r w:rsidRPr="001D6BD5">
        <w:rPr>
          <w:szCs w:val="28"/>
          <w:lang w:val="kk-KZ"/>
        </w:rPr>
        <w:t xml:space="preserve">Халықаралық қаржылық есептілік стандарттарының талаптары бойынша  қалыптастырылған резервтердің (провизиялардың) деңгейі бухгалтерлік есептің деректері бойынша резервтердің (провизиялардың) сомасына көбейтілген активтің, шартты міндеттеменің баланстық құнынан есептеледі.   </w:t>
      </w:r>
    </w:p>
    <w:p w:rsidR="0037763C" w:rsidRPr="001D6BD5" w:rsidRDefault="0037763C" w:rsidP="0037763C">
      <w:pPr>
        <w:ind w:firstLine="426"/>
        <w:rPr>
          <w:szCs w:val="28"/>
          <w:lang w:val="kk-KZ"/>
        </w:rPr>
      </w:pPr>
      <w:r w:rsidRPr="001D6BD5">
        <w:rPr>
          <w:szCs w:val="28"/>
          <w:lang w:val="kk-KZ"/>
        </w:rPr>
        <w:t>8. 2-жолда әрбір бағандағы сома 2.1, 2.2,  2.3  және  2.4-жолдардағы тиісті бағандарындағы сомаға тең болады.</w:t>
      </w:r>
    </w:p>
    <w:p w:rsidR="0037763C" w:rsidRPr="001D6BD5" w:rsidRDefault="0037763C" w:rsidP="0037763C">
      <w:pPr>
        <w:ind w:firstLine="426"/>
        <w:rPr>
          <w:szCs w:val="28"/>
          <w:lang w:val="kk-KZ"/>
        </w:rPr>
      </w:pPr>
      <w:r w:rsidRPr="001D6BD5">
        <w:rPr>
          <w:szCs w:val="28"/>
          <w:lang w:val="kk-KZ"/>
        </w:rPr>
        <w:t>9. 2.2.1.1, 2.2.2.1, 2.4.1.1-жолдарда коммерциялық мақсатта қолданылатын жылжымайтын мүліктерді сатып алуға және салуға берілген қарыздар көрсетіледі.</w:t>
      </w:r>
    </w:p>
    <w:p w:rsidR="0037763C" w:rsidRPr="001D6BD5" w:rsidRDefault="0037763C" w:rsidP="0037763C">
      <w:pPr>
        <w:tabs>
          <w:tab w:val="left" w:pos="709"/>
        </w:tabs>
        <w:ind w:firstLine="403"/>
        <w:rPr>
          <w:szCs w:val="28"/>
          <w:lang w:val="kk-KZ"/>
        </w:rPr>
      </w:pPr>
      <w:r w:rsidRPr="001D6BD5">
        <w:rPr>
          <w:szCs w:val="28"/>
          <w:lang w:val="kk-KZ"/>
        </w:rPr>
        <w:t>10. 2.2.1.2, 2.2.2.2, 2.4.1.2-жолдарда тікелей тұрғын үйге арналған жылжымайтын мүлікті сатып алуға және салуға берілген қарыздар көрсетіледі.</w:t>
      </w:r>
    </w:p>
    <w:p w:rsidR="0037763C" w:rsidRPr="001D6BD5" w:rsidRDefault="0037763C" w:rsidP="0037763C">
      <w:pPr>
        <w:ind w:firstLine="426"/>
        <w:rPr>
          <w:szCs w:val="28"/>
          <w:lang w:val="kk-KZ"/>
        </w:rPr>
      </w:pPr>
      <w:r w:rsidRPr="001D6BD5">
        <w:rPr>
          <w:szCs w:val="28"/>
          <w:lang w:val="kk-KZ"/>
        </w:rPr>
        <w:t>11. 2.3.1.1, 2.3.2.1-жолдарда жеке тұлғаларға кәсіпкерлік қызметті жүзеге асырумен байланысты емес тауарларды, жұмыстарды және қызметтерді сатып алуға берілген қарыздар (ипотекалық тұрғын үй қарыздарын, коммерциялық және тұрғын жылжымайтын мүлік сатып алуға және салуға берілген қарыздар мен кредит карталарын қоспағанда) көрсетіледі.</w:t>
      </w:r>
    </w:p>
    <w:p w:rsidR="0037763C" w:rsidRPr="001D6BD5" w:rsidRDefault="0037763C" w:rsidP="0037763C">
      <w:pPr>
        <w:ind w:firstLine="426"/>
        <w:rPr>
          <w:szCs w:val="28"/>
          <w:lang w:val="kk-KZ"/>
        </w:rPr>
      </w:pPr>
      <w:r w:rsidRPr="001D6BD5">
        <w:rPr>
          <w:szCs w:val="28"/>
          <w:lang w:val="kk-KZ"/>
        </w:rPr>
        <w:t>12. Дара кәсіпкерлерге жеке мақсаттарына қарыздар берілген, сондай-ақ қарыздар адвокаттар мен нотариустарға берілген жағдайда (заңды тұлға құрусыз), деректер 2.3-жолда көрсетіледі.</w:t>
      </w:r>
    </w:p>
    <w:p w:rsidR="0037763C" w:rsidRPr="001D6BD5" w:rsidRDefault="0037763C" w:rsidP="0037763C">
      <w:pPr>
        <w:ind w:firstLine="426"/>
        <w:rPr>
          <w:szCs w:val="28"/>
          <w:lang w:val="kk-KZ"/>
        </w:rPr>
      </w:pPr>
      <w:r w:rsidRPr="001D6BD5">
        <w:rPr>
          <w:szCs w:val="28"/>
          <w:lang w:val="kk-KZ"/>
        </w:rPr>
        <w:t>13. 2.4-жолда Қазақстан Республикасының резиденттері – шағын және орта кәсіпкерлік субъектілеріне берілген қарыздар көрінеді. 2.4.2-жолда кәсіпкерлік қызметті жүзеге асыру үшін дара кәсіпкерлерге берілген қарыздар көрсетіледі.</w:t>
      </w:r>
    </w:p>
    <w:p w:rsidR="0037763C" w:rsidRPr="001D6BD5" w:rsidRDefault="0037763C" w:rsidP="0037763C">
      <w:pPr>
        <w:autoSpaceDE w:val="0"/>
        <w:autoSpaceDN w:val="0"/>
        <w:adjustRightInd w:val="0"/>
        <w:ind w:firstLine="426"/>
        <w:rPr>
          <w:szCs w:val="28"/>
          <w:lang w:val="kk-KZ"/>
        </w:rPr>
      </w:pPr>
      <w:r w:rsidRPr="001D6BD5">
        <w:rPr>
          <w:szCs w:val="28"/>
          <w:lang w:val="kk-KZ"/>
        </w:rPr>
        <w:t>14. 3-жолда халықаралық қаржылық есептілік стандарттарына сәйкес біртекті қарыздар портфеліне енгізілген қарыздар көрсетіледі.</w:t>
      </w:r>
    </w:p>
    <w:p w:rsidR="0037763C" w:rsidRPr="001D6BD5" w:rsidRDefault="0037763C" w:rsidP="0037763C">
      <w:pPr>
        <w:ind w:firstLine="426"/>
        <w:rPr>
          <w:szCs w:val="28"/>
          <w:lang w:val="kk-KZ"/>
        </w:rPr>
      </w:pPr>
      <w:r w:rsidRPr="001D6BD5">
        <w:rPr>
          <w:szCs w:val="28"/>
          <w:lang w:val="kk-KZ"/>
        </w:rPr>
        <w:t>15. 3, 11, 19, 27, 35, 43, 51 және 59-бағандарда есептелген, алайда негізгі борыш бойынша алынбаған сыйақы сомасы көрсетіледі.</w:t>
      </w:r>
    </w:p>
    <w:p w:rsidR="0037763C" w:rsidRPr="001D6BD5" w:rsidRDefault="0037763C" w:rsidP="0037763C">
      <w:pPr>
        <w:ind w:firstLine="426"/>
        <w:rPr>
          <w:bCs/>
          <w:szCs w:val="28"/>
          <w:lang w:val="kk-KZ"/>
        </w:rPr>
      </w:pPr>
      <w:r w:rsidRPr="001D6BD5">
        <w:rPr>
          <w:szCs w:val="28"/>
          <w:lang w:val="kk-KZ"/>
        </w:rPr>
        <w:t xml:space="preserve">16. 5, 13, 21, 29, 37, 45, 53 және 61-бағандарда болашақ ақша ағындарының дисконтталған құны көрсетіледі. Болашақ ақша ағындарының дисконтталған құны Қазақстан Республикасының нормативтік құқықтық актілерді мемлекеттік тіркеу тізілімінде № 8670 тіркелген Қазақстан Республикасының Ұлттық Банкі Басқармасының </w:t>
      </w:r>
      <w:r w:rsidRPr="001D6BD5">
        <w:rPr>
          <w:bCs/>
          <w:szCs w:val="28"/>
          <w:lang w:val="kk-KZ"/>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сәйкес есептеледі.</w:t>
      </w:r>
    </w:p>
    <w:p w:rsidR="00F26CCD" w:rsidRPr="00F2449D" w:rsidRDefault="0037763C" w:rsidP="00F26CCD">
      <w:pPr>
        <w:ind w:firstLine="708"/>
        <w:rPr>
          <w:rFonts w:eastAsia="Calibri"/>
          <w:color w:val="000000"/>
          <w:szCs w:val="28"/>
          <w:lang w:val="kk-KZ" w:eastAsia="en-US"/>
        </w:rPr>
      </w:pPr>
      <w:r w:rsidRPr="001D6BD5">
        <w:rPr>
          <w:szCs w:val="28"/>
          <w:lang w:val="kk-KZ"/>
        </w:rPr>
        <w:t xml:space="preserve">17. </w:t>
      </w:r>
      <w:r w:rsidR="00F26CCD" w:rsidRPr="00F2449D">
        <w:rPr>
          <w:rFonts w:eastAsia="Calibri"/>
          <w:szCs w:val="28"/>
          <w:lang w:val="kk-KZ" w:eastAsia="en-US"/>
        </w:rPr>
        <w:t xml:space="preserve">17. </w:t>
      </w:r>
      <w:r w:rsidR="00F26CCD" w:rsidRPr="00F2449D">
        <w:rPr>
          <w:rFonts w:eastAsia="Calibri"/>
          <w:color w:val="000000"/>
          <w:szCs w:val="28"/>
          <w:lang w:val="kk-KZ" w:eastAsia="en-US"/>
        </w:rPr>
        <w:t>6, 14, 22, 30, 38, 46, 54 және 62-бағандарда Нормативтік құқықтық актілерді мемлекеттік тіркеу тізілімінде № 10350 тіркелген «</w:t>
      </w:r>
      <w:r w:rsidR="00F26CCD" w:rsidRPr="00F2449D">
        <w:rPr>
          <w:bCs/>
          <w:color w:val="000000"/>
          <w:szCs w:val="28"/>
          <w:lang w:val="kk-KZ" w:eastAsia="kk-KZ"/>
        </w:rPr>
        <w:t>Кепілдің және басқа да қамтамасыз етудің құнын айқындау қағидаларын бекіту туралы» Қаза</w:t>
      </w:r>
      <w:r w:rsidR="00F26CCD" w:rsidRPr="00F2449D">
        <w:rPr>
          <w:bCs/>
          <w:color w:val="000000"/>
          <w:szCs w:val="28"/>
          <w:lang w:val="kk-KZ" w:eastAsia="kk-KZ"/>
        </w:rPr>
        <w:t>қ</w:t>
      </w:r>
      <w:r w:rsidR="00F26CCD" w:rsidRPr="00F2449D">
        <w:rPr>
          <w:bCs/>
          <w:color w:val="000000"/>
          <w:szCs w:val="28"/>
          <w:lang w:val="kk-KZ" w:eastAsia="kk-KZ"/>
        </w:rPr>
        <w:t xml:space="preserve">стан Республикасы Ұлттық Банкі Басқармасының 2014 жылғы </w:t>
      </w:r>
      <w:r w:rsidR="00F26CCD" w:rsidRPr="00357D01">
        <w:rPr>
          <w:bCs/>
          <w:color w:val="000000"/>
          <w:szCs w:val="28"/>
          <w:lang w:val="kk-KZ" w:eastAsia="kk-KZ"/>
        </w:rPr>
        <w:br/>
      </w:r>
      <w:r w:rsidR="00F26CCD" w:rsidRPr="00F2449D">
        <w:rPr>
          <w:bCs/>
          <w:color w:val="000000"/>
          <w:szCs w:val="28"/>
          <w:lang w:val="kk-KZ" w:eastAsia="kk-KZ"/>
        </w:rPr>
        <w:t>24 желтоқсанд</w:t>
      </w:r>
      <w:r w:rsidR="00F26CCD" w:rsidRPr="00F2449D">
        <w:rPr>
          <w:bCs/>
          <w:color w:val="000000"/>
          <w:szCs w:val="28"/>
          <w:lang w:val="kk-KZ" w:eastAsia="kk-KZ"/>
        </w:rPr>
        <w:t>а</w:t>
      </w:r>
      <w:r w:rsidR="00F26CCD" w:rsidRPr="00F2449D">
        <w:rPr>
          <w:bCs/>
          <w:color w:val="000000"/>
          <w:szCs w:val="28"/>
          <w:lang w:val="kk-KZ" w:eastAsia="kk-KZ"/>
        </w:rPr>
        <w:t>ғы № 256 қаулысы</w:t>
      </w:r>
      <w:r w:rsidR="00F26CCD" w:rsidRPr="00F2449D">
        <w:rPr>
          <w:rFonts w:eastAsia="Calibri"/>
          <w:color w:val="000000"/>
          <w:szCs w:val="28"/>
          <w:lang w:val="kk-KZ" w:eastAsia="en-US"/>
        </w:rPr>
        <w:t>на сәйкес айқындалатын қамтамасыз ету құны көрсетіледі.</w:t>
      </w:r>
    </w:p>
    <w:p w:rsidR="0037763C" w:rsidRPr="001D6BD5" w:rsidRDefault="0037763C" w:rsidP="0037763C">
      <w:pPr>
        <w:ind w:firstLine="426"/>
        <w:rPr>
          <w:szCs w:val="28"/>
          <w:lang w:val="kk-KZ"/>
        </w:rPr>
      </w:pPr>
      <w:r w:rsidRPr="001D6BD5">
        <w:rPr>
          <w:szCs w:val="28"/>
          <w:lang w:val="kk-KZ"/>
        </w:rPr>
        <w:t>18. 7, 15, 23, 31, 39, 47, 55 және 63-бағандарда резерв (провизия) мөлшерінің есебіне қосылатын қамтамасыз ету құны көрсетіледі.</w:t>
      </w:r>
    </w:p>
    <w:p w:rsidR="0037763C" w:rsidRPr="001D6BD5" w:rsidRDefault="0037763C" w:rsidP="0037763C">
      <w:pPr>
        <w:ind w:firstLine="426"/>
        <w:rPr>
          <w:szCs w:val="28"/>
          <w:lang w:val="kk-KZ"/>
        </w:rPr>
      </w:pPr>
      <w:r w:rsidRPr="001D6BD5">
        <w:rPr>
          <w:szCs w:val="28"/>
          <w:lang w:val="kk-KZ"/>
        </w:rPr>
        <w:t xml:space="preserve">19. </w:t>
      </w:r>
      <w:r w:rsidRPr="001D6BD5">
        <w:rPr>
          <w:bCs/>
          <w:szCs w:val="28"/>
          <w:lang w:val="kk-KZ"/>
        </w:rPr>
        <w:t xml:space="preserve">8, 16, 24, 32, 40, 48, 56 және 64-бағандарда халықаралық қаржылық есептілік стандарттарына сәйкес қалыптастырылған резервтердің (провизиялардың) сомасы </w:t>
      </w:r>
      <w:r w:rsidRPr="001D6BD5">
        <w:rPr>
          <w:szCs w:val="28"/>
          <w:lang w:val="kk-KZ"/>
        </w:rPr>
        <w:t>көрсетіледі.</w:t>
      </w:r>
    </w:p>
    <w:p w:rsidR="0037763C" w:rsidRPr="001D6BD5" w:rsidRDefault="0037763C" w:rsidP="0037763C">
      <w:pPr>
        <w:ind w:firstLine="426"/>
        <w:rPr>
          <w:szCs w:val="28"/>
          <w:lang w:val="kk-KZ"/>
        </w:rPr>
      </w:pPr>
      <w:r w:rsidRPr="001D6BD5">
        <w:rPr>
          <w:szCs w:val="28"/>
          <w:lang w:val="kk-KZ"/>
        </w:rPr>
        <w:t>20. Резервтердің (провизиялардың) сомасы абсолюттік мәнде және қосу белгісімен көрсетіледі.</w:t>
      </w:r>
    </w:p>
    <w:p w:rsidR="0037763C" w:rsidRPr="001D6BD5" w:rsidRDefault="0037763C" w:rsidP="0037763C">
      <w:pPr>
        <w:autoSpaceDE w:val="0"/>
        <w:autoSpaceDN w:val="0"/>
        <w:adjustRightInd w:val="0"/>
        <w:ind w:firstLine="426"/>
        <w:rPr>
          <w:szCs w:val="28"/>
          <w:lang w:val="kk-KZ"/>
        </w:rPr>
      </w:pPr>
      <w:r w:rsidRPr="001D6BD5">
        <w:rPr>
          <w:szCs w:val="28"/>
          <w:lang w:val="kk-KZ"/>
        </w:rPr>
        <w:t>21. Мәліметтер болмаған жағдайда Нысан нөлдік қалдықтармен ұсынылады.</w:t>
      </w:r>
    </w:p>
    <w:p w:rsidR="0037763C" w:rsidRPr="001D6BD5" w:rsidRDefault="0037763C" w:rsidP="0037763C">
      <w:pPr>
        <w:ind w:firstLine="426"/>
        <w:rPr>
          <w:szCs w:val="28"/>
          <w:lang w:val="kk-KZ"/>
        </w:rPr>
      </w:pPr>
      <w:r w:rsidRPr="001D6BD5">
        <w:rPr>
          <w:szCs w:val="28"/>
          <w:lang w:val="kk-KZ"/>
        </w:rPr>
        <w:t>22. Шартты міндеттемелер бойынша «негізгі борыш» бағандарында шартты міндеттеме құны көрсетіледі.</w:t>
      </w:r>
    </w:p>
    <w:p w:rsidR="0037763C" w:rsidRPr="001D6BD5" w:rsidRDefault="0037763C" w:rsidP="0037763C">
      <w:pPr>
        <w:autoSpaceDE w:val="0"/>
        <w:autoSpaceDN w:val="0"/>
        <w:adjustRightInd w:val="0"/>
        <w:rPr>
          <w:szCs w:val="28"/>
          <w:lang w:val="kk-KZ"/>
        </w:rPr>
      </w:pPr>
    </w:p>
    <w:p w:rsidR="0037763C" w:rsidRPr="001D6BD5" w:rsidRDefault="0037763C" w:rsidP="0037763C">
      <w:pPr>
        <w:jc w:val="right"/>
        <w:rPr>
          <w:szCs w:val="28"/>
          <w:lang w:val="kk-KZ"/>
        </w:rPr>
        <w:sectPr w:rsidR="0037763C" w:rsidRPr="001D6BD5" w:rsidSect="002C5C6C">
          <w:pgSz w:w="11906" w:h="16838" w:code="9"/>
          <w:pgMar w:top="1134" w:right="851" w:bottom="1134" w:left="1418" w:header="709" w:footer="709" w:gutter="0"/>
          <w:cols w:space="708"/>
          <w:docGrid w:linePitch="360"/>
        </w:sectPr>
      </w:pPr>
    </w:p>
    <w:p w:rsidR="00740229" w:rsidRPr="00DF597E" w:rsidRDefault="00740229" w:rsidP="00740229">
      <w:pPr>
        <w:widowControl w:val="0"/>
        <w:snapToGrid w:val="0"/>
        <w:ind w:left="5387"/>
        <w:jc w:val="right"/>
        <w:rPr>
          <w:szCs w:val="28"/>
          <w:lang w:val="kk-KZ"/>
        </w:rPr>
      </w:pPr>
      <w:r w:rsidRPr="00DF597E">
        <w:rPr>
          <w:szCs w:val="28"/>
          <w:lang w:val="kk-KZ"/>
        </w:rPr>
        <w:t>Қазақстан Республикасының</w:t>
      </w:r>
    </w:p>
    <w:p w:rsidR="00740229" w:rsidRPr="00DF597E" w:rsidRDefault="00740229" w:rsidP="00740229">
      <w:pPr>
        <w:widowControl w:val="0"/>
        <w:snapToGrid w:val="0"/>
        <w:ind w:left="5387"/>
        <w:jc w:val="right"/>
        <w:rPr>
          <w:szCs w:val="28"/>
          <w:lang w:val="kk-KZ"/>
        </w:rPr>
      </w:pPr>
      <w:r w:rsidRPr="00DF597E">
        <w:rPr>
          <w:szCs w:val="28"/>
          <w:lang w:val="kk-KZ"/>
        </w:rPr>
        <w:t xml:space="preserve">Ұлттық Банкі Басқармасының </w:t>
      </w:r>
    </w:p>
    <w:p w:rsidR="00740229" w:rsidRPr="00DF597E" w:rsidRDefault="00740229" w:rsidP="00740229">
      <w:pPr>
        <w:widowControl w:val="0"/>
        <w:snapToGrid w:val="0"/>
        <w:ind w:left="5387"/>
        <w:jc w:val="right"/>
        <w:rPr>
          <w:szCs w:val="28"/>
          <w:lang w:val="kk-KZ"/>
        </w:rPr>
      </w:pPr>
      <w:r w:rsidRPr="00DF597E">
        <w:rPr>
          <w:szCs w:val="28"/>
          <w:lang w:val="kk-KZ"/>
        </w:rPr>
        <w:t xml:space="preserve">2014 жылғы 24 қыркүйектегі </w:t>
      </w:r>
    </w:p>
    <w:p w:rsidR="00740229" w:rsidRPr="00DF597E" w:rsidRDefault="00740229" w:rsidP="00740229">
      <w:pPr>
        <w:widowControl w:val="0"/>
        <w:snapToGrid w:val="0"/>
        <w:ind w:left="5387"/>
        <w:jc w:val="right"/>
        <w:rPr>
          <w:szCs w:val="28"/>
          <w:lang w:val="kk-KZ"/>
        </w:rPr>
      </w:pPr>
      <w:r w:rsidRPr="00DF597E">
        <w:rPr>
          <w:szCs w:val="28"/>
          <w:lang w:val="kk-KZ"/>
        </w:rPr>
        <w:t>№ 178 қаулысына</w:t>
      </w:r>
    </w:p>
    <w:p w:rsidR="00740229" w:rsidRPr="00DF597E" w:rsidRDefault="00740229" w:rsidP="00740229">
      <w:pPr>
        <w:widowControl w:val="0"/>
        <w:snapToGrid w:val="0"/>
        <w:ind w:left="5387"/>
        <w:jc w:val="right"/>
        <w:rPr>
          <w:szCs w:val="28"/>
          <w:lang w:val="kk-KZ"/>
        </w:rPr>
      </w:pPr>
      <w:r w:rsidRPr="00DF597E">
        <w:rPr>
          <w:szCs w:val="28"/>
          <w:lang w:val="kk-KZ"/>
        </w:rPr>
        <w:t>6-қосымша</w:t>
      </w:r>
    </w:p>
    <w:p w:rsidR="00740229" w:rsidRPr="00DF597E" w:rsidRDefault="00740229" w:rsidP="00740229">
      <w:pPr>
        <w:jc w:val="center"/>
        <w:rPr>
          <w:sz w:val="24"/>
          <w:szCs w:val="24"/>
          <w:lang w:val="kk-KZ"/>
        </w:rPr>
      </w:pPr>
    </w:p>
    <w:p w:rsidR="00740229" w:rsidRPr="00DF597E" w:rsidRDefault="00740229" w:rsidP="00740229">
      <w:pPr>
        <w:rPr>
          <w:szCs w:val="28"/>
          <w:lang w:val="kk-KZ"/>
        </w:rPr>
      </w:pPr>
    </w:p>
    <w:p w:rsidR="00740229" w:rsidRPr="00DF597E" w:rsidRDefault="00740229" w:rsidP="00740229">
      <w:pPr>
        <w:jc w:val="center"/>
        <w:rPr>
          <w:szCs w:val="28"/>
          <w:lang w:val="kk-KZ"/>
        </w:rPr>
      </w:pPr>
      <w:r w:rsidRPr="00DF597E">
        <w:rPr>
          <w:szCs w:val="28"/>
          <w:lang w:val="kk-KZ"/>
        </w:rPr>
        <w:t xml:space="preserve">Әкімшілік деректерді жинауға арналған нысан </w:t>
      </w:r>
    </w:p>
    <w:p w:rsidR="00740229" w:rsidRPr="00DF597E" w:rsidRDefault="00740229" w:rsidP="00740229">
      <w:pPr>
        <w:rPr>
          <w:szCs w:val="28"/>
          <w:lang w:val="kk-KZ"/>
        </w:rPr>
      </w:pPr>
    </w:p>
    <w:p w:rsidR="00740229" w:rsidRPr="00DF597E" w:rsidRDefault="00740229" w:rsidP="00740229">
      <w:pPr>
        <w:rPr>
          <w:szCs w:val="28"/>
          <w:lang w:val="kk-KZ"/>
        </w:rPr>
      </w:pPr>
    </w:p>
    <w:p w:rsidR="00740229" w:rsidRPr="00DF597E" w:rsidRDefault="00740229" w:rsidP="00740229">
      <w:pPr>
        <w:jc w:val="center"/>
        <w:rPr>
          <w:szCs w:val="28"/>
          <w:lang w:val="kk-KZ"/>
        </w:rPr>
      </w:pPr>
      <w:r w:rsidRPr="00DF597E">
        <w:rPr>
          <w:szCs w:val="28"/>
          <w:lang w:val="kk-KZ"/>
        </w:rPr>
        <w:t xml:space="preserve">Қарыздар, оның ішінде жан-жақты көрсетілген негізгі борыш және (немесе) есептелген сыйақы бойынша мерзімі өткен берешегі бар, </w:t>
      </w:r>
      <w:r w:rsidRPr="00DF597E">
        <w:rPr>
          <w:szCs w:val="28"/>
          <w:lang w:val="kk-KZ"/>
        </w:rPr>
        <w:br/>
        <w:t>сондай-ақ халықаралық қаржылық есептілік стандарттарына сәйкес қалы</w:t>
      </w:r>
      <w:r w:rsidRPr="00DF597E">
        <w:rPr>
          <w:szCs w:val="28"/>
          <w:lang w:val="kk-KZ"/>
        </w:rPr>
        <w:t>п</w:t>
      </w:r>
      <w:r w:rsidRPr="00DF597E">
        <w:rPr>
          <w:szCs w:val="28"/>
          <w:lang w:val="kk-KZ"/>
        </w:rPr>
        <w:t>тастырылған резервтер (провизиялар) мөлшері туралы есеп</w:t>
      </w:r>
    </w:p>
    <w:p w:rsidR="00740229" w:rsidRPr="00DF597E" w:rsidRDefault="00740229" w:rsidP="00740229">
      <w:pPr>
        <w:jc w:val="center"/>
        <w:rPr>
          <w:szCs w:val="28"/>
          <w:lang w:val="kk-KZ"/>
        </w:rPr>
      </w:pPr>
    </w:p>
    <w:p w:rsidR="00740229" w:rsidRPr="00DF597E" w:rsidRDefault="00740229" w:rsidP="00740229">
      <w:pPr>
        <w:jc w:val="center"/>
        <w:rPr>
          <w:bCs/>
          <w:szCs w:val="28"/>
          <w:lang w:val="kk-KZ"/>
        </w:rPr>
      </w:pPr>
      <w:r w:rsidRPr="00DF597E">
        <w:rPr>
          <w:szCs w:val="28"/>
          <w:lang w:val="kk-KZ"/>
        </w:rPr>
        <w:t>Есепті кезең: 20__жылғы «____»  __________ жағдай бойынша</w:t>
      </w:r>
    </w:p>
    <w:p w:rsidR="00740229" w:rsidRPr="00DF597E" w:rsidRDefault="00740229" w:rsidP="00740229">
      <w:pPr>
        <w:jc w:val="center"/>
        <w:rPr>
          <w:bCs/>
          <w:szCs w:val="28"/>
          <w:lang w:val="kk-KZ"/>
        </w:rPr>
      </w:pPr>
    </w:p>
    <w:p w:rsidR="00740229" w:rsidRPr="00DF597E" w:rsidRDefault="00740229" w:rsidP="00740229">
      <w:pPr>
        <w:rPr>
          <w:szCs w:val="28"/>
          <w:lang w:val="kk-KZ"/>
        </w:rPr>
      </w:pPr>
    </w:p>
    <w:p w:rsidR="00740229" w:rsidRPr="00DF597E" w:rsidRDefault="00740229" w:rsidP="00740229">
      <w:pPr>
        <w:jc w:val="left"/>
        <w:rPr>
          <w:color w:val="000000"/>
          <w:szCs w:val="28"/>
          <w:lang w:val="kk-KZ"/>
        </w:rPr>
      </w:pPr>
      <w:r w:rsidRPr="00DF597E">
        <w:rPr>
          <w:szCs w:val="28"/>
          <w:lang w:val="kk-KZ"/>
        </w:rPr>
        <w:t xml:space="preserve">Индекс: </w:t>
      </w:r>
      <w:r w:rsidRPr="00DF597E">
        <w:rPr>
          <w:color w:val="000000"/>
          <w:szCs w:val="28"/>
          <w:lang w:val="kk-KZ"/>
        </w:rPr>
        <w:t>ФС_ЗПД_МСФО</w:t>
      </w:r>
    </w:p>
    <w:p w:rsidR="00740229" w:rsidRPr="00DF597E" w:rsidRDefault="00740229" w:rsidP="00740229">
      <w:pPr>
        <w:rPr>
          <w:szCs w:val="28"/>
          <w:lang w:val="kk-KZ"/>
        </w:rPr>
      </w:pPr>
    </w:p>
    <w:p w:rsidR="00740229" w:rsidRPr="00DF597E" w:rsidRDefault="00740229" w:rsidP="00740229">
      <w:pPr>
        <w:rPr>
          <w:szCs w:val="28"/>
          <w:lang w:val="kk-KZ"/>
        </w:rPr>
      </w:pPr>
      <w:r w:rsidRPr="00DF597E">
        <w:rPr>
          <w:szCs w:val="28"/>
          <w:lang w:val="kk-KZ"/>
        </w:rPr>
        <w:t>Кезеңділігі: ай сайын</w:t>
      </w:r>
    </w:p>
    <w:p w:rsidR="00740229" w:rsidRPr="00DF597E" w:rsidRDefault="00740229" w:rsidP="00740229">
      <w:pPr>
        <w:rPr>
          <w:b/>
          <w:szCs w:val="28"/>
          <w:lang w:val="kk-KZ"/>
        </w:rPr>
      </w:pPr>
    </w:p>
    <w:p w:rsidR="00740229" w:rsidRPr="00DF597E" w:rsidRDefault="00740229" w:rsidP="00740229">
      <w:pPr>
        <w:rPr>
          <w:szCs w:val="28"/>
          <w:lang w:val="kk-KZ"/>
        </w:rPr>
      </w:pPr>
      <w:r w:rsidRPr="00DF597E">
        <w:rPr>
          <w:szCs w:val="28"/>
          <w:lang w:val="kk-KZ"/>
        </w:rPr>
        <w:t xml:space="preserve">Ұсынатындар: банк операцияларының жекелеген түрлерін жүзеге асыратын ұйым </w:t>
      </w:r>
    </w:p>
    <w:p w:rsidR="00740229" w:rsidRPr="00DF597E" w:rsidRDefault="00740229" w:rsidP="00740229">
      <w:pPr>
        <w:rPr>
          <w:szCs w:val="28"/>
          <w:lang w:val="kk-KZ"/>
        </w:rPr>
      </w:pPr>
    </w:p>
    <w:p w:rsidR="00740229" w:rsidRPr="00DF597E" w:rsidRDefault="00740229" w:rsidP="00740229">
      <w:pPr>
        <w:rPr>
          <w:szCs w:val="28"/>
          <w:lang w:val="kk-KZ"/>
        </w:rPr>
      </w:pPr>
      <w:r w:rsidRPr="00DF597E">
        <w:rPr>
          <w:szCs w:val="28"/>
          <w:lang w:val="kk-KZ"/>
        </w:rPr>
        <w:t>Нысан қайда ұсынылады: Қазақстан Республикасының Ұлттық Банкі</w:t>
      </w:r>
    </w:p>
    <w:p w:rsidR="00740229" w:rsidRPr="00DF597E" w:rsidRDefault="00740229" w:rsidP="00740229">
      <w:pPr>
        <w:rPr>
          <w:szCs w:val="28"/>
          <w:lang w:val="kk-KZ"/>
        </w:rPr>
      </w:pPr>
    </w:p>
    <w:p w:rsidR="00740229" w:rsidRPr="00DF597E" w:rsidRDefault="00740229" w:rsidP="00740229">
      <w:pPr>
        <w:rPr>
          <w:szCs w:val="28"/>
          <w:lang w:val="kk-KZ"/>
        </w:rPr>
      </w:pPr>
      <w:r w:rsidRPr="00DF597E">
        <w:rPr>
          <w:szCs w:val="28"/>
          <w:lang w:val="kk-KZ"/>
        </w:rPr>
        <w:t>Ипотекалық ұйымдардың және агроөнеркәсіптік кешен саласындағы ұлттық басқарушы холдингтің еншілес ұйымдарының ұсыну мерзімі – ай сайын, есепті айдан кейінгі айдың оныншы жұмыс күнінен кеш емес.</w:t>
      </w:r>
    </w:p>
    <w:p w:rsidR="00740229" w:rsidRPr="00DF597E" w:rsidRDefault="00740229" w:rsidP="00740229">
      <w:pPr>
        <w:rPr>
          <w:szCs w:val="28"/>
          <w:lang w:val="kk-KZ"/>
        </w:rPr>
        <w:sectPr w:rsidR="00740229" w:rsidRPr="00DF597E" w:rsidSect="00624962">
          <w:headerReference w:type="default" r:id="rId10"/>
          <w:headerReference w:type="first" r:id="rId11"/>
          <w:pgSz w:w="11906" w:h="16838" w:code="9"/>
          <w:pgMar w:top="1418" w:right="1134" w:bottom="1418" w:left="1418" w:header="709" w:footer="709" w:gutter="0"/>
          <w:cols w:space="720"/>
          <w:docGrid w:linePitch="381"/>
        </w:sectPr>
      </w:pPr>
    </w:p>
    <w:p w:rsidR="00740229" w:rsidRPr="00DF597E" w:rsidRDefault="00740229" w:rsidP="00740229">
      <w:pPr>
        <w:ind w:firstLine="400"/>
        <w:jc w:val="right"/>
        <w:rPr>
          <w:sz w:val="20"/>
          <w:lang w:val="kk-KZ"/>
        </w:rPr>
      </w:pPr>
      <w:r w:rsidRPr="00DF597E">
        <w:rPr>
          <w:sz w:val="20"/>
          <w:lang w:val="kk-KZ"/>
        </w:rPr>
        <w:t xml:space="preserve">Нысан </w:t>
      </w:r>
    </w:p>
    <w:p w:rsidR="00740229" w:rsidRPr="00DF597E" w:rsidRDefault="00740229" w:rsidP="00740229">
      <w:pPr>
        <w:jc w:val="center"/>
        <w:rPr>
          <w:bCs/>
          <w:sz w:val="20"/>
          <w:lang w:val="kk-KZ"/>
        </w:rPr>
      </w:pPr>
      <w:r w:rsidRPr="00DF597E">
        <w:rPr>
          <w:bCs/>
          <w:sz w:val="20"/>
          <w:lang w:val="kk-KZ"/>
        </w:rPr>
        <w:t>_____________________________________________________________________________</w:t>
      </w:r>
    </w:p>
    <w:p w:rsidR="00740229" w:rsidRPr="00DF597E" w:rsidRDefault="00740229" w:rsidP="00740229">
      <w:pPr>
        <w:jc w:val="center"/>
        <w:rPr>
          <w:sz w:val="20"/>
          <w:lang w:val="kk-KZ"/>
        </w:rPr>
      </w:pPr>
      <w:r w:rsidRPr="00DF597E">
        <w:rPr>
          <w:sz w:val="20"/>
          <w:lang w:val="kk-KZ"/>
        </w:rPr>
        <w:t>(банк операцияларының жекелеген түрлерін жүзеге асыратын ұйымдардың толық атауы)</w:t>
      </w:r>
    </w:p>
    <w:p w:rsidR="00740229" w:rsidRPr="00DF597E" w:rsidRDefault="00740229" w:rsidP="00740229">
      <w:pPr>
        <w:jc w:val="center"/>
        <w:rPr>
          <w:b/>
          <w:sz w:val="20"/>
          <w:lang w:val="kk-KZ"/>
        </w:rPr>
      </w:pPr>
    </w:p>
    <w:p w:rsidR="00740229" w:rsidRPr="00DF597E" w:rsidRDefault="00740229" w:rsidP="00740229">
      <w:pPr>
        <w:jc w:val="right"/>
        <w:rPr>
          <w:sz w:val="20"/>
          <w:lang w:val="kk-KZ"/>
        </w:rPr>
      </w:pPr>
      <w:r w:rsidRPr="00DF597E">
        <w:rPr>
          <w:sz w:val="20"/>
          <w:lang w:val="kk-KZ"/>
        </w:rPr>
        <w:t>(мың теңгемен)</w:t>
      </w:r>
    </w:p>
    <w:tbl>
      <w:tblPr>
        <w:tblW w:w="14099" w:type="dxa"/>
        <w:tblInd w:w="103" w:type="dxa"/>
        <w:tblLook w:val="04A0" w:firstRow="1" w:lastRow="0" w:firstColumn="1" w:lastColumn="0" w:noHBand="0" w:noVBand="1"/>
      </w:tblPr>
      <w:tblGrid>
        <w:gridCol w:w="916"/>
        <w:gridCol w:w="2542"/>
        <w:gridCol w:w="959"/>
        <w:gridCol w:w="1198"/>
        <w:gridCol w:w="1419"/>
        <w:gridCol w:w="1333"/>
        <w:gridCol w:w="1675"/>
        <w:gridCol w:w="971"/>
        <w:gridCol w:w="1661"/>
        <w:gridCol w:w="1425"/>
      </w:tblGrid>
      <w:tr w:rsidR="00740229" w:rsidRPr="00DF597E" w:rsidTr="00624962">
        <w:trPr>
          <w:trHeight w:val="255"/>
        </w:trPr>
        <w:tc>
          <w:tcPr>
            <w:tcW w:w="916" w:type="dxa"/>
            <w:vMerge w:val="restart"/>
            <w:tcBorders>
              <w:top w:val="single" w:sz="4" w:space="0" w:color="auto"/>
              <w:left w:val="single" w:sz="4" w:space="0" w:color="auto"/>
              <w:bottom w:val="single" w:sz="4" w:space="0" w:color="000000"/>
              <w:right w:val="single" w:sz="4" w:space="0" w:color="auto"/>
            </w:tcBorders>
            <w:shd w:val="clear" w:color="auto" w:fill="FFFFFF"/>
          </w:tcPr>
          <w:p w:rsidR="00740229" w:rsidRPr="00DF597E" w:rsidRDefault="00740229" w:rsidP="00624962">
            <w:pPr>
              <w:jc w:val="center"/>
              <w:rPr>
                <w:bCs/>
                <w:sz w:val="20"/>
                <w:lang w:val="kk-KZ"/>
              </w:rPr>
            </w:pPr>
            <w:r w:rsidRPr="00DF597E">
              <w:rPr>
                <w:bCs/>
                <w:sz w:val="20"/>
                <w:lang w:val="kk-KZ"/>
              </w:rPr>
              <w:t>р/с</w:t>
            </w:r>
          </w:p>
          <w:p w:rsidR="00740229" w:rsidRPr="00DF597E" w:rsidRDefault="00740229" w:rsidP="00624962">
            <w:pPr>
              <w:jc w:val="center"/>
              <w:rPr>
                <w:bCs/>
                <w:sz w:val="20"/>
                <w:lang w:val="kk-KZ"/>
              </w:rPr>
            </w:pPr>
            <w:r w:rsidRPr="00DF597E">
              <w:rPr>
                <w:bCs/>
                <w:sz w:val="20"/>
                <w:lang w:val="kk-KZ"/>
              </w:rPr>
              <w:t>№</w:t>
            </w:r>
          </w:p>
        </w:tc>
        <w:tc>
          <w:tcPr>
            <w:tcW w:w="2682"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Атауы</w:t>
            </w:r>
          </w:p>
        </w:tc>
        <w:tc>
          <w:tcPr>
            <w:tcW w:w="10501" w:type="dxa"/>
            <w:gridSpan w:val="8"/>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Стандартты</w:t>
            </w:r>
          </w:p>
        </w:tc>
      </w:tr>
      <w:tr w:rsidR="00740229" w:rsidRPr="00DF597E" w:rsidTr="00624962">
        <w:trPr>
          <w:trHeight w:val="230"/>
        </w:trPr>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614"/>
        </w:trPr>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987"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198"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1464"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1404"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Оң/теріс</w:t>
            </w:r>
          </w:p>
          <w:p w:rsidR="00740229" w:rsidRPr="00DF597E" w:rsidRDefault="00740229" w:rsidP="00624962">
            <w:pPr>
              <w:jc w:val="center"/>
              <w:rPr>
                <w:bCs/>
                <w:sz w:val="20"/>
                <w:lang w:val="kk-KZ"/>
              </w:rPr>
            </w:pPr>
            <w:r w:rsidRPr="00DF597E">
              <w:rPr>
                <w:bCs/>
                <w:sz w:val="20"/>
                <w:lang w:val="kk-KZ"/>
              </w:rPr>
              <w:t>түзету</w:t>
            </w:r>
          </w:p>
          <w:p w:rsidR="00740229" w:rsidRPr="00DF597E" w:rsidRDefault="00740229" w:rsidP="00624962">
            <w:pPr>
              <w:jc w:val="center"/>
              <w:rPr>
                <w:bCs/>
                <w:sz w:val="20"/>
                <w:lang w:val="kk-KZ"/>
              </w:rPr>
            </w:pPr>
          </w:p>
        </w:tc>
        <w:tc>
          <w:tcPr>
            <w:tcW w:w="1715"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Келешектегі ақша ағынының дисконтталған құны</w:t>
            </w:r>
          </w:p>
        </w:tc>
        <w:tc>
          <w:tcPr>
            <w:tcW w:w="2308"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w:t>
            </w:r>
            <w:r w:rsidRPr="00DF597E">
              <w:rPr>
                <w:bCs/>
                <w:sz w:val="20"/>
                <w:lang w:val="kk-KZ"/>
              </w:rPr>
              <w:t>а</w:t>
            </w:r>
            <w:r w:rsidRPr="00DF597E">
              <w:rPr>
                <w:bCs/>
                <w:sz w:val="20"/>
                <w:lang w:val="kk-KZ"/>
              </w:rPr>
              <w:t xml:space="preserve">сыз ету құны </w:t>
            </w:r>
          </w:p>
        </w:tc>
        <w:tc>
          <w:tcPr>
            <w:tcW w:w="1425" w:type="dxa"/>
            <w:vMerge w:val="restart"/>
            <w:tcBorders>
              <w:top w:val="nil"/>
              <w:left w:val="single" w:sz="4" w:space="0" w:color="auto"/>
              <w:bottom w:val="single" w:sz="4" w:space="0" w:color="000000"/>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(провизиялар)</w:t>
            </w:r>
          </w:p>
        </w:tc>
      </w:tr>
      <w:tr w:rsidR="00740229" w:rsidRPr="00DF597E" w:rsidTr="00624962">
        <w:trPr>
          <w:trHeight w:val="1502"/>
        </w:trPr>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971"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337"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(провизияларды) есептеген кезде қосылатын қа</w:t>
            </w:r>
            <w:r w:rsidRPr="00DF597E">
              <w:rPr>
                <w:bCs/>
                <w:sz w:val="20"/>
                <w:lang w:val="kk-KZ"/>
              </w:rPr>
              <w:t>м</w:t>
            </w:r>
            <w:r w:rsidRPr="00DF597E">
              <w:rPr>
                <w:bCs/>
                <w:sz w:val="20"/>
                <w:lang w:val="kk-KZ"/>
              </w:rPr>
              <w:t>тамасыз ету қ</w:t>
            </w:r>
            <w:r w:rsidRPr="00DF597E">
              <w:rPr>
                <w:bCs/>
                <w:sz w:val="20"/>
                <w:lang w:val="kk-KZ"/>
              </w:rPr>
              <w:t>ұ</w:t>
            </w:r>
            <w:r w:rsidRPr="00DF597E">
              <w:rPr>
                <w:bCs/>
                <w:sz w:val="20"/>
                <w:lang w:val="kk-KZ"/>
              </w:rPr>
              <w:t>ны</w:t>
            </w:r>
          </w:p>
        </w:tc>
        <w:tc>
          <w:tcPr>
            <w:tcW w:w="0" w:type="auto"/>
            <w:vMerge/>
            <w:tcBorders>
              <w:top w:val="nil"/>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740229" w:rsidRPr="00DF597E" w:rsidRDefault="00740229" w:rsidP="00624962">
            <w:pPr>
              <w:jc w:val="left"/>
              <w:rPr>
                <w:bCs/>
                <w:sz w:val="20"/>
                <w:lang w:val="kk-KZ"/>
              </w:rPr>
            </w:pPr>
          </w:p>
        </w:tc>
        <w:tc>
          <w:tcPr>
            <w:tcW w:w="987"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w:t>
            </w:r>
          </w:p>
        </w:tc>
        <w:tc>
          <w:tcPr>
            <w:tcW w:w="1198"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w:t>
            </w:r>
          </w:p>
        </w:tc>
        <w:tc>
          <w:tcPr>
            <w:tcW w:w="1464"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w:t>
            </w:r>
          </w:p>
        </w:tc>
        <w:tc>
          <w:tcPr>
            <w:tcW w:w="1404"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w:t>
            </w:r>
          </w:p>
        </w:tc>
        <w:tc>
          <w:tcPr>
            <w:tcW w:w="1715"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w:t>
            </w:r>
          </w:p>
        </w:tc>
        <w:tc>
          <w:tcPr>
            <w:tcW w:w="971"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w:t>
            </w:r>
          </w:p>
        </w:tc>
        <w:tc>
          <w:tcPr>
            <w:tcW w:w="1337"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7</w:t>
            </w:r>
          </w:p>
        </w:tc>
        <w:tc>
          <w:tcPr>
            <w:tcW w:w="1425"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8</w:t>
            </w:r>
          </w:p>
        </w:tc>
      </w:tr>
      <w:tr w:rsidR="00740229" w:rsidRPr="00DF597E" w:rsidTr="00624962">
        <w:trPr>
          <w:trHeight w:val="96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Басқа банктерге және банк операцияларының жекел</w:t>
            </w:r>
            <w:r w:rsidRPr="00DF597E">
              <w:rPr>
                <w:sz w:val="20"/>
                <w:lang w:val="kk-KZ"/>
              </w:rPr>
              <w:t>е</w:t>
            </w:r>
            <w:r w:rsidRPr="00DF597E">
              <w:rPr>
                <w:sz w:val="20"/>
                <w:lang w:val="kk-KZ"/>
              </w:rPr>
              <w:t>ген түрлерiн жүзеге ас</w:t>
            </w:r>
            <w:r w:rsidRPr="00DF597E">
              <w:rPr>
                <w:sz w:val="20"/>
                <w:lang w:val="kk-KZ"/>
              </w:rPr>
              <w:t>ы</w:t>
            </w:r>
            <w:r w:rsidRPr="00DF597E">
              <w:rPr>
                <w:sz w:val="20"/>
                <w:lang w:val="kk-KZ"/>
              </w:rPr>
              <w:t>ратын ұйымдарға берілген қарыздар,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1.1.2.2</w:t>
            </w:r>
          </w:p>
        </w:tc>
        <w:tc>
          <w:tcPr>
            <w:tcW w:w="2682"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spacing w:before="100" w:beforeAutospacing="1" w:after="100" w:afterAutospacing="1"/>
              <w:jc w:val="left"/>
              <w:rPr>
                <w:sz w:val="24"/>
                <w:szCs w:val="24"/>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1.1.2.3</w:t>
            </w:r>
          </w:p>
        </w:tc>
        <w:tc>
          <w:tcPr>
            <w:tcW w:w="2682"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spacing w:before="100" w:beforeAutospacing="1" w:after="100" w:afterAutospacing="1"/>
              <w:jc w:val="left"/>
              <w:rPr>
                <w:sz w:val="24"/>
                <w:szCs w:val="24"/>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1.1.2.4</w:t>
            </w:r>
          </w:p>
        </w:tc>
        <w:tc>
          <w:tcPr>
            <w:tcW w:w="2682"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spacing w:before="100" w:beforeAutospacing="1" w:after="100" w:afterAutospacing="1"/>
              <w:jc w:val="left"/>
              <w:rPr>
                <w:sz w:val="24"/>
                <w:szCs w:val="24"/>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1.1.2.5</w:t>
            </w:r>
          </w:p>
        </w:tc>
        <w:tc>
          <w:tcPr>
            <w:tcW w:w="2682" w:type="dxa"/>
            <w:tcBorders>
              <w:top w:val="nil"/>
              <w:left w:val="nil"/>
              <w:bottom w:val="single" w:sz="4" w:space="0" w:color="auto"/>
              <w:right w:val="single" w:sz="4" w:space="0" w:color="auto"/>
            </w:tcBorders>
            <w:shd w:val="clear" w:color="auto" w:fill="FFFFFF"/>
            <w:vAlign w:val="center"/>
          </w:tcPr>
          <w:p w:rsidR="00740229" w:rsidRPr="00DF597E" w:rsidRDefault="00740229" w:rsidP="00624962">
            <w:pPr>
              <w:spacing w:before="100" w:beforeAutospacing="1" w:after="100" w:afterAutospacing="1"/>
              <w:jc w:val="left"/>
              <w:rPr>
                <w:sz w:val="24"/>
                <w:szCs w:val="24"/>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single" w:sz="4" w:space="0" w:color="auto"/>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w:t>
            </w:r>
          </w:p>
        </w:tc>
        <w:tc>
          <w:tcPr>
            <w:tcW w:w="2682"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Заңды тұлғаларға берiлген қарыздар, оның iшiнде:</w:t>
            </w:r>
          </w:p>
        </w:tc>
        <w:tc>
          <w:tcPr>
            <w:tcW w:w="98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51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w:t>
            </w:r>
          </w:p>
        </w:tc>
        <w:tc>
          <w:tcPr>
            <w:tcW w:w="2682" w:type="dxa"/>
            <w:tcBorders>
              <w:top w:val="nil"/>
              <w:left w:val="nil"/>
              <w:bottom w:val="single" w:sz="4" w:space="0" w:color="auto"/>
              <w:right w:val="nil"/>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 xml:space="preserve">жылжымайтын мүлікті сатып алуға және салуға </w:t>
            </w:r>
          </w:p>
        </w:tc>
        <w:tc>
          <w:tcPr>
            <w:tcW w:w="987" w:type="dxa"/>
            <w:tcBorders>
              <w:top w:val="nil"/>
              <w:left w:val="single" w:sz="4" w:space="0" w:color="auto"/>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2.1.1.2.5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басқа мақсаттарға, оның ішінде: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2.2.1.2.5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54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Шағын және орта кәсiпкерлiк субъектiлерiне берiлген қарыздар,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51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w:t>
            </w:r>
          </w:p>
        </w:tc>
        <w:tc>
          <w:tcPr>
            <w:tcW w:w="2682" w:type="dxa"/>
            <w:tcBorders>
              <w:top w:val="nil"/>
              <w:left w:val="nil"/>
              <w:bottom w:val="single" w:sz="4" w:space="0" w:color="auto"/>
              <w:right w:val="nil"/>
            </w:tcBorders>
            <w:shd w:val="clear" w:color="auto" w:fill="FFFFFF"/>
            <w:vAlign w:val="center"/>
          </w:tcPr>
          <w:p w:rsidR="00740229" w:rsidRPr="00DF597E" w:rsidRDefault="00740229" w:rsidP="00624962">
            <w:pPr>
              <w:rPr>
                <w:sz w:val="20"/>
                <w:lang w:val="kk-KZ"/>
              </w:rPr>
            </w:pPr>
            <w:r w:rsidRPr="00DF597E">
              <w:rPr>
                <w:sz w:val="20"/>
                <w:lang w:val="kk-KZ"/>
              </w:rPr>
              <w:t>жылжымайтын мүлікті сатып алуға және салуға</w:t>
            </w:r>
          </w:p>
        </w:tc>
        <w:tc>
          <w:tcPr>
            <w:tcW w:w="987" w:type="dxa"/>
            <w:tcBorders>
              <w:top w:val="nil"/>
              <w:left w:val="single" w:sz="4" w:space="0" w:color="auto"/>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single" w:sz="4" w:space="0" w:color="auto"/>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3.1.1.1</w:t>
            </w:r>
          </w:p>
        </w:tc>
        <w:tc>
          <w:tcPr>
            <w:tcW w:w="2682"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3.1.1.2.5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басқа мақсаттарға, оның ішінде: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3.2.1.2.5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Жеке тұлғаларға берiлген қарыздар,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тұрғын үйдi салуға, сатып алуға және (немесе) жө</w:t>
            </w:r>
            <w:r w:rsidRPr="00DF597E">
              <w:rPr>
                <w:sz w:val="20"/>
                <w:lang w:val="kk-KZ"/>
              </w:rPr>
              <w:t>н</w:t>
            </w:r>
            <w:r w:rsidRPr="00DF597E">
              <w:rPr>
                <w:sz w:val="20"/>
                <w:lang w:val="kk-KZ"/>
              </w:rPr>
              <w:t>деуге,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single" w:sz="4" w:space="0" w:color="auto"/>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w:t>
            </w:r>
          </w:p>
        </w:tc>
        <w:tc>
          <w:tcPr>
            <w:tcW w:w="2682"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анықтама үшiн: жылж</w:t>
            </w:r>
            <w:r w:rsidRPr="00DF597E">
              <w:rPr>
                <w:sz w:val="20"/>
                <w:lang w:val="kk-KZ"/>
              </w:rPr>
              <w:t>ы</w:t>
            </w:r>
            <w:r w:rsidRPr="00DF597E">
              <w:rPr>
                <w:sz w:val="20"/>
                <w:lang w:val="kk-KZ"/>
              </w:rPr>
              <w:t>майтын мүлiк ипотекас</w:t>
            </w:r>
            <w:r w:rsidRPr="00DF597E">
              <w:rPr>
                <w:sz w:val="20"/>
                <w:lang w:val="kk-KZ"/>
              </w:rPr>
              <w:t>ы</w:t>
            </w:r>
            <w:r w:rsidRPr="00DF597E">
              <w:rPr>
                <w:sz w:val="20"/>
                <w:lang w:val="kk-KZ"/>
              </w:rPr>
              <w:t>мен қамтамасыз етiлгендер (ипотекалық тұрғын үй қарыздары):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4"/>
                <w:szCs w:val="24"/>
                <w:lang w:val="kk-KZ"/>
              </w:rPr>
            </w:pPr>
            <w:r w:rsidRPr="00DF597E">
              <w:rPr>
                <w:sz w:val="20"/>
                <w:lang w:val="kk-KZ"/>
              </w:rPr>
              <w:t>негiзгi борыш бойынша және (немесе)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xml:space="preserve">16 күннен 30 күнге дейiн </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4.1.2.2.5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тұтынушылық мақсатта</w:t>
            </w:r>
            <w:r w:rsidRPr="00DF597E">
              <w:rPr>
                <w:sz w:val="20"/>
                <w:lang w:val="kk-KZ"/>
              </w:rPr>
              <w:t>р</w:t>
            </w:r>
            <w:r w:rsidRPr="00DF597E">
              <w:rPr>
                <w:sz w:val="20"/>
                <w:lang w:val="kk-KZ"/>
              </w:rPr>
              <w:t>ға, оның ішінде: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single" w:sz="4" w:space="0" w:color="auto"/>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4.2.1.2.1</w:t>
            </w:r>
          </w:p>
        </w:tc>
        <w:tc>
          <w:tcPr>
            <w:tcW w:w="2682"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4.2.1.2.5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басқа мақсаттарға, оның ішінде: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4.3.1.2.5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Жеке кәсіпкерлерге бері</w:t>
            </w:r>
            <w:r w:rsidRPr="00DF597E">
              <w:rPr>
                <w:sz w:val="20"/>
                <w:lang w:val="kk-KZ"/>
              </w:rPr>
              <w:t>л</w:t>
            </w:r>
            <w:r w:rsidRPr="00DF597E">
              <w:rPr>
                <w:sz w:val="20"/>
                <w:lang w:val="kk-KZ"/>
              </w:rPr>
              <w:t>ген қарыздар, оның іші</w:t>
            </w:r>
            <w:r w:rsidRPr="00DF597E">
              <w:rPr>
                <w:sz w:val="20"/>
                <w:lang w:val="kk-KZ"/>
              </w:rPr>
              <w:t>н</w:t>
            </w:r>
            <w:r w:rsidRPr="00DF597E">
              <w:rPr>
                <w:sz w:val="20"/>
                <w:lang w:val="kk-KZ"/>
              </w:rPr>
              <w:t>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51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w:t>
            </w:r>
          </w:p>
        </w:tc>
        <w:tc>
          <w:tcPr>
            <w:tcW w:w="2682" w:type="dxa"/>
            <w:tcBorders>
              <w:top w:val="nil"/>
              <w:left w:val="nil"/>
              <w:bottom w:val="single" w:sz="4" w:space="0" w:color="auto"/>
              <w:right w:val="nil"/>
            </w:tcBorders>
            <w:shd w:val="clear" w:color="auto" w:fill="FFFFFF"/>
            <w:vAlign w:val="center"/>
          </w:tcPr>
          <w:p w:rsidR="00740229" w:rsidRPr="00DF597E" w:rsidRDefault="00740229" w:rsidP="00624962">
            <w:pPr>
              <w:rPr>
                <w:sz w:val="20"/>
                <w:lang w:val="kk-KZ"/>
              </w:rPr>
            </w:pPr>
            <w:r w:rsidRPr="00DF597E">
              <w:rPr>
                <w:sz w:val="20"/>
                <w:lang w:val="kk-KZ"/>
              </w:rPr>
              <w:t>жылжымайтын мүлікті сатып алуға және салуға</w:t>
            </w:r>
          </w:p>
        </w:tc>
        <w:tc>
          <w:tcPr>
            <w:tcW w:w="987" w:type="dxa"/>
            <w:tcBorders>
              <w:top w:val="nil"/>
              <w:left w:val="single" w:sz="4" w:space="0" w:color="auto"/>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5.1.1.2.5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басқа мақсаттарға, оның ішінде: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480"/>
        </w:trPr>
        <w:tc>
          <w:tcPr>
            <w:tcW w:w="916" w:type="dxa"/>
            <w:tcBorders>
              <w:top w:val="single" w:sz="4" w:space="0" w:color="auto"/>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5.2.1.1</w:t>
            </w:r>
          </w:p>
        </w:tc>
        <w:tc>
          <w:tcPr>
            <w:tcW w:w="2682"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мерзiмi өткен берешегi жоқ қарыздар</w:t>
            </w:r>
          </w:p>
        </w:tc>
        <w:tc>
          <w:tcPr>
            <w:tcW w:w="98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single" w:sz="4" w:space="0" w:color="auto"/>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120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бар қары</w:t>
            </w:r>
            <w:r w:rsidRPr="00DF597E">
              <w:rPr>
                <w:sz w:val="20"/>
                <w:lang w:val="kk-KZ"/>
              </w:rPr>
              <w:t>з</w:t>
            </w:r>
            <w:r w:rsidRPr="00DF597E">
              <w:rPr>
                <w:sz w:val="20"/>
                <w:lang w:val="kk-KZ"/>
              </w:rPr>
              <w:t>дар, оның iшiнде:</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 күннен 15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16 күннен 30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31 күннен 60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5.2.1.2.4</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61 күннен 90 күнге дейiн</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5.2.1.2.5</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90 күннен астам</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6</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«Кері РЕПО» операциял</w:t>
            </w:r>
            <w:r w:rsidRPr="00DF597E">
              <w:rPr>
                <w:sz w:val="20"/>
                <w:lang w:val="kk-KZ"/>
              </w:rPr>
              <w:t>а</w:t>
            </w:r>
            <w:r w:rsidRPr="00DF597E">
              <w:rPr>
                <w:sz w:val="20"/>
                <w:lang w:val="kk-KZ"/>
              </w:rPr>
              <w:t>ры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255"/>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7</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Несие портфелінің жиы</w:t>
            </w:r>
            <w:r w:rsidRPr="00DF597E">
              <w:rPr>
                <w:sz w:val="20"/>
                <w:lang w:val="kk-KZ"/>
              </w:rPr>
              <w:t>н</w:t>
            </w:r>
            <w:r w:rsidRPr="00DF597E">
              <w:rPr>
                <w:sz w:val="20"/>
                <w:lang w:val="kk-KZ"/>
              </w:rPr>
              <w:t>тығы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p>
        </w:tc>
      </w:tr>
      <w:tr w:rsidR="00740229" w:rsidRPr="00DF597E" w:rsidTr="00624962">
        <w:trPr>
          <w:trHeight w:val="96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8</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Негiзгi борыш бойынша және/немесе есептелген сыйақы бойынша мерзiмi өткен берешегi жоқ қ</w:t>
            </w:r>
            <w:r w:rsidRPr="00DF597E">
              <w:rPr>
                <w:sz w:val="20"/>
                <w:lang w:val="kk-KZ"/>
              </w:rPr>
              <w:t>а</w:t>
            </w:r>
            <w:r w:rsidRPr="00DF597E">
              <w:rPr>
                <w:sz w:val="20"/>
                <w:lang w:val="kk-KZ"/>
              </w:rPr>
              <w:t xml:space="preserve">рыздар </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9</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0"/>
                <w:lang w:val="kk-KZ"/>
              </w:rPr>
            </w:pPr>
            <w:r w:rsidRPr="00DF597E">
              <w:rPr>
                <w:sz w:val="20"/>
                <w:lang w:val="kk-KZ"/>
              </w:rPr>
              <w:t>Мерзiмi өткен берешегі 1 күннен 15 күнге дейiн б</w:t>
            </w:r>
            <w:r w:rsidRPr="00DF597E">
              <w:rPr>
                <w:sz w:val="20"/>
                <w:lang w:val="kk-KZ"/>
              </w:rPr>
              <w:t>о</w:t>
            </w:r>
            <w:r w:rsidRPr="00DF597E">
              <w:rPr>
                <w:sz w:val="20"/>
                <w:lang w:val="kk-KZ"/>
              </w:rPr>
              <w:t>латын қарыздар сомасы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10</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0"/>
                <w:lang w:val="kk-KZ"/>
              </w:rPr>
            </w:pPr>
            <w:r w:rsidRPr="00DF597E">
              <w:rPr>
                <w:sz w:val="20"/>
                <w:lang w:val="kk-KZ"/>
              </w:rPr>
              <w:t>Мерзiмi өткен берешегі 16 күннен 30 күнге дейiн б</w:t>
            </w:r>
            <w:r w:rsidRPr="00DF597E">
              <w:rPr>
                <w:sz w:val="20"/>
                <w:lang w:val="kk-KZ"/>
              </w:rPr>
              <w:t>о</w:t>
            </w:r>
            <w:r w:rsidRPr="00DF597E">
              <w:rPr>
                <w:sz w:val="20"/>
                <w:lang w:val="kk-KZ"/>
              </w:rPr>
              <w:t>латын қарыздар сомасы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11</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0"/>
                <w:lang w:val="kk-KZ"/>
              </w:rPr>
            </w:pPr>
            <w:r w:rsidRPr="00DF597E">
              <w:rPr>
                <w:sz w:val="20"/>
                <w:lang w:val="kk-KZ"/>
              </w:rPr>
              <w:t>Мерзiмi өткен берешегі 31 күннен 60 күнге дейiн б</w:t>
            </w:r>
            <w:r w:rsidRPr="00DF597E">
              <w:rPr>
                <w:sz w:val="20"/>
                <w:lang w:val="kk-KZ"/>
              </w:rPr>
              <w:t>о</w:t>
            </w:r>
            <w:r w:rsidRPr="00DF597E">
              <w:rPr>
                <w:sz w:val="20"/>
                <w:lang w:val="kk-KZ"/>
              </w:rPr>
              <w:t>латын қарыздар сомасы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12</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0"/>
                <w:lang w:val="kk-KZ"/>
              </w:rPr>
            </w:pPr>
            <w:r w:rsidRPr="00DF597E">
              <w:rPr>
                <w:sz w:val="20"/>
                <w:lang w:val="kk-KZ"/>
              </w:rPr>
              <w:t>Мерзiмi өткен берешегі 61 күннен 90 күнге дейiн б</w:t>
            </w:r>
            <w:r w:rsidRPr="00DF597E">
              <w:rPr>
                <w:sz w:val="20"/>
                <w:lang w:val="kk-KZ"/>
              </w:rPr>
              <w:t>о</w:t>
            </w:r>
            <w:r w:rsidRPr="00DF597E">
              <w:rPr>
                <w:sz w:val="20"/>
                <w:lang w:val="kk-KZ"/>
              </w:rPr>
              <w:t>латын қарыздар сомасы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r w:rsidR="00740229" w:rsidRPr="00DF597E" w:rsidTr="00624962">
        <w:trPr>
          <w:trHeight w:val="720"/>
        </w:trPr>
        <w:tc>
          <w:tcPr>
            <w:tcW w:w="916" w:type="dxa"/>
            <w:tcBorders>
              <w:top w:val="nil"/>
              <w:left w:val="single" w:sz="4" w:space="0" w:color="auto"/>
              <w:bottom w:val="single" w:sz="4" w:space="0" w:color="auto"/>
              <w:right w:val="single" w:sz="4" w:space="0" w:color="auto"/>
            </w:tcBorders>
            <w:shd w:val="clear" w:color="auto" w:fill="FFFFFF"/>
            <w:noWrap/>
          </w:tcPr>
          <w:p w:rsidR="00740229" w:rsidRPr="00DF597E" w:rsidRDefault="00740229" w:rsidP="00624962">
            <w:pPr>
              <w:rPr>
                <w:sz w:val="20"/>
                <w:lang w:val="kk-KZ"/>
              </w:rPr>
            </w:pPr>
            <w:r w:rsidRPr="00DF597E">
              <w:rPr>
                <w:sz w:val="20"/>
                <w:lang w:val="kk-KZ"/>
              </w:rPr>
              <w:t>13</w:t>
            </w:r>
          </w:p>
        </w:tc>
        <w:tc>
          <w:tcPr>
            <w:tcW w:w="2682" w:type="dxa"/>
            <w:tcBorders>
              <w:top w:val="nil"/>
              <w:left w:val="nil"/>
              <w:bottom w:val="single" w:sz="4" w:space="0" w:color="auto"/>
              <w:right w:val="single" w:sz="4" w:space="0" w:color="auto"/>
            </w:tcBorders>
            <w:shd w:val="clear" w:color="auto" w:fill="FFFFFF"/>
          </w:tcPr>
          <w:p w:rsidR="00740229" w:rsidRPr="00DF597E" w:rsidRDefault="00740229" w:rsidP="00624962">
            <w:pPr>
              <w:spacing w:before="100" w:beforeAutospacing="1" w:after="100" w:afterAutospacing="1"/>
              <w:jc w:val="left"/>
              <w:rPr>
                <w:sz w:val="20"/>
                <w:lang w:val="kk-KZ"/>
              </w:rPr>
            </w:pPr>
            <w:r w:rsidRPr="00DF597E">
              <w:rPr>
                <w:sz w:val="20"/>
                <w:lang w:val="kk-KZ"/>
              </w:rPr>
              <w:t>Мерзiмi өткен берешегі 90 күннен астам болатын қ</w:t>
            </w:r>
            <w:r w:rsidRPr="00DF597E">
              <w:rPr>
                <w:sz w:val="20"/>
                <w:lang w:val="kk-KZ"/>
              </w:rPr>
              <w:t>а</w:t>
            </w:r>
            <w:r w:rsidRPr="00DF597E">
              <w:rPr>
                <w:sz w:val="20"/>
                <w:lang w:val="kk-KZ"/>
              </w:rPr>
              <w:t>рыздар сомасы</w:t>
            </w:r>
          </w:p>
        </w:tc>
        <w:tc>
          <w:tcPr>
            <w:tcW w:w="98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198"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6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04"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71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971"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337"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c>
          <w:tcPr>
            <w:tcW w:w="1425" w:type="dxa"/>
            <w:tcBorders>
              <w:top w:val="nil"/>
              <w:left w:val="nil"/>
              <w:bottom w:val="single" w:sz="4" w:space="0" w:color="auto"/>
              <w:right w:val="single" w:sz="4" w:space="0" w:color="auto"/>
            </w:tcBorders>
            <w:shd w:val="clear" w:color="auto" w:fill="FFFFFF"/>
          </w:tcPr>
          <w:p w:rsidR="00740229" w:rsidRPr="00DF597E" w:rsidRDefault="00740229" w:rsidP="00624962">
            <w:pPr>
              <w:rPr>
                <w:sz w:val="20"/>
                <w:lang w:val="kk-KZ"/>
              </w:rPr>
            </w:pPr>
            <w:r w:rsidRPr="00DF597E">
              <w:rPr>
                <w:sz w:val="20"/>
                <w:lang w:val="kk-KZ"/>
              </w:rPr>
              <w:t> </w:t>
            </w:r>
          </w:p>
        </w:tc>
      </w:tr>
    </w:tbl>
    <w:p w:rsidR="00740229" w:rsidRPr="00DF597E" w:rsidRDefault="00740229" w:rsidP="00740229">
      <w:pPr>
        <w:jc w:val="left"/>
        <w:rPr>
          <w:iCs/>
          <w:sz w:val="20"/>
          <w:lang w:val="kk-KZ"/>
        </w:rPr>
      </w:pPr>
      <w:r w:rsidRPr="00DF597E">
        <w:rPr>
          <w:iCs/>
          <w:sz w:val="20"/>
          <w:lang w:val="kk-KZ"/>
        </w:rPr>
        <w:t>кестенің жалғасы</w:t>
      </w:r>
    </w:p>
    <w:p w:rsidR="00740229" w:rsidRPr="002912CA" w:rsidRDefault="00740229" w:rsidP="00740229">
      <w:pPr>
        <w:jc w:val="left"/>
        <w:rPr>
          <w:i/>
          <w:iCs/>
          <w:szCs w:val="28"/>
          <w:lang w:val="kk-KZ"/>
        </w:rPr>
      </w:pPr>
    </w:p>
    <w:tbl>
      <w:tblPr>
        <w:tblW w:w="14023" w:type="dxa"/>
        <w:tblInd w:w="103" w:type="dxa"/>
        <w:tblLook w:val="04A0" w:firstRow="1" w:lastRow="0" w:firstColumn="1" w:lastColumn="0" w:noHBand="0" w:noVBand="1"/>
      </w:tblPr>
      <w:tblGrid>
        <w:gridCol w:w="1452"/>
        <w:gridCol w:w="1350"/>
        <w:gridCol w:w="2165"/>
        <w:gridCol w:w="2203"/>
        <w:gridCol w:w="2488"/>
        <w:gridCol w:w="971"/>
        <w:gridCol w:w="1824"/>
        <w:gridCol w:w="1570"/>
      </w:tblGrid>
      <w:tr w:rsidR="00740229" w:rsidRPr="00DF597E" w:rsidTr="00624962">
        <w:trPr>
          <w:trHeight w:val="410"/>
        </w:trPr>
        <w:tc>
          <w:tcPr>
            <w:tcW w:w="1402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1-санатты күмәндi (5%-ға дейінгі мөлшерде резервтер (провизиялар) есептелген жағдайда)</w:t>
            </w:r>
          </w:p>
        </w:tc>
      </w:tr>
      <w:tr w:rsidR="00740229" w:rsidRPr="00DF597E" w:rsidTr="00624962">
        <w:trPr>
          <w:trHeight w:val="832"/>
        </w:trPr>
        <w:tc>
          <w:tcPr>
            <w:tcW w:w="14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0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795"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(провизиялар)</w:t>
            </w:r>
          </w:p>
        </w:tc>
      </w:tr>
      <w:tr w:rsidR="00740229" w:rsidRPr="00DF597E" w:rsidTr="00624962">
        <w:trPr>
          <w:trHeight w:val="1246"/>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2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05"/>
        </w:trPr>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9</w:t>
            </w:r>
          </w:p>
        </w:tc>
        <w:tc>
          <w:tcPr>
            <w:tcW w:w="135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10</w:t>
            </w:r>
          </w:p>
        </w:tc>
        <w:tc>
          <w:tcPr>
            <w:tcW w:w="216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11</w:t>
            </w:r>
          </w:p>
        </w:tc>
        <w:tc>
          <w:tcPr>
            <w:tcW w:w="220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12</w:t>
            </w:r>
          </w:p>
        </w:tc>
        <w:tc>
          <w:tcPr>
            <w:tcW w:w="248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13</w:t>
            </w: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14</w:t>
            </w:r>
          </w:p>
        </w:tc>
        <w:tc>
          <w:tcPr>
            <w:tcW w:w="182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15</w:t>
            </w:r>
          </w:p>
        </w:tc>
        <w:tc>
          <w:tcPr>
            <w:tcW w:w="15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16</w:t>
            </w:r>
          </w:p>
        </w:tc>
      </w:tr>
      <w:tr w:rsidR="00740229" w:rsidRPr="00DF597E" w:rsidTr="00624962">
        <w:trPr>
          <w:trHeight w:val="205"/>
        </w:trPr>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6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0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48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2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Pr="002912CA" w:rsidRDefault="00740229" w:rsidP="00740229">
      <w:pPr>
        <w:jc w:val="left"/>
        <w:rPr>
          <w:i/>
          <w:iCs/>
          <w:szCs w:val="28"/>
          <w:lang w:val="kk-KZ"/>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2912CA" w:rsidRDefault="00740229" w:rsidP="00740229">
      <w:pPr>
        <w:jc w:val="left"/>
        <w:rPr>
          <w:i/>
          <w:iCs/>
          <w:szCs w:val="28"/>
          <w:lang w:val="kk-KZ"/>
        </w:rPr>
      </w:pPr>
    </w:p>
    <w:tbl>
      <w:tblPr>
        <w:tblW w:w="14068" w:type="dxa"/>
        <w:tblInd w:w="103" w:type="dxa"/>
        <w:tblLook w:val="04A0" w:firstRow="1" w:lastRow="0" w:firstColumn="1" w:lastColumn="0" w:noHBand="0" w:noVBand="1"/>
      </w:tblPr>
      <w:tblGrid>
        <w:gridCol w:w="1456"/>
        <w:gridCol w:w="1355"/>
        <w:gridCol w:w="2173"/>
        <w:gridCol w:w="2211"/>
        <w:gridCol w:w="2497"/>
        <w:gridCol w:w="971"/>
        <w:gridCol w:w="1830"/>
        <w:gridCol w:w="1575"/>
      </w:tblGrid>
      <w:tr w:rsidR="00740229" w:rsidRPr="00DF597E" w:rsidTr="00624962">
        <w:trPr>
          <w:trHeight w:val="353"/>
        </w:trPr>
        <w:tc>
          <w:tcPr>
            <w:tcW w:w="1406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2-санатты күмәндi (5 пайыздан (%) 10 пайызға (%) дейінгі мөлшерде резервтер (провизиялар) есептелген жағдайда)</w:t>
            </w:r>
          </w:p>
        </w:tc>
      </w:tr>
      <w:tr w:rsidR="00740229" w:rsidRPr="00DF597E" w:rsidTr="00624962">
        <w:trPr>
          <w:trHeight w:val="804"/>
        </w:trPr>
        <w:tc>
          <w:tcPr>
            <w:tcW w:w="14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7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4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800"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w:t>
            </w:r>
            <w:r w:rsidRPr="00DF597E">
              <w:rPr>
                <w:bCs/>
                <w:sz w:val="20"/>
                <w:lang w:val="kk-KZ"/>
              </w:rPr>
              <w:t>о</w:t>
            </w:r>
            <w:r w:rsidRPr="00DF597E">
              <w:rPr>
                <w:bCs/>
                <w:sz w:val="20"/>
                <w:lang w:val="kk-KZ"/>
              </w:rPr>
              <w:t>визиялар)</w:t>
            </w:r>
          </w:p>
        </w:tc>
      </w:tr>
      <w:tr w:rsidR="00740229" w:rsidRPr="00DF597E" w:rsidTr="00624962">
        <w:trPr>
          <w:trHeight w:val="1505"/>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3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48"/>
        </w:trPr>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17</w:t>
            </w:r>
          </w:p>
        </w:tc>
        <w:tc>
          <w:tcPr>
            <w:tcW w:w="135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18</w:t>
            </w:r>
          </w:p>
        </w:tc>
        <w:tc>
          <w:tcPr>
            <w:tcW w:w="21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19</w:t>
            </w:r>
          </w:p>
        </w:tc>
        <w:tc>
          <w:tcPr>
            <w:tcW w:w="221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20</w:t>
            </w:r>
          </w:p>
        </w:tc>
        <w:tc>
          <w:tcPr>
            <w:tcW w:w="249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21</w:t>
            </w: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22</w:t>
            </w:r>
          </w:p>
        </w:tc>
        <w:tc>
          <w:tcPr>
            <w:tcW w:w="183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23</w:t>
            </w:r>
          </w:p>
        </w:tc>
        <w:tc>
          <w:tcPr>
            <w:tcW w:w="157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24</w:t>
            </w:r>
          </w:p>
        </w:tc>
      </w:tr>
      <w:tr w:rsidR="00740229" w:rsidRPr="00DF597E" w:rsidTr="00624962">
        <w:trPr>
          <w:trHeight w:val="248"/>
        </w:trPr>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1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49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3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Pr="002912CA" w:rsidRDefault="00740229" w:rsidP="00740229">
      <w:pPr>
        <w:jc w:val="left"/>
        <w:rPr>
          <w:i/>
          <w:iCs/>
          <w:szCs w:val="28"/>
          <w:lang w:val="en-US"/>
        </w:rPr>
      </w:pPr>
    </w:p>
    <w:p w:rsidR="00740229" w:rsidRDefault="00740229" w:rsidP="00740229">
      <w:pPr>
        <w:jc w:val="left"/>
        <w:rPr>
          <w:iCs/>
          <w:sz w:val="20"/>
          <w:lang w:val="en-US"/>
        </w:rPr>
      </w:pPr>
    </w:p>
    <w:p w:rsidR="00740229" w:rsidRDefault="00740229" w:rsidP="00740229">
      <w:pPr>
        <w:jc w:val="left"/>
        <w:rPr>
          <w:iCs/>
          <w:sz w:val="20"/>
          <w:lang w:val="en-US"/>
        </w:rPr>
      </w:pPr>
    </w:p>
    <w:p w:rsidR="00740229" w:rsidRDefault="00740229" w:rsidP="00740229">
      <w:pPr>
        <w:jc w:val="left"/>
        <w:rPr>
          <w:iCs/>
          <w:sz w:val="20"/>
          <w:lang w:val="en-US"/>
        </w:rPr>
      </w:pPr>
    </w:p>
    <w:p w:rsidR="00740229" w:rsidRDefault="00740229" w:rsidP="00740229">
      <w:pPr>
        <w:jc w:val="left"/>
        <w:rPr>
          <w:iCs/>
          <w:sz w:val="20"/>
          <w:lang w:val="en-US"/>
        </w:rPr>
      </w:pPr>
    </w:p>
    <w:p w:rsidR="00740229" w:rsidRDefault="00740229" w:rsidP="00740229">
      <w:pPr>
        <w:jc w:val="left"/>
        <w:rPr>
          <w:iCs/>
          <w:sz w:val="20"/>
          <w:lang w:val="en-US"/>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2912CA" w:rsidRDefault="00740229" w:rsidP="00740229">
      <w:pPr>
        <w:jc w:val="left"/>
        <w:rPr>
          <w:i/>
          <w:iCs/>
          <w:sz w:val="20"/>
          <w:lang w:val="en-US"/>
        </w:rPr>
      </w:pPr>
    </w:p>
    <w:tbl>
      <w:tblPr>
        <w:tblW w:w="14054" w:type="dxa"/>
        <w:tblInd w:w="103" w:type="dxa"/>
        <w:tblLook w:val="04A0" w:firstRow="1" w:lastRow="0" w:firstColumn="1" w:lastColumn="0" w:noHBand="0" w:noVBand="1"/>
      </w:tblPr>
      <w:tblGrid>
        <w:gridCol w:w="1455"/>
        <w:gridCol w:w="1353"/>
        <w:gridCol w:w="2171"/>
        <w:gridCol w:w="2208"/>
        <w:gridCol w:w="2495"/>
        <w:gridCol w:w="971"/>
        <w:gridCol w:w="1828"/>
        <w:gridCol w:w="1573"/>
      </w:tblGrid>
      <w:tr w:rsidR="00740229" w:rsidRPr="00DF597E" w:rsidTr="00624962">
        <w:trPr>
          <w:trHeight w:val="366"/>
        </w:trPr>
        <w:tc>
          <w:tcPr>
            <w:tcW w:w="1405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3-санатты күмәнді (10 пайыздан (%) 20 пайызға (%) дейінгі мөлшерде резервтер (провизиялар) есептелген жағдайда)</w:t>
            </w:r>
          </w:p>
        </w:tc>
      </w:tr>
      <w:tr w:rsidR="00740229" w:rsidRPr="00DF597E" w:rsidTr="00624962">
        <w:trPr>
          <w:trHeight w:val="1227"/>
        </w:trPr>
        <w:tc>
          <w:tcPr>
            <w:tcW w:w="14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797"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w:t>
            </w:r>
            <w:r w:rsidRPr="00DF597E">
              <w:rPr>
                <w:bCs/>
                <w:sz w:val="20"/>
                <w:lang w:val="kk-KZ"/>
              </w:rPr>
              <w:t>о</w:t>
            </w:r>
            <w:r w:rsidRPr="00DF597E">
              <w:rPr>
                <w:bCs/>
                <w:sz w:val="20"/>
                <w:lang w:val="kk-KZ"/>
              </w:rPr>
              <w:t>визиялар)</w:t>
            </w:r>
          </w:p>
        </w:tc>
      </w:tr>
      <w:tr w:rsidR="00740229" w:rsidRPr="00DF597E" w:rsidTr="00624962">
        <w:trPr>
          <w:trHeight w:val="1435"/>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37"/>
        </w:trPr>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25</w:t>
            </w:r>
          </w:p>
        </w:tc>
        <w:tc>
          <w:tcPr>
            <w:tcW w:w="135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26</w:t>
            </w:r>
          </w:p>
        </w:tc>
        <w:tc>
          <w:tcPr>
            <w:tcW w:w="21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27</w:t>
            </w:r>
          </w:p>
        </w:tc>
        <w:tc>
          <w:tcPr>
            <w:tcW w:w="220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28</w:t>
            </w:r>
          </w:p>
        </w:tc>
        <w:tc>
          <w:tcPr>
            <w:tcW w:w="249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29</w:t>
            </w: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30</w:t>
            </w: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31</w:t>
            </w:r>
          </w:p>
        </w:tc>
        <w:tc>
          <w:tcPr>
            <w:tcW w:w="15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32</w:t>
            </w:r>
          </w:p>
        </w:tc>
      </w:tr>
      <w:tr w:rsidR="00740229" w:rsidRPr="00DF597E" w:rsidTr="00624962">
        <w:trPr>
          <w:trHeight w:val="237"/>
        </w:trPr>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0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49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Pr="00DF597E" w:rsidRDefault="00740229" w:rsidP="00740229">
      <w:pPr>
        <w:jc w:val="left"/>
        <w:rPr>
          <w:i/>
          <w:iCs/>
          <w:sz w:val="20"/>
          <w:lang w:val="kk-KZ"/>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DF597E" w:rsidRDefault="00740229" w:rsidP="00740229">
      <w:pPr>
        <w:jc w:val="left"/>
        <w:rPr>
          <w:i/>
          <w:iCs/>
          <w:sz w:val="20"/>
          <w:lang w:val="kk-KZ"/>
        </w:rPr>
      </w:pPr>
    </w:p>
    <w:tbl>
      <w:tblPr>
        <w:tblW w:w="14009" w:type="dxa"/>
        <w:tblInd w:w="103" w:type="dxa"/>
        <w:tblLook w:val="04A0" w:firstRow="1" w:lastRow="0" w:firstColumn="1" w:lastColumn="0" w:noHBand="0" w:noVBand="1"/>
      </w:tblPr>
      <w:tblGrid>
        <w:gridCol w:w="1449"/>
        <w:gridCol w:w="1349"/>
        <w:gridCol w:w="2163"/>
        <w:gridCol w:w="2201"/>
        <w:gridCol w:w="2383"/>
        <w:gridCol w:w="1074"/>
        <w:gridCol w:w="1822"/>
        <w:gridCol w:w="1568"/>
      </w:tblGrid>
      <w:tr w:rsidR="00740229" w:rsidRPr="00DF597E" w:rsidTr="00624962">
        <w:trPr>
          <w:trHeight w:val="365"/>
        </w:trPr>
        <w:tc>
          <w:tcPr>
            <w:tcW w:w="1400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4-санатты күмәнді (20 пайыздан (%) 25 пайызға (%) дейінгі мөлшерде резервтер (провизиялар) есептелген жағдайда)</w:t>
            </w:r>
          </w:p>
        </w:tc>
      </w:tr>
      <w:tr w:rsidR="00740229" w:rsidRPr="00DF597E" w:rsidTr="00624962">
        <w:trPr>
          <w:trHeight w:val="1275"/>
        </w:trPr>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w:t>
            </w:r>
            <w:r w:rsidRPr="00DF597E">
              <w:rPr>
                <w:bCs/>
                <w:sz w:val="20"/>
                <w:lang w:val="kk-KZ"/>
              </w:rPr>
              <w:t>ы</w:t>
            </w:r>
            <w:r w:rsidRPr="00DF597E">
              <w:rPr>
                <w:bCs/>
                <w:sz w:val="20"/>
                <w:lang w:val="kk-KZ"/>
              </w:rPr>
              <w:t>ның дисконтталған құны</w:t>
            </w:r>
          </w:p>
        </w:tc>
        <w:tc>
          <w:tcPr>
            <w:tcW w:w="2896"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(провизиялар)</w:t>
            </w:r>
          </w:p>
        </w:tc>
      </w:tr>
      <w:tr w:rsidR="00740229" w:rsidRPr="00DF597E" w:rsidTr="00624962">
        <w:trPr>
          <w:trHeight w:val="1491"/>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107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2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46"/>
        </w:trPr>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33</w:t>
            </w:r>
          </w:p>
        </w:tc>
        <w:tc>
          <w:tcPr>
            <w:tcW w:w="134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34</w:t>
            </w:r>
          </w:p>
        </w:tc>
        <w:tc>
          <w:tcPr>
            <w:tcW w:w="216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35</w:t>
            </w:r>
          </w:p>
        </w:tc>
        <w:tc>
          <w:tcPr>
            <w:tcW w:w="220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36</w:t>
            </w:r>
          </w:p>
        </w:tc>
        <w:tc>
          <w:tcPr>
            <w:tcW w:w="238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37</w:t>
            </w:r>
          </w:p>
        </w:tc>
        <w:tc>
          <w:tcPr>
            <w:tcW w:w="107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38</w:t>
            </w:r>
          </w:p>
        </w:tc>
        <w:tc>
          <w:tcPr>
            <w:tcW w:w="182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39</w:t>
            </w:r>
          </w:p>
        </w:tc>
        <w:tc>
          <w:tcPr>
            <w:tcW w:w="156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40</w:t>
            </w:r>
          </w:p>
        </w:tc>
      </w:tr>
      <w:tr w:rsidR="00740229" w:rsidRPr="00DF597E" w:rsidTr="00624962">
        <w:trPr>
          <w:trHeight w:val="246"/>
        </w:trPr>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4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6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0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38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07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2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6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Default="00740229" w:rsidP="00740229">
      <w:pPr>
        <w:jc w:val="left"/>
        <w:rPr>
          <w:i/>
          <w:iCs/>
          <w:sz w:val="20"/>
          <w:lang w:val="en-US"/>
        </w:rPr>
      </w:pPr>
    </w:p>
    <w:p w:rsidR="00740229" w:rsidRDefault="00740229" w:rsidP="00740229">
      <w:pPr>
        <w:jc w:val="left"/>
        <w:rPr>
          <w:i/>
          <w:iCs/>
          <w:sz w:val="20"/>
          <w:lang w:val="en-US"/>
        </w:rPr>
      </w:pPr>
    </w:p>
    <w:p w:rsidR="00740229" w:rsidRDefault="00740229" w:rsidP="00740229">
      <w:pPr>
        <w:jc w:val="left"/>
        <w:rPr>
          <w:i/>
          <w:iCs/>
          <w:sz w:val="20"/>
          <w:lang w:val="en-US"/>
        </w:rPr>
      </w:pPr>
    </w:p>
    <w:p w:rsidR="00740229" w:rsidRPr="002912CA" w:rsidRDefault="00740229" w:rsidP="00740229">
      <w:pPr>
        <w:jc w:val="left"/>
        <w:rPr>
          <w:i/>
          <w:iCs/>
          <w:sz w:val="20"/>
          <w:lang w:val="en-US"/>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DF597E" w:rsidRDefault="00740229" w:rsidP="00740229">
      <w:pPr>
        <w:jc w:val="left"/>
        <w:rPr>
          <w:i/>
          <w:iCs/>
          <w:sz w:val="20"/>
          <w:lang w:val="kk-KZ"/>
        </w:rPr>
      </w:pPr>
    </w:p>
    <w:tbl>
      <w:tblPr>
        <w:tblW w:w="14084" w:type="dxa"/>
        <w:tblInd w:w="103" w:type="dxa"/>
        <w:tblLook w:val="04A0" w:firstRow="1" w:lastRow="0" w:firstColumn="1" w:lastColumn="0" w:noHBand="0" w:noVBand="1"/>
      </w:tblPr>
      <w:tblGrid>
        <w:gridCol w:w="1458"/>
        <w:gridCol w:w="1356"/>
        <w:gridCol w:w="2175"/>
        <w:gridCol w:w="2214"/>
        <w:gridCol w:w="2500"/>
        <w:gridCol w:w="971"/>
        <w:gridCol w:w="1833"/>
        <w:gridCol w:w="1577"/>
      </w:tblGrid>
      <w:tr w:rsidR="00740229" w:rsidRPr="00DF597E" w:rsidTr="00624962">
        <w:trPr>
          <w:trHeight w:val="439"/>
        </w:trPr>
        <w:tc>
          <w:tcPr>
            <w:tcW w:w="1408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5-санатты күмәндi (25 пайыздан (%) 50 пайызға (%) дейінгі мөлшерде резервтер (провизиялар) есептелген жағдайда)</w:t>
            </w:r>
          </w:p>
        </w:tc>
      </w:tr>
      <w:tr w:rsidR="00740229" w:rsidRPr="00DF597E" w:rsidTr="00624962">
        <w:trPr>
          <w:trHeight w:val="1345"/>
        </w:trPr>
        <w:tc>
          <w:tcPr>
            <w:tcW w:w="14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803"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w:t>
            </w:r>
            <w:r w:rsidRPr="00DF597E">
              <w:rPr>
                <w:bCs/>
                <w:sz w:val="20"/>
                <w:lang w:val="kk-KZ"/>
              </w:rPr>
              <w:t>о</w:t>
            </w:r>
            <w:r w:rsidRPr="00DF597E">
              <w:rPr>
                <w:bCs/>
                <w:sz w:val="20"/>
                <w:lang w:val="kk-KZ"/>
              </w:rPr>
              <w:t>визиялар)</w:t>
            </w:r>
          </w:p>
        </w:tc>
      </w:tr>
      <w:tr w:rsidR="00740229" w:rsidRPr="00DF597E" w:rsidTr="00624962">
        <w:trPr>
          <w:trHeight w:val="1362"/>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3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25"/>
        </w:trPr>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41</w:t>
            </w:r>
          </w:p>
        </w:tc>
        <w:tc>
          <w:tcPr>
            <w:tcW w:w="1356"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42</w:t>
            </w:r>
          </w:p>
        </w:tc>
        <w:tc>
          <w:tcPr>
            <w:tcW w:w="217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43</w:t>
            </w:r>
          </w:p>
        </w:tc>
        <w:tc>
          <w:tcPr>
            <w:tcW w:w="221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44</w:t>
            </w:r>
          </w:p>
        </w:tc>
        <w:tc>
          <w:tcPr>
            <w:tcW w:w="250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45</w:t>
            </w: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46</w:t>
            </w:r>
          </w:p>
        </w:tc>
        <w:tc>
          <w:tcPr>
            <w:tcW w:w="183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47</w:t>
            </w:r>
          </w:p>
        </w:tc>
        <w:tc>
          <w:tcPr>
            <w:tcW w:w="157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48</w:t>
            </w:r>
          </w:p>
        </w:tc>
      </w:tr>
      <w:tr w:rsidR="00740229" w:rsidRPr="00DF597E" w:rsidTr="00624962">
        <w:trPr>
          <w:trHeight w:val="225"/>
        </w:trPr>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6"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7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14"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50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70"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3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Pr="00DF597E" w:rsidRDefault="00740229" w:rsidP="00740229">
      <w:pPr>
        <w:jc w:val="left"/>
        <w:rPr>
          <w:i/>
          <w:iCs/>
          <w:sz w:val="20"/>
          <w:lang w:val="kk-KZ"/>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DF597E" w:rsidRDefault="00740229" w:rsidP="00740229">
      <w:pPr>
        <w:jc w:val="left"/>
        <w:rPr>
          <w:i/>
          <w:iCs/>
          <w:sz w:val="20"/>
          <w:lang w:val="kk-KZ"/>
        </w:rPr>
      </w:pPr>
    </w:p>
    <w:tbl>
      <w:tblPr>
        <w:tblW w:w="14054" w:type="dxa"/>
        <w:tblInd w:w="103" w:type="dxa"/>
        <w:tblLook w:val="04A0" w:firstRow="1" w:lastRow="0" w:firstColumn="1" w:lastColumn="0" w:noHBand="0" w:noVBand="1"/>
      </w:tblPr>
      <w:tblGrid>
        <w:gridCol w:w="1455"/>
        <w:gridCol w:w="1353"/>
        <w:gridCol w:w="2171"/>
        <w:gridCol w:w="2208"/>
        <w:gridCol w:w="2495"/>
        <w:gridCol w:w="971"/>
        <w:gridCol w:w="1828"/>
        <w:gridCol w:w="1573"/>
      </w:tblGrid>
      <w:tr w:rsidR="00740229" w:rsidRPr="00DF597E" w:rsidTr="00624962">
        <w:trPr>
          <w:trHeight w:val="417"/>
        </w:trPr>
        <w:tc>
          <w:tcPr>
            <w:tcW w:w="1405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Үмiтсiздер (50 пайыздан (%) 100 пайызға (%) дейінгі мөлшерде резервтер (провизиялар) есептелген жағдайда)</w:t>
            </w:r>
          </w:p>
        </w:tc>
      </w:tr>
      <w:tr w:rsidR="00740229" w:rsidRPr="00DF597E" w:rsidTr="00624962">
        <w:trPr>
          <w:trHeight w:val="1158"/>
        </w:trPr>
        <w:tc>
          <w:tcPr>
            <w:tcW w:w="14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797"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w:t>
            </w:r>
            <w:r w:rsidRPr="00DF597E">
              <w:rPr>
                <w:bCs/>
                <w:sz w:val="20"/>
                <w:lang w:val="kk-KZ"/>
              </w:rPr>
              <w:t>о</w:t>
            </w:r>
            <w:r w:rsidRPr="00DF597E">
              <w:rPr>
                <w:bCs/>
                <w:sz w:val="20"/>
                <w:lang w:val="kk-KZ"/>
              </w:rPr>
              <w:t>визиялар)</w:t>
            </w:r>
          </w:p>
        </w:tc>
      </w:tr>
      <w:tr w:rsidR="00740229" w:rsidRPr="00DF597E" w:rsidTr="00624962">
        <w:trPr>
          <w:trHeight w:val="1354"/>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23"/>
        </w:trPr>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49</w:t>
            </w:r>
          </w:p>
        </w:tc>
        <w:tc>
          <w:tcPr>
            <w:tcW w:w="135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50</w:t>
            </w:r>
          </w:p>
        </w:tc>
        <w:tc>
          <w:tcPr>
            <w:tcW w:w="21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51</w:t>
            </w:r>
          </w:p>
        </w:tc>
        <w:tc>
          <w:tcPr>
            <w:tcW w:w="220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52</w:t>
            </w:r>
          </w:p>
        </w:tc>
        <w:tc>
          <w:tcPr>
            <w:tcW w:w="249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53</w:t>
            </w: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54</w:t>
            </w: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55</w:t>
            </w:r>
          </w:p>
        </w:tc>
        <w:tc>
          <w:tcPr>
            <w:tcW w:w="15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56</w:t>
            </w:r>
          </w:p>
        </w:tc>
      </w:tr>
      <w:tr w:rsidR="00740229" w:rsidRPr="00DF597E" w:rsidTr="00624962">
        <w:trPr>
          <w:trHeight w:val="223"/>
        </w:trPr>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0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49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6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28"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3"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Default="00740229" w:rsidP="00740229">
      <w:pPr>
        <w:jc w:val="left"/>
        <w:rPr>
          <w:i/>
          <w:iCs/>
          <w:sz w:val="20"/>
          <w:lang w:val="en-US"/>
        </w:rPr>
      </w:pPr>
    </w:p>
    <w:p w:rsidR="00740229" w:rsidRDefault="00740229" w:rsidP="00740229">
      <w:pPr>
        <w:jc w:val="left"/>
        <w:rPr>
          <w:i/>
          <w:iCs/>
          <w:sz w:val="20"/>
          <w:lang w:val="en-US"/>
        </w:rPr>
      </w:pPr>
    </w:p>
    <w:p w:rsidR="00740229" w:rsidRPr="002912CA" w:rsidRDefault="00740229" w:rsidP="00740229">
      <w:pPr>
        <w:jc w:val="left"/>
        <w:rPr>
          <w:i/>
          <w:iCs/>
          <w:sz w:val="20"/>
          <w:lang w:val="en-US"/>
        </w:rPr>
      </w:pPr>
    </w:p>
    <w:p w:rsidR="00740229" w:rsidRPr="00DF597E" w:rsidRDefault="00740229" w:rsidP="00740229">
      <w:pPr>
        <w:jc w:val="left"/>
        <w:rPr>
          <w:iCs/>
          <w:sz w:val="20"/>
          <w:lang w:val="kk-KZ"/>
        </w:rPr>
      </w:pPr>
      <w:r w:rsidRPr="00DF597E">
        <w:rPr>
          <w:iCs/>
          <w:sz w:val="20"/>
          <w:lang w:val="kk-KZ"/>
        </w:rPr>
        <w:t>кестенің жалғасы</w:t>
      </w:r>
    </w:p>
    <w:p w:rsidR="00740229" w:rsidRPr="00DF597E" w:rsidRDefault="00740229" w:rsidP="00740229">
      <w:pPr>
        <w:jc w:val="left"/>
        <w:rPr>
          <w:i/>
          <w:iCs/>
          <w:sz w:val="20"/>
          <w:lang w:val="kk-KZ"/>
        </w:rPr>
      </w:pPr>
    </w:p>
    <w:tbl>
      <w:tblPr>
        <w:tblW w:w="14068" w:type="dxa"/>
        <w:tblInd w:w="103" w:type="dxa"/>
        <w:tblLook w:val="04A0" w:firstRow="1" w:lastRow="0" w:firstColumn="1" w:lastColumn="0" w:noHBand="0" w:noVBand="1"/>
      </w:tblPr>
      <w:tblGrid>
        <w:gridCol w:w="1457"/>
        <w:gridCol w:w="1355"/>
        <w:gridCol w:w="2172"/>
        <w:gridCol w:w="2211"/>
        <w:gridCol w:w="2497"/>
        <w:gridCol w:w="971"/>
        <w:gridCol w:w="1829"/>
        <w:gridCol w:w="1576"/>
      </w:tblGrid>
      <w:tr w:rsidR="00740229" w:rsidRPr="00DF597E" w:rsidTr="00624962">
        <w:trPr>
          <w:trHeight w:val="351"/>
        </w:trPr>
        <w:tc>
          <w:tcPr>
            <w:tcW w:w="1406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r>
      <w:tr w:rsidR="00740229" w:rsidRPr="00DF597E" w:rsidTr="00624962">
        <w:trPr>
          <w:trHeight w:val="1240"/>
        </w:trPr>
        <w:tc>
          <w:tcPr>
            <w:tcW w:w="14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Негізгі борыш</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Дисконт, сыйлықақы</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Есептелген сыйақы</w:t>
            </w:r>
          </w:p>
        </w:tc>
        <w:tc>
          <w:tcPr>
            <w:tcW w:w="221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sz w:val="20"/>
                <w:lang w:val="kk-KZ"/>
              </w:rPr>
              <w:t>Оң/теріс түзету</w:t>
            </w:r>
          </w:p>
        </w:tc>
        <w:tc>
          <w:tcPr>
            <w:tcW w:w="24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Болашақ ақша ағынының дисконтталған құны</w:t>
            </w:r>
          </w:p>
        </w:tc>
        <w:tc>
          <w:tcPr>
            <w:tcW w:w="2800" w:type="dxa"/>
            <w:gridSpan w:val="2"/>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Анықтама үшін: қамтамасыз ету құны</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Резервтер (пр</w:t>
            </w:r>
            <w:r w:rsidRPr="00DF597E">
              <w:rPr>
                <w:bCs/>
                <w:sz w:val="20"/>
                <w:lang w:val="kk-KZ"/>
              </w:rPr>
              <w:t>о</w:t>
            </w:r>
            <w:r w:rsidRPr="00DF597E">
              <w:rPr>
                <w:bCs/>
                <w:sz w:val="20"/>
                <w:lang w:val="kk-KZ"/>
              </w:rPr>
              <w:t>визиялар)</w:t>
            </w:r>
          </w:p>
        </w:tc>
      </w:tr>
      <w:tr w:rsidR="00740229" w:rsidRPr="00DF597E" w:rsidTr="00624962">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Барлығы</w:t>
            </w:r>
          </w:p>
        </w:tc>
        <w:tc>
          <w:tcPr>
            <w:tcW w:w="182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bCs/>
                <w:sz w:val="20"/>
                <w:lang w:val="kk-KZ"/>
              </w:rPr>
            </w:pPr>
            <w:r w:rsidRPr="00DF597E">
              <w:rPr>
                <w:bCs/>
                <w:sz w:val="20"/>
                <w:lang w:val="kk-KZ"/>
              </w:rPr>
              <w:t>оның ішінде резервтерді (пров</w:t>
            </w:r>
            <w:r w:rsidRPr="00DF597E">
              <w:rPr>
                <w:bCs/>
                <w:sz w:val="20"/>
                <w:lang w:val="kk-KZ"/>
              </w:rPr>
              <w:t>и</w:t>
            </w:r>
            <w:r w:rsidRPr="00DF597E">
              <w:rPr>
                <w:bCs/>
                <w:sz w:val="20"/>
                <w:lang w:val="kk-KZ"/>
              </w:rPr>
              <w:t>зияларды) есепт</w:t>
            </w:r>
            <w:r w:rsidRPr="00DF597E">
              <w:rPr>
                <w:bCs/>
                <w:sz w:val="20"/>
                <w:lang w:val="kk-KZ"/>
              </w:rPr>
              <w:t>е</w:t>
            </w:r>
            <w:r w:rsidRPr="00DF597E">
              <w:rPr>
                <w:bCs/>
                <w:sz w:val="20"/>
                <w:lang w:val="kk-KZ"/>
              </w:rPr>
              <w:t>ген кезде қосыл</w:t>
            </w:r>
            <w:r w:rsidRPr="00DF597E">
              <w:rPr>
                <w:bCs/>
                <w:sz w:val="20"/>
                <w:lang w:val="kk-KZ"/>
              </w:rPr>
              <w:t>а</w:t>
            </w:r>
            <w:r w:rsidRPr="00DF597E">
              <w:rPr>
                <w:bCs/>
                <w:sz w:val="20"/>
                <w:lang w:val="kk-KZ"/>
              </w:rPr>
              <w:t>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tcPr>
          <w:p w:rsidR="00740229" w:rsidRPr="00DF597E" w:rsidRDefault="00740229" w:rsidP="00624962">
            <w:pPr>
              <w:jc w:val="left"/>
              <w:rPr>
                <w:bCs/>
                <w:sz w:val="20"/>
                <w:lang w:val="kk-KZ"/>
              </w:rPr>
            </w:pPr>
          </w:p>
        </w:tc>
      </w:tr>
      <w:tr w:rsidR="00740229" w:rsidRPr="00DF597E" w:rsidTr="00624962">
        <w:trPr>
          <w:trHeight w:val="239"/>
        </w:trPr>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57</w:t>
            </w:r>
          </w:p>
        </w:tc>
        <w:tc>
          <w:tcPr>
            <w:tcW w:w="135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58</w:t>
            </w:r>
          </w:p>
        </w:tc>
        <w:tc>
          <w:tcPr>
            <w:tcW w:w="217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59</w:t>
            </w:r>
          </w:p>
        </w:tc>
        <w:tc>
          <w:tcPr>
            <w:tcW w:w="221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60</w:t>
            </w:r>
          </w:p>
        </w:tc>
        <w:tc>
          <w:tcPr>
            <w:tcW w:w="249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61</w:t>
            </w: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62</w:t>
            </w:r>
          </w:p>
        </w:tc>
        <w:tc>
          <w:tcPr>
            <w:tcW w:w="182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63</w:t>
            </w:r>
          </w:p>
        </w:tc>
        <w:tc>
          <w:tcPr>
            <w:tcW w:w="1576"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r w:rsidRPr="00DF597E">
              <w:rPr>
                <w:sz w:val="20"/>
                <w:lang w:val="kk-KZ"/>
              </w:rPr>
              <w:t>64</w:t>
            </w:r>
          </w:p>
        </w:tc>
      </w:tr>
      <w:tr w:rsidR="00740229" w:rsidRPr="00DF597E" w:rsidTr="00624962">
        <w:trPr>
          <w:trHeight w:val="239"/>
        </w:trPr>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355"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172"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21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2497"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971"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829"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c>
          <w:tcPr>
            <w:tcW w:w="1576" w:type="dxa"/>
            <w:tcBorders>
              <w:top w:val="single" w:sz="4" w:space="0" w:color="auto"/>
              <w:left w:val="nil"/>
              <w:bottom w:val="single" w:sz="4" w:space="0" w:color="auto"/>
              <w:right w:val="single" w:sz="4" w:space="0" w:color="auto"/>
            </w:tcBorders>
            <w:shd w:val="clear" w:color="auto" w:fill="FFFFFF"/>
            <w:vAlign w:val="center"/>
          </w:tcPr>
          <w:p w:rsidR="00740229" w:rsidRPr="00DF597E" w:rsidRDefault="00740229" w:rsidP="00624962">
            <w:pPr>
              <w:jc w:val="center"/>
              <w:rPr>
                <w:sz w:val="20"/>
                <w:lang w:val="kk-KZ"/>
              </w:rPr>
            </w:pPr>
          </w:p>
        </w:tc>
      </w:tr>
    </w:tbl>
    <w:p w:rsidR="00740229" w:rsidRPr="00DF597E" w:rsidRDefault="00740229" w:rsidP="00740229">
      <w:pPr>
        <w:jc w:val="left"/>
        <w:rPr>
          <w:sz w:val="20"/>
          <w:lang w:val="kk-KZ"/>
        </w:rPr>
      </w:pPr>
    </w:p>
    <w:p w:rsidR="00740229" w:rsidRPr="00DF597E" w:rsidRDefault="00740229" w:rsidP="00740229">
      <w:pPr>
        <w:jc w:val="left"/>
        <w:rPr>
          <w:sz w:val="20"/>
          <w:lang w:val="kk-KZ"/>
        </w:rPr>
      </w:pPr>
      <w:r w:rsidRPr="00DF597E">
        <w:rPr>
          <w:sz w:val="20"/>
          <w:lang w:val="kk-KZ"/>
        </w:rPr>
        <w:t xml:space="preserve">Бiрiншi басшы (ол болмаған кезеңде – оның орнындағы адам) </w:t>
      </w:r>
    </w:p>
    <w:p w:rsidR="00740229" w:rsidRPr="00DF597E" w:rsidRDefault="00740229" w:rsidP="00740229">
      <w:pPr>
        <w:jc w:val="left"/>
        <w:rPr>
          <w:sz w:val="20"/>
          <w:lang w:val="kk-KZ"/>
        </w:rPr>
      </w:pPr>
      <w:r w:rsidRPr="00DF597E">
        <w:rPr>
          <w:sz w:val="20"/>
          <w:lang w:val="kk-KZ"/>
        </w:rPr>
        <w:t>_________________________________________________________</w:t>
      </w:r>
    </w:p>
    <w:p w:rsidR="00740229" w:rsidRPr="00DF597E" w:rsidRDefault="00740229" w:rsidP="00740229">
      <w:pPr>
        <w:jc w:val="left"/>
        <w:rPr>
          <w:sz w:val="20"/>
          <w:lang w:val="kk-KZ"/>
        </w:rPr>
      </w:pPr>
      <w:r w:rsidRPr="00DF597E">
        <w:rPr>
          <w:sz w:val="20"/>
          <w:lang w:val="kk-KZ"/>
        </w:rPr>
        <w:t xml:space="preserve">                  (тегі, аты, бар болса – әкесінің аты) (қолы)</w:t>
      </w:r>
    </w:p>
    <w:p w:rsidR="00740229" w:rsidRPr="00DF597E" w:rsidRDefault="00740229" w:rsidP="00740229">
      <w:pPr>
        <w:jc w:val="left"/>
        <w:rPr>
          <w:sz w:val="20"/>
          <w:lang w:val="kk-KZ"/>
        </w:rPr>
      </w:pPr>
    </w:p>
    <w:p w:rsidR="00740229" w:rsidRPr="00DF597E" w:rsidRDefault="00740229" w:rsidP="00740229">
      <w:pPr>
        <w:jc w:val="left"/>
        <w:rPr>
          <w:sz w:val="20"/>
          <w:lang w:val="kk-KZ"/>
        </w:rPr>
      </w:pPr>
      <w:r w:rsidRPr="00DF597E">
        <w:rPr>
          <w:sz w:val="20"/>
          <w:lang w:val="kk-KZ"/>
        </w:rPr>
        <w:t>Бас бухгалтер _____________________________________________</w:t>
      </w:r>
    </w:p>
    <w:p w:rsidR="00740229" w:rsidRPr="00DF597E" w:rsidRDefault="00740229" w:rsidP="00740229">
      <w:pPr>
        <w:ind w:firstLine="709"/>
        <w:jc w:val="left"/>
        <w:rPr>
          <w:sz w:val="20"/>
          <w:lang w:val="kk-KZ"/>
        </w:rPr>
      </w:pPr>
      <w:r w:rsidRPr="00DF597E">
        <w:rPr>
          <w:sz w:val="20"/>
          <w:lang w:val="kk-KZ"/>
        </w:rPr>
        <w:t xml:space="preserve">                  (тегі, аты, бар болса – әкесінің аты) (қолы)</w:t>
      </w:r>
    </w:p>
    <w:p w:rsidR="00740229" w:rsidRPr="00DF597E" w:rsidRDefault="00740229" w:rsidP="00740229">
      <w:pPr>
        <w:ind w:firstLine="709"/>
        <w:jc w:val="left"/>
        <w:rPr>
          <w:sz w:val="20"/>
          <w:lang w:val="kk-KZ"/>
        </w:rPr>
      </w:pPr>
    </w:p>
    <w:p w:rsidR="00740229" w:rsidRPr="00DF597E" w:rsidRDefault="00740229" w:rsidP="00740229">
      <w:pPr>
        <w:jc w:val="left"/>
        <w:rPr>
          <w:sz w:val="20"/>
          <w:lang w:val="kk-KZ"/>
        </w:rPr>
      </w:pPr>
      <w:r w:rsidRPr="00DF597E">
        <w:rPr>
          <w:sz w:val="20"/>
          <w:lang w:val="kk-KZ"/>
        </w:rPr>
        <w:t>Орындаушы: ___________________________ _________ _________</w:t>
      </w:r>
    </w:p>
    <w:p w:rsidR="00740229" w:rsidRPr="00DF597E" w:rsidRDefault="00740229" w:rsidP="00740229">
      <w:pPr>
        <w:jc w:val="left"/>
        <w:rPr>
          <w:sz w:val="20"/>
          <w:lang w:val="kk-KZ"/>
        </w:rPr>
      </w:pPr>
      <w:r w:rsidRPr="00DF597E">
        <w:rPr>
          <w:sz w:val="20"/>
          <w:lang w:val="kk-KZ"/>
        </w:rPr>
        <w:t>                        (лауазымы, тегі және аты)  (қолы)  (телефон нөмірі)</w:t>
      </w:r>
    </w:p>
    <w:p w:rsidR="00740229" w:rsidRPr="00DF597E" w:rsidRDefault="00740229" w:rsidP="00740229">
      <w:pPr>
        <w:jc w:val="left"/>
        <w:rPr>
          <w:sz w:val="20"/>
          <w:lang w:val="kk-KZ"/>
        </w:rPr>
      </w:pPr>
    </w:p>
    <w:p w:rsidR="00740229" w:rsidRPr="00DF597E" w:rsidRDefault="00740229" w:rsidP="00740229">
      <w:pPr>
        <w:jc w:val="left"/>
        <w:rPr>
          <w:sz w:val="20"/>
          <w:lang w:val="kk-KZ"/>
        </w:rPr>
      </w:pPr>
      <w:r w:rsidRPr="00DF597E">
        <w:rPr>
          <w:sz w:val="20"/>
          <w:lang w:val="kk-KZ"/>
        </w:rPr>
        <w:t>Есепке қол қойылған күн 20 _____ жылғы  «_____» _____________</w:t>
      </w:r>
    </w:p>
    <w:p w:rsidR="00740229" w:rsidRPr="00DF597E" w:rsidRDefault="00740229" w:rsidP="00740229">
      <w:pPr>
        <w:jc w:val="left"/>
        <w:rPr>
          <w:sz w:val="20"/>
          <w:lang w:val="kk-KZ"/>
        </w:rPr>
      </w:pPr>
      <w:r w:rsidRPr="00DF597E">
        <w:rPr>
          <w:sz w:val="20"/>
          <w:lang w:val="kk-KZ"/>
        </w:rPr>
        <w:t> </w:t>
      </w:r>
    </w:p>
    <w:p w:rsidR="00740229" w:rsidRPr="00DF597E" w:rsidRDefault="00740229" w:rsidP="00740229">
      <w:pPr>
        <w:jc w:val="left"/>
        <w:rPr>
          <w:sz w:val="20"/>
          <w:lang w:val="kk-KZ"/>
        </w:rPr>
      </w:pPr>
      <w:r w:rsidRPr="00DF597E">
        <w:rPr>
          <w:sz w:val="20"/>
          <w:lang w:val="kk-KZ"/>
        </w:rPr>
        <w:t>Мөр орны</w:t>
      </w:r>
    </w:p>
    <w:p w:rsidR="00740229" w:rsidRPr="00DF597E" w:rsidRDefault="00740229" w:rsidP="00740229">
      <w:pPr>
        <w:ind w:firstLine="709"/>
        <w:rPr>
          <w:szCs w:val="28"/>
          <w:lang w:val="kk-KZ"/>
        </w:rPr>
      </w:pPr>
    </w:p>
    <w:p w:rsidR="00740229" w:rsidRPr="00DF597E" w:rsidRDefault="00740229" w:rsidP="00740229">
      <w:pPr>
        <w:ind w:firstLine="709"/>
        <w:rPr>
          <w:szCs w:val="28"/>
          <w:lang w:val="kk-KZ"/>
        </w:rPr>
      </w:pPr>
    </w:p>
    <w:p w:rsidR="00740229" w:rsidRPr="00DF597E" w:rsidRDefault="00740229" w:rsidP="00740229">
      <w:pPr>
        <w:ind w:firstLine="709"/>
        <w:rPr>
          <w:szCs w:val="28"/>
          <w:lang w:val="kk-KZ"/>
        </w:rPr>
      </w:pPr>
    </w:p>
    <w:p w:rsidR="00740229" w:rsidRPr="00DF597E" w:rsidRDefault="00740229" w:rsidP="00740229">
      <w:pPr>
        <w:ind w:firstLine="709"/>
        <w:rPr>
          <w:szCs w:val="28"/>
          <w:lang w:val="kk-KZ"/>
        </w:rPr>
      </w:pPr>
    </w:p>
    <w:p w:rsidR="00740229" w:rsidRPr="00DF597E" w:rsidRDefault="00740229" w:rsidP="00740229">
      <w:pPr>
        <w:ind w:firstLine="709"/>
        <w:rPr>
          <w:szCs w:val="28"/>
          <w:lang w:val="kk-KZ"/>
        </w:rPr>
      </w:pPr>
    </w:p>
    <w:p w:rsidR="00740229" w:rsidRPr="00DF597E" w:rsidRDefault="00740229" w:rsidP="00740229">
      <w:pPr>
        <w:ind w:firstLine="709"/>
        <w:rPr>
          <w:szCs w:val="28"/>
          <w:lang w:val="kk-KZ"/>
        </w:rPr>
        <w:sectPr w:rsidR="00740229" w:rsidRPr="00DF597E" w:rsidSect="00624962">
          <w:headerReference w:type="even" r:id="rId12"/>
          <w:headerReference w:type="default" r:id="rId13"/>
          <w:pgSz w:w="16838" w:h="11906" w:orient="landscape" w:code="9"/>
          <w:pgMar w:top="1418" w:right="1418" w:bottom="851" w:left="1418" w:header="709" w:footer="709" w:gutter="0"/>
          <w:cols w:space="708"/>
          <w:titlePg/>
          <w:docGrid w:linePitch="360"/>
        </w:sectPr>
      </w:pPr>
    </w:p>
    <w:p w:rsidR="00740229" w:rsidRPr="00DF597E" w:rsidRDefault="00740229" w:rsidP="00740229">
      <w:pPr>
        <w:jc w:val="center"/>
        <w:rPr>
          <w:szCs w:val="28"/>
          <w:lang w:val="kk-KZ"/>
        </w:rPr>
      </w:pPr>
      <w:r w:rsidRPr="00DF597E">
        <w:rPr>
          <w:szCs w:val="28"/>
          <w:lang w:val="kk-KZ"/>
        </w:rPr>
        <w:t>Әкімшілік деректер жинауға арналған нысанды толтыру бойынша</w:t>
      </w:r>
    </w:p>
    <w:p w:rsidR="00740229" w:rsidRPr="00DF597E" w:rsidRDefault="00740229" w:rsidP="00740229">
      <w:pPr>
        <w:jc w:val="center"/>
        <w:rPr>
          <w:szCs w:val="28"/>
          <w:lang w:val="kk-KZ"/>
        </w:rPr>
      </w:pPr>
      <w:r w:rsidRPr="00DF597E">
        <w:rPr>
          <w:szCs w:val="28"/>
          <w:lang w:val="kk-KZ"/>
        </w:rPr>
        <w:t>түсіндірме</w:t>
      </w:r>
    </w:p>
    <w:p w:rsidR="00740229" w:rsidRPr="00DF597E" w:rsidRDefault="00740229" w:rsidP="00740229">
      <w:pPr>
        <w:jc w:val="center"/>
        <w:rPr>
          <w:szCs w:val="28"/>
          <w:lang w:val="kk-KZ"/>
        </w:rPr>
      </w:pPr>
    </w:p>
    <w:p w:rsidR="00740229" w:rsidRPr="00DF597E" w:rsidRDefault="00740229" w:rsidP="00740229">
      <w:pPr>
        <w:jc w:val="center"/>
        <w:rPr>
          <w:szCs w:val="28"/>
          <w:lang w:val="kk-KZ"/>
        </w:rPr>
      </w:pPr>
      <w:r w:rsidRPr="00DF597E">
        <w:rPr>
          <w:szCs w:val="28"/>
          <w:lang w:val="kk-KZ"/>
        </w:rPr>
        <w:t xml:space="preserve">Қарыздар, оның ішінде жан-жақты көрсетілген негізгі борыш және (немесе) есептелген сыйақы бойынша мерзімі өткен берешегі бар, </w:t>
      </w:r>
      <w:r w:rsidRPr="00DF597E">
        <w:rPr>
          <w:szCs w:val="28"/>
          <w:lang w:val="kk-KZ"/>
        </w:rPr>
        <w:br/>
        <w:t>сондай-ақ халықаралық қаржылық есептілік стандарттарына сәйкес қалыпта</w:t>
      </w:r>
      <w:r w:rsidRPr="00DF597E">
        <w:rPr>
          <w:szCs w:val="28"/>
          <w:lang w:val="kk-KZ"/>
        </w:rPr>
        <w:t>с</w:t>
      </w:r>
      <w:r w:rsidRPr="00DF597E">
        <w:rPr>
          <w:szCs w:val="28"/>
          <w:lang w:val="kk-KZ"/>
        </w:rPr>
        <w:t>тырылған резервтер (провизиялар) мөлшері туралы есеп</w:t>
      </w:r>
    </w:p>
    <w:p w:rsidR="00740229" w:rsidRPr="00DF597E" w:rsidRDefault="00740229" w:rsidP="00740229">
      <w:pPr>
        <w:jc w:val="center"/>
        <w:rPr>
          <w:szCs w:val="28"/>
          <w:lang w:val="kk-KZ"/>
        </w:rPr>
      </w:pPr>
    </w:p>
    <w:p w:rsidR="00740229" w:rsidRPr="00DF597E" w:rsidRDefault="00740229" w:rsidP="00624962">
      <w:pPr>
        <w:numPr>
          <w:ilvl w:val="0"/>
          <w:numId w:val="10"/>
        </w:numPr>
        <w:spacing w:after="200" w:line="276" w:lineRule="auto"/>
        <w:ind w:firstLine="2475"/>
        <w:jc w:val="left"/>
        <w:rPr>
          <w:szCs w:val="28"/>
          <w:lang w:val="kk-KZ"/>
        </w:rPr>
      </w:pPr>
      <w:r w:rsidRPr="00DF597E">
        <w:rPr>
          <w:szCs w:val="28"/>
          <w:lang w:val="kk-KZ"/>
        </w:rPr>
        <w:t>Жалпы ережелер</w:t>
      </w:r>
    </w:p>
    <w:p w:rsidR="00740229" w:rsidRPr="00DF597E" w:rsidRDefault="00740229" w:rsidP="00740229">
      <w:pPr>
        <w:ind w:left="720"/>
        <w:jc w:val="center"/>
        <w:rPr>
          <w:szCs w:val="28"/>
          <w:lang w:val="kk-KZ"/>
        </w:rPr>
      </w:pPr>
    </w:p>
    <w:p w:rsidR="00740229" w:rsidRPr="00DF597E" w:rsidRDefault="00740229" w:rsidP="00740229">
      <w:pPr>
        <w:ind w:firstLine="709"/>
        <w:rPr>
          <w:szCs w:val="28"/>
          <w:lang w:val="kk-KZ"/>
        </w:rPr>
      </w:pPr>
      <w:r w:rsidRPr="00DF597E">
        <w:rPr>
          <w:szCs w:val="28"/>
          <w:lang w:val="kk-KZ"/>
        </w:rPr>
        <w:t>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w:t>
      </w:r>
      <w:r w:rsidRPr="00DF597E">
        <w:rPr>
          <w:szCs w:val="28"/>
          <w:lang w:val="kk-KZ"/>
        </w:rPr>
        <w:t>н</w:t>
      </w:r>
      <w:r w:rsidRPr="00DF597E">
        <w:rPr>
          <w:szCs w:val="28"/>
          <w:lang w:val="kk-KZ"/>
        </w:rPr>
        <w:t>дарттарына сәйкес қалыптастырылған резервтер (провизиялар) мөлшері туралы есеп» нысанын толтыру бойынша бірыңғай талаптарды айқындайды.</w:t>
      </w:r>
    </w:p>
    <w:p w:rsidR="00740229" w:rsidRPr="00DF597E" w:rsidRDefault="00740229" w:rsidP="00740229">
      <w:pPr>
        <w:widowControl w:val="0"/>
        <w:ind w:firstLine="709"/>
        <w:rPr>
          <w:szCs w:val="28"/>
          <w:lang w:val="kk-KZ"/>
        </w:rPr>
      </w:pPr>
      <w:r w:rsidRPr="00DF597E">
        <w:rPr>
          <w:szCs w:val="28"/>
          <w:lang w:val="kk-KZ"/>
        </w:rPr>
        <w:t>2. Нысан «Қаржы нарығы мен қаржы ұйымдарын мемлекеттік реттеу, бақылау және қадағалау туралы» 2003 жылғы 4 шілдедегі Қазақстан Республик</w:t>
      </w:r>
      <w:r w:rsidRPr="00DF597E">
        <w:rPr>
          <w:szCs w:val="28"/>
          <w:lang w:val="kk-KZ"/>
        </w:rPr>
        <w:t>а</w:t>
      </w:r>
      <w:r w:rsidRPr="00DF597E">
        <w:rPr>
          <w:szCs w:val="28"/>
          <w:lang w:val="kk-KZ"/>
        </w:rPr>
        <w:t>сы Заңының 9-бабы 1-тармағының 6) тармақшасына сәйкес әзірленді.</w:t>
      </w:r>
    </w:p>
    <w:p w:rsidR="00740229" w:rsidRPr="00DF597E" w:rsidRDefault="00740229" w:rsidP="00740229">
      <w:pPr>
        <w:ind w:firstLine="709"/>
        <w:rPr>
          <w:szCs w:val="28"/>
          <w:lang w:val="kk-KZ"/>
        </w:rPr>
      </w:pPr>
      <w:r w:rsidRPr="00DF597E">
        <w:rPr>
          <w:szCs w:val="28"/>
          <w:lang w:val="kk-KZ"/>
        </w:rPr>
        <w:t>3. Нысанды ипотекалық ұйымдар және агроөнеркәсіптік кешен саласы</w:t>
      </w:r>
      <w:r w:rsidRPr="00DF597E">
        <w:rPr>
          <w:szCs w:val="28"/>
          <w:lang w:val="kk-KZ"/>
        </w:rPr>
        <w:t>н</w:t>
      </w:r>
      <w:r w:rsidRPr="00DF597E">
        <w:rPr>
          <w:szCs w:val="28"/>
          <w:lang w:val="kk-KZ"/>
        </w:rPr>
        <w:t xml:space="preserve">дағы ұлттық басқарушы холдингтің еншілес ұйымдары ай сайын жасайды. </w:t>
      </w:r>
    </w:p>
    <w:p w:rsidR="00740229" w:rsidRPr="00DF597E" w:rsidRDefault="00740229" w:rsidP="00740229">
      <w:pPr>
        <w:ind w:firstLine="709"/>
        <w:rPr>
          <w:szCs w:val="28"/>
          <w:lang w:val="kk-KZ"/>
        </w:rPr>
      </w:pPr>
      <w:r w:rsidRPr="00DF597E">
        <w:rPr>
          <w:szCs w:val="28"/>
          <w:lang w:val="kk-KZ"/>
        </w:rPr>
        <w:t>4. Нысандағы деректер есепті кезеңнің соңындағы жағдай бойынша және ұлттық валютамен толтырылады.</w:t>
      </w:r>
    </w:p>
    <w:p w:rsidR="00740229" w:rsidRPr="00DF597E" w:rsidRDefault="00740229" w:rsidP="00740229">
      <w:pPr>
        <w:ind w:firstLine="709"/>
        <w:rPr>
          <w:szCs w:val="28"/>
          <w:lang w:val="kk-KZ"/>
        </w:rPr>
      </w:pPr>
      <w:r w:rsidRPr="00DF597E">
        <w:rPr>
          <w:szCs w:val="28"/>
          <w:lang w:val="kk-KZ"/>
        </w:rPr>
        <w:t>5. Нысанға бірінші басшы (ол болмаған кезеңде – оның орнындағы адам), бас бухгалтер және орындаушы қол қояды.</w:t>
      </w:r>
    </w:p>
    <w:p w:rsidR="00740229" w:rsidRPr="00DF597E" w:rsidRDefault="00740229" w:rsidP="00740229">
      <w:pPr>
        <w:ind w:firstLine="709"/>
        <w:rPr>
          <w:szCs w:val="28"/>
          <w:lang w:val="kk-KZ"/>
        </w:rPr>
      </w:pPr>
    </w:p>
    <w:p w:rsidR="00740229" w:rsidRPr="00DF597E" w:rsidRDefault="00740229" w:rsidP="00740229">
      <w:pPr>
        <w:jc w:val="center"/>
        <w:rPr>
          <w:szCs w:val="28"/>
          <w:lang w:val="kk-KZ"/>
        </w:rPr>
      </w:pPr>
      <w:r w:rsidRPr="00DF597E">
        <w:rPr>
          <w:szCs w:val="28"/>
          <w:lang w:val="kk-KZ"/>
        </w:rPr>
        <w:t>2. Нысанды толтыру бойынша түсіндірме</w:t>
      </w:r>
    </w:p>
    <w:p w:rsidR="00740229" w:rsidRPr="00DF597E" w:rsidRDefault="00740229" w:rsidP="00740229">
      <w:pPr>
        <w:ind w:firstLine="709"/>
        <w:rPr>
          <w:bCs/>
          <w:szCs w:val="28"/>
          <w:lang w:val="kk-KZ"/>
        </w:rPr>
      </w:pPr>
    </w:p>
    <w:p w:rsidR="00740229" w:rsidRPr="00DF597E" w:rsidRDefault="00740229" w:rsidP="00740229">
      <w:pPr>
        <w:ind w:firstLine="709"/>
        <w:rPr>
          <w:szCs w:val="28"/>
          <w:lang w:val="kk-KZ"/>
        </w:rPr>
      </w:pPr>
      <w:r w:rsidRPr="00DF597E">
        <w:rPr>
          <w:szCs w:val="28"/>
          <w:lang w:val="kk-KZ"/>
        </w:rPr>
        <w:t>6. Нысанда қарыздар, оның ішінде негізгі борыш және (немесе) есепте</w:t>
      </w:r>
      <w:r w:rsidRPr="00DF597E">
        <w:rPr>
          <w:szCs w:val="28"/>
          <w:lang w:val="kk-KZ"/>
        </w:rPr>
        <w:t>л</w:t>
      </w:r>
      <w:r w:rsidRPr="00DF597E">
        <w:rPr>
          <w:szCs w:val="28"/>
          <w:lang w:val="kk-KZ"/>
        </w:rPr>
        <w:t>ген сыйақы бойынша мерзімі өткен берешегі бар және жоқ қарыздар туралы мәліметтер көрсетіледі. Нысандағы деректер есепті күнгі қарыздың жіктеу с</w:t>
      </w:r>
      <w:r w:rsidRPr="00DF597E">
        <w:rPr>
          <w:szCs w:val="28"/>
          <w:lang w:val="kk-KZ"/>
        </w:rPr>
        <w:t>а</w:t>
      </w:r>
      <w:r w:rsidRPr="00DF597E">
        <w:rPr>
          <w:szCs w:val="28"/>
          <w:lang w:val="kk-KZ"/>
        </w:rPr>
        <w:t>натына сәйкес кредит беру мақсаты бойынша және қамтамасыз ету түрі бо</w:t>
      </w:r>
      <w:r w:rsidRPr="00DF597E">
        <w:rPr>
          <w:szCs w:val="28"/>
          <w:lang w:val="kk-KZ"/>
        </w:rPr>
        <w:t>й</w:t>
      </w:r>
      <w:r w:rsidRPr="00DF597E">
        <w:rPr>
          <w:szCs w:val="28"/>
          <w:lang w:val="kk-KZ"/>
        </w:rPr>
        <w:t>ынша негізгі борыш және (немесе) есептелген сыйақы бойынша мерзімі өткен күндер бойынша бөліп келтіріледі.</w:t>
      </w:r>
    </w:p>
    <w:p w:rsidR="00740229" w:rsidRPr="00DF597E" w:rsidRDefault="00740229" w:rsidP="00740229">
      <w:pPr>
        <w:ind w:firstLine="709"/>
        <w:rPr>
          <w:szCs w:val="28"/>
          <w:lang w:val="kk-KZ"/>
        </w:rPr>
      </w:pPr>
      <w:r w:rsidRPr="00DF597E">
        <w:rPr>
          <w:szCs w:val="28"/>
          <w:lang w:val="kk-KZ"/>
        </w:rPr>
        <w:t>7. Активтің жіктеу санаты халықаралық қаржылық есептілік стандартт</w:t>
      </w:r>
      <w:r w:rsidRPr="00DF597E">
        <w:rPr>
          <w:szCs w:val="28"/>
          <w:lang w:val="kk-KZ"/>
        </w:rPr>
        <w:t>а</w:t>
      </w:r>
      <w:r w:rsidRPr="00DF597E">
        <w:rPr>
          <w:szCs w:val="28"/>
          <w:lang w:val="kk-KZ"/>
        </w:rPr>
        <w:t>рына сәйкес нақты қалыптастырылған резервтерге (провизияларға) байланысты Түсіндірменің 1-кестесіне сәйкес айқындалады.</w:t>
      </w:r>
    </w:p>
    <w:p w:rsidR="00740229" w:rsidRPr="00DF597E" w:rsidRDefault="00740229" w:rsidP="00740229">
      <w:pPr>
        <w:ind w:firstLine="709"/>
        <w:rPr>
          <w:i/>
          <w:szCs w:val="28"/>
          <w:lang w:val="kk-KZ"/>
        </w:rPr>
      </w:pPr>
    </w:p>
    <w:p w:rsidR="00740229" w:rsidRPr="00DF597E" w:rsidRDefault="00740229" w:rsidP="00740229">
      <w:pPr>
        <w:ind w:firstLine="709"/>
        <w:rPr>
          <w:szCs w:val="28"/>
          <w:lang w:val="kk-KZ"/>
        </w:rPr>
      </w:pPr>
      <w:r w:rsidRPr="00DF597E">
        <w:rPr>
          <w:szCs w:val="28"/>
          <w:lang w:val="kk-KZ"/>
        </w:rPr>
        <w:t>1-кесте. Активтің, шартты міндеттеменің жіктеу санатын анықтау</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081"/>
        <w:gridCol w:w="4572"/>
      </w:tblGrid>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0229" w:rsidRPr="00DF597E" w:rsidRDefault="00740229" w:rsidP="00624962">
            <w:pPr>
              <w:ind w:firstLine="403"/>
              <w:jc w:val="center"/>
              <w:rPr>
                <w:szCs w:val="28"/>
                <w:lang w:val="kk-KZ"/>
              </w:rPr>
            </w:pPr>
            <w:r w:rsidRPr="00DF597E">
              <w:rPr>
                <w:szCs w:val="28"/>
                <w:lang w:val="kk-KZ"/>
              </w:rPr>
              <w:t>Халықаралық қаржылық есептілік стандарттарының талаптары бойынша қалыптастырылған резервтердің (пров</w:t>
            </w:r>
            <w:r w:rsidRPr="00DF597E">
              <w:rPr>
                <w:szCs w:val="28"/>
                <w:lang w:val="kk-KZ"/>
              </w:rPr>
              <w:t>и</w:t>
            </w:r>
            <w:r w:rsidRPr="00DF597E">
              <w:rPr>
                <w:szCs w:val="28"/>
                <w:lang w:val="kk-KZ"/>
              </w:rPr>
              <w:t>зиялардың) деңгейі, %-бен</w:t>
            </w:r>
          </w:p>
        </w:tc>
        <w:tc>
          <w:tcPr>
            <w:tcW w:w="236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40229" w:rsidRPr="00DF597E" w:rsidRDefault="00740229" w:rsidP="00624962">
            <w:pPr>
              <w:ind w:firstLine="403"/>
              <w:jc w:val="center"/>
              <w:rPr>
                <w:szCs w:val="28"/>
                <w:lang w:val="kk-KZ"/>
              </w:rPr>
            </w:pPr>
            <w:r w:rsidRPr="00DF597E">
              <w:rPr>
                <w:szCs w:val="28"/>
                <w:lang w:val="kk-KZ"/>
              </w:rPr>
              <w:t>Жіктеу санаты</w:t>
            </w:r>
          </w:p>
        </w:tc>
      </w:tr>
      <w:tr w:rsidR="00740229" w:rsidRPr="00DF597E" w:rsidTr="00624962">
        <w:trPr>
          <w:trHeight w:val="51"/>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0%</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Стандартты</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0,01 % - 5 %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1 санатты күмәнді</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5,01 % - 10 %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2 санатты күмәнді</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10,01 % - 20 %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3 санатты күмәнді</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20,01 % - 25 %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4 санатты күмәнді</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25,01 % - 50 %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5 санатты күмәнді</w:t>
            </w:r>
          </w:p>
        </w:tc>
      </w:tr>
      <w:tr w:rsidR="00740229" w:rsidRPr="00DF597E" w:rsidTr="00624962">
        <w:trPr>
          <w:trHeight w:val="170"/>
        </w:trPr>
        <w:tc>
          <w:tcPr>
            <w:tcW w:w="2632"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26"/>
              <w:rPr>
                <w:szCs w:val="28"/>
                <w:lang w:val="kk-KZ"/>
              </w:rPr>
            </w:pPr>
            <w:r w:rsidRPr="00DF597E">
              <w:rPr>
                <w:szCs w:val="28"/>
                <w:lang w:val="kk-KZ"/>
              </w:rPr>
              <w:t>50,01 % - 100 %</w:t>
            </w:r>
          </w:p>
        </w:tc>
        <w:tc>
          <w:tcPr>
            <w:tcW w:w="2368" w:type="pct"/>
            <w:tcBorders>
              <w:top w:val="outset" w:sz="6" w:space="0" w:color="000000"/>
              <w:left w:val="outset" w:sz="6" w:space="0" w:color="000000"/>
              <w:bottom w:val="outset" w:sz="6" w:space="0" w:color="000000"/>
              <w:right w:val="outset" w:sz="6" w:space="0" w:color="000000"/>
            </w:tcBorders>
            <w:shd w:val="clear" w:color="auto" w:fill="FFFFFF"/>
          </w:tcPr>
          <w:p w:rsidR="00740229" w:rsidRPr="00DF597E" w:rsidRDefault="00740229" w:rsidP="00624962">
            <w:pPr>
              <w:ind w:firstLine="403"/>
              <w:rPr>
                <w:szCs w:val="28"/>
                <w:lang w:val="kk-KZ"/>
              </w:rPr>
            </w:pPr>
            <w:r w:rsidRPr="00DF597E">
              <w:rPr>
                <w:szCs w:val="28"/>
                <w:lang w:val="kk-KZ"/>
              </w:rPr>
              <w:t>Үмітсіз</w:t>
            </w:r>
          </w:p>
        </w:tc>
      </w:tr>
    </w:tbl>
    <w:p w:rsidR="00740229" w:rsidRPr="00DF597E" w:rsidRDefault="00740229" w:rsidP="00740229">
      <w:pPr>
        <w:ind w:firstLine="426"/>
        <w:jc w:val="left"/>
        <w:rPr>
          <w:szCs w:val="28"/>
          <w:lang w:val="kk-KZ"/>
        </w:rPr>
      </w:pPr>
    </w:p>
    <w:p w:rsidR="00740229" w:rsidRPr="00DF597E" w:rsidRDefault="00740229" w:rsidP="00740229">
      <w:pPr>
        <w:ind w:firstLine="709"/>
        <w:rPr>
          <w:szCs w:val="28"/>
          <w:lang w:val="kk-KZ"/>
        </w:rPr>
      </w:pPr>
      <w:r w:rsidRPr="00DF597E">
        <w:rPr>
          <w:szCs w:val="28"/>
          <w:lang w:val="kk-KZ"/>
        </w:rPr>
        <w:t>8. Халықаралық қаржылық есептілік стандарттарының талаптары бо</w:t>
      </w:r>
      <w:r w:rsidRPr="00DF597E">
        <w:rPr>
          <w:szCs w:val="28"/>
          <w:lang w:val="kk-KZ"/>
        </w:rPr>
        <w:t>й</w:t>
      </w:r>
      <w:r w:rsidRPr="00DF597E">
        <w:rPr>
          <w:szCs w:val="28"/>
          <w:lang w:val="kk-KZ"/>
        </w:rPr>
        <w:t>ынша  қалыптастырылған резервтердің (провизиялардың) деңгейі бухгалтерлік есептің деректері бойынша резервтердің (провизиялардың) сомасына көбейті</w:t>
      </w:r>
      <w:r w:rsidRPr="00DF597E">
        <w:rPr>
          <w:szCs w:val="28"/>
          <w:lang w:val="kk-KZ"/>
        </w:rPr>
        <w:t>л</w:t>
      </w:r>
      <w:r w:rsidRPr="00DF597E">
        <w:rPr>
          <w:szCs w:val="28"/>
          <w:lang w:val="kk-KZ"/>
        </w:rPr>
        <w:t>ген активтің, шартты міндеттеменің баланстық құнынан есептеледі.</w:t>
      </w:r>
    </w:p>
    <w:p w:rsidR="00740229" w:rsidRPr="00DF597E" w:rsidRDefault="00740229" w:rsidP="00740229">
      <w:pPr>
        <w:ind w:firstLine="709"/>
        <w:rPr>
          <w:szCs w:val="28"/>
          <w:lang w:val="kk-KZ"/>
        </w:rPr>
      </w:pPr>
      <w:r w:rsidRPr="00DF597E">
        <w:rPr>
          <w:szCs w:val="28"/>
          <w:lang w:val="kk-KZ"/>
        </w:rPr>
        <w:t>9. Дара кәсіпкерлерге жеке мақсаттарына қарыздар берілген, сондай-ақ қарыздар адвокаттар мен нотариустарға берілген жағдайда (заңды тұлға құр</w:t>
      </w:r>
      <w:r w:rsidRPr="00DF597E">
        <w:rPr>
          <w:szCs w:val="28"/>
          <w:lang w:val="kk-KZ"/>
        </w:rPr>
        <w:t>у</w:t>
      </w:r>
      <w:r w:rsidRPr="00DF597E">
        <w:rPr>
          <w:szCs w:val="28"/>
          <w:lang w:val="kk-KZ"/>
        </w:rPr>
        <w:t>сыз), қарыздар бойынша несие және мерзімі өткен берешек бойынша деректер 5-жолда көрсетіледі.</w:t>
      </w:r>
    </w:p>
    <w:p w:rsidR="00740229" w:rsidRPr="00DF597E" w:rsidRDefault="00740229" w:rsidP="00740229">
      <w:pPr>
        <w:ind w:firstLine="709"/>
        <w:rPr>
          <w:szCs w:val="28"/>
          <w:lang w:val="kk-KZ"/>
        </w:rPr>
      </w:pPr>
      <w:r w:rsidRPr="00DF597E">
        <w:rPr>
          <w:szCs w:val="28"/>
          <w:lang w:val="kk-KZ"/>
        </w:rPr>
        <w:t>10. Нысанда  қарыздар «кері «РЕПО» операциясы есепке алынбай ескер</w:t>
      </w:r>
      <w:r w:rsidRPr="00DF597E">
        <w:rPr>
          <w:szCs w:val="28"/>
          <w:lang w:val="kk-KZ"/>
        </w:rPr>
        <w:t>і</w:t>
      </w:r>
      <w:r w:rsidRPr="00DF597E">
        <w:rPr>
          <w:szCs w:val="28"/>
          <w:lang w:val="kk-KZ"/>
        </w:rPr>
        <w:t>леді, «кері «РЕПО» операцияларының сомасы 6-жолда көрсетіледі.</w:t>
      </w:r>
    </w:p>
    <w:p w:rsidR="00740229" w:rsidRPr="00DF597E" w:rsidRDefault="00740229" w:rsidP="00740229">
      <w:pPr>
        <w:ind w:firstLine="709"/>
        <w:rPr>
          <w:szCs w:val="28"/>
          <w:lang w:val="kk-KZ"/>
        </w:rPr>
      </w:pPr>
      <w:r w:rsidRPr="00DF597E">
        <w:rPr>
          <w:szCs w:val="28"/>
          <w:lang w:val="kk-KZ"/>
        </w:rPr>
        <w:t>11. 5, 13, 21, 29, 37, 45, 53 және 61-бағандарда болашақ ақша ағындар</w:t>
      </w:r>
      <w:r w:rsidRPr="00DF597E">
        <w:rPr>
          <w:szCs w:val="28"/>
          <w:lang w:val="kk-KZ"/>
        </w:rPr>
        <w:t>ы</w:t>
      </w:r>
      <w:r w:rsidRPr="00DF597E">
        <w:rPr>
          <w:szCs w:val="28"/>
          <w:lang w:val="kk-KZ"/>
        </w:rPr>
        <w:t>ның дисконтталған құны көрсетіледі. Болашақ ақша ағындарының дисконтта</w:t>
      </w:r>
      <w:r w:rsidRPr="00DF597E">
        <w:rPr>
          <w:szCs w:val="28"/>
          <w:lang w:val="kk-KZ"/>
        </w:rPr>
        <w:t>л</w:t>
      </w:r>
      <w:r w:rsidRPr="00DF597E">
        <w:rPr>
          <w:szCs w:val="28"/>
          <w:lang w:val="kk-KZ"/>
        </w:rPr>
        <w:t>ған құны Қазақстан Республикасының нормативтік құқықтық актілерді мемл</w:t>
      </w:r>
      <w:r w:rsidRPr="00DF597E">
        <w:rPr>
          <w:szCs w:val="28"/>
          <w:lang w:val="kk-KZ"/>
        </w:rPr>
        <w:t>е</w:t>
      </w:r>
      <w:r w:rsidRPr="00DF597E">
        <w:rPr>
          <w:szCs w:val="28"/>
          <w:lang w:val="kk-KZ"/>
        </w:rPr>
        <w:t xml:space="preserve">кеттік тіркеу тізілімінде № 8670 тіркелген </w:t>
      </w:r>
      <w:r w:rsidRPr="00DF597E">
        <w:rPr>
          <w:bCs/>
          <w:szCs w:val="28"/>
          <w:lang w:val="kk-KZ"/>
        </w:rPr>
        <w:t>«Халықаралық қаржылық есептілік стандарттарына және Қазақстан Республикасының бухгалтерлік есеп және қа</w:t>
      </w:r>
      <w:r w:rsidRPr="00DF597E">
        <w:rPr>
          <w:bCs/>
          <w:szCs w:val="28"/>
          <w:lang w:val="kk-KZ"/>
        </w:rPr>
        <w:t>р</w:t>
      </w:r>
      <w:r w:rsidRPr="00DF597E">
        <w:rPr>
          <w:bCs/>
          <w:szCs w:val="28"/>
          <w:lang w:val="kk-KZ"/>
        </w:rPr>
        <w:t>жылық есептілік туралы заңнамасының талаптарына сәйкес провизиялар (р</w:t>
      </w:r>
      <w:r w:rsidRPr="00DF597E">
        <w:rPr>
          <w:bCs/>
          <w:szCs w:val="28"/>
          <w:lang w:val="kk-KZ"/>
        </w:rPr>
        <w:t>е</w:t>
      </w:r>
      <w:r w:rsidRPr="00DF597E">
        <w:rPr>
          <w:bCs/>
          <w:szCs w:val="28"/>
          <w:lang w:val="kk-KZ"/>
        </w:rPr>
        <w:t xml:space="preserve">зервтер) құру қағидаларын бекіту туралы» </w:t>
      </w:r>
      <w:r w:rsidRPr="00DF597E">
        <w:rPr>
          <w:szCs w:val="28"/>
          <w:lang w:val="kk-KZ"/>
        </w:rPr>
        <w:t xml:space="preserve">Қазақстан Республикасының Ұлттық Банкі Басқармасының </w:t>
      </w:r>
      <w:r w:rsidRPr="00DF597E">
        <w:rPr>
          <w:bCs/>
          <w:szCs w:val="28"/>
          <w:lang w:val="kk-KZ"/>
        </w:rPr>
        <w:t>2013 жылғы 25 ақпандағы                  № 65 қаулысына сәйкес есептеледі.</w:t>
      </w:r>
    </w:p>
    <w:p w:rsidR="00740229" w:rsidRPr="00DF597E" w:rsidRDefault="00740229" w:rsidP="00740229">
      <w:pPr>
        <w:ind w:firstLine="709"/>
        <w:rPr>
          <w:bCs/>
          <w:szCs w:val="28"/>
          <w:lang w:val="kk-KZ"/>
        </w:rPr>
      </w:pPr>
      <w:r w:rsidRPr="00DF597E">
        <w:rPr>
          <w:szCs w:val="28"/>
          <w:lang w:val="kk-KZ"/>
        </w:rPr>
        <w:t xml:space="preserve">12. </w:t>
      </w:r>
      <w:r w:rsidRPr="00DF597E">
        <w:rPr>
          <w:bCs/>
          <w:szCs w:val="28"/>
          <w:lang w:val="kk-KZ"/>
        </w:rPr>
        <w:t xml:space="preserve">6, 14, 22, 30, 38, 46, 54 және 62-бағандарда </w:t>
      </w:r>
      <w:r w:rsidRPr="00DF597E">
        <w:rPr>
          <w:szCs w:val="28"/>
          <w:lang w:val="kk-KZ"/>
        </w:rPr>
        <w:t>қамтамасыз ету құны кө</w:t>
      </w:r>
      <w:r w:rsidRPr="00DF597E">
        <w:rPr>
          <w:szCs w:val="28"/>
          <w:lang w:val="kk-KZ"/>
        </w:rPr>
        <w:t>р</w:t>
      </w:r>
      <w:r w:rsidRPr="00DF597E">
        <w:rPr>
          <w:szCs w:val="28"/>
          <w:lang w:val="kk-KZ"/>
        </w:rPr>
        <w:t>сетіледі.</w:t>
      </w:r>
      <w:r w:rsidRPr="00DF597E">
        <w:rPr>
          <w:bCs/>
          <w:szCs w:val="28"/>
          <w:lang w:val="kk-KZ"/>
        </w:rPr>
        <w:t xml:space="preserve"> </w:t>
      </w:r>
      <w:r w:rsidRPr="00DF597E">
        <w:rPr>
          <w:szCs w:val="28"/>
          <w:lang w:val="kk-KZ"/>
        </w:rPr>
        <w:t xml:space="preserve">Қамтамасыз ету құны «Кепілдің және басқа қамтамасыз етудің құнын айқындау қағидаларын бекіту туралы» </w:t>
      </w:r>
      <w:r w:rsidRPr="00DF597E">
        <w:rPr>
          <w:bCs/>
          <w:szCs w:val="28"/>
          <w:lang w:val="kk-KZ"/>
        </w:rPr>
        <w:t xml:space="preserve">Қазақстан Республикасының Ұлттық Банкі Басқармасының 2013 жылғы 25 ақпандағы </w:t>
      </w:r>
      <w:r w:rsidRPr="00DF597E">
        <w:rPr>
          <w:szCs w:val="28"/>
          <w:lang w:val="kk-KZ"/>
        </w:rPr>
        <w:t xml:space="preserve">№ 64 </w:t>
      </w:r>
      <w:r w:rsidRPr="00DF597E">
        <w:rPr>
          <w:bCs/>
          <w:szCs w:val="28"/>
          <w:lang w:val="kk-KZ"/>
        </w:rPr>
        <w:t>қаулысына сәйкес а</w:t>
      </w:r>
      <w:r w:rsidRPr="00DF597E">
        <w:rPr>
          <w:bCs/>
          <w:szCs w:val="28"/>
          <w:lang w:val="kk-KZ"/>
        </w:rPr>
        <w:t>й</w:t>
      </w:r>
      <w:r w:rsidRPr="00DF597E">
        <w:rPr>
          <w:bCs/>
          <w:szCs w:val="28"/>
          <w:lang w:val="kk-KZ"/>
        </w:rPr>
        <w:t>қындалады</w:t>
      </w:r>
      <w:r w:rsidRPr="00DF597E">
        <w:rPr>
          <w:szCs w:val="28"/>
          <w:lang w:val="kk-KZ"/>
        </w:rPr>
        <w:t>.</w:t>
      </w:r>
    </w:p>
    <w:p w:rsidR="00740229" w:rsidRPr="00DF597E" w:rsidRDefault="00740229" w:rsidP="00740229">
      <w:pPr>
        <w:ind w:firstLine="709"/>
        <w:rPr>
          <w:szCs w:val="28"/>
          <w:lang w:val="kk-KZ"/>
        </w:rPr>
      </w:pPr>
      <w:r w:rsidRPr="00DF597E">
        <w:rPr>
          <w:szCs w:val="28"/>
          <w:lang w:val="kk-KZ"/>
        </w:rPr>
        <w:t>13. 7, 15, 23, 31, 39, 47, 55 және 63-бағандарда резерв (провизия) мөлш</w:t>
      </w:r>
      <w:r w:rsidRPr="00DF597E">
        <w:rPr>
          <w:szCs w:val="28"/>
          <w:lang w:val="kk-KZ"/>
        </w:rPr>
        <w:t>е</w:t>
      </w:r>
      <w:r w:rsidRPr="00DF597E">
        <w:rPr>
          <w:szCs w:val="28"/>
          <w:lang w:val="kk-KZ"/>
        </w:rPr>
        <w:t>рінің есебіне қосылатын қамтамасыз ету құны көрсетіледі.</w:t>
      </w:r>
    </w:p>
    <w:p w:rsidR="00740229" w:rsidRPr="00DF597E" w:rsidRDefault="00740229" w:rsidP="00740229">
      <w:pPr>
        <w:ind w:firstLine="709"/>
        <w:rPr>
          <w:szCs w:val="28"/>
          <w:lang w:val="kk-KZ"/>
        </w:rPr>
      </w:pPr>
      <w:r w:rsidRPr="00DF597E">
        <w:rPr>
          <w:szCs w:val="28"/>
          <w:lang w:val="kk-KZ"/>
        </w:rPr>
        <w:t>14. Резервтердің (провизиялардың) сомасы абсолюттік мәнде және қосу белгісімен көрсетіледі.</w:t>
      </w:r>
    </w:p>
    <w:p w:rsidR="00740229" w:rsidRPr="00DF597E" w:rsidRDefault="00740229" w:rsidP="00740229">
      <w:pPr>
        <w:ind w:firstLine="709"/>
        <w:rPr>
          <w:szCs w:val="28"/>
          <w:lang w:val="kk-KZ"/>
        </w:rPr>
        <w:sectPr w:rsidR="00740229" w:rsidRPr="00DF597E" w:rsidSect="00624962">
          <w:pgSz w:w="11906" w:h="16838" w:code="9"/>
          <w:pgMar w:top="1418" w:right="851" w:bottom="1418" w:left="1418" w:header="709" w:footer="709" w:gutter="0"/>
          <w:cols w:space="708"/>
          <w:docGrid w:linePitch="381"/>
        </w:sectPr>
      </w:pPr>
      <w:r w:rsidRPr="00DF597E">
        <w:rPr>
          <w:szCs w:val="28"/>
          <w:lang w:val="kk-KZ"/>
        </w:rPr>
        <w:t>15. Мәліметтер болмаған жағдайда Нысан нөлдік қалдықтармен ұсын</w:t>
      </w:r>
      <w:r w:rsidRPr="00DF597E">
        <w:rPr>
          <w:szCs w:val="28"/>
          <w:lang w:val="kk-KZ"/>
        </w:rPr>
        <w:t>ы</w:t>
      </w:r>
      <w:r w:rsidRPr="00DF597E">
        <w:rPr>
          <w:szCs w:val="28"/>
          <w:lang w:val="kk-KZ"/>
        </w:rPr>
        <w:t>лады.</w:t>
      </w:r>
    </w:p>
    <w:p w:rsidR="0037763C" w:rsidRPr="001D6BD5" w:rsidRDefault="0037763C" w:rsidP="0037763C">
      <w:pPr>
        <w:tabs>
          <w:tab w:val="left" w:pos="426"/>
        </w:tabs>
        <w:ind w:right="-852"/>
        <w:jc w:val="right"/>
        <w:rPr>
          <w:szCs w:val="28"/>
          <w:lang w:val="kk-KZ"/>
        </w:rPr>
      </w:pPr>
      <w:r w:rsidRPr="001D6BD5">
        <w:rPr>
          <w:szCs w:val="28"/>
          <w:lang w:val="kk-KZ"/>
        </w:rPr>
        <w:t xml:space="preserve"> </w:t>
      </w:r>
    </w:p>
    <w:p w:rsidR="0037763C" w:rsidRPr="001D6BD5" w:rsidRDefault="0037763C" w:rsidP="0037763C">
      <w:pPr>
        <w:pStyle w:val="af3"/>
        <w:spacing w:before="0" w:beforeAutospacing="0" w:after="0" w:afterAutospacing="0"/>
        <w:ind w:left="5670" w:right="-852"/>
        <w:jc w:val="right"/>
        <w:rPr>
          <w:sz w:val="28"/>
          <w:szCs w:val="28"/>
          <w:lang w:val="kk-KZ"/>
        </w:rPr>
      </w:pP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7-қосымша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ind w:right="-852"/>
        <w:jc w:val="center"/>
        <w:rPr>
          <w:szCs w:val="28"/>
          <w:lang w:val="kk-KZ"/>
        </w:rPr>
      </w:pPr>
      <w:r w:rsidRPr="001D6BD5">
        <w:rPr>
          <w:szCs w:val="28"/>
          <w:lang w:val="kk-KZ"/>
        </w:rPr>
        <w:t>Әкімшілік деректерді жинауға арналған нысан</w:t>
      </w:r>
    </w:p>
    <w:p w:rsidR="0037763C" w:rsidRPr="001D6BD5" w:rsidRDefault="0037763C" w:rsidP="0037763C">
      <w:pPr>
        <w:ind w:right="-852"/>
        <w:rPr>
          <w:szCs w:val="28"/>
          <w:lang w:val="kk-KZ"/>
        </w:rPr>
      </w:pPr>
    </w:p>
    <w:p w:rsidR="0037763C" w:rsidRPr="001D6BD5" w:rsidRDefault="0037763C" w:rsidP="0037763C">
      <w:pPr>
        <w:ind w:right="-852"/>
        <w:rPr>
          <w:szCs w:val="28"/>
          <w:lang w:val="kk-KZ"/>
        </w:rPr>
      </w:pPr>
    </w:p>
    <w:p w:rsidR="0037763C" w:rsidRPr="001D6BD5" w:rsidRDefault="0037763C" w:rsidP="0037763C">
      <w:pPr>
        <w:ind w:right="-852"/>
        <w:jc w:val="center"/>
        <w:rPr>
          <w:bCs/>
          <w:szCs w:val="28"/>
          <w:lang w:val="kk-KZ"/>
        </w:rPr>
      </w:pPr>
      <w:r w:rsidRPr="001D6BD5">
        <w:rPr>
          <w:bCs/>
          <w:szCs w:val="28"/>
          <w:lang w:val="kk-KZ"/>
        </w:rPr>
        <w:t xml:space="preserve">Заңды тұлғалардың капиталына инвестициялардың құрылымы туралы есеп </w:t>
      </w:r>
    </w:p>
    <w:p w:rsidR="0037763C" w:rsidRPr="001D6BD5" w:rsidRDefault="0037763C" w:rsidP="0037763C">
      <w:pPr>
        <w:ind w:right="-852"/>
        <w:jc w:val="center"/>
        <w:rPr>
          <w:szCs w:val="28"/>
          <w:lang w:val="kk-KZ"/>
        </w:rPr>
      </w:pPr>
    </w:p>
    <w:p w:rsidR="0037763C" w:rsidRPr="001D6BD5" w:rsidRDefault="0037763C" w:rsidP="0037763C">
      <w:pPr>
        <w:jc w:val="center"/>
        <w:rPr>
          <w:szCs w:val="28"/>
          <w:lang w:val="kk-KZ"/>
        </w:rPr>
      </w:pPr>
      <w:r w:rsidRPr="001D6BD5">
        <w:rPr>
          <w:szCs w:val="28"/>
          <w:lang w:val="kk-KZ"/>
        </w:rPr>
        <w:t>Есепті кезең: 20__жылғы «____»  __________ жағдай бойынша</w:t>
      </w:r>
    </w:p>
    <w:p w:rsidR="0037763C" w:rsidRPr="001D6BD5" w:rsidRDefault="0037763C" w:rsidP="0037763C">
      <w:pPr>
        <w:ind w:right="-852"/>
        <w:jc w:val="center"/>
        <w:rPr>
          <w:bCs/>
          <w:szCs w:val="28"/>
          <w:lang w:val="kk-KZ"/>
        </w:rPr>
      </w:pPr>
    </w:p>
    <w:p w:rsidR="0037763C" w:rsidRPr="001D6BD5" w:rsidRDefault="0037763C" w:rsidP="0037763C">
      <w:pPr>
        <w:ind w:right="-852"/>
        <w:jc w:val="center"/>
        <w:rPr>
          <w:bCs/>
          <w:szCs w:val="28"/>
          <w:lang w:val="kk-KZ"/>
        </w:rPr>
      </w:pPr>
    </w:p>
    <w:p w:rsidR="0037763C" w:rsidRPr="001D6BD5" w:rsidRDefault="0037763C" w:rsidP="0037763C">
      <w:pPr>
        <w:ind w:right="-852"/>
        <w:rPr>
          <w:szCs w:val="28"/>
          <w:lang w:val="kk-KZ"/>
        </w:rPr>
      </w:pPr>
      <w:r w:rsidRPr="001D6BD5">
        <w:rPr>
          <w:szCs w:val="28"/>
          <w:lang w:val="kk-KZ"/>
        </w:rPr>
        <w:t>Индекс: ФС_ИКДЮ</w:t>
      </w:r>
    </w:p>
    <w:p w:rsidR="0037763C" w:rsidRPr="001D6BD5" w:rsidRDefault="0037763C" w:rsidP="0037763C">
      <w:pPr>
        <w:ind w:right="-852"/>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ind w:right="-852"/>
        <w:rPr>
          <w:b/>
          <w:szCs w:val="28"/>
          <w:lang w:val="kk-KZ"/>
        </w:rPr>
      </w:pPr>
      <w:r w:rsidRPr="001D6BD5">
        <w:rPr>
          <w:szCs w:val="28"/>
          <w:lang w:val="kk-KZ"/>
        </w:rPr>
        <w:t xml:space="preserve"> </w:t>
      </w:r>
    </w:p>
    <w:p w:rsidR="0037763C" w:rsidRPr="001D6BD5" w:rsidRDefault="0037763C" w:rsidP="0037763C">
      <w:pPr>
        <w:rPr>
          <w:szCs w:val="28"/>
          <w:lang w:val="kk-KZ"/>
        </w:rPr>
      </w:pPr>
      <w:r w:rsidRPr="001D6BD5">
        <w:rPr>
          <w:szCs w:val="28"/>
          <w:lang w:val="kk-KZ"/>
        </w:rPr>
        <w:t xml:space="preserve">Ұсынатындар: банк операцияларының жекелеген түрлерін жүзеге асыратын ұйым </w:t>
      </w:r>
    </w:p>
    <w:p w:rsidR="0037763C" w:rsidRPr="001D6BD5" w:rsidRDefault="0037763C" w:rsidP="0037763C">
      <w:pPr>
        <w:ind w:right="-852"/>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ind w:right="-852"/>
        <w:rPr>
          <w:b/>
          <w:szCs w:val="28"/>
          <w:lang w:val="kk-KZ"/>
        </w:rPr>
      </w:pPr>
    </w:p>
    <w:p w:rsidR="0037763C" w:rsidRPr="001D6BD5" w:rsidRDefault="0037763C" w:rsidP="0037763C">
      <w:pPr>
        <w:ind w:right="-2"/>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right="-2" w:firstLine="567"/>
        <w:rPr>
          <w:szCs w:val="28"/>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r w:rsidRPr="001D6BD5">
        <w:rPr>
          <w:szCs w:val="28"/>
          <w:lang w:val="kk-KZ"/>
        </w:rPr>
        <w:t>.</w:t>
      </w:r>
    </w:p>
    <w:p w:rsidR="0037763C" w:rsidRPr="001D6BD5" w:rsidRDefault="0037763C" w:rsidP="0037763C">
      <w:pPr>
        <w:ind w:right="-852"/>
        <w:rPr>
          <w:szCs w:val="28"/>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ind w:firstLine="400"/>
        <w:jc w:val="right"/>
        <w:rPr>
          <w:sz w:val="20"/>
          <w:lang w:val="kk-KZ"/>
        </w:rPr>
      </w:pPr>
      <w:r w:rsidRPr="001D6BD5">
        <w:rPr>
          <w:sz w:val="20"/>
          <w:lang w:val="kk-KZ"/>
        </w:rPr>
        <w:t xml:space="preserve">Нысан </w:t>
      </w: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ұйымдардың толық атауы)</w:t>
      </w:r>
    </w:p>
    <w:p w:rsidR="0037763C" w:rsidRPr="001D6BD5" w:rsidRDefault="0037763C" w:rsidP="0037763C">
      <w:pPr>
        <w:ind w:firstLine="400"/>
        <w:jc w:val="right"/>
        <w:rPr>
          <w:rStyle w:val="s1"/>
          <w:b w:val="0"/>
          <w:color w:val="auto"/>
          <w:sz w:val="20"/>
          <w:lang w:val="kk-KZ"/>
        </w:rPr>
      </w:pPr>
    </w:p>
    <w:tbl>
      <w:tblPr>
        <w:tblW w:w="13374" w:type="dxa"/>
        <w:tblInd w:w="93" w:type="dxa"/>
        <w:tblLayout w:type="fixed"/>
        <w:tblLook w:val="04A0" w:firstRow="1" w:lastRow="0" w:firstColumn="1" w:lastColumn="0" w:noHBand="0" w:noVBand="1"/>
      </w:tblPr>
      <w:tblGrid>
        <w:gridCol w:w="582"/>
        <w:gridCol w:w="1999"/>
        <w:gridCol w:w="1155"/>
        <w:gridCol w:w="764"/>
        <w:gridCol w:w="1588"/>
        <w:gridCol w:w="1752"/>
        <w:gridCol w:w="1313"/>
        <w:gridCol w:w="1387"/>
        <w:gridCol w:w="1418"/>
        <w:gridCol w:w="1416"/>
      </w:tblGrid>
      <w:tr w:rsidR="0037763C" w:rsidRPr="001D6BD5" w:rsidTr="002C5C6C">
        <w:trPr>
          <w:trHeight w:val="425"/>
        </w:trPr>
        <w:tc>
          <w:tcPr>
            <w:tcW w:w="58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xml:space="preserve">р/c№ </w:t>
            </w:r>
          </w:p>
        </w:tc>
        <w:tc>
          <w:tcPr>
            <w:tcW w:w="19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Заңды тұлғаның атауы</w:t>
            </w:r>
          </w:p>
        </w:tc>
        <w:tc>
          <w:tcPr>
            <w:tcW w:w="11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bCs/>
                <w:sz w:val="20"/>
                <w:lang w:val="kk-KZ"/>
              </w:rPr>
              <w:t>Сатып алу құны (мың теңгемен</w:t>
            </w:r>
            <w:r w:rsidRPr="001D6BD5">
              <w:rPr>
                <w:sz w:val="20"/>
                <w:lang w:val="kk-KZ"/>
              </w:rPr>
              <w:t>)</w:t>
            </w:r>
          </w:p>
        </w:tc>
        <w:tc>
          <w:tcPr>
            <w:tcW w:w="4104" w:type="dxa"/>
            <w:gridSpan w:val="3"/>
            <w:tcBorders>
              <w:top w:val="single" w:sz="4" w:space="0" w:color="auto"/>
              <w:left w:val="nil"/>
              <w:bottom w:val="single" w:sz="4" w:space="0" w:color="auto"/>
              <w:right w:val="single" w:sz="4" w:space="0" w:color="000000"/>
            </w:tcBorders>
            <w:shd w:val="clear" w:color="000000" w:fill="FFFFFF"/>
            <w:vAlign w:val="center"/>
            <w:hideMark/>
          </w:tcPr>
          <w:p w:rsidR="0037763C" w:rsidRPr="001D6BD5" w:rsidRDefault="0037763C" w:rsidP="002C5C6C">
            <w:pPr>
              <w:jc w:val="center"/>
              <w:rPr>
                <w:sz w:val="20"/>
                <w:lang w:val="kk-KZ"/>
              </w:rPr>
            </w:pPr>
            <w:r w:rsidRPr="001D6BD5">
              <w:rPr>
                <w:bCs/>
                <w:sz w:val="20"/>
                <w:lang w:val="kk-KZ"/>
              </w:rPr>
              <w:t>Баланстық құны</w:t>
            </w:r>
            <w:r w:rsidRPr="001D6BD5">
              <w:rPr>
                <w:bCs/>
                <w:sz w:val="20"/>
                <w:lang w:val="kk-KZ"/>
              </w:rPr>
              <w:br/>
              <w:t xml:space="preserve"> (мың теңгемен</w:t>
            </w:r>
            <w:r w:rsidRPr="001D6BD5">
              <w:rPr>
                <w:sz w:val="20"/>
                <w:lang w:val="kk-KZ"/>
              </w:rPr>
              <w:t>)</w:t>
            </w:r>
          </w:p>
        </w:tc>
        <w:tc>
          <w:tcPr>
            <w:tcW w:w="13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Саны, дана</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Эмитенттің жарғылық капиталына қатысу үлесі (пайызбен)</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Иелену күні</w:t>
            </w:r>
          </w:p>
        </w:tc>
        <w:tc>
          <w:tcPr>
            <w:tcW w:w="14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Ескерту</w:t>
            </w:r>
          </w:p>
        </w:tc>
      </w:tr>
      <w:tr w:rsidR="0037763C" w:rsidRPr="001D6BD5" w:rsidTr="002C5C6C">
        <w:trPr>
          <w:trHeight w:val="195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999"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764"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Барлығы</w:t>
            </w:r>
          </w:p>
        </w:tc>
        <w:tc>
          <w:tcPr>
            <w:tcW w:w="1588"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 xml:space="preserve">Есептелген сыйақы </w:t>
            </w:r>
          </w:p>
        </w:tc>
        <w:tc>
          <w:tcPr>
            <w:tcW w:w="1752"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Халықаралық қаржылық есептілік стандарттарына сәйкес қалыптастырылған провизияның мөлшері</w:t>
            </w:r>
          </w:p>
        </w:tc>
        <w:tc>
          <w:tcPr>
            <w:tcW w:w="1313"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387"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r>
      <w:tr w:rsidR="0037763C" w:rsidRPr="001D6BD5" w:rsidTr="002C5C6C">
        <w:trPr>
          <w:trHeight w:val="3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rPr>
                <w:sz w:val="20"/>
                <w:lang w:val="kk-KZ"/>
              </w:rPr>
            </w:pPr>
            <w:r w:rsidRPr="001D6BD5">
              <w:rPr>
                <w:sz w:val="20"/>
                <w:lang w:val="kk-KZ"/>
              </w:rPr>
              <w:t>1</w:t>
            </w:r>
          </w:p>
        </w:tc>
        <w:tc>
          <w:tcPr>
            <w:tcW w:w="1999"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2</w:t>
            </w:r>
          </w:p>
        </w:tc>
        <w:tc>
          <w:tcPr>
            <w:tcW w:w="1155" w:type="dxa"/>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3</w:t>
            </w:r>
          </w:p>
        </w:tc>
        <w:tc>
          <w:tcPr>
            <w:tcW w:w="764"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4</w:t>
            </w:r>
          </w:p>
        </w:tc>
        <w:tc>
          <w:tcPr>
            <w:tcW w:w="1588"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5</w:t>
            </w:r>
          </w:p>
        </w:tc>
        <w:tc>
          <w:tcPr>
            <w:tcW w:w="1752"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6</w:t>
            </w:r>
          </w:p>
        </w:tc>
        <w:tc>
          <w:tcPr>
            <w:tcW w:w="1313"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7</w:t>
            </w:r>
          </w:p>
        </w:tc>
        <w:tc>
          <w:tcPr>
            <w:tcW w:w="1387"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8</w:t>
            </w:r>
          </w:p>
        </w:tc>
        <w:tc>
          <w:tcPr>
            <w:tcW w:w="1418"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9</w:t>
            </w:r>
          </w:p>
        </w:tc>
        <w:tc>
          <w:tcPr>
            <w:tcW w:w="1416"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10</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1.</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Жай акциялар</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1.1.</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1.2.</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2.</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Артықшылықты акциялар</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2.1.</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2.2.</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3.</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Салымдар және пайлар</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3.1.</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3.2.</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i/>
                <w:iCs/>
                <w:sz w:val="20"/>
                <w:lang w:val="kk-KZ"/>
              </w:rPr>
            </w:pPr>
            <w:r w:rsidRPr="001D6BD5">
              <w:rPr>
                <w:i/>
                <w:iCs/>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i/>
                <w:iCs/>
                <w:sz w:val="20"/>
                <w:lang w:val="kk-KZ"/>
              </w:rPr>
            </w:pPr>
            <w:r w:rsidRPr="001D6BD5">
              <w:rPr>
                <w:i/>
                <w:iCs/>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i/>
                <w:iCs/>
                <w:sz w:val="20"/>
                <w:lang w:val="kk-KZ"/>
              </w:rPr>
            </w:pPr>
            <w:r w:rsidRPr="001D6BD5">
              <w:rPr>
                <w:i/>
                <w:iCs/>
                <w:sz w:val="20"/>
                <w:lang w:val="kk-KZ"/>
              </w:rPr>
              <w:t> </w:t>
            </w:r>
          </w:p>
        </w:tc>
      </w:tr>
      <w:tr w:rsidR="0037763C" w:rsidRPr="001D6BD5" w:rsidTr="002C5C6C">
        <w:trPr>
          <w:trHeight w:val="255"/>
        </w:trPr>
        <w:tc>
          <w:tcPr>
            <w:tcW w:w="582"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4.</w:t>
            </w:r>
          </w:p>
        </w:tc>
        <w:tc>
          <w:tcPr>
            <w:tcW w:w="1999"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Барлығы</w:t>
            </w:r>
          </w:p>
        </w:tc>
        <w:tc>
          <w:tcPr>
            <w:tcW w:w="1155"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sz w:val="20"/>
                <w:lang w:val="kk-KZ"/>
              </w:rPr>
            </w:pPr>
            <w:r w:rsidRPr="001D6BD5">
              <w:rPr>
                <w:sz w:val="20"/>
                <w:lang w:val="kk-KZ"/>
              </w:rPr>
              <w:t> </w:t>
            </w:r>
          </w:p>
        </w:tc>
        <w:tc>
          <w:tcPr>
            <w:tcW w:w="764"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58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75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13"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387"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right"/>
              <w:rPr>
                <w:sz w:val="20"/>
                <w:lang w:val="kk-KZ"/>
              </w:rPr>
            </w:pPr>
            <w:r w:rsidRPr="001D6BD5">
              <w:rPr>
                <w:sz w:val="20"/>
                <w:lang w:val="kk-KZ"/>
              </w:rPr>
              <w:t> </w:t>
            </w:r>
          </w:p>
        </w:tc>
        <w:tc>
          <w:tcPr>
            <w:tcW w:w="141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c>
          <w:tcPr>
            <w:tcW w:w="141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sz w:val="20"/>
                <w:lang w:val="kk-KZ"/>
              </w:rPr>
            </w:pPr>
            <w:r w:rsidRPr="001D6BD5">
              <w:rPr>
                <w:sz w:val="20"/>
                <w:lang w:val="kk-KZ"/>
              </w:rPr>
              <w:t> </w:t>
            </w:r>
          </w:p>
        </w:tc>
      </w:tr>
    </w:tbl>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w:t>
      </w:r>
    </w:p>
    <w:p w:rsidR="0037763C" w:rsidRPr="001D6BD5" w:rsidRDefault="0037763C" w:rsidP="0037763C">
      <w:pPr>
        <w:rPr>
          <w:sz w:val="20"/>
          <w:lang w:val="kk-KZ"/>
        </w:rPr>
      </w:pPr>
      <w:r w:rsidRPr="001D6BD5">
        <w:rPr>
          <w:sz w:val="20"/>
          <w:lang w:val="kk-KZ"/>
        </w:rPr>
        <w:t>Мөр орны</w:t>
      </w:r>
    </w:p>
    <w:p w:rsidR="0037763C" w:rsidRPr="001D6BD5" w:rsidRDefault="0037763C" w:rsidP="0037763C">
      <w:pPr>
        <w:ind w:firstLine="400"/>
        <w:jc w:val="right"/>
        <w:rPr>
          <w:sz w:val="20"/>
          <w:lang w:val="kk-KZ"/>
        </w:rPr>
        <w:sectPr w:rsidR="0037763C" w:rsidRPr="001D6BD5" w:rsidSect="002C5C6C">
          <w:pgSz w:w="16838" w:h="11906" w:orient="landscape"/>
          <w:pgMar w:top="1134" w:right="851" w:bottom="1134" w:left="1418" w:header="709" w:footer="709" w:gutter="0"/>
          <w:cols w:space="708"/>
          <w:docGrid w:linePitch="360"/>
        </w:sectPr>
      </w:pPr>
    </w:p>
    <w:p w:rsidR="0037763C" w:rsidRPr="001D6BD5" w:rsidRDefault="0037763C" w:rsidP="0037763C">
      <w:pPr>
        <w:ind w:left="5387" w:hanging="284"/>
        <w:jc w:val="center"/>
        <w:rPr>
          <w:szCs w:val="28"/>
          <w:lang w:val="kk-KZ"/>
        </w:rPr>
      </w:pPr>
    </w:p>
    <w:p w:rsidR="0037763C" w:rsidRPr="001D6BD5" w:rsidRDefault="0037763C" w:rsidP="0037763C">
      <w:pPr>
        <w:jc w:val="center"/>
        <w:rPr>
          <w:szCs w:val="28"/>
          <w:lang w:val="kk-KZ"/>
        </w:rPr>
      </w:pPr>
      <w:r w:rsidRPr="001D6BD5">
        <w:rPr>
          <w:szCs w:val="28"/>
          <w:lang w:val="kk-KZ"/>
        </w:rPr>
        <w:t xml:space="preserve">Әкімшілік деректер жинауға арналған </w:t>
      </w:r>
    </w:p>
    <w:p w:rsidR="0037763C" w:rsidRPr="001D6BD5" w:rsidRDefault="0037763C" w:rsidP="0037763C">
      <w:pPr>
        <w:jc w:val="center"/>
        <w:rPr>
          <w:szCs w:val="28"/>
          <w:lang w:val="kk-KZ"/>
        </w:rPr>
      </w:pPr>
      <w:r w:rsidRPr="001D6BD5">
        <w:rPr>
          <w:szCs w:val="28"/>
          <w:lang w:val="kk-KZ"/>
        </w:rPr>
        <w:t>нысанды толтыру бойынша түсіндірме</w:t>
      </w:r>
    </w:p>
    <w:p w:rsidR="0037763C" w:rsidRPr="001D6BD5" w:rsidRDefault="0037763C" w:rsidP="0037763C">
      <w:pPr>
        <w:jc w:val="center"/>
        <w:rPr>
          <w:szCs w:val="28"/>
          <w:lang w:val="kk-KZ"/>
        </w:rPr>
      </w:pPr>
    </w:p>
    <w:p w:rsidR="0037763C" w:rsidRPr="001D6BD5" w:rsidRDefault="0037763C" w:rsidP="0037763C">
      <w:pPr>
        <w:ind w:right="-852"/>
        <w:jc w:val="center"/>
        <w:rPr>
          <w:bCs/>
          <w:szCs w:val="28"/>
          <w:lang w:val="kk-KZ"/>
        </w:rPr>
      </w:pPr>
      <w:r w:rsidRPr="001D6BD5">
        <w:rPr>
          <w:bCs/>
          <w:szCs w:val="28"/>
          <w:lang w:val="kk-KZ"/>
        </w:rPr>
        <w:t>Заңды тұлғалардың капиталына инвестициялардың құрылымы туралы есеп</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p>
    <w:p w:rsidR="0037763C" w:rsidRPr="001D6BD5" w:rsidRDefault="0037763C" w:rsidP="00624962">
      <w:pPr>
        <w:numPr>
          <w:ilvl w:val="0"/>
          <w:numId w:val="8"/>
        </w:numPr>
        <w:tabs>
          <w:tab w:val="left" w:pos="0"/>
          <w:tab w:val="left" w:pos="3828"/>
          <w:tab w:val="left" w:pos="4111"/>
        </w:tabs>
        <w:ind w:firstLine="2475"/>
        <w:jc w:val="left"/>
        <w:rPr>
          <w:szCs w:val="28"/>
          <w:lang w:val="kk-KZ"/>
        </w:rPr>
      </w:pPr>
      <w:r w:rsidRPr="001D6BD5">
        <w:rPr>
          <w:szCs w:val="28"/>
          <w:lang w:val="kk-KZ"/>
        </w:rPr>
        <w:t>Жалпы ережелер</w:t>
      </w:r>
    </w:p>
    <w:p w:rsidR="0037763C" w:rsidRPr="001D6BD5" w:rsidRDefault="0037763C" w:rsidP="0037763C">
      <w:pPr>
        <w:ind w:left="720"/>
        <w:jc w:val="center"/>
        <w:rPr>
          <w:szCs w:val="28"/>
          <w:lang w:val="kk-KZ"/>
        </w:rPr>
      </w:pPr>
    </w:p>
    <w:p w:rsidR="0037763C" w:rsidRPr="001D6BD5" w:rsidRDefault="0037763C" w:rsidP="0037763C">
      <w:pPr>
        <w:ind w:right="-1" w:firstLine="426"/>
        <w:rPr>
          <w:szCs w:val="28"/>
          <w:lang w:val="kk-KZ"/>
        </w:rPr>
      </w:pPr>
      <w:r w:rsidRPr="001D6BD5">
        <w:rPr>
          <w:szCs w:val="28"/>
          <w:lang w:val="kk-KZ"/>
        </w:rPr>
        <w:t>1. Осы түсіндірме (бұдан әрі – Түсіндірме) «</w:t>
      </w:r>
      <w:r w:rsidRPr="001D6BD5">
        <w:rPr>
          <w:bCs/>
          <w:szCs w:val="28"/>
          <w:lang w:val="kk-KZ"/>
        </w:rPr>
        <w:t>Заңды тұлғалардың капиталына инвестициялардың құрылымы туралы есеп</w:t>
      </w:r>
      <w:r w:rsidRPr="001D6BD5">
        <w:rPr>
          <w:szCs w:val="28"/>
          <w:lang w:val="kk-KZ"/>
        </w:rPr>
        <w:t>» нысанын толтыру бойынша бірыңғай талаптарды айқындайды.</w:t>
      </w:r>
    </w:p>
    <w:p w:rsidR="0037763C" w:rsidRPr="001D6BD5" w:rsidRDefault="0037763C" w:rsidP="0037763C">
      <w:pPr>
        <w:ind w:firstLine="426"/>
        <w:rPr>
          <w:szCs w:val="28"/>
          <w:lang w:val="kk-KZ"/>
        </w:rPr>
      </w:pPr>
      <w:r w:rsidRPr="001D6BD5">
        <w:rPr>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ind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ind w:firstLine="426"/>
        <w:rPr>
          <w:szCs w:val="28"/>
          <w:lang w:val="kk-KZ"/>
        </w:rPr>
      </w:pPr>
      <w:r w:rsidRPr="001D6BD5">
        <w:rPr>
          <w:szCs w:val="28"/>
          <w:lang w:val="kk-KZ"/>
        </w:rPr>
        <w:t>2) Ұлттық почта операторы – тоқсан сайын жасайды.</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tabs>
          <w:tab w:val="left" w:pos="709"/>
        </w:tabs>
        <w:ind w:firstLine="426"/>
        <w:rPr>
          <w:szCs w:val="28"/>
          <w:lang w:val="kk-KZ"/>
        </w:rPr>
      </w:pPr>
    </w:p>
    <w:p w:rsidR="0037763C" w:rsidRPr="001D6BD5" w:rsidRDefault="0037763C" w:rsidP="0037763C">
      <w:pPr>
        <w:ind w:firstLine="426"/>
        <w:jc w:val="center"/>
        <w:rPr>
          <w:szCs w:val="28"/>
          <w:lang w:val="kk-KZ"/>
        </w:rPr>
      </w:pPr>
      <w:r w:rsidRPr="001D6BD5">
        <w:rPr>
          <w:szCs w:val="28"/>
          <w:lang w:val="kk-KZ"/>
        </w:rPr>
        <w:t>2. Нысанды толтыру бойынша түсіндірме</w:t>
      </w:r>
    </w:p>
    <w:p w:rsidR="0037763C" w:rsidRPr="001D6BD5" w:rsidRDefault="0037763C" w:rsidP="0037763C">
      <w:pPr>
        <w:jc w:val="center"/>
        <w:rPr>
          <w:rStyle w:val="s1"/>
          <w:b w:val="0"/>
          <w:color w:val="auto"/>
          <w:lang w:val="kk-KZ"/>
        </w:rPr>
      </w:pPr>
    </w:p>
    <w:p w:rsidR="0037763C" w:rsidRPr="001D6BD5" w:rsidRDefault="0037763C" w:rsidP="0037763C">
      <w:pPr>
        <w:tabs>
          <w:tab w:val="left" w:pos="709"/>
        </w:tabs>
        <w:ind w:firstLine="426"/>
        <w:rPr>
          <w:szCs w:val="28"/>
          <w:lang w:val="kk-KZ"/>
        </w:rPr>
      </w:pPr>
      <w:r w:rsidRPr="001D6BD5">
        <w:rPr>
          <w:szCs w:val="28"/>
          <w:lang w:val="kk-KZ"/>
        </w:rPr>
        <w:t>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p w:rsidR="0037763C" w:rsidRPr="001D6BD5" w:rsidRDefault="0037763C" w:rsidP="0037763C">
      <w:pPr>
        <w:ind w:firstLine="426"/>
        <w:rPr>
          <w:szCs w:val="28"/>
          <w:lang w:val="kk-KZ"/>
        </w:rPr>
      </w:pPr>
      <w:r w:rsidRPr="001D6BD5">
        <w:rPr>
          <w:szCs w:val="28"/>
          <w:lang w:val="kk-KZ"/>
        </w:rPr>
        <w:t>7. Нысанның барлық деректері капиталына банк операцияларының жекелеген түрлерін жүзеге асыратын ұйымдар қатысатын заңды тұлға тұлғалардың жай және артықшылықты акциялары, салымдары мен пайлары бөлігінде көрсетіледі.</w:t>
      </w:r>
    </w:p>
    <w:p w:rsidR="0037763C" w:rsidRPr="001D6BD5" w:rsidRDefault="0037763C" w:rsidP="0037763C">
      <w:pPr>
        <w:ind w:firstLine="426"/>
        <w:rPr>
          <w:szCs w:val="28"/>
          <w:lang w:val="kk-KZ"/>
        </w:rPr>
      </w:pPr>
      <w:r w:rsidRPr="001D6BD5">
        <w:rPr>
          <w:szCs w:val="28"/>
          <w:lang w:val="kk-KZ"/>
        </w:rPr>
        <w:t>8. 3-бағанда акцияның  иелену күнгі  сатып алу құны көрсетіледі.</w:t>
      </w:r>
    </w:p>
    <w:p w:rsidR="0037763C" w:rsidRPr="001D6BD5" w:rsidRDefault="0037763C" w:rsidP="0037763C">
      <w:pPr>
        <w:ind w:firstLine="426"/>
        <w:rPr>
          <w:szCs w:val="28"/>
          <w:lang w:val="kk-KZ"/>
        </w:rPr>
      </w:pPr>
      <w:r w:rsidRPr="001D6BD5">
        <w:rPr>
          <w:szCs w:val="28"/>
          <w:lang w:val="kk-KZ"/>
        </w:rPr>
        <w:t>9. Резервтердің (провизиялардың) сомасы абсолюттік мәнде және қосу белгісімен көрсетіледі.</w:t>
      </w:r>
    </w:p>
    <w:p w:rsidR="0037763C" w:rsidRPr="001D6BD5" w:rsidRDefault="0037763C" w:rsidP="0037763C">
      <w:pPr>
        <w:ind w:firstLine="426"/>
        <w:rPr>
          <w:szCs w:val="28"/>
          <w:lang w:val="kk-KZ"/>
        </w:rPr>
      </w:pPr>
      <w:r w:rsidRPr="001D6BD5">
        <w:rPr>
          <w:szCs w:val="28"/>
          <w:lang w:val="kk-KZ"/>
        </w:rPr>
        <w:t>10. Мәліметтер болмаған жағдайда Нысан нөлдік қалдықтармен ұсынылады.</w:t>
      </w:r>
    </w:p>
    <w:p w:rsidR="0037763C" w:rsidRPr="001D6BD5" w:rsidRDefault="0037763C" w:rsidP="0037763C">
      <w:pPr>
        <w:ind w:left="5670"/>
        <w:jc w:val="right"/>
        <w:rPr>
          <w:szCs w:val="28"/>
          <w:lang w:val="kk-KZ"/>
        </w:rPr>
      </w:pPr>
      <w:r w:rsidRPr="001D6BD5">
        <w:rPr>
          <w:szCs w:val="28"/>
          <w:lang w:val="kk-KZ"/>
        </w:rPr>
        <w:br w:type="page"/>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8-қосымша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pStyle w:val="af3"/>
        <w:spacing w:before="0" w:beforeAutospacing="0" w:after="0" w:afterAutospacing="0"/>
        <w:ind w:firstLine="709"/>
        <w:jc w:val="center"/>
        <w:rPr>
          <w:sz w:val="28"/>
          <w:szCs w:val="28"/>
          <w:lang w:val="kk-KZ"/>
        </w:rPr>
      </w:pPr>
      <w:r w:rsidRPr="001D6BD5">
        <w:rPr>
          <w:sz w:val="28"/>
          <w:szCs w:val="28"/>
          <w:lang w:val="kk-KZ"/>
        </w:rPr>
        <w:t>Әкімшілік деректер жинауға арналған нысан</w:t>
      </w: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jc w:val="center"/>
        <w:rPr>
          <w:szCs w:val="28"/>
          <w:lang w:val="kk-KZ"/>
        </w:rPr>
      </w:pPr>
      <w:r w:rsidRPr="001D6BD5">
        <w:rPr>
          <w:bCs/>
          <w:szCs w:val="28"/>
          <w:lang w:val="kk-KZ"/>
        </w:rPr>
        <w:t xml:space="preserve">«РЕПО», «Кері РЕПО» операциялары туралы есеп </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 жылғы  «___» «_________________»  жағдай бойынша</w:t>
      </w:r>
    </w:p>
    <w:p w:rsidR="0037763C" w:rsidRPr="001D6BD5" w:rsidRDefault="0037763C" w:rsidP="0037763C">
      <w:pPr>
        <w:jc w:val="center"/>
        <w:rPr>
          <w:bCs/>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ФС_РЕПО</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 xml:space="preserve">Ұсынатындар: банк операцияларының жекелеген түрлерін жүзеге асыратын ұйым </w:t>
      </w:r>
    </w:p>
    <w:p w:rsidR="0037763C" w:rsidRPr="001D6BD5" w:rsidRDefault="0037763C" w:rsidP="0037763C">
      <w:pPr>
        <w:ind w:right="-852"/>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ind w:right="-852"/>
        <w:rPr>
          <w:b/>
          <w:szCs w:val="28"/>
          <w:lang w:val="kk-KZ"/>
        </w:rPr>
      </w:pPr>
    </w:p>
    <w:p w:rsidR="0037763C" w:rsidRPr="001D6BD5" w:rsidRDefault="0037763C" w:rsidP="0037763C">
      <w:pPr>
        <w:ind w:right="-2"/>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firstLine="567"/>
        <w:rPr>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r w:rsidRPr="001D6BD5">
        <w:rPr>
          <w:szCs w:val="28"/>
          <w:lang w:val="kk-KZ"/>
        </w:rPr>
        <w:t>.</w:t>
      </w:r>
    </w:p>
    <w:p w:rsidR="0037763C" w:rsidRPr="001D6BD5" w:rsidRDefault="0037763C" w:rsidP="0037763C">
      <w:pPr>
        <w:rPr>
          <w:lang w:val="kk-KZ"/>
        </w:rPr>
      </w:pPr>
    </w:p>
    <w:p w:rsidR="0037763C" w:rsidRPr="001D6BD5" w:rsidRDefault="0037763C" w:rsidP="0037763C">
      <w:pPr>
        <w:rPr>
          <w:lang w:val="kk-KZ"/>
        </w:rPr>
      </w:pPr>
    </w:p>
    <w:p w:rsidR="0037763C" w:rsidRPr="001D6BD5" w:rsidRDefault="0037763C" w:rsidP="0037763C">
      <w:pPr>
        <w:jc w:val="center"/>
        <w:rPr>
          <w:rStyle w:val="s1"/>
          <w:b w:val="0"/>
          <w:color w:val="auto"/>
          <w:sz w:val="20"/>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pStyle w:val="af3"/>
        <w:spacing w:before="0" w:beforeAutospacing="0" w:after="0" w:afterAutospacing="0"/>
        <w:ind w:left="6237"/>
        <w:jc w:val="right"/>
        <w:rPr>
          <w:sz w:val="20"/>
          <w:szCs w:val="20"/>
          <w:lang w:val="kk-KZ"/>
        </w:rPr>
      </w:pPr>
      <w:r w:rsidRPr="001D6BD5">
        <w:rPr>
          <w:sz w:val="20"/>
          <w:szCs w:val="20"/>
          <w:lang w:val="kk-KZ"/>
        </w:rPr>
        <w:t>Нысан</w:t>
      </w: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jc w:val="right"/>
        <w:rPr>
          <w:rStyle w:val="s1"/>
          <w:b w:val="0"/>
          <w:bCs w:val="0"/>
          <w:color w:val="auto"/>
          <w:sz w:val="20"/>
          <w:lang w:val="kk-KZ"/>
        </w:rPr>
      </w:pPr>
    </w:p>
    <w:p w:rsidR="0037763C" w:rsidRPr="001D6BD5" w:rsidRDefault="0037763C" w:rsidP="0037763C">
      <w:pPr>
        <w:jc w:val="right"/>
        <w:rPr>
          <w:rStyle w:val="s1"/>
          <w:b w:val="0"/>
          <w:color w:val="auto"/>
          <w:sz w:val="20"/>
          <w:lang w:val="kk-KZ"/>
        </w:rPr>
      </w:pPr>
    </w:p>
    <w:tbl>
      <w:tblPr>
        <w:tblW w:w="14678" w:type="dxa"/>
        <w:tblInd w:w="103" w:type="dxa"/>
        <w:tblLook w:val="04A0" w:firstRow="1" w:lastRow="0" w:firstColumn="1" w:lastColumn="0" w:noHBand="0" w:noVBand="1"/>
      </w:tblPr>
      <w:tblGrid>
        <w:gridCol w:w="879"/>
        <w:gridCol w:w="2222"/>
        <w:gridCol w:w="954"/>
        <w:gridCol w:w="2196"/>
        <w:gridCol w:w="1504"/>
        <w:gridCol w:w="1266"/>
        <w:gridCol w:w="1892"/>
        <w:gridCol w:w="1053"/>
        <w:gridCol w:w="1029"/>
        <w:gridCol w:w="1683"/>
      </w:tblGrid>
      <w:tr w:rsidR="0037763C" w:rsidRPr="001D6BD5" w:rsidTr="002C5C6C">
        <w:trPr>
          <w:trHeight w:val="322"/>
        </w:trPr>
        <w:tc>
          <w:tcPr>
            <w:tcW w:w="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р/с №</w:t>
            </w:r>
          </w:p>
        </w:tc>
        <w:tc>
          <w:tcPr>
            <w:tcW w:w="2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Операция мазмұны</w:t>
            </w:r>
          </w:p>
        </w:tc>
        <w:tc>
          <w:tcPr>
            <w:tcW w:w="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Бағалы қағаз түрi</w:t>
            </w:r>
          </w:p>
        </w:tc>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Ұлттық сәйкестендіру нөмiрi, халықаралық сәйкестендiру нөмiрi</w:t>
            </w:r>
          </w:p>
        </w:tc>
        <w:tc>
          <w:tcPr>
            <w:tcW w:w="15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Қарсы агенттің атауы</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РЕПО мәмiлесi жасалған күн</w:t>
            </w:r>
          </w:p>
        </w:tc>
        <w:tc>
          <w:tcPr>
            <w:tcW w:w="1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bCs/>
                <w:sz w:val="20"/>
                <w:lang w:val="kk-KZ"/>
              </w:rPr>
            </w:pPr>
            <w:r w:rsidRPr="001D6BD5">
              <w:rPr>
                <w:bCs/>
                <w:sz w:val="20"/>
                <w:lang w:val="kk-KZ"/>
              </w:rPr>
              <w:t>Растайтын құжаттың нөмiрi</w:t>
            </w:r>
          </w:p>
        </w:tc>
        <w:tc>
          <w:tcPr>
            <w:tcW w:w="3765" w:type="dxa"/>
            <w:gridSpan w:val="3"/>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Күні</w:t>
            </w:r>
          </w:p>
        </w:tc>
      </w:tr>
      <w:tr w:rsidR="0037763C" w:rsidRPr="001D6BD5" w:rsidTr="002C5C6C">
        <w:trPr>
          <w:trHeight w:val="734"/>
        </w:trPr>
        <w:tc>
          <w:tcPr>
            <w:tcW w:w="87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053" w:type="dxa"/>
            <w:vMerge w:val="restart"/>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РЕПО ашу</w:t>
            </w:r>
          </w:p>
        </w:tc>
        <w:tc>
          <w:tcPr>
            <w:tcW w:w="1029" w:type="dxa"/>
            <w:vMerge w:val="restart"/>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РЕПО жабу</w:t>
            </w:r>
          </w:p>
        </w:tc>
        <w:tc>
          <w:tcPr>
            <w:tcW w:w="1683" w:type="dxa"/>
            <w:vMerge w:val="restart"/>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мәмiле ___ мерзiмге дейiн ұзартылды</w:t>
            </w:r>
          </w:p>
        </w:tc>
      </w:tr>
      <w:tr w:rsidR="0037763C" w:rsidRPr="001D6BD5" w:rsidTr="002C5C6C">
        <w:trPr>
          <w:trHeight w:val="322"/>
        </w:trPr>
        <w:tc>
          <w:tcPr>
            <w:tcW w:w="87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bCs/>
                <w:sz w:val="20"/>
                <w:lang w:val="kk-KZ"/>
              </w:rPr>
            </w:pPr>
          </w:p>
        </w:tc>
        <w:tc>
          <w:tcPr>
            <w:tcW w:w="1053" w:type="dxa"/>
            <w:vMerge/>
            <w:tcBorders>
              <w:top w:val="nil"/>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029" w:type="dxa"/>
            <w:vMerge/>
            <w:tcBorders>
              <w:top w:val="nil"/>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683" w:type="dxa"/>
            <w:vMerge/>
            <w:tcBorders>
              <w:top w:val="nil"/>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2</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3</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4</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5</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6</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7</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8</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9</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10</w:t>
            </w:r>
          </w:p>
        </w:tc>
      </w:tr>
      <w:tr w:rsidR="0037763C" w:rsidRPr="001D6BD5" w:rsidTr="002C5C6C">
        <w:trPr>
          <w:trHeight w:val="367"/>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 xml:space="preserve">1. </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"РЕПО" операциялары</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1.1.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Ұйымдастырылған нарық</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1.1.1.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«Тiкелей» тәсiл</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1.1.1.1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1.1.1.n</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44"/>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1.1.2.</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«Автоматты» тәсiл</w:t>
            </w:r>
          </w:p>
          <w:p w:rsidR="0037763C" w:rsidRPr="001D6BD5" w:rsidRDefault="0037763C" w:rsidP="002C5C6C">
            <w:pPr>
              <w:rPr>
                <w:rFonts w:ascii="Times New Roman CYR" w:hAnsi="Times New Roman CYR" w:cs="Times New Roman CYR"/>
                <w:bCs/>
                <w:sz w:val="20"/>
                <w:lang w:val="kk-KZ"/>
              </w:rPr>
            </w:pP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1.1.2.1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1.1.2.n</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22"/>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1.2.</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Ұйымдастырылмаған нарық</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1.2.1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1.2.n</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378"/>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 xml:space="preserve">2. </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"Кері РЕПО" операциялары</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2.1.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Ұйымдастырылған нарық</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2.1.1.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«Тiкелей» тәсiл</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2.1.1.1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 </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2.1.1.n</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 </w:t>
            </w: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00"/>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2.1.2.</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«Автоматты» тәсiл</w:t>
            </w:r>
          </w:p>
          <w:p w:rsidR="0037763C" w:rsidRPr="001D6BD5" w:rsidRDefault="0037763C" w:rsidP="002C5C6C">
            <w:pPr>
              <w:rPr>
                <w:rFonts w:ascii="Times New Roman CYR" w:hAnsi="Times New Roman CYR" w:cs="Times New Roman CYR"/>
                <w:bCs/>
                <w:sz w:val="20"/>
                <w:lang w:val="kk-KZ"/>
              </w:rPr>
            </w:pPr>
          </w:p>
        </w:tc>
        <w:tc>
          <w:tcPr>
            <w:tcW w:w="95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2.1.2.1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2.1.2.n</w:t>
            </w:r>
          </w:p>
        </w:tc>
        <w:tc>
          <w:tcPr>
            <w:tcW w:w="2222"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single" w:sz="4" w:space="0" w:color="auto"/>
              <w:left w:val="single" w:sz="4" w:space="0" w:color="auto"/>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11"/>
        </w:trPr>
        <w:tc>
          <w:tcPr>
            <w:tcW w:w="879"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2.2.</w:t>
            </w:r>
          </w:p>
        </w:tc>
        <w:tc>
          <w:tcPr>
            <w:tcW w:w="2222"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bCs/>
                <w:sz w:val="20"/>
                <w:lang w:val="kk-KZ"/>
              </w:rPr>
            </w:pPr>
            <w:r w:rsidRPr="001D6BD5">
              <w:rPr>
                <w:rFonts w:ascii="Times New Roman CYR" w:hAnsi="Times New Roman CYR" w:cs="Times New Roman CYR"/>
                <w:bCs/>
                <w:sz w:val="20"/>
                <w:lang w:val="kk-KZ"/>
              </w:rPr>
              <w:t>Ұйымдастырылмаған нарық</w:t>
            </w:r>
          </w:p>
        </w:tc>
        <w:tc>
          <w:tcPr>
            <w:tcW w:w="954"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2.2.1</w:t>
            </w:r>
          </w:p>
        </w:tc>
        <w:tc>
          <w:tcPr>
            <w:tcW w:w="2222"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89"/>
        </w:trPr>
        <w:tc>
          <w:tcPr>
            <w:tcW w:w="879" w:type="dxa"/>
            <w:tcBorders>
              <w:top w:val="nil"/>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2.2.n</w:t>
            </w:r>
          </w:p>
        </w:tc>
        <w:tc>
          <w:tcPr>
            <w:tcW w:w="2222"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954" w:type="dxa"/>
            <w:tcBorders>
              <w:top w:val="nil"/>
              <w:left w:val="nil"/>
              <w:bottom w:val="single" w:sz="4" w:space="0" w:color="auto"/>
              <w:right w:val="single" w:sz="4" w:space="0" w:color="auto"/>
            </w:tcBorders>
            <w:shd w:val="clear" w:color="000000" w:fill="FFFFFF"/>
            <w:vAlign w:val="center"/>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2196" w:type="dxa"/>
            <w:tcBorders>
              <w:top w:val="nil"/>
              <w:left w:val="nil"/>
              <w:bottom w:val="single" w:sz="4" w:space="0" w:color="auto"/>
              <w:right w:val="single" w:sz="4" w:space="0" w:color="auto"/>
            </w:tcBorders>
            <w:shd w:val="clear" w:color="000000" w:fill="FFFFFF"/>
            <w:noWrap/>
            <w:vAlign w:val="center"/>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504"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26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89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5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0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c>
          <w:tcPr>
            <w:tcW w:w="1683"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bl>
    <w:p w:rsidR="0037763C" w:rsidRPr="001D6BD5" w:rsidRDefault="0037763C" w:rsidP="0037763C">
      <w:pPr>
        <w:rPr>
          <w:rStyle w:val="s3"/>
          <w:color w:val="auto"/>
          <w:lang w:val="kk-KZ"/>
        </w:rPr>
      </w:pPr>
    </w:p>
    <w:p w:rsidR="0037763C" w:rsidRPr="001D6BD5" w:rsidRDefault="0037763C" w:rsidP="0037763C">
      <w:pPr>
        <w:rPr>
          <w:rStyle w:val="s3"/>
          <w:i w:val="0"/>
          <w:color w:val="auto"/>
          <w:lang w:val="kk-KZ"/>
        </w:rPr>
      </w:pPr>
      <w:r w:rsidRPr="001D6BD5">
        <w:rPr>
          <w:rStyle w:val="s3"/>
          <w:i w:val="0"/>
          <w:color w:val="auto"/>
          <w:lang w:val="kk-KZ"/>
        </w:rPr>
        <w:t>кестенiң жалғасы</w:t>
      </w:r>
    </w:p>
    <w:p w:rsidR="0037763C" w:rsidRPr="001D6BD5" w:rsidRDefault="0037763C" w:rsidP="0037763C">
      <w:pPr>
        <w:rPr>
          <w:rStyle w:val="s3"/>
          <w:color w:val="auto"/>
          <w:lang w:val="kk-KZ"/>
        </w:rPr>
      </w:pPr>
    </w:p>
    <w:tbl>
      <w:tblPr>
        <w:tblW w:w="15039" w:type="dxa"/>
        <w:tblInd w:w="103" w:type="dxa"/>
        <w:tblLook w:val="04A0" w:firstRow="1" w:lastRow="0" w:firstColumn="1" w:lastColumn="0" w:noHBand="0" w:noVBand="1"/>
      </w:tblPr>
      <w:tblGrid>
        <w:gridCol w:w="1590"/>
        <w:gridCol w:w="1868"/>
        <w:gridCol w:w="1429"/>
        <w:gridCol w:w="1066"/>
        <w:gridCol w:w="1546"/>
        <w:gridCol w:w="1864"/>
        <w:gridCol w:w="2142"/>
        <w:gridCol w:w="2048"/>
        <w:gridCol w:w="1497"/>
      </w:tblGrid>
      <w:tr w:rsidR="0037763C" w:rsidRPr="001D6BD5" w:rsidTr="002C5C6C">
        <w:trPr>
          <w:trHeight w:val="348"/>
        </w:trPr>
        <w:tc>
          <w:tcPr>
            <w:tcW w:w="1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РЕПО операциясының мерзiмi</w:t>
            </w:r>
          </w:p>
        </w:tc>
        <w:tc>
          <w:tcPr>
            <w:tcW w:w="18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Сыйақы ставкасы (пайызбен)</w:t>
            </w:r>
          </w:p>
        </w:tc>
        <w:tc>
          <w:tcPr>
            <w:tcW w:w="14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 xml:space="preserve">РЕПО-дағы бағалы қағаздар саны, дана </w:t>
            </w:r>
          </w:p>
          <w:p w:rsidR="0037763C" w:rsidRPr="001D6BD5" w:rsidRDefault="0037763C" w:rsidP="002C5C6C">
            <w:pPr>
              <w:jc w:val="center"/>
              <w:rPr>
                <w:rFonts w:ascii="Times New Roman CYR" w:hAnsi="Times New Roman CYR" w:cs="Times New Roman CYR"/>
                <w:bCs/>
                <w:sz w:val="20"/>
                <w:lang w:val="kk-KZ"/>
              </w:rPr>
            </w:pPr>
          </w:p>
        </w:tc>
        <w:tc>
          <w:tcPr>
            <w:tcW w:w="2612" w:type="dxa"/>
            <w:gridSpan w:val="2"/>
            <w:tcBorders>
              <w:top w:val="single" w:sz="4" w:space="0" w:color="auto"/>
              <w:left w:val="nil"/>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РЕПО сомасы</w:t>
            </w:r>
          </w:p>
        </w:tc>
        <w:tc>
          <w:tcPr>
            <w:tcW w:w="18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Есептелген сыйақы</w:t>
            </w:r>
          </w:p>
        </w:tc>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 xml:space="preserve">Болашақ ақша ағындарының дисконтталған құны </w:t>
            </w:r>
          </w:p>
        </w:tc>
        <w:tc>
          <w:tcPr>
            <w:tcW w:w="2048" w:type="dxa"/>
            <w:vMerge w:val="restart"/>
            <w:tcBorders>
              <w:top w:val="single" w:sz="4" w:space="0" w:color="auto"/>
              <w:left w:val="single" w:sz="4" w:space="0" w:color="auto"/>
              <w:bottom w:val="single" w:sz="4" w:space="0" w:color="000000"/>
              <w:right w:val="nil"/>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Халықаралық қаржылық есептілік стандарттарына сәйкес құрылған резервтер (провизиялар) мөлшері</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Ескерту</w:t>
            </w:r>
          </w:p>
        </w:tc>
      </w:tr>
      <w:tr w:rsidR="0037763C" w:rsidRPr="001D6BD5" w:rsidTr="002C5C6C">
        <w:trPr>
          <w:trHeight w:val="74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066" w:type="dxa"/>
            <w:vMerge w:val="restart"/>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мың теңгемен</w:t>
            </w:r>
          </w:p>
        </w:tc>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rsidR="0037763C" w:rsidRPr="001D6BD5" w:rsidRDefault="0037763C" w:rsidP="002C5C6C">
            <w:pPr>
              <w:jc w:val="center"/>
              <w:rPr>
                <w:rFonts w:ascii="Times New Roman CYR" w:hAnsi="Times New Roman CYR" w:cs="Times New Roman CYR"/>
                <w:bCs/>
                <w:sz w:val="20"/>
                <w:lang w:val="kk-KZ"/>
              </w:rPr>
            </w:pPr>
            <w:r w:rsidRPr="001D6BD5">
              <w:rPr>
                <w:rFonts w:ascii="Times New Roman CYR" w:hAnsi="Times New Roman CYR" w:cs="Times New Roman CYR"/>
                <w:bCs/>
                <w:sz w:val="20"/>
                <w:lang w:val="kk-KZ"/>
              </w:rPr>
              <w:t>шетел валютасында (баламасы мың теңгемен)</w:t>
            </w:r>
          </w:p>
        </w:tc>
        <w:tc>
          <w:tcPr>
            <w:tcW w:w="186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048" w:type="dxa"/>
            <w:vMerge/>
            <w:tcBorders>
              <w:top w:val="single" w:sz="4" w:space="0" w:color="auto"/>
              <w:left w:val="single" w:sz="4" w:space="0" w:color="auto"/>
              <w:bottom w:val="single" w:sz="4" w:space="0" w:color="000000"/>
              <w:right w:val="nil"/>
            </w:tcBorders>
            <w:vAlign w:val="center"/>
            <w:hideMark/>
          </w:tcPr>
          <w:p w:rsidR="0037763C" w:rsidRPr="001D6BD5" w:rsidRDefault="0037763C" w:rsidP="002C5C6C">
            <w:pPr>
              <w:rPr>
                <w:rFonts w:ascii="Times New Roman CYR" w:hAnsi="Times New Roman CYR" w:cs="Times New Roman CYR"/>
                <w:bCs/>
                <w:sz w:val="20"/>
                <w:lang w:val="kk-KZ"/>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r>
      <w:tr w:rsidR="0037763C" w:rsidRPr="001D6BD5" w:rsidTr="002C5C6C">
        <w:trPr>
          <w:trHeight w:val="457"/>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066" w:type="dxa"/>
            <w:vMerge/>
            <w:tcBorders>
              <w:top w:val="nil"/>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546" w:type="dxa"/>
            <w:vMerge/>
            <w:tcBorders>
              <w:top w:val="nil"/>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c>
          <w:tcPr>
            <w:tcW w:w="2048" w:type="dxa"/>
            <w:vMerge/>
            <w:tcBorders>
              <w:top w:val="single" w:sz="4" w:space="0" w:color="auto"/>
              <w:left w:val="single" w:sz="4" w:space="0" w:color="auto"/>
              <w:bottom w:val="single" w:sz="4" w:space="0" w:color="000000"/>
              <w:right w:val="nil"/>
            </w:tcBorders>
            <w:vAlign w:val="center"/>
            <w:hideMark/>
          </w:tcPr>
          <w:p w:rsidR="0037763C" w:rsidRPr="001D6BD5" w:rsidRDefault="0037763C" w:rsidP="002C5C6C">
            <w:pPr>
              <w:rPr>
                <w:rFonts w:ascii="Times New Roman CYR" w:hAnsi="Times New Roman CYR" w:cs="Times New Roman CYR"/>
                <w:bCs/>
                <w:sz w:val="20"/>
                <w:lang w:val="kk-KZ"/>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37763C" w:rsidRPr="001D6BD5" w:rsidRDefault="0037763C" w:rsidP="002C5C6C">
            <w:pPr>
              <w:rPr>
                <w:rFonts w:ascii="Times New Roman CYR" w:hAnsi="Times New Roman CYR" w:cs="Times New Roman CYR"/>
                <w:bCs/>
                <w:sz w:val="20"/>
                <w:lang w:val="kk-KZ"/>
              </w:rPr>
            </w:pP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11</w:t>
            </w:r>
          </w:p>
        </w:tc>
        <w:tc>
          <w:tcPr>
            <w:tcW w:w="1868"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12</w:t>
            </w:r>
          </w:p>
        </w:tc>
        <w:tc>
          <w:tcPr>
            <w:tcW w:w="1429"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13</w:t>
            </w:r>
          </w:p>
        </w:tc>
        <w:tc>
          <w:tcPr>
            <w:tcW w:w="1066"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14</w:t>
            </w:r>
          </w:p>
        </w:tc>
        <w:tc>
          <w:tcPr>
            <w:tcW w:w="1546"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15</w:t>
            </w:r>
          </w:p>
        </w:tc>
        <w:tc>
          <w:tcPr>
            <w:tcW w:w="1864"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16</w:t>
            </w:r>
          </w:p>
        </w:tc>
        <w:tc>
          <w:tcPr>
            <w:tcW w:w="2142"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17</w:t>
            </w:r>
          </w:p>
        </w:tc>
        <w:tc>
          <w:tcPr>
            <w:tcW w:w="2048" w:type="dxa"/>
            <w:tcBorders>
              <w:top w:val="nil"/>
              <w:left w:val="nil"/>
              <w:bottom w:val="single" w:sz="4" w:space="0" w:color="auto"/>
              <w:right w:val="single" w:sz="4" w:space="0" w:color="auto"/>
            </w:tcBorders>
            <w:shd w:val="clear" w:color="000000" w:fill="FFFFFF"/>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18</w:t>
            </w: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19</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47"/>
        </w:trPr>
        <w:tc>
          <w:tcPr>
            <w:tcW w:w="1579"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24"/>
        </w:trPr>
        <w:tc>
          <w:tcPr>
            <w:tcW w:w="1579"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center"/>
              <w:rPr>
                <w:lang w:val="kk-KZ"/>
              </w:rPr>
            </w:pPr>
            <w:r w:rsidRPr="001D6BD5">
              <w:rPr>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8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center"/>
              <w:rPr>
                <w:rFonts w:ascii="Times New Roman CYR" w:hAnsi="Times New Roman CYR" w:cs="Times New Roman CYR"/>
                <w:sz w:val="20"/>
                <w:lang w:val="kk-KZ"/>
              </w:rPr>
            </w:pPr>
            <w:r w:rsidRPr="001D6BD5">
              <w:rPr>
                <w:rFonts w:ascii="Times New Roman CYR" w:hAnsi="Times New Roman CYR" w:cs="Times New Roman CYR"/>
                <w:sz w:val="20"/>
                <w:lang w:val="kk-KZ"/>
              </w:rPr>
              <w:t>х</w:t>
            </w: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3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4"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jc w:val="center"/>
              <w:rPr>
                <w:rFonts w:ascii="Times New Roman CYR" w:hAnsi="Times New Roman CYR" w:cs="Times New Roman CYR"/>
                <w:sz w:val="20"/>
                <w:lang w:val="kk-KZ"/>
              </w:rPr>
            </w:pPr>
          </w:p>
        </w:tc>
        <w:tc>
          <w:tcPr>
            <w:tcW w:w="2142"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single" w:sz="4" w:space="0" w:color="auto"/>
              <w:left w:val="single" w:sz="4" w:space="0" w:color="auto"/>
              <w:bottom w:val="single" w:sz="4" w:space="0" w:color="auto"/>
              <w:right w:val="nil"/>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497" w:type="dxa"/>
            <w:tcBorders>
              <w:top w:val="nil"/>
              <w:left w:val="single" w:sz="4" w:space="0" w:color="auto"/>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single" w:sz="4" w:space="0" w:color="auto"/>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nil"/>
              <w:left w:val="nil"/>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202"/>
        </w:trPr>
        <w:tc>
          <w:tcPr>
            <w:tcW w:w="157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29"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06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546"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864"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142"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2048" w:type="dxa"/>
            <w:tcBorders>
              <w:top w:val="single" w:sz="4" w:space="0" w:color="auto"/>
              <w:left w:val="single" w:sz="4" w:space="0" w:color="auto"/>
              <w:bottom w:val="single" w:sz="4" w:space="0" w:color="auto"/>
              <w:right w:val="single" w:sz="4" w:space="0" w:color="auto"/>
            </w:tcBorders>
            <w:shd w:val="clear" w:color="000000" w:fill="FFFFFF"/>
            <w:noWrap/>
          </w:tcPr>
          <w:p w:rsidR="0037763C" w:rsidRPr="001D6BD5" w:rsidRDefault="0037763C" w:rsidP="002C5C6C">
            <w:pPr>
              <w:rPr>
                <w:rFonts w:ascii="Times New Roman CYR" w:hAnsi="Times New Roman CYR" w:cs="Times New Roman CYR"/>
                <w:sz w:val="20"/>
                <w:lang w:val="kk-KZ"/>
              </w:rPr>
            </w:pPr>
          </w:p>
        </w:tc>
        <w:tc>
          <w:tcPr>
            <w:tcW w:w="1497" w:type="dxa"/>
            <w:tcBorders>
              <w:top w:val="single" w:sz="4" w:space="0" w:color="auto"/>
              <w:left w:val="single" w:sz="4" w:space="0" w:color="auto"/>
              <w:bottom w:val="single" w:sz="4" w:space="0" w:color="auto"/>
              <w:right w:val="single" w:sz="4" w:space="0" w:color="auto"/>
            </w:tcBorders>
            <w:shd w:val="clear" w:color="000000" w:fill="FFFFFF"/>
            <w:noWrap/>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single" w:sz="4" w:space="0" w:color="auto"/>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single" w:sz="4" w:space="0" w:color="auto"/>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97" w:type="dxa"/>
            <w:tcBorders>
              <w:top w:val="single" w:sz="4" w:space="0" w:color="auto"/>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r w:rsidR="0037763C" w:rsidRPr="001D6BD5" w:rsidTr="002C5C6C">
        <w:trPr>
          <w:trHeight w:val="190"/>
        </w:trPr>
        <w:tc>
          <w:tcPr>
            <w:tcW w:w="1579" w:type="dxa"/>
            <w:tcBorders>
              <w:top w:val="nil"/>
              <w:left w:val="single" w:sz="4" w:space="0" w:color="auto"/>
              <w:bottom w:val="single" w:sz="4" w:space="0" w:color="auto"/>
              <w:right w:val="single" w:sz="4" w:space="0" w:color="auto"/>
            </w:tcBorders>
            <w:shd w:val="clear" w:color="000000" w:fill="FFFFFF"/>
          </w:tcPr>
          <w:p w:rsidR="0037763C" w:rsidRPr="001D6BD5" w:rsidRDefault="0037763C" w:rsidP="002C5C6C">
            <w:pPr>
              <w:jc w:val="center"/>
              <w:rPr>
                <w:rFonts w:ascii="Times New Roman CYR" w:hAnsi="Times New Roman CYR" w:cs="Times New Roman CYR"/>
                <w:sz w:val="20"/>
                <w:lang w:val="kk-KZ"/>
              </w:rPr>
            </w:pPr>
          </w:p>
        </w:tc>
        <w:tc>
          <w:tcPr>
            <w:tcW w:w="186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29"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06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546"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864"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142"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2048" w:type="dxa"/>
            <w:tcBorders>
              <w:top w:val="nil"/>
              <w:left w:val="nil"/>
              <w:bottom w:val="single" w:sz="4" w:space="0" w:color="auto"/>
              <w:right w:val="single" w:sz="4" w:space="0" w:color="auto"/>
            </w:tcBorders>
            <w:shd w:val="clear" w:color="000000" w:fill="FFFFFF"/>
            <w:noWrap/>
          </w:tcPr>
          <w:p w:rsidR="0037763C" w:rsidRPr="001D6BD5" w:rsidRDefault="0037763C" w:rsidP="002C5C6C">
            <w:pPr>
              <w:jc w:val="right"/>
              <w:rPr>
                <w:rFonts w:ascii="Times New Roman CYR" w:hAnsi="Times New Roman CYR" w:cs="Times New Roman CYR"/>
                <w:sz w:val="20"/>
                <w:lang w:val="kk-KZ"/>
              </w:rPr>
            </w:pPr>
          </w:p>
        </w:tc>
        <w:tc>
          <w:tcPr>
            <w:tcW w:w="1497" w:type="dxa"/>
            <w:tcBorders>
              <w:top w:val="nil"/>
              <w:left w:val="nil"/>
              <w:bottom w:val="single" w:sz="4" w:space="0" w:color="auto"/>
              <w:right w:val="single" w:sz="4" w:space="0" w:color="auto"/>
            </w:tcBorders>
            <w:shd w:val="clear" w:color="000000" w:fill="FFFFFF"/>
            <w:hideMark/>
          </w:tcPr>
          <w:p w:rsidR="0037763C" w:rsidRPr="001D6BD5" w:rsidRDefault="0037763C" w:rsidP="002C5C6C">
            <w:pPr>
              <w:rPr>
                <w:rFonts w:ascii="Times New Roman CYR" w:hAnsi="Times New Roman CYR" w:cs="Times New Roman CYR"/>
                <w:sz w:val="20"/>
                <w:lang w:val="kk-KZ"/>
              </w:rPr>
            </w:pPr>
            <w:r w:rsidRPr="001D6BD5">
              <w:rPr>
                <w:rFonts w:ascii="Times New Roman CYR" w:hAnsi="Times New Roman CYR" w:cs="Times New Roman CYR"/>
                <w:sz w:val="20"/>
                <w:lang w:val="kk-KZ"/>
              </w:rPr>
              <w:t> </w:t>
            </w:r>
          </w:p>
        </w:tc>
      </w:tr>
    </w:tbl>
    <w:p w:rsidR="0037763C" w:rsidRPr="001D6BD5" w:rsidRDefault="0037763C" w:rsidP="0037763C">
      <w:pPr>
        <w:rPr>
          <w:rStyle w:val="s3"/>
          <w:color w:val="auto"/>
          <w:lang w:val="kk-KZ"/>
        </w:rPr>
      </w:pPr>
    </w:p>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w:t>
      </w:r>
    </w:p>
    <w:p w:rsidR="0037763C" w:rsidRPr="001D6BD5" w:rsidRDefault="0037763C" w:rsidP="0037763C">
      <w:pPr>
        <w:rPr>
          <w:sz w:val="20"/>
          <w:lang w:val="kk-KZ"/>
        </w:rPr>
      </w:pPr>
      <w:r w:rsidRPr="001D6BD5">
        <w:rPr>
          <w:sz w:val="20"/>
          <w:lang w:val="kk-KZ"/>
        </w:rPr>
        <w:t>Мөр орны</w:t>
      </w:r>
    </w:p>
    <w:p w:rsidR="0037763C" w:rsidRPr="001D6BD5" w:rsidRDefault="0037763C" w:rsidP="0037763C">
      <w:pPr>
        <w:jc w:val="center"/>
        <w:rPr>
          <w:rStyle w:val="s1"/>
          <w:b w:val="0"/>
          <w:color w:val="auto"/>
          <w:sz w:val="20"/>
          <w:lang w:val="kk-KZ"/>
        </w:rPr>
        <w:sectPr w:rsidR="0037763C" w:rsidRPr="001D6BD5" w:rsidSect="002C5C6C">
          <w:pgSz w:w="16838" w:h="11906" w:orient="landscape"/>
          <w:pgMar w:top="1134" w:right="851" w:bottom="1134" w:left="1418" w:header="709" w:footer="709" w:gutter="0"/>
          <w:cols w:space="708"/>
          <w:docGrid w:linePitch="360"/>
        </w:sectPr>
      </w:pPr>
    </w:p>
    <w:p w:rsidR="0037763C" w:rsidRPr="001D6BD5" w:rsidRDefault="0037763C" w:rsidP="0037763C">
      <w:pPr>
        <w:tabs>
          <w:tab w:val="left" w:pos="5103"/>
        </w:tabs>
        <w:ind w:left="5387" w:hanging="284"/>
        <w:jc w:val="center"/>
        <w:rPr>
          <w:szCs w:val="28"/>
          <w:lang w:val="kk-KZ"/>
        </w:rPr>
      </w:pPr>
    </w:p>
    <w:p w:rsidR="0037763C" w:rsidRPr="001D6BD5" w:rsidRDefault="0037763C" w:rsidP="0037763C">
      <w:pPr>
        <w:jc w:val="cente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 xml:space="preserve">«РЕПО», «кері РЕПО» операциялары туралы есеп </w:t>
      </w:r>
    </w:p>
    <w:p w:rsidR="0037763C" w:rsidRPr="001D6BD5" w:rsidRDefault="0037763C" w:rsidP="0037763C">
      <w:pPr>
        <w:jc w:val="center"/>
        <w:rPr>
          <w:szCs w:val="28"/>
          <w:lang w:val="kk-KZ"/>
        </w:rPr>
      </w:pPr>
    </w:p>
    <w:p w:rsidR="0037763C" w:rsidRPr="001D6BD5" w:rsidRDefault="0037763C" w:rsidP="0037763C">
      <w:pPr>
        <w:jc w:val="center"/>
        <w:rPr>
          <w:szCs w:val="28"/>
          <w:lang w:val="kk-KZ"/>
        </w:rPr>
      </w:pPr>
    </w:p>
    <w:p w:rsidR="0037763C" w:rsidRPr="001D6BD5" w:rsidRDefault="0037763C" w:rsidP="0037763C">
      <w:pPr>
        <w:ind w:left="709"/>
        <w:jc w:val="center"/>
        <w:rPr>
          <w:szCs w:val="28"/>
          <w:lang w:val="kk-KZ"/>
        </w:rPr>
      </w:pPr>
      <w:r w:rsidRPr="001D6BD5">
        <w:rPr>
          <w:szCs w:val="28"/>
          <w:lang w:val="kk-KZ"/>
        </w:rPr>
        <w:t>1. Жалпы ережелер</w:t>
      </w:r>
    </w:p>
    <w:p w:rsidR="0037763C" w:rsidRPr="001D6BD5" w:rsidRDefault="0037763C" w:rsidP="0037763C">
      <w:pPr>
        <w:ind w:left="720"/>
        <w:jc w:val="center"/>
        <w:rPr>
          <w:szCs w:val="28"/>
          <w:lang w:val="kk-KZ"/>
        </w:rPr>
      </w:pPr>
    </w:p>
    <w:p w:rsidR="0037763C" w:rsidRPr="001D6BD5" w:rsidRDefault="0037763C" w:rsidP="0037763C">
      <w:pPr>
        <w:ind w:firstLine="426"/>
        <w:rPr>
          <w:szCs w:val="28"/>
          <w:lang w:val="kk-KZ"/>
        </w:rPr>
      </w:pPr>
      <w:r w:rsidRPr="001D6BD5">
        <w:rPr>
          <w:szCs w:val="28"/>
          <w:lang w:val="kk-KZ"/>
        </w:rPr>
        <w:t xml:space="preserve">1. Осы түсіндірме (бұдан әрі – Түсіндірме) «РЕПО», «кері РЕПО» операциялары туралы есеп»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толтыру бойынша бірыңғай талаптарды айқындайды.</w:t>
      </w:r>
    </w:p>
    <w:p w:rsidR="0037763C" w:rsidRPr="001D6BD5" w:rsidRDefault="0037763C" w:rsidP="0037763C">
      <w:pPr>
        <w:widowControl w:val="0"/>
        <w:ind w:firstLine="426"/>
        <w:rPr>
          <w:szCs w:val="28"/>
          <w:lang w:val="kk-KZ"/>
        </w:rPr>
      </w:pPr>
      <w:r w:rsidRPr="001D6BD5">
        <w:rPr>
          <w:szCs w:val="28"/>
          <w:lang w:val="kk-KZ"/>
        </w:rPr>
        <w:t xml:space="preserve">2. Нысан «Қаржы нарығы мен қаржы ұйымдарын мемлекеттiк реттеу, бақылау және қадағалау туралы» Қазақстан Республикасының 2003 жылғы </w:t>
      </w:r>
      <w:r w:rsidRPr="001D6BD5">
        <w:rPr>
          <w:szCs w:val="28"/>
          <w:lang w:val="kk-KZ"/>
        </w:rPr>
        <w:br/>
        <w:t>4 шілдедегі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ind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ind w:firstLine="426"/>
        <w:rPr>
          <w:szCs w:val="28"/>
          <w:lang w:val="kk-KZ"/>
        </w:rPr>
      </w:pPr>
      <w:r w:rsidRPr="001D6BD5">
        <w:rPr>
          <w:szCs w:val="28"/>
          <w:lang w:val="kk-KZ"/>
        </w:rPr>
        <w:t>2) Ұлттық почта операторы – тоқсан сайын жасайды.</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tabs>
          <w:tab w:val="left" w:pos="709"/>
        </w:tabs>
        <w:ind w:firstLine="426"/>
        <w:rPr>
          <w:szCs w:val="28"/>
          <w:lang w:val="kk-KZ"/>
        </w:rPr>
      </w:pPr>
    </w:p>
    <w:p w:rsidR="0037763C" w:rsidRPr="001D6BD5" w:rsidRDefault="0037763C" w:rsidP="0037763C">
      <w:pPr>
        <w:tabs>
          <w:tab w:val="left" w:pos="709"/>
        </w:tabs>
        <w:ind w:firstLine="426"/>
        <w:rPr>
          <w:szCs w:val="28"/>
          <w:lang w:val="kk-KZ"/>
        </w:rPr>
      </w:pPr>
    </w:p>
    <w:p w:rsidR="0037763C" w:rsidRPr="001D6BD5" w:rsidRDefault="0037763C" w:rsidP="0037763C">
      <w:pPr>
        <w:ind w:firstLine="426"/>
        <w:jc w:val="center"/>
        <w:rPr>
          <w:szCs w:val="28"/>
          <w:lang w:val="kk-KZ"/>
        </w:rPr>
      </w:pPr>
      <w:r w:rsidRPr="001D6BD5">
        <w:rPr>
          <w:szCs w:val="28"/>
          <w:lang w:val="kk-KZ"/>
        </w:rPr>
        <w:t>2. Нысанды толтыру бойынша түсіндірме</w:t>
      </w:r>
    </w:p>
    <w:p w:rsidR="0037763C" w:rsidRPr="001D6BD5" w:rsidRDefault="0037763C" w:rsidP="0037763C">
      <w:pPr>
        <w:ind w:left="1069"/>
        <w:rPr>
          <w:szCs w:val="28"/>
          <w:lang w:val="kk-KZ"/>
        </w:rPr>
      </w:pPr>
    </w:p>
    <w:p w:rsidR="0037763C" w:rsidRPr="001D6BD5" w:rsidRDefault="0037763C" w:rsidP="0037763C">
      <w:pPr>
        <w:ind w:firstLine="426"/>
        <w:rPr>
          <w:szCs w:val="28"/>
          <w:lang w:val="kk-KZ"/>
        </w:rPr>
      </w:pPr>
      <w:r w:rsidRPr="001D6BD5">
        <w:rPr>
          <w:szCs w:val="28"/>
          <w:lang w:val="kk-KZ"/>
        </w:rPr>
        <w:t>6. Нысан есепті күнге мәміленің (тікелей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p w:rsidR="0037763C" w:rsidRPr="001D6BD5" w:rsidRDefault="0037763C" w:rsidP="0037763C">
      <w:pPr>
        <w:ind w:firstLine="426"/>
        <w:rPr>
          <w:szCs w:val="28"/>
          <w:lang w:val="kk-KZ"/>
        </w:rPr>
      </w:pPr>
      <w:r w:rsidRPr="001D6BD5">
        <w:rPr>
          <w:szCs w:val="28"/>
          <w:lang w:val="kk-KZ"/>
        </w:rPr>
        <w:t>7.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p w:rsidR="0037763C" w:rsidRPr="001D6BD5" w:rsidRDefault="0037763C" w:rsidP="0037763C">
      <w:pPr>
        <w:ind w:firstLine="425"/>
        <w:rPr>
          <w:szCs w:val="28"/>
          <w:lang w:val="kk-KZ"/>
        </w:rPr>
      </w:pPr>
      <w:r w:rsidRPr="001D6BD5">
        <w:rPr>
          <w:szCs w:val="28"/>
          <w:lang w:val="kk-KZ"/>
        </w:rPr>
        <w:t xml:space="preserve">8. 17-бағанда болашақ ақша ағындарының дисконтталған құны көрсетіледі. Болашақ ақша ағындарының дисконтталған құны Қазақстан Республикасының нормативтік құқықтық актілерді мемлекеттік тіркеу тізілімінде № 8670 тіркелген Қазақстан Республикасының Ұлттық Банкі Басқармасының </w:t>
      </w:r>
      <w:r w:rsidRPr="001D6BD5">
        <w:rPr>
          <w:bCs/>
          <w:szCs w:val="28"/>
          <w:lang w:val="kk-KZ"/>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сәйкес есептеледі.</w:t>
      </w:r>
    </w:p>
    <w:p w:rsidR="0037763C" w:rsidRPr="001D6BD5" w:rsidRDefault="0037763C" w:rsidP="0037763C">
      <w:pPr>
        <w:ind w:firstLine="425"/>
        <w:rPr>
          <w:szCs w:val="28"/>
          <w:lang w:val="kk-KZ"/>
        </w:rPr>
      </w:pPr>
      <w:r w:rsidRPr="001D6BD5">
        <w:rPr>
          <w:szCs w:val="28"/>
          <w:lang w:val="kk-KZ"/>
        </w:rPr>
        <w:t xml:space="preserve">9. </w:t>
      </w:r>
      <w:r w:rsidRPr="001D6BD5">
        <w:rPr>
          <w:bCs/>
          <w:szCs w:val="28"/>
          <w:lang w:val="kk-KZ"/>
        </w:rPr>
        <w:t>Нысанның 19-бағанында мәміленің қай тарапына бағалы қағаздарды пайдалану құқығы тиесілі</w:t>
      </w:r>
      <w:r w:rsidRPr="001D6BD5">
        <w:rPr>
          <w:szCs w:val="28"/>
          <w:lang w:val="kk-KZ"/>
        </w:rPr>
        <w:t>.</w:t>
      </w:r>
    </w:p>
    <w:p w:rsidR="0037763C" w:rsidRPr="001D6BD5" w:rsidRDefault="0037763C" w:rsidP="0037763C">
      <w:pPr>
        <w:ind w:firstLine="425"/>
        <w:rPr>
          <w:szCs w:val="28"/>
          <w:lang w:val="kk-KZ"/>
        </w:rPr>
      </w:pPr>
      <w:r w:rsidRPr="001D6BD5">
        <w:rPr>
          <w:szCs w:val="28"/>
          <w:lang w:val="kk-KZ"/>
        </w:rPr>
        <w:t>10. Резервтердің (провизиялардың) сомасы абсолюттік мәнде және қосу белгісімен көрсетіледі.</w:t>
      </w:r>
    </w:p>
    <w:p w:rsidR="0037763C" w:rsidRPr="001D6BD5" w:rsidRDefault="0037763C" w:rsidP="0037763C">
      <w:pPr>
        <w:ind w:firstLine="425"/>
        <w:rPr>
          <w:szCs w:val="28"/>
          <w:lang w:val="kk-KZ"/>
        </w:rPr>
      </w:pPr>
      <w:r w:rsidRPr="001D6BD5">
        <w:rPr>
          <w:szCs w:val="28"/>
          <w:lang w:val="kk-KZ"/>
        </w:rPr>
        <w:t>11. Мәліметтер болмаған жағдайда Нысан нөлдік қалдықтармен ұсынылады.</w:t>
      </w:r>
    </w:p>
    <w:p w:rsidR="0037763C" w:rsidRPr="001D6BD5" w:rsidRDefault="0037763C" w:rsidP="0037763C">
      <w:pPr>
        <w:pStyle w:val="af3"/>
        <w:spacing w:before="0" w:beforeAutospacing="0" w:after="0" w:afterAutospacing="0"/>
        <w:rPr>
          <w:sz w:val="28"/>
          <w:szCs w:val="28"/>
          <w:lang w:val="kk-KZ"/>
        </w:rPr>
      </w:pPr>
      <w:r w:rsidRPr="001D6BD5">
        <w:rPr>
          <w:sz w:val="28"/>
          <w:szCs w:val="28"/>
          <w:lang w:val="kk-KZ"/>
        </w:rPr>
        <w:br w:type="page"/>
      </w: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9-қосымша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rPr>
          <w:szCs w:val="28"/>
          <w:lang w:val="kk-KZ"/>
        </w:rPr>
      </w:pPr>
    </w:p>
    <w:p w:rsidR="0037763C" w:rsidRPr="001D6BD5" w:rsidRDefault="0037763C" w:rsidP="0037763C">
      <w:pPr>
        <w:jc w:val="center"/>
        <w:rPr>
          <w:rStyle w:val="s0"/>
          <w:color w:val="auto"/>
          <w:lang w:val="kk-KZ"/>
        </w:rPr>
      </w:pPr>
      <w:r w:rsidRPr="001D6BD5">
        <w:rPr>
          <w:rStyle w:val="s1"/>
          <w:b w:val="0"/>
          <w:color w:val="auto"/>
          <w:lang w:val="kk-KZ"/>
        </w:rPr>
        <w:t xml:space="preserve">Салымдар мен ағымдағы корреспонденттік шоттар туралы есеп </w:t>
      </w:r>
      <w:r w:rsidRPr="001D6BD5">
        <w:rPr>
          <w:rStyle w:val="s0"/>
          <w:color w:val="auto"/>
          <w:lang w:val="kk-KZ"/>
        </w:rPr>
        <w:t xml:space="preserve"> </w:t>
      </w:r>
    </w:p>
    <w:p w:rsidR="0037763C" w:rsidRPr="001D6BD5" w:rsidRDefault="0037763C" w:rsidP="0037763C">
      <w:pPr>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 жылғы  «___» «_________________»  жағдай бойынша</w:t>
      </w:r>
    </w:p>
    <w:p w:rsidR="0037763C" w:rsidRPr="001D6BD5" w:rsidRDefault="0037763C" w:rsidP="0037763C">
      <w:pPr>
        <w:jc w:val="center"/>
        <w:rPr>
          <w:bCs/>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Индекс: ФС_ВТКС</w:t>
      </w:r>
    </w:p>
    <w:p w:rsidR="0037763C" w:rsidRPr="001D6BD5" w:rsidRDefault="0037763C" w:rsidP="0037763C">
      <w:pPr>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rPr>
          <w:b/>
          <w:szCs w:val="28"/>
          <w:lang w:val="kk-KZ"/>
        </w:rPr>
      </w:pPr>
    </w:p>
    <w:p w:rsidR="0037763C" w:rsidRPr="001D6BD5" w:rsidRDefault="0037763C" w:rsidP="0037763C">
      <w:pPr>
        <w:rPr>
          <w:szCs w:val="28"/>
          <w:lang w:val="kk-KZ"/>
        </w:rPr>
      </w:pPr>
      <w:r w:rsidRPr="001D6BD5">
        <w:rPr>
          <w:szCs w:val="28"/>
          <w:lang w:val="kk-KZ"/>
        </w:rPr>
        <w:t xml:space="preserve">Ұсынатындар: банк операцияларының жекелеген түрлерін жүзеге асыратын ұйым </w:t>
      </w:r>
    </w:p>
    <w:p w:rsidR="0037763C" w:rsidRPr="001D6BD5" w:rsidRDefault="0037763C" w:rsidP="0037763C">
      <w:pPr>
        <w:ind w:right="-852"/>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ind w:right="-852"/>
        <w:rPr>
          <w:b/>
          <w:szCs w:val="28"/>
          <w:lang w:val="kk-KZ"/>
        </w:rPr>
      </w:pPr>
    </w:p>
    <w:p w:rsidR="0037763C" w:rsidRPr="001D6BD5" w:rsidRDefault="0037763C" w:rsidP="0037763C">
      <w:pPr>
        <w:rPr>
          <w:rStyle w:val="s0"/>
          <w:color w:val="auto"/>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Ұлттық почта операторы</w:t>
      </w:r>
      <w:r w:rsidRPr="001D6BD5">
        <w:rPr>
          <w:szCs w:val="28"/>
          <w:lang w:val="kk-KZ"/>
        </w:rPr>
        <w:t xml:space="preserve"> – ай сайын</w:t>
      </w:r>
      <w:r w:rsidRPr="001D6BD5">
        <w:rPr>
          <w:rStyle w:val="s0"/>
          <w:color w:val="auto"/>
          <w:lang w:val="kk-KZ"/>
        </w:rPr>
        <w:t xml:space="preserve">, </w:t>
      </w:r>
      <w:r w:rsidRPr="001D6BD5">
        <w:rPr>
          <w:szCs w:val="28"/>
          <w:lang w:val="kk-KZ"/>
        </w:rPr>
        <w:t xml:space="preserve">есепті айдан кейінгі айдың </w:t>
      </w:r>
      <w:r w:rsidRPr="001D6BD5">
        <w:rPr>
          <w:rStyle w:val="s0"/>
          <w:color w:val="auto"/>
          <w:lang w:val="kk-KZ"/>
        </w:rPr>
        <w:t>жиырма бесінші күнінен кеш емес;</w:t>
      </w:r>
    </w:p>
    <w:p w:rsidR="0037763C" w:rsidRPr="001D6BD5" w:rsidRDefault="0037763C" w:rsidP="0037763C">
      <w:pPr>
        <w:ind w:firstLine="709"/>
        <w:rPr>
          <w:szCs w:val="28"/>
          <w:lang w:val="kk-KZ"/>
        </w:rPr>
      </w:pPr>
      <w:r w:rsidRPr="001D6BD5">
        <w:rPr>
          <w:szCs w:val="28"/>
          <w:lang w:val="kk-KZ"/>
        </w:rPr>
        <w:t>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w:t>
      </w:r>
      <w:r w:rsidRPr="001D6BD5">
        <w:rPr>
          <w:rStyle w:val="s0"/>
          <w:color w:val="auto"/>
          <w:lang w:val="kk-KZ"/>
        </w:rPr>
        <w:t xml:space="preserve"> емес</w:t>
      </w:r>
      <w:r w:rsidRPr="001D6BD5">
        <w:rPr>
          <w:szCs w:val="28"/>
          <w:lang w:val="kk-KZ"/>
        </w:rPr>
        <w:t>.</w:t>
      </w:r>
    </w:p>
    <w:p w:rsidR="0037763C" w:rsidRPr="001D6BD5" w:rsidRDefault="0037763C" w:rsidP="0037763C">
      <w:pPr>
        <w:pStyle w:val="af3"/>
        <w:spacing w:before="0" w:beforeAutospacing="0" w:after="0" w:afterAutospacing="0"/>
        <w:jc w:val="right"/>
        <w:rPr>
          <w:sz w:val="20"/>
          <w:szCs w:val="20"/>
          <w:lang w:val="kk-KZ"/>
        </w:rPr>
      </w:pPr>
      <w:r w:rsidRPr="001D6BD5">
        <w:rPr>
          <w:rStyle w:val="s0"/>
          <w:bCs/>
          <w:color w:val="auto"/>
          <w:lang w:val="kk-KZ"/>
        </w:rPr>
        <w:br w:type="page"/>
      </w:r>
      <w:r w:rsidRPr="001D6BD5">
        <w:rPr>
          <w:sz w:val="20"/>
          <w:szCs w:val="20"/>
          <w:lang w:val="kk-KZ"/>
        </w:rPr>
        <w:t>Нысан</w:t>
      </w:r>
    </w:p>
    <w:p w:rsidR="0037763C" w:rsidRPr="001D6BD5" w:rsidRDefault="0037763C" w:rsidP="0037763C">
      <w:pPr>
        <w:rPr>
          <w:rStyle w:val="s1"/>
          <w:b w:val="0"/>
          <w:color w:val="auto"/>
          <w:sz w:val="20"/>
          <w:lang w:val="kk-KZ"/>
        </w:rPr>
      </w:pP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jc w:val="center"/>
        <w:rPr>
          <w:rStyle w:val="s1"/>
          <w:b w:val="0"/>
          <w:bCs w:val="0"/>
          <w:color w:val="auto"/>
          <w:sz w:val="20"/>
          <w:lang w:val="kk-KZ"/>
        </w:rPr>
      </w:pPr>
    </w:p>
    <w:p w:rsidR="0037763C" w:rsidRPr="001D6BD5" w:rsidRDefault="0037763C" w:rsidP="0037763C">
      <w:pPr>
        <w:pStyle w:val="21"/>
        <w:jc w:val="right"/>
        <w:rPr>
          <w:sz w:val="20"/>
          <w:lang w:val="kk-KZ"/>
        </w:rPr>
      </w:pPr>
      <w:r w:rsidRPr="001D6BD5">
        <w:rPr>
          <w:sz w:val="20"/>
          <w:lang w:val="kk-KZ"/>
        </w:rPr>
        <w:t> </w:t>
      </w:r>
      <w:r w:rsidRPr="001D6BD5">
        <w:rPr>
          <w:rStyle w:val="s0"/>
          <w:color w:val="auto"/>
          <w:sz w:val="20"/>
          <w:lang w:val="kk-KZ"/>
        </w:rPr>
        <w:t>(мың теңгемен)</w:t>
      </w:r>
    </w:p>
    <w:tbl>
      <w:tblPr>
        <w:tblW w:w="9853" w:type="dxa"/>
        <w:tblInd w:w="93" w:type="dxa"/>
        <w:tblLayout w:type="fixed"/>
        <w:tblLook w:val="04A0" w:firstRow="1" w:lastRow="0" w:firstColumn="1" w:lastColumn="0" w:noHBand="0" w:noVBand="1"/>
      </w:tblPr>
      <w:tblGrid>
        <w:gridCol w:w="441"/>
        <w:gridCol w:w="1842"/>
        <w:gridCol w:w="2240"/>
        <w:gridCol w:w="1258"/>
        <w:gridCol w:w="1386"/>
        <w:gridCol w:w="1306"/>
        <w:gridCol w:w="1380"/>
      </w:tblGrid>
      <w:tr w:rsidR="0037763C" w:rsidRPr="001D6BD5" w:rsidTr="002C5C6C">
        <w:trPr>
          <w:trHeight w:val="139"/>
        </w:trPr>
        <w:tc>
          <w:tcPr>
            <w:tcW w:w="441" w:type="dxa"/>
            <w:vMerge w:val="restart"/>
            <w:tcBorders>
              <w:top w:val="single" w:sz="4" w:space="0" w:color="auto"/>
              <w:left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bCs/>
                <w:sz w:val="20"/>
                <w:lang w:val="kk-KZ"/>
              </w:rPr>
              <w:t>р/с №</w:t>
            </w:r>
          </w:p>
        </w:tc>
        <w:tc>
          <w:tcPr>
            <w:tcW w:w="4082" w:type="dxa"/>
            <w:gridSpan w:val="2"/>
            <w:vMerge w:val="restart"/>
            <w:tcBorders>
              <w:top w:val="single" w:sz="4" w:space="0" w:color="auto"/>
              <w:left w:val="nil"/>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Салымдар түрлері</w:t>
            </w:r>
          </w:p>
        </w:tc>
        <w:tc>
          <w:tcPr>
            <w:tcW w:w="1258" w:type="dxa"/>
            <w:vMerge w:val="restart"/>
            <w:tcBorders>
              <w:top w:val="single" w:sz="4" w:space="0" w:color="auto"/>
              <w:left w:val="nil"/>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Жеке тұлғалар</w:t>
            </w:r>
          </w:p>
        </w:tc>
        <w:tc>
          <w:tcPr>
            <w:tcW w:w="4072" w:type="dxa"/>
            <w:gridSpan w:val="3"/>
            <w:tcBorders>
              <w:top w:val="single" w:sz="4" w:space="0" w:color="auto"/>
              <w:left w:val="nil"/>
              <w:bottom w:val="single" w:sz="4" w:space="0" w:color="auto"/>
              <w:right w:val="single" w:sz="4" w:space="0" w:color="auto"/>
            </w:tcBorders>
            <w:shd w:val="clear" w:color="auto" w:fill="auto"/>
            <w:vAlign w:val="center"/>
            <w:hideMark/>
          </w:tcPr>
          <w:p w:rsidR="0037763C" w:rsidRPr="001D6BD5" w:rsidRDefault="0037763C" w:rsidP="002C5C6C">
            <w:pPr>
              <w:jc w:val="center"/>
              <w:rPr>
                <w:sz w:val="20"/>
                <w:lang w:val="kk-KZ"/>
              </w:rPr>
            </w:pPr>
            <w:r w:rsidRPr="001D6BD5">
              <w:rPr>
                <w:sz w:val="20"/>
                <w:lang w:val="kk-KZ"/>
              </w:rPr>
              <w:t>Заңды тұлғалар</w:t>
            </w:r>
          </w:p>
        </w:tc>
      </w:tr>
      <w:tr w:rsidR="0037763C" w:rsidRPr="001D6BD5" w:rsidTr="002C5C6C">
        <w:trPr>
          <w:trHeight w:val="359"/>
        </w:trPr>
        <w:tc>
          <w:tcPr>
            <w:tcW w:w="441" w:type="dxa"/>
            <w:vMerge/>
            <w:tcBorders>
              <w:left w:val="single" w:sz="4" w:space="0" w:color="auto"/>
              <w:bottom w:val="single" w:sz="4" w:space="0" w:color="auto"/>
              <w:right w:val="single" w:sz="4" w:space="0" w:color="auto"/>
            </w:tcBorders>
            <w:shd w:val="clear" w:color="auto" w:fill="auto"/>
            <w:vAlign w:val="center"/>
          </w:tcPr>
          <w:p w:rsidR="0037763C" w:rsidRPr="001D6BD5" w:rsidRDefault="0037763C" w:rsidP="002C5C6C">
            <w:pPr>
              <w:jc w:val="center"/>
              <w:rPr>
                <w:sz w:val="20"/>
                <w:lang w:val="kk-KZ"/>
              </w:rPr>
            </w:pPr>
          </w:p>
        </w:tc>
        <w:tc>
          <w:tcPr>
            <w:tcW w:w="4082" w:type="dxa"/>
            <w:gridSpan w:val="2"/>
            <w:vMerge/>
            <w:tcBorders>
              <w:left w:val="nil"/>
              <w:bottom w:val="single" w:sz="4" w:space="0" w:color="auto"/>
              <w:right w:val="single" w:sz="4" w:space="0" w:color="auto"/>
            </w:tcBorders>
            <w:shd w:val="clear" w:color="auto" w:fill="auto"/>
            <w:vAlign w:val="center"/>
          </w:tcPr>
          <w:p w:rsidR="0037763C" w:rsidRPr="001D6BD5" w:rsidRDefault="0037763C" w:rsidP="002C5C6C">
            <w:pPr>
              <w:jc w:val="center"/>
              <w:rPr>
                <w:sz w:val="20"/>
                <w:lang w:val="kk-KZ"/>
              </w:rPr>
            </w:pPr>
          </w:p>
        </w:tc>
        <w:tc>
          <w:tcPr>
            <w:tcW w:w="1258" w:type="dxa"/>
            <w:vMerge/>
            <w:tcBorders>
              <w:left w:val="nil"/>
              <w:bottom w:val="single" w:sz="4" w:space="0" w:color="auto"/>
              <w:right w:val="single" w:sz="4" w:space="0" w:color="auto"/>
            </w:tcBorders>
            <w:shd w:val="clear" w:color="auto" w:fill="auto"/>
            <w:vAlign w:val="center"/>
          </w:tcPr>
          <w:p w:rsidR="0037763C" w:rsidRPr="001D6BD5" w:rsidRDefault="0037763C" w:rsidP="002C5C6C">
            <w:pPr>
              <w:jc w:val="center"/>
              <w:rPr>
                <w:sz w:val="20"/>
                <w:lang w:val="kk-KZ"/>
              </w:rPr>
            </w:pPr>
          </w:p>
        </w:tc>
        <w:tc>
          <w:tcPr>
            <w:tcW w:w="1386" w:type="dxa"/>
            <w:tcBorders>
              <w:top w:val="single" w:sz="4" w:space="0" w:color="auto"/>
              <w:left w:val="nil"/>
              <w:bottom w:val="single" w:sz="4" w:space="0" w:color="auto"/>
              <w:right w:val="single" w:sz="4" w:space="0" w:color="auto"/>
            </w:tcBorders>
            <w:shd w:val="clear" w:color="auto" w:fill="auto"/>
            <w:vAlign w:val="center"/>
          </w:tcPr>
          <w:p w:rsidR="0037763C" w:rsidRPr="001D6BD5" w:rsidRDefault="0037763C" w:rsidP="002C5C6C">
            <w:pPr>
              <w:jc w:val="center"/>
              <w:rPr>
                <w:sz w:val="20"/>
                <w:lang w:val="kk-KZ"/>
              </w:rPr>
            </w:pPr>
            <w:r w:rsidRPr="001D6BD5">
              <w:rPr>
                <w:sz w:val="20"/>
                <w:lang w:val="kk-KZ"/>
              </w:rPr>
              <w:t>Резидент-банктер</w:t>
            </w:r>
          </w:p>
        </w:tc>
        <w:tc>
          <w:tcPr>
            <w:tcW w:w="1306" w:type="dxa"/>
            <w:tcBorders>
              <w:top w:val="single" w:sz="4" w:space="0" w:color="auto"/>
              <w:left w:val="nil"/>
              <w:bottom w:val="single" w:sz="4" w:space="0" w:color="auto"/>
              <w:right w:val="single" w:sz="4" w:space="0" w:color="auto"/>
            </w:tcBorders>
          </w:tcPr>
          <w:p w:rsidR="0037763C" w:rsidRPr="001D6BD5" w:rsidRDefault="0037763C" w:rsidP="002C5C6C">
            <w:pPr>
              <w:jc w:val="center"/>
              <w:rPr>
                <w:sz w:val="20"/>
                <w:lang w:val="kk-KZ"/>
              </w:rPr>
            </w:pPr>
            <w:r w:rsidRPr="001D6BD5">
              <w:rPr>
                <w:sz w:val="20"/>
                <w:lang w:val="kk-KZ"/>
              </w:rPr>
              <w:t>Резидент емес-банктер</w:t>
            </w:r>
          </w:p>
        </w:tc>
        <w:tc>
          <w:tcPr>
            <w:tcW w:w="1380" w:type="dxa"/>
            <w:tcBorders>
              <w:top w:val="single" w:sz="4" w:space="0" w:color="auto"/>
              <w:left w:val="nil"/>
              <w:bottom w:val="single" w:sz="4" w:space="0" w:color="auto"/>
              <w:right w:val="single" w:sz="4" w:space="0" w:color="auto"/>
            </w:tcBorders>
          </w:tcPr>
          <w:p w:rsidR="0037763C" w:rsidRPr="001D6BD5" w:rsidRDefault="0037763C" w:rsidP="002C5C6C">
            <w:pPr>
              <w:jc w:val="center"/>
              <w:rPr>
                <w:sz w:val="20"/>
                <w:lang w:val="kk-KZ"/>
              </w:rPr>
            </w:pPr>
            <w:r w:rsidRPr="001D6BD5">
              <w:rPr>
                <w:sz w:val="20"/>
                <w:lang w:val="kk-KZ"/>
              </w:rPr>
              <w:t>Басқа заңды тұлғалар</w:t>
            </w: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1</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 xml:space="preserve">Ағымдағы </w:t>
            </w:r>
            <w:r w:rsidRPr="001D6BD5">
              <w:rPr>
                <w:rStyle w:val="s1"/>
                <w:b w:val="0"/>
                <w:color w:val="auto"/>
                <w:sz w:val="20"/>
                <w:lang w:val="kk-KZ"/>
              </w:rPr>
              <w:t>шоттар</w:t>
            </w: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right w:val="single" w:sz="4" w:space="0" w:color="auto"/>
            </w:tcBorders>
          </w:tcPr>
          <w:p w:rsidR="0037763C" w:rsidRPr="001D6BD5" w:rsidRDefault="0037763C" w:rsidP="002C5C6C">
            <w:pPr>
              <w:jc w:val="center"/>
              <w:rPr>
                <w:sz w:val="20"/>
                <w:lang w:val="kk-KZ"/>
              </w:rPr>
            </w:pPr>
            <w:r w:rsidRPr="001D6BD5">
              <w:rPr>
                <w:sz w:val="20"/>
                <w:lang w:val="kk-KZ"/>
              </w:rPr>
              <w:t>2</w:t>
            </w:r>
          </w:p>
        </w:tc>
        <w:tc>
          <w:tcPr>
            <w:tcW w:w="1842" w:type="dxa"/>
            <w:vMerge w:val="restart"/>
            <w:tcBorders>
              <w:top w:val="nil"/>
              <w:left w:val="single" w:sz="4" w:space="0" w:color="auto"/>
              <w:right w:val="single" w:sz="4" w:space="0" w:color="auto"/>
            </w:tcBorders>
            <w:vAlign w:val="center"/>
          </w:tcPr>
          <w:p w:rsidR="0037763C" w:rsidRPr="001D6BD5" w:rsidRDefault="0037763C" w:rsidP="002C5C6C">
            <w:pPr>
              <w:rPr>
                <w:sz w:val="20"/>
                <w:lang w:val="kk-KZ"/>
              </w:rPr>
            </w:pPr>
            <w:r w:rsidRPr="001D6BD5">
              <w:rPr>
                <w:rStyle w:val="s1"/>
                <w:b w:val="0"/>
                <w:color w:val="auto"/>
                <w:sz w:val="20"/>
                <w:lang w:val="kk-KZ"/>
              </w:rPr>
              <w:t>Корреспонденттік шоттар</w:t>
            </w:r>
          </w:p>
        </w:tc>
        <w:tc>
          <w:tcPr>
            <w:tcW w:w="2240" w:type="dxa"/>
            <w:tcBorders>
              <w:top w:val="nil"/>
              <w:left w:val="nil"/>
              <w:bottom w:val="single" w:sz="4" w:space="0" w:color="auto"/>
              <w:right w:val="single" w:sz="4" w:space="0" w:color="auto"/>
            </w:tcBorders>
            <w:shd w:val="clear" w:color="auto" w:fill="auto"/>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tcPr>
          <w:p w:rsidR="0037763C" w:rsidRPr="001D6BD5" w:rsidRDefault="0037763C" w:rsidP="002C5C6C">
            <w:pPr>
              <w:rPr>
                <w:sz w:val="20"/>
                <w:lang w:val="kk-KZ"/>
              </w:rPr>
            </w:pPr>
          </w:p>
        </w:tc>
        <w:tc>
          <w:tcPr>
            <w:tcW w:w="1386" w:type="dxa"/>
            <w:tcBorders>
              <w:top w:val="nil"/>
              <w:left w:val="nil"/>
              <w:bottom w:val="single" w:sz="4" w:space="0" w:color="auto"/>
              <w:right w:val="single" w:sz="4" w:space="0" w:color="auto"/>
            </w:tcBorders>
            <w:shd w:val="clear" w:color="auto" w:fill="auto"/>
            <w:noWrap/>
            <w:vAlign w:val="bottom"/>
          </w:tcPr>
          <w:p w:rsidR="0037763C" w:rsidRPr="001D6BD5" w:rsidRDefault="0037763C" w:rsidP="002C5C6C">
            <w:pPr>
              <w:rPr>
                <w:sz w:val="20"/>
                <w:lang w:val="kk-KZ"/>
              </w:rPr>
            </w:pP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left w:val="single" w:sz="4" w:space="0" w:color="auto"/>
              <w:bottom w:val="single" w:sz="4" w:space="0" w:color="000000"/>
              <w:right w:val="single" w:sz="4" w:space="0" w:color="auto"/>
            </w:tcBorders>
          </w:tcPr>
          <w:p w:rsidR="0037763C" w:rsidRPr="001D6BD5" w:rsidRDefault="0037763C" w:rsidP="002C5C6C">
            <w:pPr>
              <w:jc w:val="center"/>
              <w:rPr>
                <w:sz w:val="20"/>
                <w:lang w:val="kk-KZ"/>
              </w:rPr>
            </w:pPr>
          </w:p>
        </w:tc>
        <w:tc>
          <w:tcPr>
            <w:tcW w:w="1842" w:type="dxa"/>
            <w:vMerge/>
            <w:tcBorders>
              <w:left w:val="single" w:sz="4" w:space="0" w:color="auto"/>
              <w:bottom w:val="single" w:sz="4" w:space="0" w:color="000000"/>
              <w:right w:val="single" w:sz="4" w:space="0" w:color="auto"/>
            </w:tcBorders>
            <w:vAlign w:val="center"/>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tcPr>
          <w:p w:rsidR="0037763C" w:rsidRPr="001D6BD5" w:rsidRDefault="0037763C" w:rsidP="002C5C6C">
            <w:pPr>
              <w:rPr>
                <w:sz w:val="20"/>
                <w:lang w:val="kk-KZ"/>
              </w:rPr>
            </w:pPr>
          </w:p>
        </w:tc>
        <w:tc>
          <w:tcPr>
            <w:tcW w:w="1386" w:type="dxa"/>
            <w:tcBorders>
              <w:top w:val="nil"/>
              <w:left w:val="nil"/>
              <w:bottom w:val="single" w:sz="4" w:space="0" w:color="auto"/>
              <w:right w:val="single" w:sz="4" w:space="0" w:color="auto"/>
            </w:tcBorders>
            <w:shd w:val="clear" w:color="auto" w:fill="auto"/>
            <w:noWrap/>
            <w:vAlign w:val="bottom"/>
          </w:tcPr>
          <w:p w:rsidR="0037763C" w:rsidRPr="001D6BD5" w:rsidRDefault="0037763C" w:rsidP="002C5C6C">
            <w:pPr>
              <w:rPr>
                <w:sz w:val="20"/>
                <w:lang w:val="kk-KZ"/>
              </w:rPr>
            </w:pP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3</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rStyle w:val="s0"/>
                <w:color w:val="auto"/>
                <w:sz w:val="20"/>
                <w:lang w:val="kk-KZ"/>
              </w:rPr>
              <w:t>Талап етуге дейін салымдар</w:t>
            </w: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nil"/>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4</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Шартты салымдар</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nil"/>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Мерзімді салымдар, оның ішінде:</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5.1</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ind w:firstLineChars="100" w:firstLine="200"/>
              <w:rPr>
                <w:sz w:val="20"/>
                <w:lang w:val="kk-KZ"/>
              </w:rPr>
            </w:pPr>
            <w:r w:rsidRPr="001D6BD5">
              <w:rPr>
                <w:sz w:val="20"/>
                <w:lang w:val="kk-KZ"/>
              </w:rPr>
              <w:t>бастапқы өтеу мерзімі 1 айға дейін</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5.2</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бастапқы өтеу мерзімі 1 айдан 3 айға дейін</w:t>
            </w: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5.3</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37763C">
            <w:pPr>
              <w:ind w:leftChars="-5" w:left="-2" w:hangingChars="6" w:hanging="12"/>
              <w:rPr>
                <w:sz w:val="20"/>
                <w:lang w:val="kk-KZ"/>
              </w:rPr>
            </w:pPr>
            <w:r w:rsidRPr="001D6BD5">
              <w:rPr>
                <w:sz w:val="20"/>
                <w:lang w:val="kk-KZ"/>
              </w:rPr>
              <w:t>бастапқы өтеу мерзімі 3 айдан 1 жылға дейін</w:t>
            </w: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5.4</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бастапқы өтеу мерзімі 1 жылдан 5 жылға дейін</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5.5</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37763C">
            <w:pPr>
              <w:ind w:leftChars="-5" w:left="-2" w:hangingChars="6" w:hanging="12"/>
              <w:rPr>
                <w:sz w:val="20"/>
                <w:lang w:val="kk-KZ"/>
              </w:rPr>
            </w:pPr>
            <w:r w:rsidRPr="001D6BD5">
              <w:rPr>
                <w:sz w:val="20"/>
                <w:lang w:val="kk-KZ"/>
              </w:rPr>
              <w:t>бастапқы өтеу мерзімі 5 жылдан жоғары</w:t>
            </w: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6</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Өзге салымдар</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hideMark/>
          </w:tcPr>
          <w:p w:rsidR="0037763C" w:rsidRPr="001D6BD5" w:rsidRDefault="0037763C" w:rsidP="002C5C6C">
            <w:pPr>
              <w:jc w:val="cente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single" w:sz="4" w:space="0" w:color="auto"/>
              <w:left w:val="nil"/>
              <w:bottom w:val="nil"/>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noWrap/>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val="restart"/>
            <w:tcBorders>
              <w:top w:val="nil"/>
              <w:left w:val="single" w:sz="4" w:space="0" w:color="auto"/>
              <w:bottom w:val="single" w:sz="4" w:space="0" w:color="000000"/>
              <w:right w:val="single" w:sz="4" w:space="0" w:color="auto"/>
            </w:tcBorders>
            <w:shd w:val="clear" w:color="auto" w:fill="auto"/>
            <w:noWrap/>
            <w:hideMark/>
          </w:tcPr>
          <w:p w:rsidR="0037763C" w:rsidRPr="001D6BD5" w:rsidRDefault="0037763C" w:rsidP="002C5C6C">
            <w:pPr>
              <w:jc w:val="center"/>
              <w:rPr>
                <w:sz w:val="20"/>
                <w:lang w:val="kk-KZ"/>
              </w:rPr>
            </w:pPr>
            <w:r w:rsidRPr="001D6BD5">
              <w:rPr>
                <w:sz w:val="20"/>
                <w:lang w:val="kk-KZ"/>
              </w:rPr>
              <w:t>7</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 xml:space="preserve">Жиынтығы </w:t>
            </w:r>
          </w:p>
        </w:tc>
        <w:tc>
          <w:tcPr>
            <w:tcW w:w="2240" w:type="dxa"/>
            <w:tcBorders>
              <w:top w:val="single" w:sz="4" w:space="0" w:color="auto"/>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Барлығы, оның ішінде</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r w:rsidR="0037763C" w:rsidRPr="001D6BD5" w:rsidTr="002C5C6C">
        <w:trPr>
          <w:trHeight w:val="237"/>
        </w:trPr>
        <w:tc>
          <w:tcPr>
            <w:tcW w:w="441"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1842" w:type="dxa"/>
            <w:vMerge/>
            <w:tcBorders>
              <w:top w:val="nil"/>
              <w:left w:val="single" w:sz="4" w:space="0" w:color="auto"/>
              <w:bottom w:val="single" w:sz="4" w:space="0" w:color="000000"/>
              <w:right w:val="single" w:sz="4" w:space="0" w:color="auto"/>
            </w:tcBorders>
            <w:vAlign w:val="center"/>
            <w:hideMark/>
          </w:tcPr>
          <w:p w:rsidR="0037763C" w:rsidRPr="001D6BD5" w:rsidRDefault="0037763C" w:rsidP="002C5C6C">
            <w:pPr>
              <w:rPr>
                <w:sz w:val="20"/>
                <w:lang w:val="kk-KZ"/>
              </w:rPr>
            </w:pPr>
          </w:p>
        </w:tc>
        <w:tc>
          <w:tcPr>
            <w:tcW w:w="2240" w:type="dxa"/>
            <w:tcBorders>
              <w:top w:val="nil"/>
              <w:left w:val="nil"/>
              <w:bottom w:val="single" w:sz="4" w:space="0" w:color="auto"/>
              <w:right w:val="single" w:sz="4" w:space="0" w:color="auto"/>
            </w:tcBorders>
            <w:shd w:val="clear" w:color="auto" w:fill="auto"/>
            <w:hideMark/>
          </w:tcPr>
          <w:p w:rsidR="0037763C" w:rsidRPr="001D6BD5" w:rsidRDefault="0037763C" w:rsidP="002C5C6C">
            <w:pPr>
              <w:rPr>
                <w:sz w:val="20"/>
                <w:lang w:val="kk-KZ"/>
              </w:rPr>
            </w:pPr>
            <w:r w:rsidRPr="001D6BD5">
              <w:rPr>
                <w:sz w:val="20"/>
                <w:lang w:val="kk-KZ"/>
              </w:rPr>
              <w:t>шетел валютасымен</w:t>
            </w:r>
          </w:p>
        </w:tc>
        <w:tc>
          <w:tcPr>
            <w:tcW w:w="1258"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86" w:type="dxa"/>
            <w:tcBorders>
              <w:top w:val="nil"/>
              <w:left w:val="nil"/>
              <w:bottom w:val="single" w:sz="4" w:space="0" w:color="auto"/>
              <w:right w:val="single" w:sz="4" w:space="0" w:color="auto"/>
            </w:tcBorders>
            <w:shd w:val="clear" w:color="auto" w:fill="auto"/>
            <w:vAlign w:val="bottom"/>
            <w:hideMark/>
          </w:tcPr>
          <w:p w:rsidR="0037763C" w:rsidRPr="001D6BD5" w:rsidRDefault="0037763C" w:rsidP="002C5C6C">
            <w:pPr>
              <w:rPr>
                <w:sz w:val="20"/>
                <w:lang w:val="kk-KZ"/>
              </w:rPr>
            </w:pPr>
            <w:r w:rsidRPr="001D6BD5">
              <w:rPr>
                <w:sz w:val="20"/>
                <w:lang w:val="kk-KZ"/>
              </w:rPr>
              <w:t> </w:t>
            </w:r>
          </w:p>
        </w:tc>
        <w:tc>
          <w:tcPr>
            <w:tcW w:w="1306" w:type="dxa"/>
            <w:tcBorders>
              <w:top w:val="nil"/>
              <w:left w:val="nil"/>
              <w:bottom w:val="single" w:sz="4" w:space="0" w:color="auto"/>
              <w:right w:val="single" w:sz="4" w:space="0" w:color="auto"/>
            </w:tcBorders>
          </w:tcPr>
          <w:p w:rsidR="0037763C" w:rsidRPr="001D6BD5" w:rsidRDefault="0037763C" w:rsidP="002C5C6C">
            <w:pPr>
              <w:rPr>
                <w:sz w:val="20"/>
                <w:lang w:val="kk-KZ"/>
              </w:rPr>
            </w:pPr>
          </w:p>
        </w:tc>
        <w:tc>
          <w:tcPr>
            <w:tcW w:w="1380" w:type="dxa"/>
            <w:tcBorders>
              <w:top w:val="nil"/>
              <w:left w:val="nil"/>
              <w:bottom w:val="single" w:sz="4" w:space="0" w:color="auto"/>
              <w:right w:val="single" w:sz="4" w:space="0" w:color="auto"/>
            </w:tcBorders>
          </w:tcPr>
          <w:p w:rsidR="0037763C" w:rsidRPr="001D6BD5" w:rsidRDefault="0037763C" w:rsidP="002C5C6C">
            <w:pPr>
              <w:rPr>
                <w:sz w:val="20"/>
                <w:lang w:val="kk-KZ"/>
              </w:rPr>
            </w:pPr>
          </w:p>
        </w:tc>
      </w:tr>
    </w:tbl>
    <w:p w:rsidR="0037763C" w:rsidRPr="001D6BD5" w:rsidRDefault="0037763C" w:rsidP="0037763C">
      <w:pPr>
        <w:tabs>
          <w:tab w:val="left" w:pos="1134"/>
        </w:tabs>
        <w:ind w:firstLine="709"/>
        <w:jc w:val="right"/>
        <w:rPr>
          <w:sz w:val="20"/>
          <w:lang w:val="kk-KZ"/>
        </w:rPr>
      </w:pPr>
    </w:p>
    <w:p w:rsidR="0037763C" w:rsidRPr="001D6BD5" w:rsidRDefault="0037763C" w:rsidP="0037763C">
      <w:pPr>
        <w:rPr>
          <w:rStyle w:val="s0"/>
          <w:color w:val="auto"/>
          <w:sz w:val="20"/>
          <w:lang w:val="kk-KZ"/>
        </w:rPr>
      </w:pPr>
    </w:p>
    <w:p w:rsidR="0037763C" w:rsidRPr="001D6BD5" w:rsidRDefault="0037763C" w:rsidP="0037763C">
      <w:pPr>
        <w:rPr>
          <w:rStyle w:val="s0"/>
          <w:color w:val="auto"/>
          <w:sz w:val="20"/>
          <w:lang w:val="kk-KZ"/>
        </w:rPr>
      </w:pPr>
    </w:p>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Мөр орны</w:t>
      </w:r>
    </w:p>
    <w:p w:rsidR="0037763C" w:rsidRPr="001D6BD5" w:rsidRDefault="0037763C" w:rsidP="0037763C">
      <w:pPr>
        <w:rPr>
          <w:sz w:val="20"/>
          <w:lang w:val="kk-KZ"/>
        </w:rPr>
      </w:pPr>
    </w:p>
    <w:p w:rsidR="0037763C" w:rsidRPr="001D6BD5" w:rsidRDefault="0037763C" w:rsidP="0037763C">
      <w:pPr>
        <w:rPr>
          <w:rStyle w:val="s0"/>
          <w:color w:val="auto"/>
          <w:lang w:val="kk-KZ"/>
        </w:rPr>
      </w:pPr>
      <w:r w:rsidRPr="001D6BD5">
        <w:rPr>
          <w:rStyle w:val="s0"/>
          <w:color w:val="auto"/>
          <w:lang w:val="kk-KZ"/>
        </w:rPr>
        <w:t> </w:t>
      </w:r>
    </w:p>
    <w:p w:rsidR="0037763C" w:rsidRPr="001D6BD5" w:rsidRDefault="0037763C" w:rsidP="0037763C">
      <w:pPr>
        <w:rPr>
          <w:rStyle w:val="s0"/>
          <w:color w:val="auto"/>
          <w:lang w:val="kk-KZ"/>
        </w:rPr>
      </w:pPr>
    </w:p>
    <w:p w:rsidR="0037763C" w:rsidRPr="001D6BD5" w:rsidRDefault="0037763C" w:rsidP="0037763C">
      <w:pPr>
        <w:rPr>
          <w:rStyle w:val="s0"/>
          <w:color w:val="auto"/>
          <w:lang w:val="kk-KZ"/>
        </w:rPr>
      </w:pPr>
    </w:p>
    <w:p w:rsidR="0037763C" w:rsidRPr="001D6BD5" w:rsidRDefault="0037763C" w:rsidP="0037763C">
      <w:pPr>
        <w:rPr>
          <w:rStyle w:val="s0"/>
          <w:color w:val="auto"/>
          <w:lang w:val="kk-KZ"/>
        </w:rPr>
      </w:pPr>
    </w:p>
    <w:p w:rsidR="0037763C" w:rsidRPr="001D6BD5" w:rsidRDefault="0037763C" w:rsidP="0037763C">
      <w:pPr>
        <w:rPr>
          <w:rStyle w:val="s0"/>
          <w:color w:val="auto"/>
          <w:lang w:val="kk-KZ"/>
        </w:rPr>
      </w:pPr>
    </w:p>
    <w:p w:rsidR="0037763C" w:rsidRPr="001D6BD5" w:rsidRDefault="0037763C" w:rsidP="0037763C">
      <w:pPr>
        <w:rPr>
          <w:rStyle w:val="s0"/>
          <w:color w:val="auto"/>
          <w:lang w:val="kk-KZ"/>
        </w:rPr>
      </w:pPr>
    </w:p>
    <w:p w:rsidR="0037763C" w:rsidRPr="001D6BD5" w:rsidRDefault="0037763C" w:rsidP="0037763C">
      <w:pPr>
        <w:rPr>
          <w:rStyle w:val="s0"/>
          <w:color w:val="auto"/>
          <w:lang w:val="kk-KZ"/>
        </w:rPr>
      </w:pPr>
    </w:p>
    <w:p w:rsidR="0037763C" w:rsidRPr="001D6BD5" w:rsidRDefault="0037763C" w:rsidP="0037763C">
      <w:pPr>
        <w:rPr>
          <w:lang w:val="kk-KZ"/>
        </w:rPr>
      </w:pPr>
    </w:p>
    <w:p w:rsidR="0037763C" w:rsidRPr="001D6BD5" w:rsidRDefault="0037763C" w:rsidP="0037763C">
      <w:pPr>
        <w:ind w:left="5387" w:hanging="284"/>
        <w:jc w:val="right"/>
        <w:rPr>
          <w:bCs/>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jc w:val="center"/>
        <w:rPr>
          <w:szCs w:val="28"/>
          <w:lang w:val="kk-KZ"/>
        </w:rPr>
      </w:pPr>
    </w:p>
    <w:p w:rsidR="0037763C" w:rsidRPr="001D6BD5" w:rsidRDefault="0037763C" w:rsidP="0037763C">
      <w:pPr>
        <w:jc w:val="center"/>
        <w:rPr>
          <w:rStyle w:val="s0"/>
          <w:color w:val="auto"/>
          <w:lang w:val="kk-KZ"/>
        </w:rPr>
      </w:pPr>
      <w:r w:rsidRPr="001D6BD5">
        <w:rPr>
          <w:rStyle w:val="s1"/>
          <w:b w:val="0"/>
          <w:color w:val="auto"/>
          <w:lang w:val="kk-KZ"/>
        </w:rPr>
        <w:t xml:space="preserve">Салымдар мен ағымдағы корреспонденттік шоттар туралы есеп </w:t>
      </w:r>
      <w:r w:rsidRPr="001D6BD5">
        <w:rPr>
          <w:rStyle w:val="s0"/>
          <w:color w:val="auto"/>
          <w:lang w:val="kk-KZ"/>
        </w:rPr>
        <w:t xml:space="preserve"> </w:t>
      </w:r>
    </w:p>
    <w:p w:rsidR="0037763C" w:rsidRPr="001D6BD5" w:rsidRDefault="0037763C" w:rsidP="0037763C">
      <w:pPr>
        <w:jc w:val="center"/>
        <w:rPr>
          <w:szCs w:val="28"/>
          <w:lang w:val="kk-KZ"/>
        </w:rPr>
      </w:pPr>
    </w:p>
    <w:p w:rsidR="0037763C" w:rsidRPr="001D6BD5" w:rsidRDefault="0037763C" w:rsidP="0037763C">
      <w:pPr>
        <w:tabs>
          <w:tab w:val="left" w:pos="0"/>
          <w:tab w:val="left" w:pos="1134"/>
          <w:tab w:val="left" w:pos="3828"/>
        </w:tabs>
        <w:ind w:left="709"/>
        <w:jc w:val="center"/>
        <w:rPr>
          <w:szCs w:val="28"/>
          <w:lang w:val="kk-KZ"/>
        </w:rPr>
      </w:pPr>
      <w:r w:rsidRPr="001D6BD5">
        <w:rPr>
          <w:szCs w:val="28"/>
          <w:lang w:val="kk-KZ"/>
        </w:rPr>
        <w:t>1. Жалпы ережелер</w:t>
      </w:r>
    </w:p>
    <w:p w:rsidR="0037763C" w:rsidRPr="001D6BD5" w:rsidRDefault="0037763C" w:rsidP="0037763C">
      <w:pPr>
        <w:ind w:left="720"/>
        <w:jc w:val="center"/>
        <w:rPr>
          <w:szCs w:val="28"/>
          <w:lang w:val="kk-KZ"/>
        </w:rPr>
      </w:pPr>
    </w:p>
    <w:p w:rsidR="0037763C" w:rsidRPr="001D6BD5" w:rsidRDefault="0037763C" w:rsidP="0037763C">
      <w:pPr>
        <w:ind w:firstLine="426"/>
        <w:rPr>
          <w:szCs w:val="28"/>
          <w:lang w:val="kk-KZ"/>
        </w:rPr>
      </w:pPr>
      <w:r w:rsidRPr="001D6BD5">
        <w:rPr>
          <w:szCs w:val="28"/>
          <w:lang w:val="kk-KZ"/>
        </w:rPr>
        <w:t>1. Осы түсіндірме (бұдан әрі – Түсіндірме) «</w:t>
      </w:r>
      <w:r w:rsidRPr="001D6BD5">
        <w:rPr>
          <w:rStyle w:val="s1"/>
          <w:b w:val="0"/>
          <w:color w:val="auto"/>
          <w:lang w:val="kk-KZ"/>
        </w:rPr>
        <w:t>Салымдар мен ағымдағы корреспонденттік шоттар туралы есеп</w:t>
      </w:r>
      <w:r w:rsidRPr="001D6BD5">
        <w:rPr>
          <w:szCs w:val="28"/>
          <w:lang w:val="kk-KZ"/>
        </w:rPr>
        <w:t xml:space="preserve">»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толтыру бойынша бірыңғай талаптарды айқындайды.</w:t>
      </w:r>
    </w:p>
    <w:p w:rsidR="0037763C" w:rsidRPr="001D6BD5" w:rsidRDefault="0037763C" w:rsidP="0037763C">
      <w:pPr>
        <w:ind w:firstLine="426"/>
        <w:rPr>
          <w:szCs w:val="28"/>
          <w:lang w:val="kk-KZ"/>
        </w:rPr>
      </w:pPr>
      <w:r w:rsidRPr="001D6BD5">
        <w:rPr>
          <w:szCs w:val="28"/>
          <w:lang w:val="kk-KZ"/>
        </w:rPr>
        <w:t xml:space="preserve">2. Нысан «Қаржы нарығы мен қаржы ұйымдарын мемлекеттiк реттеу, бақылау және қадағалау туралы» Қазақстан Республикасының 2003 жылғы </w:t>
      </w:r>
      <w:r w:rsidRPr="001D6BD5">
        <w:rPr>
          <w:szCs w:val="28"/>
          <w:lang w:val="kk-KZ"/>
        </w:rPr>
        <w:br/>
        <w:t>4 шілдедегі Заңының 9-бабы 1-тармағының 6) тармақшасына сәйкес әзірленді.</w:t>
      </w:r>
    </w:p>
    <w:p w:rsidR="0037763C" w:rsidRPr="001D6BD5" w:rsidRDefault="0037763C" w:rsidP="0037763C">
      <w:pPr>
        <w:ind w:firstLine="567"/>
        <w:rPr>
          <w:szCs w:val="28"/>
          <w:lang w:val="kk-KZ"/>
        </w:rPr>
      </w:pPr>
      <w:r w:rsidRPr="001D6BD5">
        <w:rPr>
          <w:szCs w:val="28"/>
          <w:lang w:val="kk-KZ"/>
        </w:rPr>
        <w:t>3. Нысанды:</w:t>
      </w:r>
    </w:p>
    <w:p w:rsidR="0037763C" w:rsidRPr="001D6BD5" w:rsidRDefault="0037763C" w:rsidP="0037763C">
      <w:pPr>
        <w:ind w:firstLine="567"/>
        <w:rPr>
          <w:szCs w:val="28"/>
          <w:lang w:val="kk-KZ"/>
        </w:rPr>
      </w:pPr>
      <w:r w:rsidRPr="001D6BD5">
        <w:rPr>
          <w:szCs w:val="28"/>
          <w:lang w:val="kk-KZ"/>
        </w:rPr>
        <w:t xml:space="preserve">1) </w:t>
      </w:r>
      <w:r w:rsidRPr="001D6BD5">
        <w:rPr>
          <w:rStyle w:val="s0"/>
          <w:color w:val="auto"/>
          <w:lang w:val="kk-KZ"/>
        </w:rPr>
        <w:t>Ұлттық почта операторы</w:t>
      </w:r>
      <w:r w:rsidRPr="001D6BD5">
        <w:rPr>
          <w:szCs w:val="28"/>
          <w:lang w:val="kk-KZ"/>
        </w:rPr>
        <w:t xml:space="preserve"> – ай сайын; </w:t>
      </w:r>
    </w:p>
    <w:p w:rsidR="0037763C" w:rsidRPr="001D6BD5" w:rsidRDefault="0037763C" w:rsidP="0037763C">
      <w:pPr>
        <w:ind w:firstLine="567"/>
        <w:rPr>
          <w:szCs w:val="28"/>
          <w:lang w:val="kk-KZ"/>
        </w:rPr>
      </w:pPr>
      <w:r w:rsidRPr="001D6BD5">
        <w:rPr>
          <w:szCs w:val="28"/>
          <w:lang w:val="kk-KZ"/>
        </w:rPr>
        <w:t>2)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жасайды.</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ind w:firstLine="426"/>
        <w:rPr>
          <w:szCs w:val="28"/>
          <w:lang w:val="kk-KZ"/>
        </w:rPr>
      </w:pPr>
    </w:p>
    <w:p w:rsidR="0037763C" w:rsidRPr="001D6BD5" w:rsidRDefault="0037763C" w:rsidP="0037763C">
      <w:pPr>
        <w:ind w:left="1069"/>
        <w:jc w:val="center"/>
        <w:rPr>
          <w:szCs w:val="28"/>
          <w:lang w:val="kk-KZ"/>
        </w:rPr>
      </w:pPr>
      <w:r w:rsidRPr="001D6BD5">
        <w:rPr>
          <w:szCs w:val="28"/>
          <w:lang w:val="kk-KZ"/>
        </w:rPr>
        <w:t>2. Нысанды толтыру бойынша түсіндірме</w:t>
      </w:r>
    </w:p>
    <w:p w:rsidR="0037763C" w:rsidRPr="001D6BD5" w:rsidRDefault="0037763C" w:rsidP="0037763C">
      <w:pPr>
        <w:ind w:left="1069"/>
        <w:rPr>
          <w:szCs w:val="28"/>
          <w:lang w:val="kk-KZ"/>
        </w:rPr>
      </w:pPr>
    </w:p>
    <w:p w:rsidR="0037763C" w:rsidRPr="001D6BD5" w:rsidRDefault="0037763C" w:rsidP="0037763C">
      <w:pPr>
        <w:ind w:firstLine="426"/>
        <w:rPr>
          <w:szCs w:val="28"/>
          <w:lang w:val="kk-KZ"/>
        </w:rPr>
      </w:pPr>
      <w:r w:rsidRPr="001D6BD5">
        <w:rPr>
          <w:szCs w:val="28"/>
          <w:lang w:val="kk-KZ"/>
        </w:rPr>
        <w:t xml:space="preserve">6. Нысанда банк операцияларының жекелеген түрлерін жүзеге асыратын ұйым жеке және заңды тұлғалар бөлігінде, оның ішінде шетел валютасымен тартқан және ашқан салымдардың, ағымдағы және корреспонденттік шоттардың құрылымы ашып көрсетіледі. «Жеке тұлғалар» мен «заңды тұлғалар» бағандарында шоттардағы ақша қалдықтары көрсетіледі. </w:t>
      </w:r>
    </w:p>
    <w:p w:rsidR="0037763C" w:rsidRPr="001D6BD5" w:rsidRDefault="0037763C" w:rsidP="0037763C">
      <w:pPr>
        <w:ind w:firstLine="426"/>
        <w:rPr>
          <w:lang w:val="kk-KZ"/>
        </w:rPr>
      </w:pPr>
    </w:p>
    <w:p w:rsidR="0037763C" w:rsidRPr="001D6BD5" w:rsidRDefault="0037763C" w:rsidP="0037763C">
      <w:pPr>
        <w:ind w:firstLine="426"/>
        <w:rPr>
          <w:szCs w:val="28"/>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10-қосымша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ind w:right="-2"/>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ind w:right="-2"/>
        <w:rPr>
          <w:szCs w:val="28"/>
          <w:lang w:val="kk-KZ"/>
        </w:rPr>
      </w:pPr>
    </w:p>
    <w:p w:rsidR="0037763C" w:rsidRPr="001D6BD5" w:rsidRDefault="0037763C" w:rsidP="0037763C">
      <w:pPr>
        <w:ind w:right="-2"/>
        <w:rPr>
          <w:szCs w:val="28"/>
          <w:lang w:val="kk-KZ"/>
        </w:rPr>
      </w:pPr>
    </w:p>
    <w:p w:rsidR="0037763C" w:rsidRPr="001D6BD5" w:rsidRDefault="0037763C" w:rsidP="0037763C">
      <w:pPr>
        <w:ind w:right="-852"/>
        <w:jc w:val="center"/>
        <w:rPr>
          <w:rStyle w:val="s1"/>
          <w:b w:val="0"/>
          <w:color w:val="auto"/>
          <w:lang w:val="kk-KZ"/>
        </w:rPr>
      </w:pPr>
      <w:r w:rsidRPr="001D6BD5">
        <w:rPr>
          <w:rStyle w:val="s1"/>
          <w:b w:val="0"/>
          <w:color w:val="auto"/>
          <w:lang w:val="kk-KZ"/>
        </w:rPr>
        <w:t xml:space="preserve">Тартылған ақшаның негізгі көздері туралы есеп </w:t>
      </w:r>
    </w:p>
    <w:p w:rsidR="0037763C" w:rsidRPr="001D6BD5" w:rsidRDefault="0037763C" w:rsidP="0037763C">
      <w:pPr>
        <w:ind w:right="-852"/>
        <w:jc w:val="center"/>
        <w:rPr>
          <w:szCs w:val="28"/>
          <w:lang w:val="kk-KZ"/>
        </w:rPr>
      </w:pPr>
    </w:p>
    <w:p w:rsidR="0037763C" w:rsidRPr="001D6BD5" w:rsidRDefault="0037763C" w:rsidP="0037763C">
      <w:pPr>
        <w:ind w:right="-569"/>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 жылғы  «___» «_________________»  жағдай бойынша</w:t>
      </w:r>
    </w:p>
    <w:p w:rsidR="0037763C" w:rsidRPr="001D6BD5" w:rsidRDefault="0037763C" w:rsidP="0037763C">
      <w:pPr>
        <w:ind w:right="-852"/>
        <w:jc w:val="center"/>
        <w:rPr>
          <w:bCs/>
          <w:szCs w:val="28"/>
          <w:lang w:val="kk-KZ"/>
        </w:rPr>
      </w:pPr>
    </w:p>
    <w:p w:rsidR="0037763C" w:rsidRPr="001D6BD5" w:rsidRDefault="0037763C" w:rsidP="0037763C">
      <w:pPr>
        <w:ind w:right="-852"/>
        <w:rPr>
          <w:szCs w:val="28"/>
          <w:lang w:val="kk-KZ"/>
        </w:rPr>
      </w:pPr>
    </w:p>
    <w:p w:rsidR="0037763C" w:rsidRPr="001D6BD5" w:rsidRDefault="0037763C" w:rsidP="0037763C">
      <w:pPr>
        <w:ind w:right="-852"/>
        <w:rPr>
          <w:szCs w:val="28"/>
          <w:lang w:val="kk-KZ"/>
        </w:rPr>
      </w:pPr>
      <w:r w:rsidRPr="001D6BD5">
        <w:rPr>
          <w:szCs w:val="28"/>
          <w:lang w:val="kk-KZ"/>
        </w:rPr>
        <w:t>Индекс: ФС_ОИ</w:t>
      </w:r>
    </w:p>
    <w:p w:rsidR="0037763C" w:rsidRPr="001D6BD5" w:rsidRDefault="0037763C" w:rsidP="0037763C">
      <w:pPr>
        <w:ind w:right="-852"/>
        <w:rPr>
          <w:szCs w:val="28"/>
          <w:lang w:val="kk-KZ"/>
        </w:rPr>
      </w:pPr>
    </w:p>
    <w:p w:rsidR="0037763C" w:rsidRPr="001D6BD5" w:rsidRDefault="0037763C" w:rsidP="0037763C">
      <w:pPr>
        <w:rPr>
          <w:szCs w:val="28"/>
          <w:lang w:val="kk-KZ"/>
        </w:rPr>
      </w:pPr>
      <w:r w:rsidRPr="001D6BD5">
        <w:rPr>
          <w:szCs w:val="28"/>
          <w:lang w:val="kk-KZ"/>
        </w:rPr>
        <w:t>Кезеңділігі: ай сайын, тоқсан сайын</w:t>
      </w:r>
    </w:p>
    <w:p w:rsidR="0037763C" w:rsidRPr="001D6BD5" w:rsidRDefault="0037763C" w:rsidP="0037763C">
      <w:pPr>
        <w:ind w:right="-2"/>
        <w:rPr>
          <w:b/>
          <w:szCs w:val="28"/>
          <w:lang w:val="kk-KZ"/>
        </w:rPr>
      </w:pPr>
    </w:p>
    <w:p w:rsidR="0037763C" w:rsidRPr="001D6BD5" w:rsidRDefault="0037763C" w:rsidP="0037763C">
      <w:pPr>
        <w:rPr>
          <w:szCs w:val="28"/>
          <w:lang w:val="kk-KZ"/>
        </w:rPr>
      </w:pPr>
      <w:r w:rsidRPr="001D6BD5">
        <w:rPr>
          <w:szCs w:val="28"/>
          <w:lang w:val="kk-KZ"/>
        </w:rPr>
        <w:t xml:space="preserve">Ұсынатындар: банк операцияларының жекелеген түрлерін жүзеге асыратын ұйым </w:t>
      </w:r>
    </w:p>
    <w:p w:rsidR="0037763C" w:rsidRPr="001D6BD5" w:rsidRDefault="0037763C" w:rsidP="0037763C">
      <w:pPr>
        <w:ind w:right="-852"/>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ind w:right="-852"/>
        <w:rPr>
          <w:b/>
          <w:szCs w:val="28"/>
          <w:lang w:val="kk-KZ"/>
        </w:rPr>
      </w:pPr>
    </w:p>
    <w:p w:rsidR="0037763C" w:rsidRPr="001D6BD5" w:rsidRDefault="0037763C" w:rsidP="0037763C">
      <w:pPr>
        <w:ind w:right="-2"/>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right="-2" w:firstLine="567"/>
        <w:rPr>
          <w:szCs w:val="28"/>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r w:rsidRPr="001D6BD5">
        <w:rPr>
          <w:szCs w:val="28"/>
          <w:lang w:val="kk-KZ"/>
        </w:rPr>
        <w:t>.</w:t>
      </w:r>
    </w:p>
    <w:p w:rsidR="0037763C" w:rsidRPr="001D6BD5" w:rsidRDefault="0037763C" w:rsidP="0037763C">
      <w:pPr>
        <w:ind w:right="-852" w:firstLine="567"/>
        <w:rPr>
          <w:szCs w:val="28"/>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jc w:val="right"/>
        <w:rPr>
          <w:sz w:val="20"/>
          <w:lang w:val="kk-KZ"/>
        </w:rPr>
      </w:pPr>
      <w:r w:rsidRPr="001D6BD5">
        <w:rPr>
          <w:sz w:val="20"/>
          <w:lang w:val="kk-KZ"/>
        </w:rPr>
        <w:t>Нысан</w:t>
      </w:r>
    </w:p>
    <w:p w:rsidR="0037763C" w:rsidRPr="001D6BD5" w:rsidRDefault="0037763C" w:rsidP="0037763C">
      <w:pPr>
        <w:jc w:val="center"/>
        <w:rPr>
          <w:rStyle w:val="s1"/>
          <w:b w:val="0"/>
          <w:color w:val="auto"/>
          <w:sz w:val="20"/>
          <w:lang w:val="kk-KZ"/>
        </w:rPr>
      </w:pPr>
      <w:r w:rsidRPr="001D6BD5">
        <w:rPr>
          <w:rStyle w:val="s1"/>
          <w:b w:val="0"/>
          <w:color w:val="auto"/>
          <w:sz w:val="20"/>
          <w:lang w:val="kk-KZ"/>
        </w:rPr>
        <w:t>_____________________________________________________________________________</w:t>
      </w:r>
    </w:p>
    <w:p w:rsidR="0037763C" w:rsidRPr="001D6BD5" w:rsidRDefault="0037763C" w:rsidP="0037763C">
      <w:pPr>
        <w:jc w:val="center"/>
        <w:rPr>
          <w:sz w:val="20"/>
          <w:lang w:val="kk-KZ"/>
        </w:rPr>
      </w:pPr>
      <w:r w:rsidRPr="001D6BD5">
        <w:rPr>
          <w:rStyle w:val="s0"/>
          <w:color w:val="auto"/>
          <w:sz w:val="20"/>
          <w:lang w:val="kk-KZ"/>
        </w:rPr>
        <w:t>(банк операцияларының жекелеген түрлерін жүзеге асыратын ұйымның толық атауы)</w:t>
      </w:r>
    </w:p>
    <w:p w:rsidR="0037763C" w:rsidRPr="001D6BD5" w:rsidRDefault="0037763C" w:rsidP="0037763C">
      <w:pPr>
        <w:jc w:val="center"/>
        <w:rPr>
          <w:lang w:val="kk-KZ"/>
        </w:rPr>
      </w:pPr>
    </w:p>
    <w:p w:rsidR="0037763C" w:rsidRPr="001D6BD5" w:rsidRDefault="0037763C" w:rsidP="0037763C">
      <w:pPr>
        <w:jc w:val="right"/>
        <w:rPr>
          <w:sz w:val="20"/>
          <w:lang w:val="kk-KZ"/>
        </w:rPr>
      </w:pPr>
      <w:r w:rsidRPr="001D6BD5">
        <w:rPr>
          <w:rStyle w:val="s0"/>
          <w:color w:val="auto"/>
          <w:sz w:val="20"/>
          <w:lang w:val="kk-KZ"/>
        </w:rPr>
        <w:t>(мың теңгемен)</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
        <w:gridCol w:w="1296"/>
        <w:gridCol w:w="850"/>
        <w:gridCol w:w="1167"/>
        <w:gridCol w:w="1275"/>
        <w:gridCol w:w="1267"/>
        <w:gridCol w:w="1397"/>
        <w:gridCol w:w="1412"/>
        <w:gridCol w:w="1309"/>
        <w:gridCol w:w="1533"/>
        <w:gridCol w:w="1382"/>
        <w:gridCol w:w="1006"/>
      </w:tblGrid>
      <w:tr w:rsidR="0037763C" w:rsidRPr="001D6BD5" w:rsidTr="002C5C6C">
        <w:trPr>
          <w:trHeight w:val="304"/>
        </w:trPr>
        <w:tc>
          <w:tcPr>
            <w:tcW w:w="277" w:type="pct"/>
            <w:vMerge w:val="restart"/>
            <w:hideMark/>
          </w:tcPr>
          <w:p w:rsidR="0037763C" w:rsidRPr="001D6BD5" w:rsidRDefault="0037763C" w:rsidP="002C5C6C">
            <w:pPr>
              <w:jc w:val="center"/>
              <w:rPr>
                <w:lang w:val="kk-KZ"/>
              </w:rPr>
            </w:pPr>
            <w:r w:rsidRPr="001D6BD5">
              <w:rPr>
                <w:rStyle w:val="s0"/>
                <w:color w:val="auto"/>
                <w:sz w:val="18"/>
                <w:szCs w:val="18"/>
                <w:lang w:val="kk-KZ"/>
              </w:rPr>
              <w:t>№</w:t>
            </w:r>
          </w:p>
          <w:p w:rsidR="0037763C" w:rsidRPr="001D6BD5" w:rsidRDefault="0037763C" w:rsidP="002C5C6C">
            <w:pPr>
              <w:jc w:val="center"/>
              <w:rPr>
                <w:lang w:val="kk-KZ"/>
              </w:rPr>
            </w:pPr>
            <w:r w:rsidRPr="001D6BD5">
              <w:rPr>
                <w:rStyle w:val="s0"/>
                <w:color w:val="auto"/>
                <w:sz w:val="18"/>
                <w:szCs w:val="18"/>
                <w:lang w:val="kk-KZ"/>
              </w:rPr>
              <w:t> </w:t>
            </w:r>
          </w:p>
        </w:tc>
        <w:tc>
          <w:tcPr>
            <w:tcW w:w="451" w:type="pct"/>
            <w:vMerge w:val="restart"/>
            <w:hideMark/>
          </w:tcPr>
          <w:p w:rsidR="0037763C" w:rsidRPr="001D6BD5" w:rsidRDefault="0037763C" w:rsidP="002C5C6C">
            <w:pPr>
              <w:jc w:val="center"/>
              <w:rPr>
                <w:sz w:val="20"/>
                <w:lang w:val="kk-KZ"/>
              </w:rPr>
            </w:pPr>
            <w:r w:rsidRPr="001D6BD5">
              <w:rPr>
                <w:sz w:val="20"/>
                <w:lang w:val="kk-KZ"/>
              </w:rPr>
              <w:t>Кредитордың атауы</w:t>
            </w:r>
          </w:p>
        </w:tc>
        <w:tc>
          <w:tcPr>
            <w:tcW w:w="299" w:type="pct"/>
            <w:vMerge w:val="restart"/>
            <w:hideMark/>
          </w:tcPr>
          <w:p w:rsidR="0037763C" w:rsidRPr="001D6BD5" w:rsidRDefault="0037763C" w:rsidP="002C5C6C">
            <w:pPr>
              <w:jc w:val="center"/>
              <w:rPr>
                <w:sz w:val="20"/>
                <w:lang w:val="kk-KZ"/>
              </w:rPr>
            </w:pPr>
            <w:r w:rsidRPr="001D6BD5">
              <w:rPr>
                <w:sz w:val="20"/>
                <w:lang w:val="kk-KZ"/>
              </w:rPr>
              <w:t>Саланың коды</w:t>
            </w:r>
          </w:p>
        </w:tc>
        <w:tc>
          <w:tcPr>
            <w:tcW w:w="851" w:type="pct"/>
            <w:gridSpan w:val="2"/>
            <w:hideMark/>
          </w:tcPr>
          <w:p w:rsidR="0037763C" w:rsidRPr="001D6BD5" w:rsidRDefault="0037763C" w:rsidP="002C5C6C">
            <w:pPr>
              <w:jc w:val="center"/>
              <w:rPr>
                <w:sz w:val="20"/>
                <w:lang w:val="kk-KZ"/>
              </w:rPr>
            </w:pPr>
            <w:r w:rsidRPr="001D6BD5">
              <w:rPr>
                <w:rStyle w:val="s0"/>
                <w:color w:val="auto"/>
                <w:sz w:val="20"/>
                <w:lang w:val="kk-KZ"/>
              </w:rPr>
              <w:t>Алынған қарыздар</w:t>
            </w:r>
          </w:p>
        </w:tc>
        <w:tc>
          <w:tcPr>
            <w:tcW w:w="441" w:type="pct"/>
            <w:vMerge w:val="restart"/>
            <w:hideMark/>
          </w:tcPr>
          <w:p w:rsidR="0037763C" w:rsidRPr="001D6BD5" w:rsidRDefault="0037763C" w:rsidP="002C5C6C">
            <w:pPr>
              <w:jc w:val="center"/>
              <w:rPr>
                <w:sz w:val="20"/>
                <w:lang w:val="kk-KZ"/>
              </w:rPr>
            </w:pPr>
            <w:r w:rsidRPr="001D6BD5">
              <w:rPr>
                <w:rStyle w:val="s0"/>
                <w:color w:val="auto"/>
                <w:sz w:val="20"/>
                <w:lang w:val="kk-KZ"/>
              </w:rPr>
              <w:t>Реттелген борыш</w:t>
            </w:r>
          </w:p>
        </w:tc>
        <w:tc>
          <w:tcPr>
            <w:tcW w:w="975" w:type="pct"/>
            <w:gridSpan w:val="2"/>
            <w:hideMark/>
          </w:tcPr>
          <w:p w:rsidR="0037763C" w:rsidRPr="001D6BD5" w:rsidRDefault="0037763C" w:rsidP="002C5C6C">
            <w:pPr>
              <w:jc w:val="center"/>
              <w:rPr>
                <w:sz w:val="20"/>
                <w:lang w:val="kk-KZ"/>
              </w:rPr>
            </w:pPr>
            <w:r w:rsidRPr="001D6BD5">
              <w:rPr>
                <w:rStyle w:val="s0"/>
                <w:color w:val="auto"/>
                <w:sz w:val="20"/>
                <w:lang w:val="kk-KZ"/>
              </w:rPr>
              <w:t>Кредиторлық берешек</w:t>
            </w:r>
          </w:p>
        </w:tc>
        <w:tc>
          <w:tcPr>
            <w:tcW w:w="455" w:type="pct"/>
            <w:vMerge w:val="restart"/>
            <w:tcMar>
              <w:top w:w="0" w:type="dxa"/>
              <w:left w:w="108" w:type="dxa"/>
              <w:bottom w:w="0" w:type="dxa"/>
              <w:right w:w="108" w:type="dxa"/>
            </w:tcMar>
            <w:hideMark/>
          </w:tcPr>
          <w:p w:rsidR="0037763C" w:rsidRPr="001D6BD5" w:rsidRDefault="0037763C" w:rsidP="002C5C6C">
            <w:pPr>
              <w:jc w:val="center"/>
              <w:rPr>
                <w:rStyle w:val="s0"/>
                <w:color w:val="auto"/>
                <w:sz w:val="18"/>
                <w:szCs w:val="18"/>
                <w:lang w:val="kk-KZ"/>
              </w:rPr>
            </w:pPr>
            <w:r w:rsidRPr="001D6BD5">
              <w:rPr>
                <w:rStyle w:val="s0"/>
                <w:color w:val="auto"/>
                <w:sz w:val="18"/>
                <w:szCs w:val="18"/>
                <w:lang w:val="kk-KZ"/>
              </w:rPr>
              <w:t xml:space="preserve">Борыштық және өзге де бағалы қағаздар </w:t>
            </w:r>
          </w:p>
          <w:p w:rsidR="0037763C" w:rsidRPr="001D6BD5" w:rsidRDefault="0037763C" w:rsidP="002C5C6C">
            <w:pPr>
              <w:jc w:val="center"/>
              <w:rPr>
                <w:sz w:val="18"/>
                <w:szCs w:val="18"/>
                <w:lang w:val="kk-KZ"/>
              </w:rPr>
            </w:pPr>
            <w:r w:rsidRPr="001D6BD5">
              <w:rPr>
                <w:rStyle w:val="s0"/>
                <w:color w:val="auto"/>
                <w:sz w:val="18"/>
                <w:szCs w:val="18"/>
                <w:lang w:val="kk-KZ"/>
              </w:rPr>
              <w:t xml:space="preserve">(оның ішінде «РЕПО» операциясы бойынша) </w:t>
            </w:r>
          </w:p>
        </w:tc>
        <w:tc>
          <w:tcPr>
            <w:tcW w:w="419" w:type="pct"/>
            <w:vMerge w:val="restart"/>
            <w:tcMar>
              <w:top w:w="0" w:type="dxa"/>
              <w:left w:w="108" w:type="dxa"/>
              <w:bottom w:w="0" w:type="dxa"/>
              <w:right w:w="108" w:type="dxa"/>
            </w:tcMar>
            <w:hideMark/>
          </w:tcPr>
          <w:p w:rsidR="0037763C" w:rsidRPr="001D6BD5" w:rsidRDefault="0037763C" w:rsidP="002C5C6C">
            <w:pPr>
              <w:jc w:val="center"/>
              <w:rPr>
                <w:sz w:val="18"/>
                <w:szCs w:val="18"/>
                <w:lang w:val="kk-KZ"/>
              </w:rPr>
            </w:pPr>
            <w:r w:rsidRPr="001D6BD5">
              <w:rPr>
                <w:rStyle w:val="s0"/>
                <w:color w:val="auto"/>
                <w:sz w:val="18"/>
                <w:szCs w:val="18"/>
                <w:lang w:val="kk-KZ"/>
              </w:rPr>
              <w:t>Акционерлермен дивидендтер бойынша есеп айырысу</w:t>
            </w:r>
          </w:p>
        </w:tc>
        <w:tc>
          <w:tcPr>
            <w:tcW w:w="480" w:type="pct"/>
            <w:vMerge w:val="restart"/>
            <w:tcMar>
              <w:top w:w="0" w:type="dxa"/>
              <w:left w:w="108" w:type="dxa"/>
              <w:bottom w:w="0" w:type="dxa"/>
              <w:right w:w="108" w:type="dxa"/>
            </w:tcMar>
            <w:hideMark/>
          </w:tcPr>
          <w:p w:rsidR="0037763C" w:rsidRPr="001D6BD5" w:rsidRDefault="0037763C" w:rsidP="002C5C6C">
            <w:pPr>
              <w:jc w:val="center"/>
              <w:rPr>
                <w:sz w:val="18"/>
                <w:szCs w:val="18"/>
                <w:lang w:val="kk-KZ"/>
              </w:rPr>
            </w:pPr>
            <w:r w:rsidRPr="001D6BD5">
              <w:rPr>
                <w:rStyle w:val="s0"/>
                <w:color w:val="auto"/>
                <w:sz w:val="18"/>
                <w:szCs w:val="18"/>
                <w:lang w:val="kk-KZ"/>
              </w:rPr>
              <w:t>Өзге көздер</w:t>
            </w:r>
          </w:p>
          <w:p w:rsidR="0037763C" w:rsidRPr="001D6BD5" w:rsidRDefault="0037763C" w:rsidP="002C5C6C">
            <w:pPr>
              <w:jc w:val="center"/>
              <w:rPr>
                <w:sz w:val="18"/>
                <w:szCs w:val="18"/>
                <w:lang w:val="kk-KZ"/>
              </w:rPr>
            </w:pPr>
          </w:p>
        </w:tc>
        <w:tc>
          <w:tcPr>
            <w:tcW w:w="352" w:type="pct"/>
            <w:vMerge w:val="restart"/>
            <w:tcMar>
              <w:top w:w="0" w:type="dxa"/>
              <w:left w:w="108" w:type="dxa"/>
              <w:bottom w:w="0" w:type="dxa"/>
              <w:right w:w="108" w:type="dxa"/>
            </w:tcMar>
            <w:hideMark/>
          </w:tcPr>
          <w:p w:rsidR="0037763C" w:rsidRPr="001D6BD5" w:rsidRDefault="0037763C" w:rsidP="002C5C6C">
            <w:pPr>
              <w:jc w:val="center"/>
              <w:rPr>
                <w:sz w:val="18"/>
                <w:szCs w:val="18"/>
                <w:lang w:val="kk-KZ"/>
              </w:rPr>
            </w:pPr>
            <w:r w:rsidRPr="001D6BD5">
              <w:rPr>
                <w:rStyle w:val="s0"/>
                <w:color w:val="auto"/>
                <w:sz w:val="18"/>
                <w:szCs w:val="18"/>
                <w:lang w:val="kk-KZ"/>
              </w:rPr>
              <w:t>барлығы</w:t>
            </w:r>
          </w:p>
        </w:tc>
      </w:tr>
      <w:tr w:rsidR="0037763C" w:rsidRPr="001D6BD5" w:rsidTr="002C5C6C">
        <w:trPr>
          <w:trHeight w:val="244"/>
        </w:trPr>
        <w:tc>
          <w:tcPr>
            <w:tcW w:w="0" w:type="auto"/>
            <w:vMerge/>
            <w:vAlign w:val="center"/>
            <w:hideMark/>
          </w:tcPr>
          <w:p w:rsidR="0037763C" w:rsidRPr="001D6BD5" w:rsidRDefault="0037763C" w:rsidP="002C5C6C">
            <w:pPr>
              <w:rPr>
                <w:lang w:val="kk-KZ"/>
              </w:rPr>
            </w:pPr>
          </w:p>
        </w:tc>
        <w:tc>
          <w:tcPr>
            <w:tcW w:w="451" w:type="pct"/>
            <w:vMerge/>
            <w:vAlign w:val="center"/>
            <w:hideMark/>
          </w:tcPr>
          <w:p w:rsidR="0037763C" w:rsidRPr="001D6BD5" w:rsidRDefault="0037763C" w:rsidP="002C5C6C">
            <w:pPr>
              <w:rPr>
                <w:sz w:val="20"/>
                <w:lang w:val="kk-KZ"/>
              </w:rPr>
            </w:pPr>
          </w:p>
        </w:tc>
        <w:tc>
          <w:tcPr>
            <w:tcW w:w="299" w:type="pct"/>
            <w:vMerge/>
            <w:vAlign w:val="center"/>
            <w:hideMark/>
          </w:tcPr>
          <w:p w:rsidR="0037763C" w:rsidRPr="001D6BD5" w:rsidRDefault="0037763C" w:rsidP="002C5C6C">
            <w:pPr>
              <w:rPr>
                <w:sz w:val="20"/>
                <w:lang w:val="kk-KZ"/>
              </w:rPr>
            </w:pPr>
          </w:p>
        </w:tc>
        <w:tc>
          <w:tcPr>
            <w:tcW w:w="407" w:type="pct"/>
            <w:hideMark/>
          </w:tcPr>
          <w:p w:rsidR="0037763C" w:rsidRPr="001D6BD5" w:rsidRDefault="0037763C" w:rsidP="002C5C6C">
            <w:pPr>
              <w:jc w:val="center"/>
              <w:rPr>
                <w:rStyle w:val="s0"/>
                <w:color w:val="auto"/>
                <w:sz w:val="20"/>
                <w:lang w:val="kk-KZ"/>
              </w:rPr>
            </w:pPr>
            <w:r w:rsidRPr="001D6BD5">
              <w:rPr>
                <w:rStyle w:val="s0"/>
                <w:color w:val="auto"/>
                <w:sz w:val="20"/>
                <w:lang w:val="kk-KZ"/>
              </w:rPr>
              <w:t xml:space="preserve">ұзақ </w:t>
            </w:r>
          </w:p>
          <w:p w:rsidR="0037763C" w:rsidRPr="001D6BD5" w:rsidRDefault="0037763C" w:rsidP="002C5C6C">
            <w:pPr>
              <w:jc w:val="center"/>
              <w:rPr>
                <w:sz w:val="20"/>
                <w:lang w:val="kk-KZ"/>
              </w:rPr>
            </w:pPr>
            <w:r w:rsidRPr="001D6BD5">
              <w:rPr>
                <w:rStyle w:val="s0"/>
                <w:color w:val="auto"/>
                <w:sz w:val="20"/>
                <w:lang w:val="kk-KZ"/>
              </w:rPr>
              <w:t>мерзімді</w:t>
            </w:r>
          </w:p>
        </w:tc>
        <w:tc>
          <w:tcPr>
            <w:tcW w:w="444" w:type="pct"/>
            <w:hideMark/>
          </w:tcPr>
          <w:p w:rsidR="0037763C" w:rsidRPr="001D6BD5" w:rsidRDefault="0037763C" w:rsidP="002C5C6C">
            <w:pPr>
              <w:jc w:val="center"/>
              <w:rPr>
                <w:sz w:val="20"/>
                <w:lang w:val="kk-KZ"/>
              </w:rPr>
            </w:pPr>
            <w:r w:rsidRPr="001D6BD5">
              <w:rPr>
                <w:rStyle w:val="s0"/>
                <w:color w:val="auto"/>
                <w:sz w:val="20"/>
                <w:lang w:val="kk-KZ"/>
              </w:rPr>
              <w:t>қысқа мерзімді</w:t>
            </w:r>
          </w:p>
        </w:tc>
        <w:tc>
          <w:tcPr>
            <w:tcW w:w="0" w:type="auto"/>
            <w:vMerge/>
            <w:vAlign w:val="center"/>
            <w:hideMark/>
          </w:tcPr>
          <w:p w:rsidR="0037763C" w:rsidRPr="001D6BD5" w:rsidRDefault="0037763C" w:rsidP="002C5C6C">
            <w:pPr>
              <w:rPr>
                <w:sz w:val="20"/>
                <w:lang w:val="kk-KZ"/>
              </w:rPr>
            </w:pPr>
          </w:p>
        </w:tc>
        <w:tc>
          <w:tcPr>
            <w:tcW w:w="485" w:type="pct"/>
            <w:tcMar>
              <w:top w:w="0" w:type="dxa"/>
              <w:left w:w="108" w:type="dxa"/>
              <w:bottom w:w="0" w:type="dxa"/>
              <w:right w:w="108" w:type="dxa"/>
            </w:tcMar>
            <w:hideMark/>
          </w:tcPr>
          <w:p w:rsidR="0037763C" w:rsidRPr="001D6BD5" w:rsidRDefault="0037763C" w:rsidP="002C5C6C">
            <w:pPr>
              <w:jc w:val="center"/>
              <w:rPr>
                <w:rStyle w:val="s0"/>
                <w:color w:val="auto"/>
                <w:sz w:val="20"/>
                <w:lang w:val="kk-KZ"/>
              </w:rPr>
            </w:pPr>
            <w:r w:rsidRPr="001D6BD5">
              <w:rPr>
                <w:rStyle w:val="s0"/>
                <w:color w:val="auto"/>
                <w:sz w:val="20"/>
                <w:lang w:val="kk-KZ"/>
              </w:rPr>
              <w:t xml:space="preserve">ұзақ </w:t>
            </w:r>
          </w:p>
          <w:p w:rsidR="0037763C" w:rsidRPr="001D6BD5" w:rsidRDefault="0037763C" w:rsidP="002C5C6C">
            <w:pPr>
              <w:jc w:val="center"/>
              <w:rPr>
                <w:sz w:val="20"/>
                <w:lang w:val="kk-KZ"/>
              </w:rPr>
            </w:pPr>
            <w:r w:rsidRPr="001D6BD5">
              <w:rPr>
                <w:rStyle w:val="s0"/>
                <w:color w:val="auto"/>
                <w:sz w:val="20"/>
                <w:lang w:val="kk-KZ"/>
              </w:rPr>
              <w:t>мерзімді</w:t>
            </w:r>
          </w:p>
        </w:tc>
        <w:tc>
          <w:tcPr>
            <w:tcW w:w="490" w:type="pct"/>
            <w:tcMar>
              <w:top w:w="0" w:type="dxa"/>
              <w:left w:w="108" w:type="dxa"/>
              <w:bottom w:w="0" w:type="dxa"/>
              <w:right w:w="108" w:type="dxa"/>
            </w:tcMar>
            <w:hideMark/>
          </w:tcPr>
          <w:p w:rsidR="0037763C" w:rsidRPr="001D6BD5" w:rsidRDefault="0037763C" w:rsidP="002C5C6C">
            <w:pPr>
              <w:jc w:val="center"/>
              <w:rPr>
                <w:sz w:val="20"/>
                <w:lang w:val="kk-KZ"/>
              </w:rPr>
            </w:pPr>
            <w:r w:rsidRPr="001D6BD5">
              <w:rPr>
                <w:rStyle w:val="s0"/>
                <w:color w:val="auto"/>
                <w:sz w:val="20"/>
                <w:lang w:val="kk-KZ"/>
              </w:rPr>
              <w:t>қысқа мерзімді</w:t>
            </w:r>
          </w:p>
        </w:tc>
        <w:tc>
          <w:tcPr>
            <w:tcW w:w="0" w:type="auto"/>
            <w:vMerge/>
            <w:vAlign w:val="center"/>
            <w:hideMark/>
          </w:tcPr>
          <w:p w:rsidR="0037763C" w:rsidRPr="001D6BD5" w:rsidRDefault="0037763C" w:rsidP="002C5C6C">
            <w:pPr>
              <w:rPr>
                <w:lang w:val="kk-KZ"/>
              </w:rPr>
            </w:pPr>
          </w:p>
        </w:tc>
        <w:tc>
          <w:tcPr>
            <w:tcW w:w="419" w:type="pct"/>
            <w:vMerge/>
            <w:vAlign w:val="center"/>
            <w:hideMark/>
          </w:tcPr>
          <w:p w:rsidR="0037763C" w:rsidRPr="001D6BD5" w:rsidRDefault="0037763C" w:rsidP="002C5C6C">
            <w:pPr>
              <w:rPr>
                <w:lang w:val="kk-KZ"/>
              </w:rPr>
            </w:pPr>
          </w:p>
        </w:tc>
        <w:tc>
          <w:tcPr>
            <w:tcW w:w="0" w:type="auto"/>
            <w:vMerge/>
            <w:vAlign w:val="center"/>
            <w:hideMark/>
          </w:tcPr>
          <w:p w:rsidR="0037763C" w:rsidRPr="001D6BD5" w:rsidRDefault="0037763C" w:rsidP="002C5C6C">
            <w:pPr>
              <w:rPr>
                <w:lang w:val="kk-KZ"/>
              </w:rPr>
            </w:pPr>
          </w:p>
        </w:tc>
        <w:tc>
          <w:tcPr>
            <w:tcW w:w="352" w:type="pct"/>
            <w:vMerge/>
            <w:vAlign w:val="center"/>
            <w:hideMark/>
          </w:tcPr>
          <w:p w:rsidR="0037763C" w:rsidRPr="001D6BD5" w:rsidRDefault="0037763C" w:rsidP="002C5C6C">
            <w:pPr>
              <w:rPr>
                <w:lang w:val="kk-KZ"/>
              </w:rPr>
            </w:pPr>
          </w:p>
        </w:tc>
      </w:tr>
      <w:tr w:rsidR="0037763C" w:rsidRPr="001D6BD5" w:rsidTr="002C5C6C">
        <w:trPr>
          <w:trHeight w:val="175"/>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2</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3</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4</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5</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6</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7</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8</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9</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10</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11</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12</w:t>
            </w:r>
          </w:p>
        </w:tc>
      </w:tr>
      <w:tr w:rsidR="0037763C" w:rsidRPr="001D6BD5" w:rsidTr="002C5C6C">
        <w:trPr>
          <w:trHeight w:val="175"/>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175"/>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175"/>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2.</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2.1.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3</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3.1.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4</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4.1.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5</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5.1.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6</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6.1.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7</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7.1.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8</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8.1.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9</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9.1.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10</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10.1.</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w:t>
            </w:r>
          </w:p>
        </w:tc>
        <w:tc>
          <w:tcPr>
            <w:tcW w:w="45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r w:rsidR="0037763C" w:rsidRPr="001D6BD5" w:rsidTr="002C5C6C">
        <w:trPr>
          <w:trHeight w:val="207"/>
        </w:trPr>
        <w:tc>
          <w:tcPr>
            <w:tcW w:w="27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1" w:type="pct"/>
            <w:tcMar>
              <w:top w:w="0" w:type="dxa"/>
              <w:left w:w="108" w:type="dxa"/>
              <w:bottom w:w="0" w:type="dxa"/>
              <w:right w:w="108" w:type="dxa"/>
            </w:tcMar>
            <w:hideMark/>
          </w:tcPr>
          <w:p w:rsidR="0037763C" w:rsidRPr="001D6BD5" w:rsidRDefault="0037763C" w:rsidP="002C5C6C">
            <w:pPr>
              <w:rPr>
                <w:lang w:val="kk-KZ"/>
              </w:rPr>
            </w:pPr>
            <w:r w:rsidRPr="001D6BD5">
              <w:rPr>
                <w:rStyle w:val="s0"/>
                <w:color w:val="auto"/>
                <w:sz w:val="18"/>
                <w:szCs w:val="18"/>
                <w:lang w:val="kk-KZ"/>
              </w:rPr>
              <w:t>Жиынтығы</w:t>
            </w:r>
          </w:p>
        </w:tc>
        <w:tc>
          <w:tcPr>
            <w:tcW w:w="29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07"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4"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41"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9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55"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19"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480"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c>
          <w:tcPr>
            <w:tcW w:w="352" w:type="pct"/>
            <w:tcMar>
              <w:top w:w="0" w:type="dxa"/>
              <w:left w:w="108" w:type="dxa"/>
              <w:bottom w:w="0" w:type="dxa"/>
              <w:right w:w="108" w:type="dxa"/>
            </w:tcMar>
            <w:hideMark/>
          </w:tcPr>
          <w:p w:rsidR="0037763C" w:rsidRPr="001D6BD5" w:rsidRDefault="0037763C" w:rsidP="002C5C6C">
            <w:pPr>
              <w:jc w:val="center"/>
              <w:rPr>
                <w:lang w:val="kk-KZ"/>
              </w:rPr>
            </w:pPr>
            <w:r w:rsidRPr="001D6BD5">
              <w:rPr>
                <w:rStyle w:val="s0"/>
                <w:color w:val="auto"/>
                <w:sz w:val="18"/>
                <w:szCs w:val="18"/>
                <w:lang w:val="kk-KZ"/>
              </w:rPr>
              <w:t> </w:t>
            </w:r>
          </w:p>
        </w:tc>
      </w:tr>
    </w:tbl>
    <w:p w:rsidR="0037763C" w:rsidRPr="001D6BD5" w:rsidRDefault="0037763C" w:rsidP="0037763C">
      <w:pPr>
        <w:rPr>
          <w:rStyle w:val="s0"/>
          <w:color w:val="auto"/>
          <w:sz w:val="20"/>
          <w:lang w:val="kk-KZ"/>
        </w:rPr>
      </w:pPr>
    </w:p>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r w:rsidRPr="001D6BD5">
        <w:rPr>
          <w:sz w:val="20"/>
          <w:lang w:val="kk-KZ"/>
        </w:rPr>
        <w:t> Мөр орны</w:t>
      </w:r>
    </w:p>
    <w:p w:rsidR="0037763C" w:rsidRPr="001D6BD5" w:rsidRDefault="0037763C" w:rsidP="0037763C">
      <w:pPr>
        <w:jc w:val="right"/>
        <w:rPr>
          <w:sz w:val="20"/>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pPr>
    </w:p>
    <w:p w:rsidR="0037763C" w:rsidRPr="001D6BD5" w:rsidRDefault="0037763C" w:rsidP="0037763C">
      <w:pPr>
        <w:ind w:left="5670"/>
        <w:jc w:val="right"/>
        <w:rPr>
          <w:bCs/>
          <w:szCs w:val="28"/>
          <w:lang w:val="kk-KZ"/>
        </w:rPr>
        <w:sectPr w:rsidR="0037763C" w:rsidRPr="001D6BD5" w:rsidSect="002C5C6C">
          <w:pgSz w:w="16838" w:h="11906" w:orient="landscape"/>
          <w:pgMar w:top="1134" w:right="851" w:bottom="1134" w:left="1418" w:header="709" w:footer="709" w:gutter="0"/>
          <w:cols w:space="708"/>
          <w:docGrid w:linePitch="360"/>
        </w:sectPr>
      </w:pPr>
    </w:p>
    <w:p w:rsidR="0037763C" w:rsidRPr="001D6BD5" w:rsidRDefault="0037763C" w:rsidP="0037763C">
      <w:pPr>
        <w:ind w:right="-852"/>
        <w:jc w:val="center"/>
        <w:rPr>
          <w:szCs w:val="28"/>
          <w:lang w:val="kk-KZ"/>
        </w:rPr>
      </w:pPr>
    </w:p>
    <w:p w:rsidR="0037763C" w:rsidRPr="001D6BD5" w:rsidRDefault="0037763C" w:rsidP="0037763C">
      <w:pPr>
        <w:jc w:val="center"/>
        <w:rPr>
          <w:szCs w:val="28"/>
          <w:lang w:val="kk-KZ"/>
        </w:rPr>
      </w:pPr>
      <w:r w:rsidRPr="001D6BD5">
        <w:rPr>
          <w:szCs w:val="28"/>
          <w:lang w:val="kk-KZ"/>
        </w:rPr>
        <w:t>Әкімшілік деректер жинауға арналған нысанды толтыру бойынша</w:t>
      </w:r>
    </w:p>
    <w:p w:rsidR="0037763C" w:rsidRPr="001D6BD5" w:rsidRDefault="0037763C" w:rsidP="0037763C">
      <w:pPr>
        <w:jc w:val="center"/>
        <w:rPr>
          <w:szCs w:val="28"/>
          <w:lang w:val="kk-KZ"/>
        </w:rPr>
      </w:pPr>
      <w:r w:rsidRPr="001D6BD5">
        <w:rPr>
          <w:szCs w:val="28"/>
          <w:lang w:val="kk-KZ"/>
        </w:rPr>
        <w:t>түсіндірме</w:t>
      </w:r>
    </w:p>
    <w:p w:rsidR="0037763C" w:rsidRPr="001D6BD5" w:rsidRDefault="0037763C" w:rsidP="0037763C">
      <w:pPr>
        <w:ind w:right="-852"/>
        <w:jc w:val="center"/>
        <w:rPr>
          <w:szCs w:val="28"/>
          <w:lang w:val="kk-KZ"/>
        </w:rPr>
      </w:pPr>
    </w:p>
    <w:p w:rsidR="0037763C" w:rsidRPr="001D6BD5" w:rsidRDefault="0037763C" w:rsidP="0037763C">
      <w:pPr>
        <w:ind w:right="-2"/>
        <w:jc w:val="center"/>
        <w:rPr>
          <w:bCs/>
          <w:szCs w:val="28"/>
          <w:lang w:val="kk-KZ"/>
        </w:rPr>
      </w:pPr>
      <w:r w:rsidRPr="001D6BD5">
        <w:rPr>
          <w:rStyle w:val="s1"/>
          <w:b w:val="0"/>
          <w:color w:val="auto"/>
          <w:lang w:val="kk-KZ"/>
        </w:rPr>
        <w:t>Тартылған ақшаның негізгі көздері туралы есеп</w:t>
      </w:r>
    </w:p>
    <w:p w:rsidR="0037763C" w:rsidRPr="001D6BD5" w:rsidRDefault="0037763C" w:rsidP="0037763C">
      <w:pPr>
        <w:ind w:right="-2"/>
        <w:jc w:val="center"/>
        <w:rPr>
          <w:bCs/>
          <w:szCs w:val="28"/>
          <w:lang w:val="kk-KZ"/>
        </w:rPr>
      </w:pPr>
    </w:p>
    <w:p w:rsidR="0037763C" w:rsidRPr="001D6BD5" w:rsidRDefault="0037763C" w:rsidP="0037763C">
      <w:pPr>
        <w:ind w:right="-2"/>
        <w:jc w:val="center"/>
        <w:rPr>
          <w:szCs w:val="28"/>
          <w:lang w:val="kk-KZ"/>
        </w:rPr>
      </w:pPr>
    </w:p>
    <w:p w:rsidR="0037763C" w:rsidRPr="001D6BD5" w:rsidRDefault="0037763C" w:rsidP="0037763C">
      <w:pPr>
        <w:tabs>
          <w:tab w:val="left" w:pos="1985"/>
        </w:tabs>
        <w:ind w:right="-852"/>
        <w:jc w:val="center"/>
        <w:rPr>
          <w:szCs w:val="28"/>
          <w:lang w:val="kk-KZ"/>
        </w:rPr>
      </w:pPr>
      <w:r w:rsidRPr="001D6BD5">
        <w:rPr>
          <w:szCs w:val="28"/>
          <w:lang w:val="kk-KZ"/>
        </w:rPr>
        <w:t>1. Жалпы ережелер</w:t>
      </w:r>
    </w:p>
    <w:p w:rsidR="0037763C" w:rsidRPr="001D6BD5" w:rsidRDefault="0037763C" w:rsidP="0037763C">
      <w:pPr>
        <w:ind w:left="720" w:right="-852"/>
        <w:jc w:val="center"/>
        <w:rPr>
          <w:szCs w:val="28"/>
          <w:lang w:val="kk-KZ"/>
        </w:rPr>
      </w:pPr>
    </w:p>
    <w:p w:rsidR="0037763C" w:rsidRPr="001D6BD5" w:rsidRDefault="0037763C" w:rsidP="0037763C">
      <w:pPr>
        <w:ind w:right="-2" w:firstLine="426"/>
        <w:rPr>
          <w:bCs/>
          <w:szCs w:val="28"/>
          <w:lang w:val="kk-KZ"/>
        </w:rPr>
      </w:pPr>
      <w:r w:rsidRPr="001D6BD5">
        <w:rPr>
          <w:szCs w:val="28"/>
          <w:lang w:val="kk-KZ"/>
        </w:rPr>
        <w:t>1. Осы түсіндірме (бұдан әрі – Түсіндірме) «</w:t>
      </w:r>
      <w:r w:rsidRPr="001D6BD5">
        <w:rPr>
          <w:rStyle w:val="s1"/>
          <w:b w:val="0"/>
          <w:color w:val="auto"/>
          <w:lang w:val="kk-KZ"/>
        </w:rPr>
        <w:t>Тартылған ақшаның негізгі көздері туралы есеп</w:t>
      </w:r>
      <w:r w:rsidRPr="001D6BD5">
        <w:rPr>
          <w:szCs w:val="28"/>
          <w:lang w:val="kk-KZ"/>
        </w:rPr>
        <w:t xml:space="preserve">» </w:t>
      </w:r>
      <w:r w:rsidRPr="001D6BD5">
        <w:rPr>
          <w:bCs/>
          <w:szCs w:val="28"/>
          <w:lang w:val="kk-KZ"/>
        </w:rPr>
        <w:t>нысанын</w:t>
      </w:r>
      <w:r w:rsidRPr="001D6BD5">
        <w:rPr>
          <w:szCs w:val="28"/>
          <w:lang w:val="kk-KZ"/>
        </w:rPr>
        <w:t xml:space="preserve"> (бұдан әрі – </w:t>
      </w:r>
      <w:r w:rsidRPr="001D6BD5">
        <w:rPr>
          <w:bCs/>
          <w:szCs w:val="28"/>
          <w:lang w:val="kk-KZ"/>
        </w:rPr>
        <w:t>Нысан</w:t>
      </w:r>
      <w:r w:rsidRPr="001D6BD5">
        <w:rPr>
          <w:szCs w:val="28"/>
          <w:lang w:val="kk-KZ"/>
        </w:rPr>
        <w:t>) толтыру бойынша бірыңғай талаптарды айқындайды.</w:t>
      </w:r>
    </w:p>
    <w:p w:rsidR="0037763C" w:rsidRPr="001D6BD5" w:rsidRDefault="0037763C" w:rsidP="0037763C">
      <w:pPr>
        <w:ind w:right="-2" w:firstLine="426"/>
        <w:rPr>
          <w:bCs/>
          <w:szCs w:val="28"/>
          <w:lang w:val="kk-KZ"/>
        </w:rPr>
      </w:pPr>
      <w:r w:rsidRPr="001D6BD5">
        <w:rPr>
          <w:szCs w:val="28"/>
          <w:lang w:val="kk-KZ"/>
        </w:rPr>
        <w:t xml:space="preserve">2. Нысан «Қаржы нарығы мен қаржы ұйымдарын мемлекеттiк реттеу, бақылау және қадағалау туралы» Қазақстан Республикасының 2003 жылғы </w:t>
      </w:r>
      <w:r w:rsidRPr="001D6BD5">
        <w:rPr>
          <w:szCs w:val="28"/>
          <w:lang w:val="kk-KZ"/>
        </w:rPr>
        <w:br/>
        <w:t>4 шілдедегі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tabs>
          <w:tab w:val="left" w:pos="709"/>
        </w:tabs>
        <w:ind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tabs>
          <w:tab w:val="left" w:pos="709"/>
        </w:tabs>
        <w:ind w:firstLine="426"/>
        <w:rPr>
          <w:rStyle w:val="s0"/>
          <w:color w:val="auto"/>
          <w:lang w:val="kk-KZ"/>
        </w:rPr>
      </w:pPr>
      <w:r w:rsidRPr="001D6BD5">
        <w:rPr>
          <w:szCs w:val="28"/>
          <w:lang w:val="kk-KZ"/>
        </w:rPr>
        <w:t xml:space="preserve">2) Ұлттық почта операторы – тоқсан сайын жасайды. </w:t>
      </w:r>
    </w:p>
    <w:p w:rsidR="0037763C" w:rsidRPr="001D6BD5" w:rsidRDefault="0037763C" w:rsidP="0037763C">
      <w:pPr>
        <w:ind w:firstLine="426"/>
        <w:rPr>
          <w:szCs w:val="28"/>
          <w:lang w:val="kk-KZ"/>
        </w:rPr>
      </w:pPr>
      <w:r w:rsidRPr="001D6BD5">
        <w:rPr>
          <w:szCs w:val="28"/>
          <w:lang w:val="kk-KZ"/>
        </w:rPr>
        <w:t>4. Нысандағы деректер есепті кезеңнің соңындағы жағдай бойынша және ұлттық валютамен толтырылады.</w:t>
      </w:r>
    </w:p>
    <w:p w:rsidR="0037763C" w:rsidRPr="001D6BD5" w:rsidRDefault="0037763C" w:rsidP="0037763C">
      <w:pPr>
        <w:ind w:right="-2"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ind w:right="-2" w:firstLine="426"/>
        <w:rPr>
          <w:szCs w:val="28"/>
          <w:lang w:val="kk-KZ"/>
        </w:rPr>
      </w:pPr>
    </w:p>
    <w:p w:rsidR="0037763C" w:rsidRPr="001D6BD5" w:rsidRDefault="0037763C" w:rsidP="0037763C">
      <w:pPr>
        <w:ind w:right="-2" w:firstLine="426"/>
        <w:rPr>
          <w:szCs w:val="28"/>
          <w:lang w:val="kk-KZ"/>
        </w:rPr>
      </w:pPr>
    </w:p>
    <w:p w:rsidR="0037763C" w:rsidRPr="001D6BD5" w:rsidRDefault="0037763C" w:rsidP="0037763C">
      <w:pPr>
        <w:ind w:right="-2"/>
        <w:jc w:val="center"/>
        <w:rPr>
          <w:szCs w:val="28"/>
          <w:lang w:val="kk-KZ"/>
        </w:rPr>
      </w:pPr>
      <w:r w:rsidRPr="001D6BD5">
        <w:rPr>
          <w:szCs w:val="28"/>
          <w:lang w:val="kk-KZ"/>
        </w:rPr>
        <w:t>2. Нысанды толтыру бойынша түсіндірме</w:t>
      </w:r>
    </w:p>
    <w:p w:rsidR="0037763C" w:rsidRPr="001D6BD5" w:rsidRDefault="0037763C" w:rsidP="0037763C">
      <w:pPr>
        <w:autoSpaceDE w:val="0"/>
        <w:autoSpaceDN w:val="0"/>
        <w:adjustRightInd w:val="0"/>
        <w:ind w:right="-2"/>
        <w:jc w:val="center"/>
        <w:rPr>
          <w:rFonts w:eastAsia="Calibri"/>
          <w:sz w:val="24"/>
          <w:szCs w:val="24"/>
          <w:lang w:val="kk-KZ"/>
        </w:rPr>
      </w:pPr>
    </w:p>
    <w:p w:rsidR="0037763C" w:rsidRPr="001D6BD5" w:rsidRDefault="0037763C" w:rsidP="0037763C">
      <w:pPr>
        <w:ind w:right="-2" w:firstLine="426"/>
        <w:rPr>
          <w:szCs w:val="28"/>
          <w:lang w:val="kk-KZ"/>
        </w:rPr>
      </w:pPr>
      <w:r w:rsidRPr="001D6BD5">
        <w:rPr>
          <w:szCs w:val="28"/>
          <w:lang w:val="kk-KZ"/>
        </w:rPr>
        <w:t xml:space="preserve">6. Нысанды толтыру кезінде банк операцияларының жекелеген түрлерін жүзеге асыратын ұйымдар ұйымның он ірі кредиторларын – жеке және заңды тұлғаларды ашып көрсетеді </w:t>
      </w:r>
      <w:r w:rsidRPr="001D6BD5">
        <w:rPr>
          <w:rFonts w:eastAsia="Calibri"/>
          <w:szCs w:val="28"/>
          <w:lang w:val="kk-KZ"/>
        </w:rPr>
        <w:t>(басқаларымен салыстырғанда кему тәртібімен кредиттің ең жоғары мөлшерін берген ұйымдар банк операцияларының жекелеген түрлерін жүзеге асыратын ұйымның ірі кредиторы болып табылады</w:t>
      </w:r>
      <w:r w:rsidRPr="001D6BD5">
        <w:rPr>
          <w:szCs w:val="28"/>
          <w:lang w:val="kk-KZ"/>
        </w:rPr>
        <w:t xml:space="preserve">), (банк операцияларының жекелеген түрлерін жүзеге асыратын ұйымда жиынтығында міндеттемелердің ең үлкен сомасы бар адам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кему </w:t>
      </w:r>
      <w:r w:rsidRPr="001D6BD5">
        <w:rPr>
          <w:rFonts w:eastAsia="Calibri"/>
          <w:szCs w:val="28"/>
          <w:lang w:val="kk-KZ"/>
        </w:rPr>
        <w:t xml:space="preserve">тәртібімен </w:t>
      </w:r>
      <w:r w:rsidRPr="001D6BD5">
        <w:rPr>
          <w:szCs w:val="28"/>
          <w:lang w:val="kk-KZ"/>
        </w:rPr>
        <w:t>келтіріледі.</w:t>
      </w:r>
    </w:p>
    <w:p w:rsidR="0037763C" w:rsidRPr="001D6BD5" w:rsidRDefault="0037763C" w:rsidP="0037763C">
      <w:pPr>
        <w:widowControl w:val="0"/>
        <w:ind w:right="-2" w:firstLine="426"/>
        <w:rPr>
          <w:szCs w:val="28"/>
          <w:lang w:val="kk-KZ"/>
        </w:rPr>
      </w:pPr>
      <w:r w:rsidRPr="001D6BD5">
        <w:rPr>
          <w:szCs w:val="28"/>
          <w:lang w:val="kk-KZ"/>
        </w:rPr>
        <w:t>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адам бойынша мәліметтер көрсетіледі.</w:t>
      </w:r>
    </w:p>
    <w:p w:rsidR="0037763C" w:rsidRPr="001D6BD5" w:rsidRDefault="0037763C" w:rsidP="0037763C">
      <w:pPr>
        <w:widowControl w:val="0"/>
        <w:ind w:firstLine="426"/>
        <w:rPr>
          <w:szCs w:val="28"/>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Pr="001D6BD5">
        <w:rPr>
          <w:szCs w:val="28"/>
        </w:rPr>
        <w:t xml:space="preserve">24 </w:t>
      </w:r>
      <w:r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11-қосымша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ind w:right="-2"/>
        <w:jc w:val="center"/>
        <w:rPr>
          <w:szCs w:val="28"/>
          <w:lang w:val="kk-KZ"/>
        </w:rPr>
      </w:pPr>
      <w:r w:rsidRPr="001D6BD5">
        <w:rPr>
          <w:szCs w:val="28"/>
          <w:lang w:val="kk-KZ"/>
        </w:rPr>
        <w:t>Әкімшілік деректер жинауға арналған нысан</w:t>
      </w:r>
    </w:p>
    <w:p w:rsidR="0037763C" w:rsidRPr="001D6BD5" w:rsidRDefault="0037763C" w:rsidP="0037763C">
      <w:pPr>
        <w:ind w:right="-2"/>
        <w:jc w:val="center"/>
        <w:rPr>
          <w:szCs w:val="28"/>
          <w:lang w:val="kk-KZ"/>
        </w:rPr>
      </w:pPr>
    </w:p>
    <w:p w:rsidR="0037763C" w:rsidRPr="001D6BD5" w:rsidRDefault="0037763C" w:rsidP="0037763C">
      <w:pPr>
        <w:ind w:right="-2"/>
        <w:jc w:val="center"/>
        <w:rPr>
          <w:szCs w:val="28"/>
          <w:lang w:val="kk-KZ"/>
        </w:rPr>
      </w:pPr>
    </w:p>
    <w:p w:rsidR="0037763C" w:rsidRPr="001D6BD5" w:rsidRDefault="0037763C" w:rsidP="0037763C">
      <w:pPr>
        <w:jc w:val="center"/>
        <w:rPr>
          <w:bCs/>
          <w:szCs w:val="28"/>
          <w:lang w:val="kk-KZ"/>
        </w:rPr>
      </w:pPr>
      <w:r w:rsidRPr="001D6BD5">
        <w:rPr>
          <w:bCs/>
          <w:szCs w:val="28"/>
          <w:lang w:val="kk-KZ"/>
        </w:rPr>
        <w:t xml:space="preserve">Банк операцияларының жекелеген түрлерін жүзеге асыратын ұйыммен ерекше қатынаста байланысқан тұлғалармен бір ай ішінде жасалған,  сондай-ақ есепті күнге қолданылатын мәмілелер туралы есеп </w:t>
      </w:r>
    </w:p>
    <w:p w:rsidR="0037763C" w:rsidRPr="001D6BD5" w:rsidRDefault="0037763C" w:rsidP="0037763C">
      <w:pPr>
        <w:ind w:right="-852"/>
        <w:jc w:val="center"/>
        <w:rPr>
          <w:bCs/>
          <w:szCs w:val="28"/>
          <w:lang w:val="kk-KZ"/>
        </w:rPr>
      </w:pPr>
    </w:p>
    <w:p w:rsidR="0037763C" w:rsidRPr="001D6BD5" w:rsidRDefault="0037763C" w:rsidP="0037763C">
      <w:pPr>
        <w:ind w:right="-852"/>
        <w:jc w:val="center"/>
        <w:rPr>
          <w:szCs w:val="28"/>
          <w:lang w:val="kk-KZ"/>
        </w:rPr>
      </w:pPr>
    </w:p>
    <w:p w:rsidR="0037763C" w:rsidRPr="001D6BD5" w:rsidRDefault="0037763C" w:rsidP="0037763C">
      <w:pPr>
        <w:jc w:val="center"/>
        <w:rPr>
          <w:bCs/>
          <w:szCs w:val="28"/>
          <w:lang w:val="kk-KZ"/>
        </w:rPr>
      </w:pPr>
      <w:r w:rsidRPr="001D6BD5">
        <w:rPr>
          <w:szCs w:val="28"/>
          <w:lang w:val="kk-KZ"/>
        </w:rPr>
        <w:t>Есепті кезең</w:t>
      </w:r>
      <w:r w:rsidRPr="001D6BD5">
        <w:rPr>
          <w:bCs/>
          <w:szCs w:val="28"/>
          <w:lang w:val="kk-KZ"/>
        </w:rPr>
        <w:t xml:space="preserve">: </w:t>
      </w:r>
      <w:r w:rsidRPr="001D6BD5">
        <w:rPr>
          <w:szCs w:val="28"/>
          <w:lang w:val="kk-KZ"/>
        </w:rPr>
        <w:t>20__ жылғы  «___» «_________________»  жағдай бойынша</w:t>
      </w:r>
    </w:p>
    <w:p w:rsidR="0037763C" w:rsidRPr="001D6BD5" w:rsidRDefault="0037763C" w:rsidP="0037763C">
      <w:pPr>
        <w:ind w:right="-994"/>
        <w:jc w:val="center"/>
        <w:rPr>
          <w:bCs/>
          <w:szCs w:val="28"/>
          <w:lang w:val="kk-KZ"/>
        </w:rPr>
      </w:pPr>
    </w:p>
    <w:p w:rsidR="0037763C" w:rsidRPr="001D6BD5" w:rsidRDefault="0037763C" w:rsidP="0037763C">
      <w:pPr>
        <w:ind w:right="-852"/>
        <w:rPr>
          <w:szCs w:val="28"/>
          <w:lang w:val="kk-KZ"/>
        </w:rPr>
      </w:pPr>
    </w:p>
    <w:p w:rsidR="0037763C" w:rsidRPr="001D6BD5" w:rsidRDefault="0037763C" w:rsidP="0037763C">
      <w:pPr>
        <w:ind w:right="-852"/>
        <w:rPr>
          <w:szCs w:val="28"/>
          <w:lang w:val="kk-KZ"/>
        </w:rPr>
      </w:pPr>
      <w:r w:rsidRPr="001D6BD5">
        <w:rPr>
          <w:szCs w:val="28"/>
          <w:lang w:val="kk-KZ"/>
        </w:rPr>
        <w:t>Индекс: ҚС_МӘМІЛЕЛЕР_ТІЗІЛІМ</w:t>
      </w:r>
    </w:p>
    <w:p w:rsidR="0037763C" w:rsidRPr="001D6BD5" w:rsidRDefault="0037763C" w:rsidP="0037763C">
      <w:pPr>
        <w:ind w:right="-852"/>
        <w:rPr>
          <w:szCs w:val="28"/>
          <w:lang w:val="kk-KZ"/>
        </w:rPr>
      </w:pPr>
    </w:p>
    <w:p w:rsidR="0037763C" w:rsidRPr="001D6BD5" w:rsidRDefault="0037763C" w:rsidP="0037763C">
      <w:pPr>
        <w:ind w:right="-2"/>
        <w:rPr>
          <w:szCs w:val="28"/>
          <w:lang w:val="kk-KZ"/>
        </w:rPr>
      </w:pPr>
      <w:r w:rsidRPr="001D6BD5">
        <w:rPr>
          <w:szCs w:val="28"/>
          <w:lang w:val="kk-KZ"/>
        </w:rPr>
        <w:t xml:space="preserve">Кезеңділігі: ай сайын, тоқсан сайын </w:t>
      </w:r>
    </w:p>
    <w:p w:rsidR="0037763C" w:rsidRPr="001D6BD5" w:rsidRDefault="0037763C" w:rsidP="0037763C">
      <w:pPr>
        <w:ind w:right="-2"/>
        <w:rPr>
          <w:b/>
          <w:szCs w:val="28"/>
          <w:lang w:val="kk-KZ"/>
        </w:rPr>
      </w:pPr>
    </w:p>
    <w:p w:rsidR="0037763C" w:rsidRPr="001D6BD5" w:rsidRDefault="0037763C" w:rsidP="0037763C">
      <w:pPr>
        <w:rPr>
          <w:szCs w:val="28"/>
          <w:lang w:val="kk-KZ"/>
        </w:rPr>
      </w:pPr>
      <w:r w:rsidRPr="001D6BD5">
        <w:rPr>
          <w:szCs w:val="28"/>
          <w:lang w:val="kk-KZ"/>
        </w:rPr>
        <w:t xml:space="preserve">Ұсынатындар: банк операцияларының жекелеген түрлерін жүзеге асыратын ұйым </w:t>
      </w:r>
    </w:p>
    <w:p w:rsidR="0037763C" w:rsidRPr="001D6BD5" w:rsidRDefault="0037763C" w:rsidP="0037763C">
      <w:pPr>
        <w:ind w:right="-852"/>
        <w:rPr>
          <w:b/>
          <w:szCs w:val="28"/>
          <w:lang w:val="kk-KZ"/>
        </w:rPr>
      </w:pPr>
    </w:p>
    <w:p w:rsidR="0037763C" w:rsidRPr="001D6BD5" w:rsidRDefault="0037763C" w:rsidP="0037763C">
      <w:pPr>
        <w:rPr>
          <w:szCs w:val="28"/>
          <w:lang w:val="kk-KZ"/>
        </w:rPr>
      </w:pPr>
      <w:r w:rsidRPr="001D6BD5">
        <w:rPr>
          <w:szCs w:val="28"/>
          <w:lang w:val="kk-KZ"/>
        </w:rPr>
        <w:t>Нысан қайда ұсынылады: Қазақстан Республикасының Ұлттық Банкі</w:t>
      </w:r>
    </w:p>
    <w:p w:rsidR="0037763C" w:rsidRPr="001D6BD5" w:rsidRDefault="0037763C" w:rsidP="0037763C">
      <w:pPr>
        <w:ind w:right="-852"/>
        <w:rPr>
          <w:b/>
          <w:szCs w:val="28"/>
          <w:lang w:val="kk-KZ"/>
        </w:rPr>
      </w:pPr>
    </w:p>
    <w:p w:rsidR="0037763C" w:rsidRPr="001D6BD5" w:rsidRDefault="0037763C" w:rsidP="0037763C">
      <w:pPr>
        <w:ind w:right="-2"/>
        <w:rPr>
          <w:szCs w:val="28"/>
          <w:lang w:val="kk-KZ"/>
        </w:rPr>
      </w:pPr>
      <w:r w:rsidRPr="001D6BD5">
        <w:rPr>
          <w:szCs w:val="28"/>
          <w:lang w:val="kk-KZ"/>
        </w:rPr>
        <w:t>Ұсыну мерзімі:</w:t>
      </w:r>
    </w:p>
    <w:p w:rsidR="0037763C" w:rsidRPr="001D6BD5" w:rsidRDefault="0037763C" w:rsidP="0037763C">
      <w:pPr>
        <w:ind w:firstLine="567"/>
        <w:rPr>
          <w:szCs w:val="28"/>
          <w:lang w:val="kk-KZ"/>
        </w:rPr>
      </w:pP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 есепті айдан кейінгі айдың оныншы жұмыс күнінен </w:t>
      </w:r>
      <w:r w:rsidRPr="001D6BD5">
        <w:rPr>
          <w:rStyle w:val="s0"/>
          <w:color w:val="auto"/>
          <w:lang w:val="kk-KZ"/>
        </w:rPr>
        <w:t>кеш емес</w:t>
      </w:r>
      <w:r w:rsidRPr="001D6BD5">
        <w:rPr>
          <w:szCs w:val="28"/>
          <w:lang w:val="kk-KZ"/>
        </w:rPr>
        <w:t>;</w:t>
      </w:r>
    </w:p>
    <w:p w:rsidR="0037763C" w:rsidRPr="001D6BD5" w:rsidRDefault="0037763C" w:rsidP="0037763C">
      <w:pPr>
        <w:ind w:right="-2" w:firstLine="567"/>
        <w:rPr>
          <w:szCs w:val="28"/>
          <w:lang w:val="kk-KZ"/>
        </w:rPr>
      </w:pPr>
      <w:r w:rsidRPr="001D6BD5">
        <w:rPr>
          <w:rStyle w:val="s0"/>
          <w:color w:val="auto"/>
          <w:lang w:val="kk-KZ"/>
        </w:rPr>
        <w:t>Ұлттық почта операторы</w:t>
      </w:r>
      <w:r w:rsidRPr="001D6BD5">
        <w:rPr>
          <w:szCs w:val="28"/>
          <w:lang w:val="kk-KZ"/>
        </w:rPr>
        <w:t xml:space="preserve"> – тоқсан сайын</w:t>
      </w:r>
      <w:r w:rsidRPr="001D6BD5">
        <w:rPr>
          <w:rStyle w:val="s0"/>
          <w:color w:val="auto"/>
          <w:lang w:val="kk-KZ"/>
        </w:rPr>
        <w:t xml:space="preserve">, </w:t>
      </w:r>
      <w:r w:rsidRPr="001D6BD5">
        <w:rPr>
          <w:szCs w:val="28"/>
          <w:lang w:val="kk-KZ"/>
        </w:rPr>
        <w:t xml:space="preserve">есепті тоқсаннан кейінгі айдың </w:t>
      </w:r>
      <w:r w:rsidRPr="001D6BD5">
        <w:rPr>
          <w:rStyle w:val="s0"/>
          <w:color w:val="auto"/>
          <w:lang w:val="kk-KZ"/>
        </w:rPr>
        <w:t>жиырма бесінші күнінен кеш емес</w:t>
      </w:r>
      <w:r w:rsidRPr="001D6BD5">
        <w:rPr>
          <w:szCs w:val="28"/>
          <w:lang w:val="kk-KZ"/>
        </w:rPr>
        <w:t>;</w:t>
      </w:r>
    </w:p>
    <w:p w:rsidR="0037763C" w:rsidRPr="001D6BD5" w:rsidRDefault="0037763C" w:rsidP="0037763C">
      <w:pPr>
        <w:ind w:right="-2" w:firstLine="709"/>
        <w:rPr>
          <w:szCs w:val="28"/>
          <w:lang w:val="kk-KZ"/>
        </w:rPr>
      </w:pPr>
      <w:r w:rsidRPr="001D6BD5">
        <w:rPr>
          <w:szCs w:val="28"/>
          <w:lang w:val="kk-KZ"/>
        </w:rPr>
        <w:t>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w:t>
      </w:r>
      <w:r w:rsidRPr="001D6BD5">
        <w:rPr>
          <w:rStyle w:val="s0"/>
          <w:color w:val="auto"/>
          <w:lang w:val="kk-KZ"/>
        </w:rPr>
        <w:t xml:space="preserve"> емес</w:t>
      </w:r>
      <w:r w:rsidRPr="001D6BD5">
        <w:rPr>
          <w:szCs w:val="28"/>
          <w:lang w:val="kk-KZ"/>
        </w:rPr>
        <w:t>.</w:t>
      </w:r>
    </w:p>
    <w:p w:rsidR="0037763C" w:rsidRPr="001D6BD5" w:rsidRDefault="0037763C" w:rsidP="0037763C">
      <w:pPr>
        <w:ind w:right="-852"/>
        <w:rPr>
          <w:lang w:val="kk-KZ"/>
        </w:rPr>
        <w:sectPr w:rsidR="0037763C" w:rsidRPr="001D6BD5" w:rsidSect="002C5C6C">
          <w:pgSz w:w="11906" w:h="16838"/>
          <w:pgMar w:top="1134" w:right="851" w:bottom="1134" w:left="1418" w:header="709" w:footer="709" w:gutter="0"/>
          <w:cols w:space="708"/>
          <w:docGrid w:linePitch="360"/>
        </w:sectPr>
      </w:pPr>
    </w:p>
    <w:p w:rsidR="0037763C" w:rsidRPr="001D6BD5" w:rsidRDefault="0037763C" w:rsidP="0037763C">
      <w:pPr>
        <w:pStyle w:val="af3"/>
        <w:spacing w:before="0" w:beforeAutospacing="0" w:after="0" w:afterAutospacing="0"/>
        <w:ind w:left="6237"/>
        <w:jc w:val="right"/>
        <w:rPr>
          <w:sz w:val="20"/>
          <w:szCs w:val="20"/>
          <w:lang w:val="kk-KZ"/>
        </w:rPr>
      </w:pPr>
      <w:r w:rsidRPr="001D6BD5">
        <w:rPr>
          <w:sz w:val="20"/>
          <w:szCs w:val="20"/>
          <w:lang w:val="kk-KZ"/>
        </w:rPr>
        <w:t xml:space="preserve">Нысан </w:t>
      </w:r>
    </w:p>
    <w:p w:rsidR="0037763C" w:rsidRPr="001D6BD5" w:rsidRDefault="0037763C" w:rsidP="0037763C">
      <w:pPr>
        <w:jc w:val="center"/>
        <w:rPr>
          <w:rStyle w:val="s1"/>
          <w:b w:val="0"/>
          <w:color w:val="auto"/>
          <w:sz w:val="20"/>
          <w:lang w:val="kk-KZ"/>
        </w:rPr>
      </w:pPr>
    </w:p>
    <w:p w:rsidR="0037763C" w:rsidRPr="001D6BD5" w:rsidRDefault="0037763C" w:rsidP="0037763C">
      <w:pPr>
        <w:jc w:val="center"/>
        <w:rPr>
          <w:sz w:val="20"/>
          <w:lang w:val="kk-KZ"/>
        </w:rPr>
      </w:pPr>
      <w:r w:rsidRPr="001D6BD5">
        <w:rPr>
          <w:rStyle w:val="s1"/>
          <w:color w:val="auto"/>
          <w:sz w:val="20"/>
          <w:lang w:val="kk-KZ"/>
        </w:rPr>
        <w:t>_____________________________</w:t>
      </w:r>
    </w:p>
    <w:p w:rsidR="0037763C" w:rsidRPr="001D6BD5" w:rsidRDefault="0037763C" w:rsidP="0037763C">
      <w:pPr>
        <w:jc w:val="center"/>
        <w:rPr>
          <w:b/>
          <w:sz w:val="20"/>
          <w:lang w:val="kk-KZ"/>
        </w:rPr>
      </w:pPr>
      <w:r w:rsidRPr="001D6BD5">
        <w:rPr>
          <w:rStyle w:val="s1"/>
          <w:b w:val="0"/>
          <w:color w:val="auto"/>
          <w:sz w:val="20"/>
          <w:lang w:val="kk-KZ"/>
        </w:rPr>
        <w:t>(банк операцияларының жекелеген түрлерін жүзеге асыратын ұйымдардың толық атауы)</w:t>
      </w:r>
    </w:p>
    <w:p w:rsidR="0037763C" w:rsidRPr="001D6BD5" w:rsidRDefault="0037763C" w:rsidP="0037763C">
      <w:pPr>
        <w:jc w:val="center"/>
        <w:rPr>
          <w:rStyle w:val="s1"/>
          <w:color w:val="auto"/>
          <w:lang w:val="kk-KZ"/>
        </w:rPr>
      </w:pPr>
      <w:r w:rsidRPr="001D6BD5">
        <w:rPr>
          <w:rStyle w:val="s1"/>
          <w:color w:val="auto"/>
          <w:lang w:val="kk-KZ"/>
        </w:rPr>
        <w:t> </w:t>
      </w:r>
    </w:p>
    <w:p w:rsidR="0037763C" w:rsidRPr="001D6BD5" w:rsidRDefault="0037763C" w:rsidP="0037763C">
      <w:pPr>
        <w:jc w:val="center"/>
        <w:rPr>
          <w:rStyle w:val="s1"/>
          <w:b w:val="0"/>
          <w:color w:val="auto"/>
          <w:sz w:val="20"/>
          <w:lang w:val="kk-KZ"/>
        </w:rPr>
      </w:pPr>
    </w:p>
    <w:p w:rsidR="0037763C" w:rsidRPr="001D6BD5" w:rsidRDefault="0037763C" w:rsidP="0037763C">
      <w:pPr>
        <w:rPr>
          <w:rStyle w:val="s1"/>
          <w:b w:val="0"/>
          <w:bCs w:val="0"/>
          <w:color w:val="auto"/>
          <w:sz w:val="20"/>
          <w:lang w:val="kk-KZ"/>
        </w:rPr>
      </w:pPr>
      <w:r w:rsidRPr="001D6BD5">
        <w:rPr>
          <w:sz w:val="20"/>
          <w:lang w:val="kk-KZ"/>
        </w:rPr>
        <w:t xml:space="preserve">1-кесте. Банк операцияларының жекелеген түрлерін жүзеге асыратын ұйыммен ерекше қатынастармен байланысты тұлғалармен </w:t>
      </w:r>
      <w:r w:rsidRPr="001D6BD5">
        <w:rPr>
          <w:rStyle w:val="s1"/>
          <w:b w:val="0"/>
          <w:color w:val="auto"/>
          <w:sz w:val="20"/>
          <w:lang w:val="kk-KZ"/>
        </w:rPr>
        <w:t xml:space="preserve">есепті ай ішінде </w:t>
      </w:r>
      <w:r w:rsidRPr="001D6BD5">
        <w:rPr>
          <w:sz w:val="20"/>
          <w:lang w:val="kk-KZ"/>
        </w:rPr>
        <w:t>жасалған</w:t>
      </w:r>
      <w:r w:rsidRPr="001D6BD5">
        <w:rPr>
          <w:rStyle w:val="s1"/>
          <w:b w:val="0"/>
          <w:color w:val="auto"/>
          <w:sz w:val="20"/>
          <w:lang w:val="kk-KZ"/>
        </w:rPr>
        <w:t>, сондай-ақ 20__жылғы «___» «_________________» қолданылатын мәмілелер.</w:t>
      </w:r>
    </w:p>
    <w:p w:rsidR="0037763C" w:rsidRPr="001D6BD5" w:rsidRDefault="0037763C" w:rsidP="0037763C">
      <w:pPr>
        <w:rPr>
          <w:rStyle w:val="s1"/>
          <w:b w:val="0"/>
          <w:bCs w:val="0"/>
          <w:color w:val="auto"/>
          <w:sz w:val="20"/>
          <w:lang w:val="kk-KZ"/>
        </w:rPr>
      </w:pPr>
    </w:p>
    <w:tbl>
      <w:tblPr>
        <w:tblW w:w="14254" w:type="dxa"/>
        <w:tblInd w:w="103" w:type="dxa"/>
        <w:tblLook w:val="04A0" w:firstRow="1" w:lastRow="0" w:firstColumn="1" w:lastColumn="0" w:noHBand="0" w:noVBand="1"/>
      </w:tblPr>
      <w:tblGrid>
        <w:gridCol w:w="724"/>
        <w:gridCol w:w="1856"/>
        <w:gridCol w:w="2696"/>
        <w:gridCol w:w="1695"/>
        <w:gridCol w:w="1779"/>
        <w:gridCol w:w="1295"/>
        <w:gridCol w:w="1014"/>
        <w:gridCol w:w="1597"/>
        <w:gridCol w:w="1598"/>
      </w:tblGrid>
      <w:tr w:rsidR="0037763C" w:rsidRPr="001D6BD5" w:rsidTr="002C5C6C">
        <w:trPr>
          <w:trHeight w:val="1330"/>
        </w:trPr>
        <w:tc>
          <w:tcPr>
            <w:tcW w:w="726"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w:t>
            </w:r>
          </w:p>
        </w:tc>
        <w:tc>
          <w:tcPr>
            <w:tcW w:w="1858"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Тұлғаның атауы (тегі, аты, әкесінің аты) </w:t>
            </w:r>
          </w:p>
        </w:tc>
        <w:tc>
          <w:tcPr>
            <w:tcW w:w="269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Бизнес - сәйкестендіру нөмірі (заңды тұлға үшін), жеке сәйкестендіру нөмірі (жеке тұлға үшін, оның ішінде жеке кәсіпкер үшін) </w:t>
            </w:r>
          </w:p>
        </w:tc>
        <w:tc>
          <w:tcPr>
            <w:tcW w:w="1696"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Резиденттің елі</w:t>
            </w:r>
          </w:p>
        </w:tc>
        <w:tc>
          <w:tcPr>
            <w:tcW w:w="1767"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Осыған сәйкес тұлға банк операцияларының жекелеген түрлерін жүзеге асыратын ұйыммен ерекше қатынастармен байланысты тұлғаға жатқызылған белгі </w:t>
            </w:r>
          </w:p>
        </w:tc>
        <w:tc>
          <w:tcPr>
            <w:tcW w:w="1296"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Операция түрі </w:t>
            </w:r>
          </w:p>
        </w:tc>
        <w:tc>
          <w:tcPr>
            <w:tcW w:w="1014" w:type="dxa"/>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Мәміле мақсаты </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Шарт № </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Шарттың (талаптары орындала басталған күн)  жасалған күні </w:t>
            </w:r>
          </w:p>
        </w:tc>
      </w:tr>
      <w:tr w:rsidR="0037763C" w:rsidRPr="001D6BD5" w:rsidTr="002C5C6C">
        <w:trPr>
          <w:trHeight w:val="141"/>
        </w:trPr>
        <w:tc>
          <w:tcPr>
            <w:tcW w:w="726"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w:t>
            </w:r>
          </w:p>
        </w:tc>
        <w:tc>
          <w:tcPr>
            <w:tcW w:w="185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w:t>
            </w:r>
          </w:p>
        </w:tc>
        <w:tc>
          <w:tcPr>
            <w:tcW w:w="2699"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w:t>
            </w:r>
          </w:p>
        </w:tc>
        <w:tc>
          <w:tcPr>
            <w:tcW w:w="16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w:t>
            </w:r>
          </w:p>
        </w:tc>
        <w:tc>
          <w:tcPr>
            <w:tcW w:w="1767"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5</w:t>
            </w:r>
          </w:p>
        </w:tc>
        <w:tc>
          <w:tcPr>
            <w:tcW w:w="12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6</w:t>
            </w:r>
          </w:p>
        </w:tc>
        <w:tc>
          <w:tcPr>
            <w:tcW w:w="101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7</w:t>
            </w:r>
          </w:p>
        </w:tc>
        <w:tc>
          <w:tcPr>
            <w:tcW w:w="1599"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jc w:val="center"/>
              <w:rPr>
                <w:sz w:val="20"/>
                <w:lang w:val="kk-KZ"/>
              </w:rPr>
            </w:pPr>
            <w:r w:rsidRPr="001D6BD5">
              <w:rPr>
                <w:sz w:val="20"/>
                <w:lang w:val="kk-KZ"/>
              </w:rPr>
              <w:t>8</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9</w:t>
            </w:r>
          </w:p>
        </w:tc>
      </w:tr>
      <w:tr w:rsidR="0037763C" w:rsidRPr="001D6BD5" w:rsidTr="002C5C6C">
        <w:trPr>
          <w:trHeight w:val="183"/>
        </w:trPr>
        <w:tc>
          <w:tcPr>
            <w:tcW w:w="726"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85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2699"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6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767"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2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01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599"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rPr>
                <w:sz w:val="20"/>
                <w:lang w:val="kk-KZ"/>
              </w:rPr>
            </w:pPr>
          </w:p>
        </w:tc>
        <w:tc>
          <w:tcPr>
            <w:tcW w:w="1599"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r>
      <w:tr w:rsidR="0037763C" w:rsidRPr="001D6BD5" w:rsidTr="002C5C6C">
        <w:trPr>
          <w:trHeight w:val="141"/>
        </w:trPr>
        <w:tc>
          <w:tcPr>
            <w:tcW w:w="726"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85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Барлығы</w:t>
            </w:r>
          </w:p>
        </w:tc>
        <w:tc>
          <w:tcPr>
            <w:tcW w:w="2699"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6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767"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29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01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599" w:type="dxa"/>
            <w:tcBorders>
              <w:top w:val="single" w:sz="4" w:space="0" w:color="auto"/>
              <w:left w:val="nil"/>
              <w:bottom w:val="single" w:sz="4" w:space="0" w:color="auto"/>
              <w:right w:val="single" w:sz="4" w:space="0" w:color="auto"/>
            </w:tcBorders>
            <w:shd w:val="clear" w:color="000000" w:fill="FFFFFF"/>
          </w:tcPr>
          <w:p w:rsidR="0037763C" w:rsidRPr="001D6BD5" w:rsidRDefault="0037763C" w:rsidP="002C5C6C">
            <w:pPr>
              <w:rPr>
                <w:sz w:val="20"/>
                <w:lang w:val="kk-KZ"/>
              </w:rPr>
            </w:pPr>
          </w:p>
        </w:tc>
        <w:tc>
          <w:tcPr>
            <w:tcW w:w="1599"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r>
    </w:tbl>
    <w:p w:rsidR="0037763C" w:rsidRPr="001D6BD5" w:rsidRDefault="0037763C" w:rsidP="0037763C">
      <w:pPr>
        <w:rPr>
          <w:rStyle w:val="s1"/>
          <w:b w:val="0"/>
          <w:bCs w:val="0"/>
          <w:color w:val="auto"/>
          <w:sz w:val="20"/>
          <w:lang w:val="kk-KZ"/>
        </w:rPr>
      </w:pPr>
    </w:p>
    <w:p w:rsidR="0037763C" w:rsidRPr="001D6BD5" w:rsidRDefault="0037763C" w:rsidP="0037763C">
      <w:pPr>
        <w:rPr>
          <w:rStyle w:val="s1"/>
          <w:b w:val="0"/>
          <w:iCs/>
          <w:color w:val="auto"/>
          <w:sz w:val="20"/>
          <w:lang w:val="kk-KZ"/>
        </w:rPr>
      </w:pPr>
      <w:r w:rsidRPr="001D6BD5">
        <w:rPr>
          <w:rStyle w:val="s1"/>
          <w:b w:val="0"/>
          <w:iCs/>
          <w:color w:val="auto"/>
          <w:sz w:val="20"/>
          <w:lang w:val="kk-KZ"/>
        </w:rPr>
        <w:t>кестенің жалғасы</w:t>
      </w:r>
    </w:p>
    <w:p w:rsidR="0037763C" w:rsidRPr="001D6BD5" w:rsidRDefault="0037763C" w:rsidP="0037763C">
      <w:pPr>
        <w:rPr>
          <w:rStyle w:val="s3"/>
          <w:color w:val="auto"/>
          <w:lang w:val="kk-KZ"/>
        </w:rPr>
      </w:pPr>
    </w:p>
    <w:tbl>
      <w:tblPr>
        <w:tblW w:w="14238" w:type="dxa"/>
        <w:tblInd w:w="103" w:type="dxa"/>
        <w:tblLayout w:type="fixed"/>
        <w:tblLook w:val="04A0" w:firstRow="1" w:lastRow="0" w:firstColumn="1" w:lastColumn="0" w:noHBand="0" w:noVBand="1"/>
      </w:tblPr>
      <w:tblGrid>
        <w:gridCol w:w="1508"/>
        <w:gridCol w:w="1503"/>
        <w:gridCol w:w="1295"/>
        <w:gridCol w:w="1040"/>
        <w:gridCol w:w="1515"/>
        <w:gridCol w:w="857"/>
        <w:gridCol w:w="1634"/>
        <w:gridCol w:w="1656"/>
        <w:gridCol w:w="1640"/>
        <w:gridCol w:w="1590"/>
      </w:tblGrid>
      <w:tr w:rsidR="0037763C" w:rsidRPr="001D6BD5" w:rsidTr="002C5C6C">
        <w:trPr>
          <w:trHeight w:val="548"/>
        </w:trPr>
        <w:tc>
          <w:tcPr>
            <w:tcW w:w="15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Шарттың (талаптарын орындау аяқталған күн)  қолданылуы аяқталған күн</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Банк операцияларының жекелеген түрлерін жүзеге асыратын ұйымның директорлар кеңесінің не акционерлердің жалпы жиналысы (директорлар кеңесі болмаған жағдайда) шешімдерінің деректемелері</w:t>
            </w:r>
          </w:p>
        </w:tc>
        <w:tc>
          <w:tcPr>
            <w:tcW w:w="1295" w:type="dxa"/>
            <w:vMerge w:val="restart"/>
            <w:tcBorders>
              <w:top w:val="single" w:sz="4" w:space="0" w:color="auto"/>
              <w:left w:val="single" w:sz="4" w:space="0" w:color="auto"/>
              <w:bottom w:val="single" w:sz="4" w:space="0" w:color="000000"/>
              <w:right w:val="nil"/>
            </w:tcBorders>
            <w:shd w:val="clear" w:color="000000" w:fill="FFFFFF"/>
            <w:vAlign w:val="center"/>
          </w:tcPr>
          <w:p w:rsidR="0037763C" w:rsidRPr="001D6BD5" w:rsidRDefault="0037763C" w:rsidP="002C5C6C">
            <w:pPr>
              <w:jc w:val="center"/>
              <w:rPr>
                <w:sz w:val="20"/>
                <w:lang w:val="kk-KZ"/>
              </w:rPr>
            </w:pPr>
            <w:r w:rsidRPr="001D6BD5">
              <w:rPr>
                <w:sz w:val="20"/>
                <w:lang w:val="kk-KZ"/>
              </w:rPr>
              <w:t>Шарт бойынша мәміле сомасы (мың теңгемен)</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Валюта түрі</w:t>
            </w:r>
          </w:p>
        </w:tc>
        <w:tc>
          <w:tcPr>
            <w:tcW w:w="1515" w:type="dxa"/>
            <w:vMerge w:val="restart"/>
            <w:tcBorders>
              <w:top w:val="single" w:sz="4" w:space="0" w:color="auto"/>
              <w:left w:val="single" w:sz="4" w:space="0" w:color="auto"/>
              <w:bottom w:val="single" w:sz="4" w:space="0" w:color="000000"/>
              <w:right w:val="nil"/>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Қамтамасыз ету түрі </w:t>
            </w:r>
          </w:p>
        </w:tc>
        <w:tc>
          <w:tcPr>
            <w:tcW w:w="24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Қамтамасыз ету құны </w:t>
            </w:r>
          </w:p>
          <w:p w:rsidR="0037763C" w:rsidRPr="001D6BD5" w:rsidRDefault="0037763C" w:rsidP="002C5C6C">
            <w:pPr>
              <w:jc w:val="center"/>
              <w:rPr>
                <w:sz w:val="20"/>
                <w:lang w:val="kk-KZ"/>
              </w:rPr>
            </w:pPr>
            <w:r w:rsidRPr="001D6BD5">
              <w:rPr>
                <w:sz w:val="20"/>
                <w:lang w:val="kk-KZ"/>
              </w:rPr>
              <w:t xml:space="preserve"> (мың теңгемен)</w:t>
            </w:r>
          </w:p>
        </w:tc>
        <w:tc>
          <w:tcPr>
            <w:tcW w:w="4886" w:type="dxa"/>
            <w:gridSpan w:val="3"/>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есептелген сыйақы (жылдық пайызбен)</w:t>
            </w:r>
          </w:p>
        </w:tc>
      </w:tr>
      <w:tr w:rsidR="0037763C" w:rsidRPr="001D6BD5" w:rsidTr="002C5C6C">
        <w:trPr>
          <w:trHeight w:val="1369"/>
        </w:trPr>
        <w:tc>
          <w:tcPr>
            <w:tcW w:w="1508"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1295" w:type="dxa"/>
            <w:vMerge/>
            <w:tcBorders>
              <w:top w:val="single" w:sz="4" w:space="0" w:color="auto"/>
              <w:left w:val="single" w:sz="4" w:space="0" w:color="auto"/>
              <w:bottom w:val="single" w:sz="4" w:space="0" w:color="000000"/>
              <w:right w:val="nil"/>
            </w:tcBorders>
            <w:vAlign w:val="center"/>
          </w:tcPr>
          <w:p w:rsidR="0037763C" w:rsidRPr="001D6BD5" w:rsidRDefault="0037763C" w:rsidP="002C5C6C">
            <w:pPr>
              <w:rPr>
                <w:sz w:val="20"/>
                <w:lang w:val="kk-KZ"/>
              </w:rPr>
            </w:pPr>
          </w:p>
        </w:tc>
        <w:tc>
          <w:tcPr>
            <w:tcW w:w="1040" w:type="dxa"/>
            <w:vMerge/>
            <w:tcBorders>
              <w:top w:val="single" w:sz="4" w:space="0" w:color="auto"/>
              <w:left w:val="single" w:sz="4" w:space="0" w:color="auto"/>
              <w:bottom w:val="single" w:sz="4" w:space="0" w:color="000000"/>
              <w:right w:val="single" w:sz="4" w:space="0" w:color="auto"/>
            </w:tcBorders>
            <w:vAlign w:val="center"/>
          </w:tcPr>
          <w:p w:rsidR="0037763C" w:rsidRPr="001D6BD5" w:rsidRDefault="0037763C" w:rsidP="002C5C6C">
            <w:pPr>
              <w:rPr>
                <w:sz w:val="20"/>
                <w:lang w:val="kk-KZ"/>
              </w:rPr>
            </w:pPr>
          </w:p>
        </w:tc>
        <w:tc>
          <w:tcPr>
            <w:tcW w:w="1515" w:type="dxa"/>
            <w:vMerge/>
            <w:tcBorders>
              <w:top w:val="single" w:sz="4" w:space="0" w:color="auto"/>
              <w:left w:val="single" w:sz="4" w:space="0" w:color="auto"/>
              <w:bottom w:val="single" w:sz="4" w:space="0" w:color="000000"/>
              <w:right w:val="nil"/>
            </w:tcBorders>
            <w:vAlign w:val="center"/>
          </w:tcPr>
          <w:p w:rsidR="0037763C" w:rsidRPr="001D6BD5" w:rsidRDefault="0037763C" w:rsidP="002C5C6C">
            <w:pPr>
              <w:rPr>
                <w:sz w:val="20"/>
                <w:lang w:val="kk-KZ"/>
              </w:rPr>
            </w:pPr>
          </w:p>
        </w:tc>
        <w:tc>
          <w:tcPr>
            <w:tcW w:w="857"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Барлығы</w:t>
            </w:r>
          </w:p>
        </w:tc>
        <w:tc>
          <w:tcPr>
            <w:tcW w:w="163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Оның ішінде резервтерді (провизияларды) есептеу кезінде қосылатын қамтамасыз ету құны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 </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банк операцияларының жекелеген түрлерін жүзеге асыратын ұйыммен ерекше қатынастармен байланысты тұлғаның пайдасына </w:t>
            </w:r>
          </w:p>
        </w:tc>
        <w:tc>
          <w:tcPr>
            <w:tcW w:w="159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банк операцияларының жекелеген түрлерін жүзеге асыратын ұйымның ішкі құжаттарына сәйкес </w:t>
            </w:r>
          </w:p>
        </w:tc>
      </w:tr>
      <w:tr w:rsidR="0037763C" w:rsidRPr="001D6BD5" w:rsidTr="002C5C6C">
        <w:trPr>
          <w:trHeight w:val="168"/>
        </w:trPr>
        <w:tc>
          <w:tcPr>
            <w:tcW w:w="1508"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10</w:t>
            </w:r>
          </w:p>
        </w:tc>
        <w:tc>
          <w:tcPr>
            <w:tcW w:w="1503"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11</w:t>
            </w:r>
          </w:p>
        </w:tc>
        <w:tc>
          <w:tcPr>
            <w:tcW w:w="1295"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12</w:t>
            </w:r>
          </w:p>
        </w:tc>
        <w:tc>
          <w:tcPr>
            <w:tcW w:w="1040"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13</w:t>
            </w:r>
          </w:p>
        </w:tc>
        <w:tc>
          <w:tcPr>
            <w:tcW w:w="1515" w:type="dxa"/>
            <w:tcBorders>
              <w:top w:val="nil"/>
              <w:left w:val="nil"/>
              <w:bottom w:val="single" w:sz="4" w:space="0" w:color="auto"/>
              <w:right w:val="nil"/>
            </w:tcBorders>
            <w:shd w:val="clear" w:color="000000" w:fill="FFFFFF"/>
            <w:vAlign w:val="center"/>
          </w:tcPr>
          <w:p w:rsidR="0037763C" w:rsidRPr="001D6BD5" w:rsidRDefault="0037763C" w:rsidP="002C5C6C">
            <w:pPr>
              <w:jc w:val="center"/>
              <w:rPr>
                <w:sz w:val="20"/>
                <w:lang w:val="kk-KZ"/>
              </w:rPr>
            </w:pPr>
            <w:r w:rsidRPr="001D6BD5">
              <w:rPr>
                <w:sz w:val="20"/>
                <w:lang w:val="kk-KZ"/>
              </w:rPr>
              <w:t>14</w:t>
            </w:r>
          </w:p>
        </w:tc>
        <w:tc>
          <w:tcPr>
            <w:tcW w:w="857" w:type="dxa"/>
            <w:tcBorders>
              <w:top w:val="nil"/>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15</w:t>
            </w:r>
          </w:p>
        </w:tc>
        <w:tc>
          <w:tcPr>
            <w:tcW w:w="163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16</w:t>
            </w:r>
          </w:p>
        </w:tc>
        <w:tc>
          <w:tcPr>
            <w:tcW w:w="165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17</w:t>
            </w:r>
          </w:p>
        </w:tc>
        <w:tc>
          <w:tcPr>
            <w:tcW w:w="1640"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18</w:t>
            </w:r>
          </w:p>
        </w:tc>
        <w:tc>
          <w:tcPr>
            <w:tcW w:w="1590"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19</w:t>
            </w:r>
          </w:p>
        </w:tc>
      </w:tr>
      <w:tr w:rsidR="0037763C" w:rsidRPr="001D6BD5" w:rsidTr="002C5C6C">
        <w:trPr>
          <w:trHeight w:val="218"/>
        </w:trPr>
        <w:tc>
          <w:tcPr>
            <w:tcW w:w="1508"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503"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29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51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85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63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656"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59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r>
      <w:tr w:rsidR="0037763C" w:rsidRPr="001D6BD5" w:rsidTr="002C5C6C">
        <w:trPr>
          <w:trHeight w:val="231"/>
        </w:trPr>
        <w:tc>
          <w:tcPr>
            <w:tcW w:w="1508"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503"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29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0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515"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857"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634"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656"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64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590" w:type="dxa"/>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r>
    </w:tbl>
    <w:p w:rsidR="0037763C" w:rsidRPr="001D6BD5" w:rsidRDefault="0037763C" w:rsidP="0037763C">
      <w:pPr>
        <w:jc w:val="center"/>
        <w:rPr>
          <w:rStyle w:val="s1"/>
          <w:b w:val="0"/>
          <w:color w:val="auto"/>
          <w:sz w:val="20"/>
          <w:lang w:val="kk-KZ"/>
        </w:rPr>
      </w:pPr>
    </w:p>
    <w:p w:rsidR="0037763C" w:rsidRPr="001D6BD5" w:rsidRDefault="0037763C" w:rsidP="0037763C">
      <w:pPr>
        <w:jc w:val="center"/>
        <w:rPr>
          <w:rStyle w:val="s1"/>
          <w:b w:val="0"/>
          <w:color w:val="auto"/>
          <w:sz w:val="20"/>
          <w:lang w:val="kk-KZ"/>
        </w:rPr>
      </w:pPr>
    </w:p>
    <w:p w:rsidR="0037763C" w:rsidRPr="001D6BD5" w:rsidRDefault="0037763C" w:rsidP="0037763C">
      <w:pPr>
        <w:rPr>
          <w:rStyle w:val="s1"/>
          <w:b w:val="0"/>
          <w:color w:val="auto"/>
          <w:sz w:val="20"/>
          <w:lang w:val="kk-KZ"/>
        </w:rPr>
      </w:pPr>
      <w:r w:rsidRPr="001D6BD5">
        <w:rPr>
          <w:rStyle w:val="s1"/>
          <w:b w:val="0"/>
          <w:color w:val="auto"/>
          <w:sz w:val="20"/>
          <w:lang w:val="kk-KZ"/>
        </w:rPr>
        <w:t>кестенің жалғасы</w:t>
      </w:r>
    </w:p>
    <w:p w:rsidR="0037763C" w:rsidRPr="001D6BD5" w:rsidRDefault="0037763C" w:rsidP="0037763C">
      <w:pPr>
        <w:rPr>
          <w:rStyle w:val="s3"/>
          <w:color w:val="auto"/>
          <w:szCs w:val="28"/>
          <w:lang w:val="kk-KZ"/>
        </w:rPr>
      </w:pPr>
    </w:p>
    <w:tbl>
      <w:tblPr>
        <w:tblW w:w="14263" w:type="dxa"/>
        <w:tblInd w:w="103" w:type="dxa"/>
        <w:tblLook w:val="04A0" w:firstRow="1" w:lastRow="0" w:firstColumn="1" w:lastColumn="0" w:noHBand="0" w:noVBand="1"/>
      </w:tblPr>
      <w:tblGrid>
        <w:gridCol w:w="1509"/>
        <w:gridCol w:w="1486"/>
        <w:gridCol w:w="1711"/>
        <w:gridCol w:w="2168"/>
        <w:gridCol w:w="4184"/>
        <w:gridCol w:w="3205"/>
      </w:tblGrid>
      <w:tr w:rsidR="0037763C" w:rsidRPr="001D6BD5" w:rsidTr="002C5C6C">
        <w:trPr>
          <w:trHeight w:val="318"/>
        </w:trPr>
        <w:tc>
          <w:tcPr>
            <w:tcW w:w="29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Есептелген кірістер/шығыстар</w:t>
            </w:r>
          </w:p>
        </w:tc>
        <w:tc>
          <w:tcPr>
            <w:tcW w:w="3879" w:type="dxa"/>
            <w:gridSpan w:val="2"/>
            <w:tcBorders>
              <w:top w:val="single" w:sz="4" w:space="0" w:color="auto"/>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Есепті күнге ағымдағы қалдық </w:t>
            </w:r>
          </w:p>
        </w:tc>
        <w:tc>
          <w:tcPr>
            <w:tcW w:w="41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Қаржылық есептіліктің халықаралық стандарттары талаптарына сәйкес жасалған провизиялар сомасы </w:t>
            </w:r>
          </w:p>
        </w:tc>
        <w:tc>
          <w:tcPr>
            <w:tcW w:w="32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Ескертпе </w:t>
            </w:r>
          </w:p>
        </w:tc>
      </w:tr>
      <w:tr w:rsidR="0037763C" w:rsidRPr="001D6BD5" w:rsidTr="002C5C6C">
        <w:trPr>
          <w:trHeight w:val="569"/>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Сома </w:t>
            </w:r>
          </w:p>
          <w:p w:rsidR="0037763C" w:rsidRPr="001D6BD5" w:rsidRDefault="0037763C" w:rsidP="002C5C6C">
            <w:pPr>
              <w:jc w:val="center"/>
              <w:rPr>
                <w:sz w:val="20"/>
                <w:lang w:val="kk-KZ"/>
              </w:rPr>
            </w:pPr>
            <w:r w:rsidRPr="001D6BD5">
              <w:rPr>
                <w:sz w:val="20"/>
                <w:lang w:val="kk-KZ"/>
              </w:rPr>
              <w:t xml:space="preserve"> (мың теңгемен)</w:t>
            </w:r>
          </w:p>
        </w:tc>
        <w:tc>
          <w:tcPr>
            <w:tcW w:w="148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Баланстық шот </w:t>
            </w:r>
          </w:p>
        </w:tc>
        <w:tc>
          <w:tcPr>
            <w:tcW w:w="1711"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Сома </w:t>
            </w:r>
          </w:p>
          <w:p w:rsidR="0037763C" w:rsidRPr="001D6BD5" w:rsidRDefault="0037763C" w:rsidP="002C5C6C">
            <w:pPr>
              <w:jc w:val="center"/>
              <w:rPr>
                <w:sz w:val="20"/>
                <w:lang w:val="kk-KZ"/>
              </w:rPr>
            </w:pPr>
            <w:r w:rsidRPr="001D6BD5">
              <w:rPr>
                <w:sz w:val="20"/>
                <w:lang w:val="kk-KZ"/>
              </w:rPr>
              <w:t xml:space="preserve"> (мың теңгемен)</w:t>
            </w:r>
          </w:p>
        </w:tc>
        <w:tc>
          <w:tcPr>
            <w:tcW w:w="216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Баланстық шот</w:t>
            </w:r>
          </w:p>
        </w:tc>
        <w:tc>
          <w:tcPr>
            <w:tcW w:w="4184"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3205"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r>
      <w:tr w:rsidR="0037763C" w:rsidRPr="001D6BD5" w:rsidTr="002C5C6C">
        <w:trPr>
          <w:trHeight w:val="129"/>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20</w:t>
            </w:r>
          </w:p>
        </w:tc>
        <w:tc>
          <w:tcPr>
            <w:tcW w:w="148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21</w:t>
            </w:r>
          </w:p>
        </w:tc>
        <w:tc>
          <w:tcPr>
            <w:tcW w:w="1711"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22</w:t>
            </w:r>
          </w:p>
        </w:tc>
        <w:tc>
          <w:tcPr>
            <w:tcW w:w="216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23</w:t>
            </w:r>
          </w:p>
        </w:tc>
        <w:tc>
          <w:tcPr>
            <w:tcW w:w="418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24</w:t>
            </w:r>
          </w:p>
        </w:tc>
        <w:tc>
          <w:tcPr>
            <w:tcW w:w="3205"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25</w:t>
            </w:r>
          </w:p>
        </w:tc>
      </w:tr>
      <w:tr w:rsidR="0037763C" w:rsidRPr="001D6BD5" w:rsidTr="002C5C6C">
        <w:trPr>
          <w:trHeight w:val="166"/>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48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1711"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216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418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c>
          <w:tcPr>
            <w:tcW w:w="3205"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r w:rsidRPr="001D6BD5">
              <w:rPr>
                <w:sz w:val="20"/>
                <w:lang w:val="kk-KZ"/>
              </w:rPr>
              <w:t> </w:t>
            </w:r>
          </w:p>
        </w:tc>
      </w:tr>
      <w:tr w:rsidR="0037763C" w:rsidRPr="001D6BD5" w:rsidTr="002C5C6C">
        <w:trPr>
          <w:trHeight w:val="166"/>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48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1711"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2168"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418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c>
          <w:tcPr>
            <w:tcW w:w="3205"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rPr>
                <w:sz w:val="20"/>
                <w:lang w:val="kk-KZ"/>
              </w:rPr>
            </w:pPr>
          </w:p>
        </w:tc>
      </w:tr>
    </w:tbl>
    <w:p w:rsidR="0037763C" w:rsidRPr="001D6BD5" w:rsidRDefault="0037763C" w:rsidP="0037763C">
      <w:pPr>
        <w:rPr>
          <w:rStyle w:val="s0"/>
          <w:color w:val="auto"/>
          <w:sz w:val="20"/>
          <w:lang w:val="kk-KZ"/>
        </w:rPr>
      </w:pPr>
    </w:p>
    <w:p w:rsidR="0037763C" w:rsidRPr="001D6BD5" w:rsidRDefault="0037763C" w:rsidP="0037763C">
      <w:pPr>
        <w:rPr>
          <w:sz w:val="20"/>
          <w:lang w:val="kk-KZ"/>
        </w:rPr>
      </w:pPr>
      <w:r w:rsidRPr="001D6BD5">
        <w:rPr>
          <w:rStyle w:val="s0"/>
          <w:color w:val="auto"/>
          <w:sz w:val="20"/>
          <w:lang w:val="kk-KZ"/>
        </w:rPr>
        <w:t xml:space="preserve">        Банк операцияларының жекелеген түрлерін жүзеге асыратын ұйымның онымен ерекше қатынастармен байланысты тұлғалармен жасаған </w:t>
      </w:r>
      <w:r w:rsidRPr="001D6BD5">
        <w:rPr>
          <w:sz w:val="20"/>
          <w:lang w:val="kk-KZ"/>
        </w:rPr>
        <w:t xml:space="preserve">банк операцияларының жекелеген түрлерін жүзеге асыратын ұйым </w:t>
      </w:r>
      <w:r w:rsidRPr="001D6BD5">
        <w:rPr>
          <w:rStyle w:val="s0"/>
          <w:color w:val="auto"/>
          <w:sz w:val="20"/>
          <w:lang w:val="kk-KZ"/>
        </w:rPr>
        <w:t xml:space="preserve">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w:t>
      </w:r>
      <w:r w:rsidRPr="001D6BD5">
        <w:rPr>
          <w:iCs/>
          <w:sz w:val="20"/>
          <w:lang w:val="kk-KZ"/>
        </w:rPr>
        <w:t xml:space="preserve">Қазақстан Республикасының Қаржы нарығын және қаржы ұйымдарын реттеу мен қадағалау агенттігі Басқармасының </w:t>
      </w:r>
      <w:r w:rsidRPr="001D6BD5">
        <w:rPr>
          <w:rStyle w:val="s0"/>
          <w:color w:val="auto"/>
          <w:sz w:val="20"/>
          <w:lang w:val="kk-KZ"/>
        </w:rPr>
        <w:t>«</w:t>
      </w:r>
      <w:r w:rsidRPr="001D6BD5">
        <w:rPr>
          <w:bCs/>
          <w:sz w:val="20"/>
          <w:lang w:val="kk-KZ"/>
        </w:rPr>
        <w:t>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w:t>
      </w:r>
      <w:r w:rsidRPr="001D6BD5">
        <w:rPr>
          <w:rStyle w:val="s0"/>
          <w:color w:val="auto"/>
          <w:sz w:val="20"/>
          <w:lang w:val="kk-KZ"/>
        </w:rPr>
        <w:t>» 2004 жылғы 12 шілдедегі № 200 қаулысына сәйкес (Н</w:t>
      </w:r>
      <w:r w:rsidRPr="001D6BD5">
        <w:rPr>
          <w:bCs/>
          <w:sz w:val="20"/>
          <w:lang w:val="kk-KZ"/>
        </w:rPr>
        <w:t xml:space="preserve">ормативтік-құқықтық актілерді мемлекеттік тіркеу тізілімінде  </w:t>
      </w:r>
      <w:r w:rsidRPr="001D6BD5">
        <w:rPr>
          <w:rStyle w:val="s0"/>
          <w:color w:val="auto"/>
          <w:sz w:val="20"/>
          <w:lang w:val="kk-KZ"/>
        </w:rPr>
        <w:t xml:space="preserve">№ 2988 тіркелген), </w:t>
      </w:r>
      <w:r w:rsidRPr="001D6BD5">
        <w:rPr>
          <w:iCs/>
          <w:sz w:val="20"/>
          <w:lang w:val="kk-KZ"/>
        </w:rPr>
        <w:t>Қазақстан Республикасының Қаржы нарығын және қаржы ұйымдарын реттеу мен қадағалау агенттігі Басқармасының</w:t>
      </w:r>
      <w:r w:rsidRPr="001D6BD5">
        <w:rPr>
          <w:rStyle w:val="s0"/>
          <w:color w:val="auto"/>
          <w:sz w:val="20"/>
          <w:lang w:val="kk-KZ"/>
        </w:rPr>
        <w:t xml:space="preserve"> «</w:t>
      </w:r>
      <w:r w:rsidRPr="001D6BD5">
        <w:rPr>
          <w:bCs/>
          <w:sz w:val="20"/>
          <w:lang w:val="kk-KZ"/>
        </w:rPr>
        <w:t>Агроөнеркәсіп кешені саласындағы ұлттық басқарушы холдингтің еншілес ұйымдарына, Ипотекалық ұйымдарға арналған пруденциалдық нормативтердi есептеу әдiстемесi мен олардың нормативтiк мәнi және олардың орындалуы туралы есеп беру нысандары мен мерзiмдерi туралы нұсқаулықты бекiту туралы</w:t>
      </w:r>
      <w:r w:rsidRPr="001D6BD5">
        <w:rPr>
          <w:rStyle w:val="s0"/>
          <w:color w:val="auto"/>
          <w:sz w:val="20"/>
          <w:lang w:val="kk-KZ"/>
        </w:rPr>
        <w:t>» 2006 жылғы 25 ақпандағы № 48 қаулысына (Н</w:t>
      </w:r>
      <w:r w:rsidRPr="001D6BD5">
        <w:rPr>
          <w:bCs/>
          <w:sz w:val="20"/>
          <w:lang w:val="kk-KZ"/>
        </w:rPr>
        <w:t xml:space="preserve">ормативтік-құқықтық актілерді мемлекеттік тіркеу тізілімінде  </w:t>
      </w:r>
      <w:r w:rsidRPr="001D6BD5">
        <w:rPr>
          <w:rStyle w:val="s0"/>
          <w:color w:val="auto"/>
          <w:sz w:val="20"/>
          <w:lang w:val="kk-KZ"/>
        </w:rPr>
        <w:t xml:space="preserve">№ 4158 тіркелген) </w:t>
      </w:r>
      <w:r w:rsidRPr="001D6BD5">
        <w:rPr>
          <w:sz w:val="20"/>
          <w:lang w:val="kk-KZ"/>
        </w:rPr>
        <w:t>сәйкес есеп</w:t>
      </w:r>
      <w:r w:rsidRPr="001D6BD5">
        <w:rPr>
          <w:rStyle w:val="s0"/>
          <w:color w:val="auto"/>
          <w:sz w:val="20"/>
          <w:lang w:val="kk-KZ"/>
        </w:rPr>
        <w:t>телетін банк операцияларының жекелеген түрлерін жүзеге асыратын ұйымның меншікті капиталының мөлшерінен жиынтықты түрде 0,01 пайыздан аспайды,  20__ жылғы  «__»_____ жағдай бойынша ________ мың теңгені құрайды.</w:t>
      </w:r>
    </w:p>
    <w:p w:rsidR="0037763C" w:rsidRPr="001D6BD5" w:rsidRDefault="0037763C" w:rsidP="0037763C">
      <w:pPr>
        <w:ind w:right="-6"/>
        <w:rPr>
          <w:sz w:val="20"/>
          <w:lang w:val="kk-KZ"/>
        </w:rPr>
      </w:pPr>
      <w:r w:rsidRPr="001D6BD5">
        <w:rPr>
          <w:rStyle w:val="s0"/>
          <w:color w:val="auto"/>
          <w:sz w:val="20"/>
          <w:lang w:val="kk-KZ"/>
        </w:rPr>
        <w:t xml:space="preserve">         20__ жылғы  «__»_____ жағдай бойынша банкпен ерекше қатынаста байланысты тұлға болып табылатын, сақтандыру (қайта сақтандыру) ұйымында сақтандырылған банк клиенттері қарыздарының жалпы сомасы   ________ мың теңгені құрайды.</w:t>
      </w:r>
    </w:p>
    <w:p w:rsidR="0037763C" w:rsidRPr="001D6BD5" w:rsidRDefault="0037763C" w:rsidP="0037763C">
      <w:pPr>
        <w:ind w:firstLine="400"/>
        <w:rPr>
          <w:rStyle w:val="s0"/>
          <w:color w:val="auto"/>
          <w:sz w:val="20"/>
          <w:lang w:val="kk-KZ"/>
        </w:rPr>
      </w:pPr>
      <w:r w:rsidRPr="001D6BD5">
        <w:rPr>
          <w:sz w:val="20"/>
          <w:lang w:val="kk-KZ"/>
        </w:rPr>
        <w:t>Банк операцияларының жекелеген түрлерін жүзеге асыратын ұйым</w:t>
      </w:r>
      <w:r w:rsidRPr="001D6BD5">
        <w:rPr>
          <w:rStyle w:val="s0"/>
          <w:color w:val="auto"/>
          <w:sz w:val="20"/>
          <w:lang w:val="kk-KZ"/>
        </w:rPr>
        <w:t xml:space="preserve"> есепті кезеңде </w:t>
      </w:r>
      <w:r w:rsidRPr="001D6BD5">
        <w:rPr>
          <w:sz w:val="20"/>
          <w:lang w:val="kk-KZ"/>
        </w:rPr>
        <w:t>банк операцияларының жекелеген түрлерін жүзеге асыратын ұйыммен</w:t>
      </w:r>
      <w:r w:rsidRPr="001D6BD5">
        <w:rPr>
          <w:rStyle w:val="s0"/>
          <w:color w:val="auto"/>
          <w:sz w:val="20"/>
          <w:lang w:val="kk-KZ"/>
        </w:rPr>
        <w:t xml:space="preserve"> ерекше қатынастармен байланысты тұлғалармен жеңілдікті талаптар берілмегендігін  және </w:t>
      </w:r>
      <w:r w:rsidRPr="001D6BD5">
        <w:rPr>
          <w:sz w:val="20"/>
          <w:lang w:val="kk-KZ"/>
        </w:rPr>
        <w:t>банк операцияларының жекелеген түрлерін жүзеге асыратын ұйыммен</w:t>
      </w:r>
      <w:r w:rsidRPr="001D6BD5">
        <w:rPr>
          <w:rStyle w:val="s0"/>
          <w:color w:val="auto"/>
          <w:sz w:val="20"/>
          <w:lang w:val="kk-KZ"/>
        </w:rPr>
        <w:t xml:space="preserve"> ерекше қатынастармен байланысты тұлғалармен 1-кестеде көрсетілгеннен өзге басқа мәмілелер жүзеге асырылмағандығын растайды.</w:t>
      </w:r>
    </w:p>
    <w:p w:rsidR="0037763C" w:rsidRPr="001D6BD5" w:rsidRDefault="0037763C" w:rsidP="0037763C">
      <w:pPr>
        <w:rPr>
          <w:rStyle w:val="s0"/>
          <w:color w:val="auto"/>
          <w:sz w:val="20"/>
          <w:lang w:val="kk-KZ"/>
        </w:rPr>
      </w:pPr>
    </w:p>
    <w:p w:rsidR="0037763C" w:rsidRPr="001D6BD5" w:rsidRDefault="0037763C" w:rsidP="0037763C">
      <w:pPr>
        <w:rPr>
          <w:rStyle w:val="s0"/>
          <w:color w:val="auto"/>
          <w:sz w:val="20"/>
          <w:lang w:val="kk-KZ"/>
        </w:rPr>
      </w:pPr>
      <w:r w:rsidRPr="001D6BD5">
        <w:rPr>
          <w:rStyle w:val="s0"/>
          <w:color w:val="auto"/>
          <w:sz w:val="20"/>
          <w:lang w:val="kk-KZ"/>
        </w:rPr>
        <w:t xml:space="preserve">2-кесте. </w:t>
      </w:r>
      <w:r w:rsidRPr="001D6BD5">
        <w:rPr>
          <w:sz w:val="20"/>
          <w:lang w:val="kk-KZ"/>
        </w:rPr>
        <w:t>Банк операцияларының жекелеген түрлерін жүзеге асыратын ұйыммен</w:t>
      </w:r>
      <w:r w:rsidRPr="001D6BD5">
        <w:rPr>
          <w:rStyle w:val="s0"/>
          <w:color w:val="auto"/>
          <w:sz w:val="20"/>
          <w:lang w:val="kk-KZ"/>
        </w:rPr>
        <w:t xml:space="preserve"> ерекше қатынастармен байланысты тұлғалардың тізілімі </w:t>
      </w:r>
    </w:p>
    <w:p w:rsidR="0037763C" w:rsidRPr="001D6BD5" w:rsidRDefault="0037763C" w:rsidP="0037763C">
      <w:pPr>
        <w:rPr>
          <w:rStyle w:val="s0"/>
          <w:color w:val="auto"/>
          <w:sz w:val="20"/>
          <w:lang w:val="kk-KZ"/>
        </w:rPr>
      </w:pPr>
    </w:p>
    <w:tbl>
      <w:tblPr>
        <w:tblW w:w="12922" w:type="dxa"/>
        <w:tblInd w:w="103" w:type="dxa"/>
        <w:tblLook w:val="04A0" w:firstRow="1" w:lastRow="0" w:firstColumn="1" w:lastColumn="0" w:noHBand="0" w:noVBand="1"/>
      </w:tblPr>
      <w:tblGrid>
        <w:gridCol w:w="859"/>
        <w:gridCol w:w="5236"/>
        <w:gridCol w:w="2863"/>
        <w:gridCol w:w="3964"/>
      </w:tblGrid>
      <w:tr w:rsidR="0037763C" w:rsidRPr="001D6BD5" w:rsidTr="002C5C6C">
        <w:trPr>
          <w:trHeight w:val="322"/>
        </w:trPr>
        <w:tc>
          <w:tcPr>
            <w:tcW w:w="8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w:t>
            </w:r>
          </w:p>
        </w:tc>
        <w:tc>
          <w:tcPr>
            <w:tcW w:w="5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Бизнес – сәйкестендіру нөмірі (заңды тұлға үшін), жеке  сәйкестендіру нөмірі (жеке тұлға, оның ішінде жеке кәсіпкер үшін) </w:t>
            </w:r>
          </w:p>
        </w:tc>
        <w:tc>
          <w:tcPr>
            <w:tcW w:w="2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xml:space="preserve">Тұлғаның  атауы (аты, тегі, әкесінің аты) </w:t>
            </w:r>
          </w:p>
        </w:tc>
        <w:tc>
          <w:tcPr>
            <w:tcW w:w="39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37763C" w:rsidRPr="001D6BD5" w:rsidRDefault="0037763C" w:rsidP="002C5C6C">
            <w:pPr>
              <w:jc w:val="center"/>
              <w:rPr>
                <w:rStyle w:val="s0"/>
                <w:color w:val="auto"/>
                <w:sz w:val="20"/>
                <w:lang w:val="kk-KZ"/>
              </w:rPr>
            </w:pPr>
            <w:r w:rsidRPr="001D6BD5">
              <w:rPr>
                <w:rStyle w:val="s0"/>
                <w:color w:val="auto"/>
                <w:sz w:val="20"/>
                <w:lang w:val="kk-KZ"/>
              </w:rPr>
              <w:t xml:space="preserve">Тұлғаның </w:t>
            </w:r>
            <w:r w:rsidRPr="001D6BD5">
              <w:rPr>
                <w:sz w:val="20"/>
                <w:lang w:val="kk-KZ"/>
              </w:rPr>
              <w:t>банк операцияларының жекелеген түрлерін жүзеге асыратын ұйыммен</w:t>
            </w:r>
            <w:r w:rsidRPr="001D6BD5">
              <w:rPr>
                <w:rStyle w:val="s0"/>
                <w:color w:val="auto"/>
                <w:sz w:val="20"/>
                <w:lang w:val="kk-KZ"/>
              </w:rPr>
              <w:t xml:space="preserve"> ерекше қатынастармен байланысты тұлғаға жатқызылуына </w:t>
            </w:r>
          </w:p>
          <w:p w:rsidR="0037763C" w:rsidRPr="001D6BD5" w:rsidRDefault="0037763C" w:rsidP="002C5C6C">
            <w:pPr>
              <w:jc w:val="center"/>
              <w:rPr>
                <w:sz w:val="20"/>
                <w:lang w:val="kk-KZ"/>
              </w:rPr>
            </w:pPr>
            <w:r w:rsidRPr="001D6BD5">
              <w:rPr>
                <w:rStyle w:val="s0"/>
                <w:color w:val="auto"/>
                <w:sz w:val="20"/>
                <w:lang w:val="kk-KZ"/>
              </w:rPr>
              <w:t xml:space="preserve">сәйкес белгі  </w:t>
            </w:r>
          </w:p>
        </w:tc>
      </w:tr>
      <w:tr w:rsidR="0037763C" w:rsidRPr="001D6BD5" w:rsidTr="002C5C6C">
        <w:trPr>
          <w:trHeight w:val="746"/>
        </w:trPr>
        <w:tc>
          <w:tcPr>
            <w:tcW w:w="859"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5236"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2863" w:type="dxa"/>
            <w:vMerge/>
            <w:tcBorders>
              <w:top w:val="single" w:sz="4" w:space="0" w:color="auto"/>
              <w:left w:val="single" w:sz="4" w:space="0" w:color="auto"/>
              <w:bottom w:val="single" w:sz="4" w:space="0" w:color="auto"/>
              <w:right w:val="single" w:sz="4" w:space="0" w:color="auto"/>
            </w:tcBorders>
            <w:vAlign w:val="center"/>
          </w:tcPr>
          <w:p w:rsidR="0037763C" w:rsidRPr="001D6BD5" w:rsidRDefault="0037763C" w:rsidP="002C5C6C">
            <w:pPr>
              <w:rPr>
                <w:sz w:val="20"/>
                <w:lang w:val="kk-KZ"/>
              </w:rPr>
            </w:pPr>
          </w:p>
        </w:tc>
        <w:tc>
          <w:tcPr>
            <w:tcW w:w="3964" w:type="dxa"/>
            <w:vMerge/>
            <w:tcBorders>
              <w:top w:val="single" w:sz="4" w:space="0" w:color="auto"/>
              <w:left w:val="single" w:sz="4" w:space="0" w:color="auto"/>
              <w:bottom w:val="single" w:sz="4" w:space="0" w:color="000000"/>
              <w:right w:val="single" w:sz="4" w:space="0" w:color="auto"/>
            </w:tcBorders>
            <w:vAlign w:val="center"/>
          </w:tcPr>
          <w:p w:rsidR="0037763C" w:rsidRPr="001D6BD5" w:rsidRDefault="0037763C" w:rsidP="002C5C6C">
            <w:pPr>
              <w:rPr>
                <w:sz w:val="20"/>
                <w:lang w:val="kk-KZ"/>
              </w:rPr>
            </w:pPr>
          </w:p>
        </w:tc>
      </w:tr>
      <w:tr w:rsidR="0037763C" w:rsidRPr="001D6BD5" w:rsidTr="002C5C6C">
        <w:trPr>
          <w:trHeight w:val="215"/>
        </w:trPr>
        <w:tc>
          <w:tcPr>
            <w:tcW w:w="859" w:type="dxa"/>
            <w:tcBorders>
              <w:top w:val="nil"/>
              <w:left w:val="single" w:sz="4" w:space="0" w:color="auto"/>
              <w:bottom w:val="single" w:sz="4" w:space="0" w:color="auto"/>
              <w:right w:val="single" w:sz="4" w:space="0" w:color="auto"/>
            </w:tcBorders>
            <w:shd w:val="clear" w:color="000000" w:fill="FFFFFF"/>
            <w:noWrap/>
            <w:vAlign w:val="center"/>
          </w:tcPr>
          <w:p w:rsidR="0037763C" w:rsidRPr="001D6BD5" w:rsidRDefault="0037763C" w:rsidP="002C5C6C">
            <w:pPr>
              <w:jc w:val="center"/>
              <w:rPr>
                <w:sz w:val="20"/>
                <w:lang w:val="kk-KZ"/>
              </w:rPr>
            </w:pPr>
            <w:r w:rsidRPr="001D6BD5">
              <w:rPr>
                <w:sz w:val="20"/>
                <w:lang w:val="kk-KZ"/>
              </w:rPr>
              <w:t>1</w:t>
            </w:r>
          </w:p>
        </w:tc>
        <w:tc>
          <w:tcPr>
            <w:tcW w:w="523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2</w:t>
            </w:r>
          </w:p>
        </w:tc>
        <w:tc>
          <w:tcPr>
            <w:tcW w:w="2863"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3</w:t>
            </w:r>
          </w:p>
        </w:tc>
        <w:tc>
          <w:tcPr>
            <w:tcW w:w="396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4</w:t>
            </w:r>
          </w:p>
        </w:tc>
      </w:tr>
      <w:tr w:rsidR="0037763C" w:rsidRPr="001D6BD5" w:rsidTr="002C5C6C">
        <w:trPr>
          <w:trHeight w:val="159"/>
        </w:trPr>
        <w:tc>
          <w:tcPr>
            <w:tcW w:w="859" w:type="dxa"/>
            <w:tcBorders>
              <w:top w:val="nil"/>
              <w:left w:val="single" w:sz="4" w:space="0" w:color="auto"/>
              <w:bottom w:val="single" w:sz="4" w:space="0" w:color="auto"/>
              <w:right w:val="single" w:sz="4" w:space="0" w:color="auto"/>
            </w:tcBorders>
            <w:shd w:val="clear" w:color="000000" w:fill="FFFFFF"/>
            <w:noWrap/>
            <w:vAlign w:val="center"/>
          </w:tcPr>
          <w:p w:rsidR="0037763C" w:rsidRPr="001D6BD5" w:rsidRDefault="0037763C" w:rsidP="002C5C6C">
            <w:pPr>
              <w:jc w:val="center"/>
              <w:rPr>
                <w:sz w:val="20"/>
                <w:lang w:val="kk-KZ"/>
              </w:rPr>
            </w:pPr>
            <w:r w:rsidRPr="001D6BD5">
              <w:rPr>
                <w:sz w:val="20"/>
                <w:lang w:val="kk-KZ"/>
              </w:rPr>
              <w:t> </w:t>
            </w:r>
          </w:p>
        </w:tc>
        <w:tc>
          <w:tcPr>
            <w:tcW w:w="5236"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w:t>
            </w:r>
          </w:p>
        </w:tc>
        <w:tc>
          <w:tcPr>
            <w:tcW w:w="2863"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w:t>
            </w:r>
          </w:p>
        </w:tc>
        <w:tc>
          <w:tcPr>
            <w:tcW w:w="3964" w:type="dxa"/>
            <w:tcBorders>
              <w:top w:val="nil"/>
              <w:left w:val="nil"/>
              <w:bottom w:val="single" w:sz="4" w:space="0" w:color="auto"/>
              <w:right w:val="single" w:sz="4" w:space="0" w:color="auto"/>
            </w:tcBorders>
            <w:shd w:val="clear" w:color="000000" w:fill="FFFFFF"/>
            <w:vAlign w:val="center"/>
          </w:tcPr>
          <w:p w:rsidR="0037763C" w:rsidRPr="001D6BD5" w:rsidRDefault="0037763C" w:rsidP="002C5C6C">
            <w:pPr>
              <w:jc w:val="center"/>
              <w:rPr>
                <w:sz w:val="20"/>
                <w:lang w:val="kk-KZ"/>
              </w:rPr>
            </w:pPr>
            <w:r w:rsidRPr="001D6BD5">
              <w:rPr>
                <w:sz w:val="20"/>
                <w:lang w:val="kk-KZ"/>
              </w:rPr>
              <w:t> </w:t>
            </w:r>
          </w:p>
        </w:tc>
      </w:tr>
    </w:tbl>
    <w:p w:rsidR="0037763C" w:rsidRPr="001D6BD5" w:rsidRDefault="0037763C" w:rsidP="0037763C">
      <w:pPr>
        <w:rPr>
          <w:rStyle w:val="s0"/>
          <w:color w:val="auto"/>
          <w:sz w:val="20"/>
          <w:lang w:val="kk-KZ"/>
        </w:rPr>
      </w:pPr>
    </w:p>
    <w:p w:rsidR="0037763C" w:rsidRPr="001D6BD5" w:rsidRDefault="0037763C" w:rsidP="0037763C">
      <w:pPr>
        <w:rPr>
          <w:sz w:val="20"/>
          <w:lang w:val="kk-KZ"/>
        </w:rPr>
      </w:pPr>
      <w:r w:rsidRPr="001D6BD5">
        <w:rPr>
          <w:sz w:val="20"/>
          <w:lang w:val="kk-KZ"/>
        </w:rPr>
        <w:t>Бірінші басшы (ол болмаған кезеңде – оның орнындағы адам)</w:t>
      </w:r>
    </w:p>
    <w:p w:rsidR="0037763C" w:rsidRPr="001D6BD5" w:rsidRDefault="0037763C" w:rsidP="0037763C">
      <w:pPr>
        <w:rPr>
          <w:sz w:val="20"/>
          <w:lang w:val="kk-KZ"/>
        </w:rPr>
      </w:pPr>
      <w:r w:rsidRPr="001D6BD5">
        <w:rPr>
          <w:sz w:val="20"/>
          <w:lang w:val="kk-KZ"/>
        </w:rPr>
        <w:t>____________________________________________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Бас бухгалтер ____________________________</w:t>
      </w:r>
    </w:p>
    <w:p w:rsidR="0037763C" w:rsidRPr="001D6BD5" w:rsidRDefault="0037763C" w:rsidP="0037763C">
      <w:pPr>
        <w:rPr>
          <w:sz w:val="20"/>
          <w:lang w:val="kk-KZ"/>
        </w:rPr>
      </w:pPr>
      <w:r w:rsidRPr="001D6BD5">
        <w:rPr>
          <w:sz w:val="20"/>
          <w:lang w:val="kk-KZ"/>
        </w:rPr>
        <w:t>(тегі, аты, бар болса - әкесінің аты) (қолы)</w:t>
      </w:r>
    </w:p>
    <w:p w:rsidR="0037763C" w:rsidRPr="001D6BD5" w:rsidRDefault="0037763C" w:rsidP="0037763C">
      <w:pPr>
        <w:rPr>
          <w:sz w:val="20"/>
          <w:lang w:val="kk-KZ"/>
        </w:rPr>
      </w:pPr>
      <w:r w:rsidRPr="001D6BD5">
        <w:rPr>
          <w:sz w:val="20"/>
          <w:lang w:val="kk-KZ"/>
        </w:rPr>
        <w:t xml:space="preserve">Орындаушы: ___________________________ _________ ________________ </w:t>
      </w:r>
    </w:p>
    <w:p w:rsidR="0037763C" w:rsidRPr="001D6BD5" w:rsidRDefault="0037763C" w:rsidP="0037763C">
      <w:pPr>
        <w:rPr>
          <w:sz w:val="20"/>
          <w:lang w:val="kk-KZ"/>
        </w:rPr>
      </w:pPr>
      <w:r w:rsidRPr="001D6BD5">
        <w:rPr>
          <w:sz w:val="20"/>
          <w:lang w:val="kk-KZ"/>
        </w:rPr>
        <w:t>                          (лауазымы, тегі және аты)            (қолы)      (телефон нөмірі)</w:t>
      </w:r>
    </w:p>
    <w:p w:rsidR="0037763C" w:rsidRPr="001D6BD5" w:rsidRDefault="0037763C" w:rsidP="0037763C">
      <w:pPr>
        <w:rPr>
          <w:sz w:val="20"/>
          <w:lang w:val="kk-KZ"/>
        </w:rPr>
      </w:pPr>
      <w:r w:rsidRPr="001D6BD5">
        <w:rPr>
          <w:sz w:val="20"/>
          <w:lang w:val="kk-KZ"/>
        </w:rPr>
        <w:t>Есепке қол қойған күн</w:t>
      </w:r>
      <w:r w:rsidRPr="001D6BD5">
        <w:rPr>
          <w:sz w:val="24"/>
          <w:szCs w:val="24"/>
          <w:lang w:val="kk-KZ"/>
        </w:rPr>
        <w:t xml:space="preserve">  </w:t>
      </w:r>
      <w:r w:rsidRPr="001D6BD5">
        <w:rPr>
          <w:sz w:val="20"/>
          <w:lang w:val="kk-KZ"/>
        </w:rPr>
        <w:t xml:space="preserve">20_____ жылғы «_____» __________ </w:t>
      </w:r>
    </w:p>
    <w:p w:rsidR="0037763C" w:rsidRPr="001D6BD5" w:rsidRDefault="0037763C" w:rsidP="0037763C">
      <w:pPr>
        <w:rPr>
          <w:sz w:val="20"/>
          <w:lang w:val="kk-KZ"/>
        </w:rPr>
      </w:pPr>
    </w:p>
    <w:p w:rsidR="0037763C" w:rsidRPr="001D6BD5" w:rsidRDefault="0037763C" w:rsidP="0037763C">
      <w:pPr>
        <w:rPr>
          <w:sz w:val="20"/>
          <w:lang w:val="kk-KZ"/>
        </w:rPr>
      </w:pPr>
      <w:r w:rsidRPr="001D6BD5">
        <w:rPr>
          <w:sz w:val="20"/>
          <w:lang w:val="kk-KZ"/>
        </w:rPr>
        <w:t>Мөр орны</w:t>
      </w:r>
    </w:p>
    <w:p w:rsidR="0037763C" w:rsidRPr="001D6BD5" w:rsidRDefault="0037763C" w:rsidP="0037763C">
      <w:pPr>
        <w:ind w:left="5670"/>
        <w:jc w:val="right"/>
        <w:rPr>
          <w:bCs/>
          <w:szCs w:val="28"/>
          <w:lang w:val="kk-KZ"/>
        </w:rPr>
        <w:sectPr w:rsidR="0037763C" w:rsidRPr="001D6BD5" w:rsidSect="002C5C6C">
          <w:pgSz w:w="16838" w:h="11906" w:orient="landscape"/>
          <w:pgMar w:top="1134" w:right="851" w:bottom="1134" w:left="1418" w:header="709" w:footer="709" w:gutter="0"/>
          <w:cols w:space="708"/>
          <w:docGrid w:linePitch="360"/>
        </w:sectPr>
      </w:pPr>
    </w:p>
    <w:p w:rsidR="0037763C" w:rsidRPr="001D6BD5" w:rsidRDefault="0037763C" w:rsidP="0037763C">
      <w:pPr>
        <w:ind w:firstLine="5580"/>
        <w:jc w:val="right"/>
        <w:rPr>
          <w:bCs/>
          <w:szCs w:val="28"/>
          <w:lang w:val="kk-KZ"/>
        </w:rPr>
      </w:pPr>
    </w:p>
    <w:p w:rsidR="0037763C" w:rsidRPr="001D6BD5" w:rsidRDefault="0037763C" w:rsidP="0037763C">
      <w:pPr>
        <w:ind w:firstLine="5580"/>
        <w:rPr>
          <w:szCs w:val="28"/>
          <w:lang w:val="kk-KZ"/>
        </w:rPr>
      </w:pPr>
    </w:p>
    <w:p w:rsidR="0037763C" w:rsidRPr="001D6BD5" w:rsidRDefault="0037763C" w:rsidP="0037763C">
      <w:pPr>
        <w:ind w:left="6379"/>
        <w:rPr>
          <w:szCs w:val="28"/>
          <w:lang w:val="kk-KZ"/>
        </w:rPr>
      </w:pPr>
    </w:p>
    <w:p w:rsidR="0037763C" w:rsidRPr="001D6BD5" w:rsidRDefault="0037763C" w:rsidP="0037763C">
      <w:pPr>
        <w:jc w:val="center"/>
        <w:rPr>
          <w:szCs w:val="28"/>
          <w:lang w:val="kk-KZ"/>
        </w:rPr>
      </w:pPr>
      <w:r w:rsidRPr="001D6BD5">
        <w:rPr>
          <w:szCs w:val="28"/>
          <w:lang w:val="kk-KZ"/>
        </w:rPr>
        <w:t xml:space="preserve">Әкімшілік деректер жинауға арналған нысанды толтыру </w:t>
      </w:r>
    </w:p>
    <w:p w:rsidR="0037763C" w:rsidRPr="001D6BD5" w:rsidRDefault="0037763C" w:rsidP="0037763C">
      <w:pPr>
        <w:jc w:val="center"/>
        <w:rPr>
          <w:szCs w:val="28"/>
          <w:lang w:val="kk-KZ"/>
        </w:rPr>
      </w:pPr>
      <w:r w:rsidRPr="001D6BD5">
        <w:rPr>
          <w:szCs w:val="28"/>
          <w:lang w:val="kk-KZ"/>
        </w:rPr>
        <w:t>бойынша түсіндірме</w:t>
      </w:r>
    </w:p>
    <w:p w:rsidR="0037763C" w:rsidRPr="001D6BD5" w:rsidRDefault="0037763C" w:rsidP="0037763C">
      <w:pPr>
        <w:ind w:left="6379"/>
        <w:rPr>
          <w:bCs/>
          <w:szCs w:val="28"/>
          <w:lang w:val="kk-KZ"/>
        </w:rPr>
      </w:pPr>
    </w:p>
    <w:p w:rsidR="0037763C" w:rsidRPr="001D6BD5" w:rsidRDefault="0037763C" w:rsidP="0037763C">
      <w:pPr>
        <w:ind w:right="-2"/>
        <w:jc w:val="center"/>
        <w:rPr>
          <w:bCs/>
          <w:szCs w:val="28"/>
          <w:lang w:val="kk-KZ"/>
        </w:rPr>
      </w:pPr>
      <w:r w:rsidRPr="001D6BD5">
        <w:rPr>
          <w:szCs w:val="28"/>
          <w:lang w:val="kk-KZ"/>
        </w:rPr>
        <w:t>Есепті ай ішінде банк операцияларының жекелеген түрлерін жүзеге асыратын ұйыммен</w:t>
      </w:r>
      <w:r w:rsidRPr="001D6BD5">
        <w:rPr>
          <w:rStyle w:val="s0"/>
          <w:color w:val="auto"/>
          <w:lang w:val="kk-KZ"/>
        </w:rPr>
        <w:t xml:space="preserve"> ерекше қатынастармен байланысты тұлғалармен жасалған, сондай-ақ есепті күнде  қолданыста бар мәмілелер туралы </w:t>
      </w:r>
      <w:r w:rsidRPr="001D6BD5">
        <w:rPr>
          <w:szCs w:val="28"/>
          <w:lang w:val="kk-KZ"/>
        </w:rPr>
        <w:t>есеп</w:t>
      </w:r>
    </w:p>
    <w:p w:rsidR="0037763C" w:rsidRPr="001D6BD5" w:rsidRDefault="0037763C" w:rsidP="0037763C">
      <w:pPr>
        <w:ind w:right="-2"/>
        <w:jc w:val="center"/>
        <w:rPr>
          <w:szCs w:val="28"/>
          <w:lang w:val="kk-KZ"/>
        </w:rPr>
      </w:pPr>
    </w:p>
    <w:p w:rsidR="0037763C" w:rsidRPr="001D6BD5" w:rsidRDefault="0037763C" w:rsidP="0037763C">
      <w:pPr>
        <w:ind w:right="-2"/>
        <w:jc w:val="center"/>
        <w:rPr>
          <w:szCs w:val="28"/>
          <w:lang w:val="kk-KZ"/>
        </w:rPr>
      </w:pPr>
      <w:r w:rsidRPr="001D6BD5">
        <w:rPr>
          <w:szCs w:val="28"/>
          <w:lang w:val="kk-KZ"/>
        </w:rPr>
        <w:t xml:space="preserve"> </w:t>
      </w:r>
    </w:p>
    <w:p w:rsidR="0037763C" w:rsidRPr="001D6BD5" w:rsidRDefault="0037763C" w:rsidP="0037763C">
      <w:pPr>
        <w:tabs>
          <w:tab w:val="left" w:pos="0"/>
          <w:tab w:val="left" w:pos="1276"/>
          <w:tab w:val="left" w:pos="1560"/>
        </w:tabs>
        <w:ind w:right="-2"/>
        <w:jc w:val="center"/>
        <w:rPr>
          <w:szCs w:val="28"/>
          <w:lang w:val="kk-KZ"/>
        </w:rPr>
      </w:pPr>
      <w:r w:rsidRPr="001D6BD5">
        <w:rPr>
          <w:szCs w:val="28"/>
          <w:lang w:val="kk-KZ"/>
        </w:rPr>
        <w:t>1. Жалпы ережелер</w:t>
      </w:r>
    </w:p>
    <w:p w:rsidR="0037763C" w:rsidRPr="001D6BD5" w:rsidRDefault="0037763C" w:rsidP="0037763C">
      <w:pPr>
        <w:ind w:left="720" w:right="-2"/>
        <w:jc w:val="center"/>
        <w:rPr>
          <w:szCs w:val="28"/>
          <w:lang w:val="kk-KZ"/>
        </w:rPr>
      </w:pPr>
    </w:p>
    <w:p w:rsidR="0037763C" w:rsidRPr="001D6BD5" w:rsidRDefault="0037763C" w:rsidP="0037763C">
      <w:pPr>
        <w:ind w:firstLine="426"/>
        <w:rPr>
          <w:szCs w:val="28"/>
          <w:lang w:val="kk-KZ"/>
        </w:rPr>
      </w:pPr>
      <w:r w:rsidRPr="001D6BD5">
        <w:rPr>
          <w:szCs w:val="28"/>
          <w:lang w:val="kk-KZ"/>
        </w:rPr>
        <w:t>1. Осы түсіндірме (бұдан әрі – Түсіндірме) «Есепті ай ішінде банк операцияларының жекелеген түрлерін жүзеге асыратын ұйыммен</w:t>
      </w:r>
      <w:r w:rsidRPr="001D6BD5">
        <w:rPr>
          <w:rStyle w:val="s0"/>
          <w:color w:val="auto"/>
          <w:lang w:val="kk-KZ"/>
        </w:rPr>
        <w:t xml:space="preserve"> ерекше қатынастармен байланысты тұлғалармен жасалған, сондай-ақ есепті күнде  қолданыста бар мәмілелер туралы </w:t>
      </w:r>
      <w:r w:rsidRPr="001D6BD5">
        <w:rPr>
          <w:szCs w:val="28"/>
          <w:lang w:val="kk-KZ"/>
        </w:rPr>
        <w:t xml:space="preserve">есеп» нысанын (бұдан әрі  – Нысан) толтыру бойынша бірыңғай талаптарды айқындайды. </w:t>
      </w:r>
    </w:p>
    <w:p w:rsidR="0037763C" w:rsidRPr="001D6BD5" w:rsidRDefault="0037763C" w:rsidP="0037763C">
      <w:pPr>
        <w:ind w:right="-2" w:firstLine="426"/>
        <w:rPr>
          <w:szCs w:val="28"/>
          <w:lang w:val="kk-KZ"/>
        </w:rPr>
      </w:pPr>
      <w:r w:rsidRPr="001D6BD5">
        <w:rPr>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37763C" w:rsidRPr="001D6BD5" w:rsidRDefault="0037763C" w:rsidP="0037763C">
      <w:pPr>
        <w:ind w:firstLine="426"/>
        <w:rPr>
          <w:szCs w:val="28"/>
          <w:lang w:val="kk-KZ"/>
        </w:rPr>
      </w:pPr>
      <w:r w:rsidRPr="001D6BD5">
        <w:rPr>
          <w:szCs w:val="28"/>
          <w:lang w:val="kk-KZ"/>
        </w:rPr>
        <w:t xml:space="preserve">3. Нысанды: </w:t>
      </w:r>
    </w:p>
    <w:p w:rsidR="0037763C" w:rsidRPr="001D6BD5" w:rsidRDefault="0037763C" w:rsidP="0037763C">
      <w:pPr>
        <w:ind w:right="-2" w:firstLine="426"/>
        <w:rPr>
          <w:szCs w:val="28"/>
          <w:lang w:val="kk-KZ"/>
        </w:rPr>
      </w:pPr>
      <w:r w:rsidRPr="001D6BD5">
        <w:rPr>
          <w:szCs w:val="28"/>
          <w:lang w:val="kk-KZ"/>
        </w:rPr>
        <w:t xml:space="preserve">1) </w:t>
      </w:r>
      <w:r w:rsidRPr="001D6BD5">
        <w:rPr>
          <w:rStyle w:val="s0"/>
          <w:color w:val="auto"/>
          <w:lang w:val="kk-KZ"/>
        </w:rPr>
        <w:t>ипотекалық ұйымдар</w:t>
      </w:r>
      <w:r w:rsidRPr="001D6BD5">
        <w:rPr>
          <w:szCs w:val="28"/>
          <w:lang w:val="kk-KZ"/>
        </w:rPr>
        <w:t xml:space="preserve"> және агроөнеркәсіптік кешен саласындағы ұлттық басқарушы холдингтің еншілес ұйымдары – ай сайын;</w:t>
      </w:r>
    </w:p>
    <w:p w:rsidR="0037763C" w:rsidRPr="001D6BD5" w:rsidRDefault="0037763C" w:rsidP="0037763C">
      <w:pPr>
        <w:ind w:firstLine="426"/>
        <w:rPr>
          <w:szCs w:val="28"/>
          <w:lang w:val="kk-KZ"/>
        </w:rPr>
      </w:pPr>
      <w:r w:rsidRPr="001D6BD5">
        <w:rPr>
          <w:szCs w:val="28"/>
          <w:lang w:val="kk-KZ"/>
        </w:rPr>
        <w:t>2) Ұлттық почта операторы және Ұлттық почта операторын қоспағанда, «Қазақстан Республикасындағы банктер және банк қызметi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жасайды.</w:t>
      </w:r>
    </w:p>
    <w:p w:rsidR="00740229" w:rsidRPr="00F2449D" w:rsidRDefault="0037763C" w:rsidP="00740229">
      <w:pPr>
        <w:ind w:firstLine="709"/>
        <w:rPr>
          <w:rFonts w:eastAsia="Calibri"/>
          <w:szCs w:val="28"/>
          <w:lang w:val="kk-KZ" w:eastAsia="en-US"/>
        </w:rPr>
      </w:pPr>
      <w:r w:rsidRPr="001D6BD5">
        <w:rPr>
          <w:szCs w:val="28"/>
          <w:lang w:val="kk-KZ"/>
        </w:rPr>
        <w:t xml:space="preserve">4. </w:t>
      </w:r>
      <w:r w:rsidR="00740229" w:rsidRPr="00F2449D">
        <w:rPr>
          <w:rFonts w:eastAsia="Calibri"/>
          <w:szCs w:val="28"/>
          <w:lang w:val="kk-KZ" w:eastAsia="en-US"/>
        </w:rPr>
        <w:t>Нысанда есепті ай ішінде жасалған мәмілелер бойынша, сондай-ақ есепті кезеңнің соңындағы жағдай бойынша қолданыстағы мәмілелер бойынша деректер көрсетіледі. Деректер Қазақстан Республикасының ұлттық валютасы – теңгемен көрсетіледі.</w:t>
      </w:r>
    </w:p>
    <w:p w:rsidR="0037763C" w:rsidRPr="001D6BD5" w:rsidRDefault="0037763C" w:rsidP="0037763C">
      <w:pPr>
        <w:ind w:right="-2" w:firstLine="426"/>
        <w:rPr>
          <w:szCs w:val="28"/>
          <w:lang w:val="kk-KZ"/>
        </w:rPr>
      </w:pPr>
      <w:r w:rsidRPr="001D6BD5">
        <w:rPr>
          <w:szCs w:val="28"/>
          <w:lang w:val="kk-KZ"/>
        </w:rPr>
        <w:t>5. Нысанға бірінші басшы (ол болмаған кезеңде – оның орнындағы адам), бас бухгалтер және орындаушы қол қояды.</w:t>
      </w:r>
    </w:p>
    <w:p w:rsidR="0037763C" w:rsidRPr="001D6BD5" w:rsidRDefault="0037763C" w:rsidP="0037763C">
      <w:pPr>
        <w:ind w:right="-2"/>
        <w:rPr>
          <w:szCs w:val="28"/>
          <w:lang w:val="kk-KZ"/>
        </w:rPr>
      </w:pPr>
    </w:p>
    <w:p w:rsidR="0037763C" w:rsidRPr="001D6BD5" w:rsidRDefault="0037763C" w:rsidP="0037763C">
      <w:pPr>
        <w:ind w:right="-2"/>
        <w:rPr>
          <w:szCs w:val="28"/>
          <w:lang w:val="kk-KZ"/>
        </w:rPr>
      </w:pPr>
    </w:p>
    <w:p w:rsidR="0037763C" w:rsidRPr="001D6BD5" w:rsidRDefault="0037763C" w:rsidP="0037763C">
      <w:pPr>
        <w:ind w:right="-2"/>
        <w:jc w:val="center"/>
        <w:rPr>
          <w:szCs w:val="28"/>
          <w:lang w:val="kk-KZ"/>
        </w:rPr>
      </w:pPr>
      <w:r w:rsidRPr="001D6BD5">
        <w:rPr>
          <w:szCs w:val="28"/>
          <w:lang w:val="kk-KZ"/>
        </w:rPr>
        <w:t>2. Нысанды толтыру бойынша түсіндірме</w:t>
      </w:r>
    </w:p>
    <w:p w:rsidR="0037763C" w:rsidRPr="001D6BD5" w:rsidRDefault="0037763C" w:rsidP="0037763C">
      <w:pPr>
        <w:ind w:right="-2"/>
        <w:jc w:val="center"/>
        <w:rPr>
          <w:sz w:val="24"/>
          <w:szCs w:val="24"/>
          <w:lang w:val="kk-KZ"/>
        </w:rPr>
      </w:pPr>
    </w:p>
    <w:p w:rsidR="0037763C" w:rsidRPr="001D6BD5" w:rsidRDefault="0037763C" w:rsidP="0037763C">
      <w:pPr>
        <w:ind w:right="-2"/>
        <w:rPr>
          <w:sz w:val="20"/>
          <w:lang w:val="kk-KZ"/>
        </w:rPr>
      </w:pPr>
    </w:p>
    <w:p w:rsidR="0037763C" w:rsidRPr="001D6BD5" w:rsidRDefault="0037763C" w:rsidP="0037763C">
      <w:pPr>
        <w:tabs>
          <w:tab w:val="left" w:pos="709"/>
        </w:tabs>
        <w:ind w:right="-2" w:firstLine="425"/>
        <w:rPr>
          <w:rStyle w:val="s0"/>
          <w:color w:val="auto"/>
          <w:lang w:val="kk-KZ"/>
        </w:rPr>
      </w:pPr>
      <w:r w:rsidRPr="001D6BD5">
        <w:rPr>
          <w:rStyle w:val="s0"/>
          <w:color w:val="auto"/>
          <w:lang w:val="kk-KZ"/>
        </w:rPr>
        <w:t xml:space="preserve">6. </w:t>
      </w:r>
      <w:r w:rsidRPr="001D6BD5">
        <w:rPr>
          <w:szCs w:val="28"/>
          <w:lang w:val="kk-KZ"/>
        </w:rPr>
        <w:t>Нысанда банк операцияларының жекелеген түрлерін жүзеге асыратын ұйымның өзімен ерекше қатынастармен байланысты тұлғалармен жасаған барлық мәмілелері (1-кесте) туралы мәліметтер, сондай-ақ есепті күнге банк операцияларының жекелеген түрлерін жүзеге асыратын ұйыммен ерекше қатынастармен байланысты тұлғалардың тізілімі (2-кесте) ашып көрсетіледі.</w:t>
      </w:r>
    </w:p>
    <w:p w:rsidR="0037763C" w:rsidRPr="001D6BD5" w:rsidRDefault="0037763C" w:rsidP="0037763C">
      <w:pPr>
        <w:tabs>
          <w:tab w:val="left" w:pos="709"/>
        </w:tabs>
        <w:ind w:right="-2" w:firstLine="425"/>
        <w:rPr>
          <w:szCs w:val="28"/>
          <w:lang w:val="kk-KZ"/>
        </w:rPr>
      </w:pPr>
      <w:r w:rsidRPr="001D6BD5">
        <w:rPr>
          <w:rStyle w:val="s0"/>
          <w:color w:val="auto"/>
          <w:lang w:val="kk-KZ"/>
        </w:rPr>
        <w:t xml:space="preserve">7. </w:t>
      </w:r>
      <w:r w:rsidRPr="001D6BD5">
        <w:rPr>
          <w:szCs w:val="28"/>
          <w:lang w:val="kk-KZ"/>
        </w:rPr>
        <w:t xml:space="preserve">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1995 жылғы </w:t>
      </w:r>
      <w:r w:rsidRPr="001D6BD5">
        <w:rPr>
          <w:szCs w:val="28"/>
          <w:lang w:val="kk-KZ"/>
        </w:rPr>
        <w:br/>
        <w:t xml:space="preserve">31 тамыздағы Қазақстан Республикасы Заңының 40-бабында, «Жауапкершілігі шектеулі және қосымша жауапкершілігі бар серіктестіктер туралы» </w:t>
      </w:r>
      <w:r w:rsidRPr="001D6BD5">
        <w:rPr>
          <w:szCs w:val="28"/>
          <w:lang w:val="kk-KZ"/>
        </w:rPr>
        <w:br/>
        <w:t>1998 жылғы 22 сәуірдегі Қазақстан Республикасы Заңының 12-1-бабында және «Акционерлік қоғамдар туралы» 2003 жылғы 13 мамырдағы Қазақстан Республикасы Заңының 64-бабында айқындалады</w:t>
      </w:r>
      <w:r w:rsidRPr="001D6BD5">
        <w:rPr>
          <w:bCs/>
          <w:szCs w:val="28"/>
          <w:lang w:val="kk-KZ"/>
        </w:rPr>
        <w:t>.</w:t>
      </w:r>
    </w:p>
    <w:p w:rsidR="0037763C" w:rsidRPr="001D6BD5" w:rsidRDefault="0037763C" w:rsidP="0037763C">
      <w:pPr>
        <w:tabs>
          <w:tab w:val="left" w:pos="709"/>
        </w:tabs>
        <w:ind w:right="-2" w:firstLine="425"/>
        <w:rPr>
          <w:szCs w:val="28"/>
          <w:lang w:val="kk-KZ"/>
        </w:rPr>
      </w:pPr>
      <w:r w:rsidRPr="001D6BD5">
        <w:rPr>
          <w:szCs w:val="28"/>
          <w:lang w:val="kk-KZ"/>
        </w:rPr>
        <w:t>8. Егер тұлғалардың банк операцияларының жекелеген түрлерін жүзеге асыратын ұйыммен ерекше қатынастармен байланысуының бір немесе бірнеше белгілері болса, көрсетілген тізілімді толтыру кезінде оның барлық белгілері көрсетіледі.</w:t>
      </w:r>
    </w:p>
    <w:p w:rsidR="0037763C" w:rsidRPr="001D6BD5" w:rsidRDefault="0037763C" w:rsidP="0037763C">
      <w:pPr>
        <w:tabs>
          <w:tab w:val="left" w:pos="709"/>
        </w:tabs>
        <w:ind w:right="-2" w:firstLine="425"/>
        <w:rPr>
          <w:szCs w:val="28"/>
          <w:lang w:val="kk-KZ"/>
        </w:rPr>
      </w:pPr>
      <w:r w:rsidRPr="001D6BD5">
        <w:rPr>
          <w:szCs w:val="28"/>
          <w:lang w:val="kk-KZ"/>
        </w:rPr>
        <w:t xml:space="preserve">9. 1-кестеде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w:t>
      </w:r>
      <w:r w:rsidRPr="001D6BD5">
        <w:rPr>
          <w:szCs w:val="28"/>
          <w:lang w:val="kk-KZ"/>
        </w:rPr>
        <w:br/>
        <w:t>№ 200 қаулысына (Нормативтік құқықтық актілерді мемлекеттік тіркеу тізілімінде  № 2988 тіркелген),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нормативтердi есептеу әдiстемесi мен олардың нормативтiк мәнi және олардың орындалуы туралы есеп беру нысандары мен мерзiмдерi туралы нұсқаулықты бекiту туралы» 2006 жылғы 25 ақпандағы № 48 қаулысына (Нормативтік құқықтық актілерді мемлекеттік тіркеу тізілімінде  № 4158 тіркелген) сәйкес есептелетін банк операцияларының жекелеген түрлерін жүзеге асыратын ұйымның меншікті капиталының мөлшерінен жиынтықты түрде 0,01 пайыздан асатын, онымен ерекше қатынастармен байланысты тұлғалармен банк операцияларының жекелеген түрлерін жүзеге асыратын ұйымның барлық мәмілелері туралы, тиісті есепті күнгі жағдай бойынша, оның ішінде кестеде көрсетілген (бірақ оларды шектемей) мәмілелер туралы мәліметтер көрсетіледі.</w:t>
      </w:r>
    </w:p>
    <w:p w:rsidR="0037763C" w:rsidRPr="001D6BD5" w:rsidRDefault="0037763C" w:rsidP="0037763C">
      <w:pPr>
        <w:tabs>
          <w:tab w:val="left" w:pos="709"/>
        </w:tabs>
        <w:ind w:right="-2" w:firstLine="425"/>
        <w:rPr>
          <w:rStyle w:val="s0"/>
          <w:color w:val="auto"/>
          <w:lang w:val="kk-KZ"/>
        </w:rPr>
      </w:pPr>
      <w:r w:rsidRPr="001D6BD5">
        <w:rPr>
          <w:szCs w:val="28"/>
          <w:lang w:val="kk-KZ"/>
        </w:rPr>
        <w:t>10. Егер банк операцияларының жекелеген түрлерін жүзеге асыратын ұйымның меншікті капиталының теріс мәні болса, 1-кестеде сомасы онымен ерекше қатынастармен байланысты тұлғалармен банк операцияларының әрбір түрі бойынша банк операцияларының жекелеген түрлерін жүзеге асыратын ұйым активтерінің мөлшерінен жиынтықты түрде 0,001 пайызға асып кетсе, онымен ерекше қатынастармен байланысты тұлғалармен банк операцияларының жекелеген түрлерін жүзеге асыратын ұйымның барлық мәмілелері туралы мәліметтер көрсетіледі.</w:t>
      </w:r>
    </w:p>
    <w:p w:rsidR="0037763C" w:rsidRPr="001D6BD5" w:rsidRDefault="0037763C" w:rsidP="0037763C">
      <w:pPr>
        <w:tabs>
          <w:tab w:val="left" w:pos="709"/>
        </w:tabs>
        <w:ind w:right="-2" w:firstLine="425"/>
        <w:rPr>
          <w:rStyle w:val="s0"/>
          <w:color w:val="auto"/>
          <w:lang w:val="kk-KZ"/>
        </w:rPr>
      </w:pPr>
      <w:r w:rsidRPr="001D6BD5">
        <w:rPr>
          <w:rStyle w:val="s0"/>
          <w:color w:val="auto"/>
          <w:lang w:val="kk-KZ"/>
        </w:rPr>
        <w:t xml:space="preserve">11. </w:t>
      </w:r>
      <w:r w:rsidRPr="001D6BD5">
        <w:rPr>
          <w:szCs w:val="28"/>
          <w:lang w:val="kk-KZ"/>
        </w:rPr>
        <w:t>Егер мәміле талаптары қамтамасыз ету, сыйақы төлеу немесе   провизияларды есептеудің бар екендігін болжамайтын болса, онда 1-кестенің 14, 15, 16, 17, 18, 19, 20, 21 және 24-бағандары толтырылмайды</w:t>
      </w:r>
      <w:r w:rsidRPr="001D6BD5">
        <w:rPr>
          <w:rStyle w:val="s0"/>
          <w:color w:val="auto"/>
          <w:lang w:val="kk-KZ"/>
        </w:rPr>
        <w:t>.</w:t>
      </w:r>
    </w:p>
    <w:p w:rsidR="0037763C" w:rsidRPr="001D6BD5" w:rsidRDefault="0037763C" w:rsidP="0037763C">
      <w:pPr>
        <w:tabs>
          <w:tab w:val="left" w:pos="709"/>
        </w:tabs>
        <w:ind w:right="-2" w:firstLine="425"/>
        <w:rPr>
          <w:rStyle w:val="s0"/>
          <w:color w:val="auto"/>
          <w:lang w:val="kk-KZ"/>
        </w:rPr>
      </w:pPr>
      <w:r w:rsidRPr="001D6BD5">
        <w:rPr>
          <w:rStyle w:val="s0"/>
          <w:color w:val="auto"/>
          <w:lang w:val="kk-KZ"/>
        </w:rPr>
        <w:t xml:space="preserve">12. </w:t>
      </w:r>
      <w:r w:rsidRPr="001D6BD5">
        <w:rPr>
          <w:szCs w:val="28"/>
          <w:lang w:val="kk-KZ"/>
        </w:rPr>
        <w:t>1-кестенің 2-бағанында жеке тұлға үшін аты мен тегі міндетті түрде, бар болса – әкесінің аты көрсетіледі</w:t>
      </w:r>
      <w:r w:rsidRPr="001D6BD5">
        <w:rPr>
          <w:rStyle w:val="s0"/>
          <w:color w:val="auto"/>
          <w:lang w:val="kk-KZ"/>
        </w:rPr>
        <w:t>.</w:t>
      </w:r>
    </w:p>
    <w:p w:rsidR="0037763C" w:rsidRPr="001D6BD5" w:rsidRDefault="0037763C" w:rsidP="0037763C">
      <w:pPr>
        <w:tabs>
          <w:tab w:val="left" w:pos="709"/>
        </w:tabs>
        <w:ind w:right="-2" w:firstLine="425"/>
        <w:rPr>
          <w:rStyle w:val="s0"/>
          <w:color w:val="auto"/>
          <w:lang w:val="kk-KZ"/>
        </w:rPr>
      </w:pPr>
      <w:r w:rsidRPr="001D6BD5">
        <w:rPr>
          <w:rStyle w:val="s0"/>
          <w:color w:val="auto"/>
          <w:lang w:val="kk-KZ"/>
        </w:rPr>
        <w:t xml:space="preserve">13. </w:t>
      </w:r>
      <w:r w:rsidRPr="001D6BD5">
        <w:rPr>
          <w:szCs w:val="28"/>
          <w:lang w:val="kk-KZ"/>
        </w:rPr>
        <w:t>1-кестенің 20-бағанында ағымдағы жылдың басынан бастап жинақталған кірістің немесе шығыстың есептелген сомасы көрсетіледі</w:t>
      </w:r>
      <w:r w:rsidRPr="001D6BD5">
        <w:rPr>
          <w:rStyle w:val="s0"/>
          <w:color w:val="auto"/>
          <w:lang w:val="kk-KZ"/>
        </w:rPr>
        <w:t>.</w:t>
      </w:r>
    </w:p>
    <w:p w:rsidR="0037763C" w:rsidRPr="001D6BD5" w:rsidRDefault="0037763C" w:rsidP="0037763C">
      <w:pPr>
        <w:tabs>
          <w:tab w:val="left" w:pos="709"/>
        </w:tabs>
        <w:ind w:right="-2" w:firstLine="425"/>
        <w:rPr>
          <w:rStyle w:val="s0"/>
          <w:color w:val="auto"/>
          <w:lang w:val="kk-KZ"/>
        </w:rPr>
      </w:pPr>
      <w:r w:rsidRPr="001D6BD5">
        <w:rPr>
          <w:rStyle w:val="s0"/>
          <w:color w:val="auto"/>
          <w:lang w:val="kk-KZ"/>
        </w:rPr>
        <w:t xml:space="preserve">14. </w:t>
      </w:r>
      <w:r w:rsidRPr="001D6BD5">
        <w:rPr>
          <w:szCs w:val="28"/>
          <w:lang w:val="kk-KZ"/>
        </w:rPr>
        <w:t>Егер мәмілені жасау сәтінде тұлға банк операцияларының жекелеген түрлерін жүзеге асыратын ұйыммен ерекше қатынастармен байланысты тұлға болмаса, 1-кестенің 25-бағанында «тұлға жжж. аа. кк. бастап банк операцияларының жекелеген түрлерін жүзеге асыратын ұйыммен ерекше қатынаспен байланысты тұлға болып табылады» деген ескерту көрсетіледі.».</w:t>
      </w:r>
    </w:p>
    <w:p w:rsidR="0037763C" w:rsidRPr="001D6BD5" w:rsidRDefault="0037763C" w:rsidP="0037763C">
      <w:pPr>
        <w:tabs>
          <w:tab w:val="left" w:pos="709"/>
          <w:tab w:val="left" w:pos="851"/>
        </w:tabs>
        <w:ind w:firstLine="400"/>
        <w:rPr>
          <w:szCs w:val="28"/>
          <w:lang w:val="kk-KZ"/>
        </w:rPr>
      </w:pPr>
      <w:r w:rsidRPr="001D6BD5">
        <w:rPr>
          <w:rStyle w:val="s0"/>
          <w:color w:val="auto"/>
          <w:lang w:val="kk-KZ"/>
        </w:rPr>
        <w:t xml:space="preserve">15. </w:t>
      </w:r>
      <w:r w:rsidRPr="001D6BD5">
        <w:rPr>
          <w:szCs w:val="28"/>
          <w:lang w:val="kk-KZ"/>
        </w:rPr>
        <w:t xml:space="preserve">1-кестенің 6-бағанын толтыру үшін операциялардың мынадай түрлері келтірілген: </w:t>
      </w:r>
    </w:p>
    <w:p w:rsidR="0037763C" w:rsidRPr="001D6BD5" w:rsidRDefault="0037763C" w:rsidP="00624962">
      <w:pPr>
        <w:numPr>
          <w:ilvl w:val="0"/>
          <w:numId w:val="3"/>
        </w:numPr>
        <w:tabs>
          <w:tab w:val="left" w:pos="284"/>
        </w:tabs>
        <w:ind w:left="0" w:firstLine="360"/>
        <w:rPr>
          <w:szCs w:val="28"/>
          <w:lang w:val="kk-KZ"/>
        </w:rPr>
      </w:pPr>
      <w:r w:rsidRPr="001D6BD5">
        <w:rPr>
          <w:szCs w:val="28"/>
          <w:lang w:val="kk-KZ"/>
        </w:rPr>
        <w:t>қарыздар беру;</w:t>
      </w:r>
    </w:p>
    <w:p w:rsidR="0037763C" w:rsidRPr="001D6BD5" w:rsidRDefault="0037763C" w:rsidP="00624962">
      <w:pPr>
        <w:numPr>
          <w:ilvl w:val="0"/>
          <w:numId w:val="3"/>
        </w:numPr>
        <w:tabs>
          <w:tab w:val="left" w:pos="284"/>
        </w:tabs>
        <w:ind w:left="0" w:firstLine="360"/>
        <w:rPr>
          <w:szCs w:val="28"/>
          <w:lang w:val="kk-KZ"/>
        </w:rPr>
      </w:pPr>
      <w:r w:rsidRPr="001D6BD5">
        <w:rPr>
          <w:szCs w:val="28"/>
          <w:lang w:val="kk-KZ"/>
        </w:rPr>
        <w:t>қарыздар алу;</w:t>
      </w:r>
    </w:p>
    <w:p w:rsidR="0037763C" w:rsidRPr="001D6BD5" w:rsidRDefault="0037763C" w:rsidP="00624962">
      <w:pPr>
        <w:numPr>
          <w:ilvl w:val="0"/>
          <w:numId w:val="3"/>
        </w:numPr>
        <w:ind w:left="0" w:firstLine="360"/>
        <w:rPr>
          <w:szCs w:val="28"/>
          <w:lang w:val="kk-KZ"/>
        </w:rPr>
      </w:pPr>
      <w:r w:rsidRPr="001D6BD5">
        <w:rPr>
          <w:szCs w:val="28"/>
          <w:lang w:val="kk-KZ"/>
        </w:rPr>
        <w:t>депозитті орналастыру;</w:t>
      </w:r>
    </w:p>
    <w:p w:rsidR="0037763C" w:rsidRPr="001D6BD5" w:rsidRDefault="0037763C" w:rsidP="00624962">
      <w:pPr>
        <w:numPr>
          <w:ilvl w:val="0"/>
          <w:numId w:val="3"/>
        </w:numPr>
        <w:ind w:left="0" w:firstLine="360"/>
        <w:rPr>
          <w:szCs w:val="28"/>
          <w:lang w:val="kk-KZ"/>
        </w:rPr>
      </w:pPr>
      <w:r w:rsidRPr="001D6BD5">
        <w:rPr>
          <w:szCs w:val="28"/>
          <w:lang w:val="kk-KZ"/>
        </w:rPr>
        <w:t>депозитті қабылдау;</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 шығарған қаржы құралдарын сатып алу;</w:t>
      </w:r>
    </w:p>
    <w:p w:rsidR="0037763C" w:rsidRPr="001D6BD5" w:rsidRDefault="0037763C" w:rsidP="00624962">
      <w:pPr>
        <w:numPr>
          <w:ilvl w:val="0"/>
          <w:numId w:val="3"/>
        </w:numPr>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37763C" w:rsidRPr="001D6BD5" w:rsidRDefault="0037763C" w:rsidP="00624962">
      <w:pPr>
        <w:numPr>
          <w:ilvl w:val="0"/>
          <w:numId w:val="3"/>
        </w:numPr>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37763C" w:rsidRPr="001D6BD5" w:rsidRDefault="0037763C" w:rsidP="00624962">
      <w:pPr>
        <w:numPr>
          <w:ilvl w:val="0"/>
          <w:numId w:val="3"/>
        </w:numPr>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37763C" w:rsidRPr="001D6BD5" w:rsidRDefault="0037763C" w:rsidP="00624962">
      <w:pPr>
        <w:numPr>
          <w:ilvl w:val="0"/>
          <w:numId w:val="3"/>
        </w:numPr>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37763C" w:rsidRPr="001D6BD5" w:rsidRDefault="0037763C" w:rsidP="00624962">
      <w:pPr>
        <w:numPr>
          <w:ilvl w:val="0"/>
          <w:numId w:val="3"/>
        </w:numPr>
        <w:ind w:left="0" w:right="-2" w:firstLine="360"/>
        <w:rPr>
          <w:szCs w:val="28"/>
          <w:lang w:val="kk-KZ"/>
        </w:rPr>
      </w:pPr>
      <w:r w:rsidRPr="001D6BD5">
        <w:rPr>
          <w:szCs w:val="28"/>
          <w:lang w:val="kk-KZ"/>
        </w:rPr>
        <w:t>туынды қаржы құралдарын сатып алу;</w:t>
      </w:r>
    </w:p>
    <w:p w:rsidR="0037763C" w:rsidRPr="001D6BD5" w:rsidRDefault="0037763C" w:rsidP="00624962">
      <w:pPr>
        <w:numPr>
          <w:ilvl w:val="0"/>
          <w:numId w:val="3"/>
        </w:numPr>
        <w:ind w:left="0" w:firstLine="360"/>
        <w:rPr>
          <w:szCs w:val="28"/>
          <w:lang w:val="kk-KZ"/>
        </w:rPr>
      </w:pPr>
      <w:r w:rsidRPr="001D6BD5">
        <w:rPr>
          <w:szCs w:val="28"/>
          <w:lang w:val="kk-KZ"/>
        </w:rPr>
        <w:t>туынды қаржы құралдарын сату;</w:t>
      </w:r>
    </w:p>
    <w:p w:rsidR="0037763C" w:rsidRPr="001D6BD5" w:rsidRDefault="0037763C" w:rsidP="00624962">
      <w:pPr>
        <w:numPr>
          <w:ilvl w:val="0"/>
          <w:numId w:val="3"/>
        </w:numPr>
        <w:ind w:left="0" w:firstLine="360"/>
        <w:rPr>
          <w:szCs w:val="28"/>
          <w:lang w:val="kk-KZ"/>
        </w:rPr>
      </w:pPr>
      <w:r w:rsidRPr="001D6BD5">
        <w:rPr>
          <w:szCs w:val="28"/>
          <w:lang w:val="kk-KZ"/>
        </w:rPr>
        <w:t>шетел валютасын сатып алу (спот, форвард);</w:t>
      </w:r>
    </w:p>
    <w:p w:rsidR="0037763C" w:rsidRPr="001D6BD5" w:rsidRDefault="0037763C" w:rsidP="00624962">
      <w:pPr>
        <w:numPr>
          <w:ilvl w:val="0"/>
          <w:numId w:val="3"/>
        </w:numPr>
        <w:ind w:left="0" w:firstLine="360"/>
        <w:rPr>
          <w:szCs w:val="28"/>
          <w:lang w:val="kk-KZ"/>
        </w:rPr>
      </w:pPr>
      <w:r w:rsidRPr="001D6BD5">
        <w:rPr>
          <w:szCs w:val="28"/>
          <w:lang w:val="kk-KZ"/>
        </w:rPr>
        <w:t>шетел валютасын сату (спот, форвард);</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тұлғадан қабылданған  реттелген борыш;</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тұлғаға берілген   реттелген борыш;</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тұлғадан мүлікті сатып алу;</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тұлғадан мүлікті кепілге қабылдау;</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тұлғаға мүлікті сату;</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тұлғаның пайдасына берілген кепілдіктер;</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тұлғадан қабылданған кепілдіктер;</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тұлғаның пайдасына берілген аккредитивтер;</w:t>
      </w:r>
    </w:p>
    <w:p w:rsidR="0037763C" w:rsidRPr="001D6BD5" w:rsidRDefault="0037763C" w:rsidP="00624962">
      <w:pPr>
        <w:numPr>
          <w:ilvl w:val="0"/>
          <w:numId w:val="3"/>
        </w:numPr>
        <w:ind w:left="0" w:firstLine="360"/>
        <w:rPr>
          <w:szCs w:val="28"/>
          <w:lang w:val="kk-KZ"/>
        </w:rPr>
      </w:pPr>
      <w:r w:rsidRPr="001D6BD5">
        <w:rPr>
          <w:szCs w:val="28"/>
          <w:lang w:val="kk-KZ"/>
        </w:rPr>
        <w:t>банк операцияларының жекелеген түрлерін жүзеге асыратын ұйыммен ерекше қатынастармен байланысты тұлғадан алынған  аккредитивтер;</w:t>
      </w:r>
    </w:p>
    <w:p w:rsidR="0037763C" w:rsidRPr="001D6BD5" w:rsidRDefault="0037763C" w:rsidP="00624962">
      <w:pPr>
        <w:numPr>
          <w:ilvl w:val="0"/>
          <w:numId w:val="3"/>
        </w:numPr>
        <w:tabs>
          <w:tab w:val="left" w:pos="993"/>
        </w:tabs>
        <w:ind w:left="0" w:right="-2" w:firstLine="360"/>
        <w:rPr>
          <w:szCs w:val="28"/>
          <w:lang w:val="kk-KZ"/>
        </w:rPr>
      </w:pPr>
      <w:r w:rsidRPr="001D6BD5">
        <w:rPr>
          <w:szCs w:val="28"/>
          <w:lang w:val="kk-KZ"/>
        </w:rPr>
        <w:t>мәмілелердің өзге түрлері (аталуы жоғарыда көзделмеген мәмілелер).</w:t>
      </w:r>
    </w:p>
    <w:p w:rsidR="0037763C" w:rsidRPr="001D6BD5" w:rsidRDefault="0037763C" w:rsidP="0037763C">
      <w:pPr>
        <w:tabs>
          <w:tab w:val="left" w:pos="993"/>
        </w:tabs>
        <w:ind w:right="-2" w:firstLine="426"/>
        <w:rPr>
          <w:szCs w:val="28"/>
          <w:lang w:val="kk-KZ"/>
        </w:rPr>
      </w:pPr>
      <w:r w:rsidRPr="001D6BD5">
        <w:rPr>
          <w:szCs w:val="28"/>
          <w:lang w:val="kk-KZ"/>
        </w:rPr>
        <w:t>16.</w:t>
      </w:r>
      <w:r w:rsidRPr="001D6BD5">
        <w:rPr>
          <w:lang w:val="kk-KZ"/>
        </w:rPr>
        <w:t xml:space="preserve"> </w:t>
      </w:r>
      <w:r w:rsidRPr="001D6BD5">
        <w:rPr>
          <w:szCs w:val="28"/>
          <w:lang w:val="kk-KZ"/>
        </w:rPr>
        <w:t>2-кестеде банк операцияларының жекелеген түрлерін жүзеге асыратын ұйыммен ерекше қатынастармен байланысты, оның ішінде мәмілелер жасалмаған барлық тұлғалар көрсетіледі.</w:t>
      </w:r>
    </w:p>
    <w:p w:rsidR="0037763C" w:rsidRPr="001D6BD5" w:rsidRDefault="0037763C" w:rsidP="0037763C">
      <w:pPr>
        <w:tabs>
          <w:tab w:val="left" w:pos="709"/>
          <w:tab w:val="left" w:pos="851"/>
          <w:tab w:val="left" w:pos="1276"/>
        </w:tabs>
        <w:ind w:right="-2" w:firstLine="425"/>
        <w:rPr>
          <w:sz w:val="24"/>
          <w:szCs w:val="24"/>
          <w:lang w:val="kk-KZ"/>
        </w:rPr>
      </w:pPr>
      <w:r w:rsidRPr="001D6BD5">
        <w:rPr>
          <w:szCs w:val="28"/>
          <w:lang w:val="kk-KZ"/>
        </w:rPr>
        <w:t>17. Мәліметтер болмаған жағдайда Нысан нөлдік қалдықтармен ұсынылады.</w:t>
      </w:r>
    </w:p>
    <w:p w:rsidR="0037763C" w:rsidRPr="001D6BD5" w:rsidRDefault="0037763C" w:rsidP="0037763C">
      <w:pPr>
        <w:ind w:right="-852"/>
        <w:rPr>
          <w:szCs w:val="28"/>
          <w:lang w:val="kk-KZ"/>
        </w:rPr>
        <w:sectPr w:rsidR="0037763C" w:rsidRPr="001D6BD5" w:rsidSect="002C5C6C">
          <w:pgSz w:w="11906" w:h="16838"/>
          <w:pgMar w:top="1134" w:right="851" w:bottom="1134" w:left="1418" w:header="709" w:footer="709" w:gutter="0"/>
          <w:cols w:space="708"/>
          <w:docGrid w:linePitch="360"/>
        </w:sectPr>
      </w:pPr>
    </w:p>
    <w:p w:rsidR="00740229" w:rsidRPr="00DF597E" w:rsidRDefault="00740229" w:rsidP="00740229">
      <w:pPr>
        <w:jc w:val="right"/>
        <w:rPr>
          <w:bCs/>
          <w:szCs w:val="28"/>
          <w:lang w:val="kk-KZ"/>
        </w:rPr>
      </w:pPr>
    </w:p>
    <w:p w:rsidR="00740229" w:rsidRPr="00DF597E" w:rsidRDefault="00740229" w:rsidP="00740229">
      <w:pPr>
        <w:ind w:firstLine="709"/>
        <w:jc w:val="right"/>
        <w:rPr>
          <w:szCs w:val="28"/>
          <w:lang w:val="kk-KZ"/>
        </w:rPr>
      </w:pPr>
      <w:r w:rsidRPr="00DF597E">
        <w:rPr>
          <w:szCs w:val="28"/>
          <w:lang w:val="kk-KZ"/>
        </w:rPr>
        <w:t xml:space="preserve">Қазақстан Республикасының </w:t>
      </w:r>
    </w:p>
    <w:p w:rsidR="00740229" w:rsidRPr="00DF597E" w:rsidRDefault="00740229" w:rsidP="00740229">
      <w:pPr>
        <w:ind w:firstLine="709"/>
        <w:jc w:val="right"/>
        <w:rPr>
          <w:szCs w:val="28"/>
          <w:lang w:val="kk-KZ"/>
        </w:rPr>
      </w:pPr>
      <w:r w:rsidRPr="00DF597E">
        <w:rPr>
          <w:szCs w:val="28"/>
          <w:lang w:val="kk-KZ"/>
        </w:rPr>
        <w:t xml:space="preserve">Ұлттық Банкі Басқармасының </w:t>
      </w:r>
    </w:p>
    <w:p w:rsidR="00740229" w:rsidRPr="00DF597E" w:rsidRDefault="00740229" w:rsidP="00740229">
      <w:pPr>
        <w:ind w:firstLine="709"/>
        <w:jc w:val="right"/>
        <w:rPr>
          <w:szCs w:val="28"/>
          <w:lang w:val="kk-KZ"/>
        </w:rPr>
      </w:pPr>
      <w:r w:rsidRPr="00DF597E">
        <w:rPr>
          <w:szCs w:val="28"/>
          <w:lang w:val="kk-KZ"/>
        </w:rPr>
        <w:t>2014 жылғы 24 қыркүйектегі</w:t>
      </w:r>
    </w:p>
    <w:p w:rsidR="00740229" w:rsidRPr="00DF597E" w:rsidRDefault="00740229" w:rsidP="00740229">
      <w:pPr>
        <w:ind w:firstLine="709"/>
        <w:jc w:val="right"/>
        <w:rPr>
          <w:rFonts w:eastAsia="Calibri"/>
          <w:szCs w:val="28"/>
          <w:lang w:val="kk-KZ" w:eastAsia="en-US"/>
        </w:rPr>
      </w:pPr>
      <w:r w:rsidRPr="00DF597E">
        <w:rPr>
          <w:rFonts w:eastAsia="Calibri"/>
          <w:szCs w:val="28"/>
          <w:lang w:val="kk-KZ" w:eastAsia="en-US"/>
        </w:rPr>
        <w:t xml:space="preserve">№ 178 қаулысына </w:t>
      </w:r>
    </w:p>
    <w:p w:rsidR="00740229" w:rsidRPr="00DF597E" w:rsidRDefault="00740229" w:rsidP="00740229">
      <w:pPr>
        <w:widowControl w:val="0"/>
        <w:snapToGrid w:val="0"/>
        <w:ind w:firstLine="709"/>
        <w:jc w:val="right"/>
        <w:rPr>
          <w:rFonts w:eastAsia="Calibri"/>
          <w:szCs w:val="28"/>
          <w:lang w:val="kk-KZ" w:eastAsia="en-US"/>
        </w:rPr>
      </w:pPr>
      <w:r w:rsidRPr="00DF597E">
        <w:rPr>
          <w:rFonts w:eastAsia="Calibri"/>
          <w:szCs w:val="28"/>
          <w:lang w:val="kk-KZ" w:eastAsia="en-US"/>
        </w:rPr>
        <w:t>11-1-қосымша</w:t>
      </w:r>
    </w:p>
    <w:p w:rsidR="00740229" w:rsidRPr="00DF597E" w:rsidRDefault="00740229" w:rsidP="00740229">
      <w:pPr>
        <w:ind w:firstLine="709"/>
        <w:jc w:val="center"/>
        <w:rPr>
          <w:rFonts w:eastAsia="Calibri"/>
          <w:b/>
          <w:szCs w:val="28"/>
          <w:lang w:val="kk-KZ" w:eastAsia="en-US"/>
        </w:rPr>
      </w:pPr>
    </w:p>
    <w:p w:rsidR="00740229" w:rsidRPr="00DF597E" w:rsidRDefault="00740229" w:rsidP="00740229">
      <w:pPr>
        <w:ind w:firstLine="709"/>
        <w:jc w:val="left"/>
        <w:rPr>
          <w:rFonts w:eastAsia="Calibri"/>
          <w:szCs w:val="28"/>
          <w:lang w:val="kk-KZ" w:eastAsia="en-US"/>
        </w:rPr>
      </w:pP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Әкімшілік деректер жинауға арналған нысан</w:t>
      </w:r>
    </w:p>
    <w:p w:rsidR="00740229" w:rsidRPr="00DF597E" w:rsidRDefault="00740229" w:rsidP="00740229">
      <w:pPr>
        <w:ind w:firstLine="709"/>
        <w:jc w:val="left"/>
        <w:rPr>
          <w:rFonts w:eastAsia="Calibri"/>
          <w:szCs w:val="28"/>
          <w:lang w:val="kk-KZ" w:eastAsia="en-US"/>
        </w:rPr>
      </w:pP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Уәкілетті ұйым активтерінің, міндеттемелерінің құрылымы және капит</w:t>
      </w:r>
      <w:r w:rsidRPr="00DF597E">
        <w:rPr>
          <w:rFonts w:eastAsia="Calibri"/>
          <w:szCs w:val="28"/>
          <w:lang w:val="kk-KZ" w:eastAsia="en-US"/>
        </w:rPr>
        <w:t>а</w:t>
      </w:r>
      <w:r w:rsidRPr="00DF597E">
        <w:rPr>
          <w:rFonts w:eastAsia="Calibri"/>
          <w:szCs w:val="28"/>
          <w:lang w:val="kk-KZ" w:eastAsia="en-US"/>
        </w:rPr>
        <w:t xml:space="preserve">лы, кірістері мен шығыстары туралы мәліметтер </w:t>
      </w:r>
    </w:p>
    <w:p w:rsidR="00740229" w:rsidRPr="00DF597E" w:rsidRDefault="00740229" w:rsidP="00740229">
      <w:pPr>
        <w:ind w:firstLine="709"/>
        <w:jc w:val="center"/>
        <w:rPr>
          <w:rFonts w:eastAsia="Calibri"/>
          <w:szCs w:val="28"/>
          <w:lang w:val="kk-KZ" w:eastAsia="en-US"/>
        </w:rPr>
      </w:pPr>
    </w:p>
    <w:p w:rsidR="00740229" w:rsidRPr="00DF597E" w:rsidRDefault="00740229" w:rsidP="00740229">
      <w:pPr>
        <w:ind w:firstLine="709"/>
        <w:jc w:val="center"/>
        <w:rPr>
          <w:rFonts w:eastAsia="Calibri"/>
          <w:szCs w:val="28"/>
          <w:lang w:val="kk-KZ" w:eastAsia="en-US"/>
        </w:rPr>
      </w:pPr>
    </w:p>
    <w:p w:rsidR="00740229" w:rsidRPr="00DF597E" w:rsidRDefault="00740229" w:rsidP="00740229">
      <w:pPr>
        <w:ind w:firstLine="709"/>
        <w:jc w:val="center"/>
        <w:rPr>
          <w:rFonts w:eastAsia="Calibri"/>
          <w:bCs/>
          <w:szCs w:val="28"/>
          <w:lang w:val="kk-KZ" w:eastAsia="en-US"/>
        </w:rPr>
      </w:pPr>
      <w:r w:rsidRPr="00DF597E">
        <w:rPr>
          <w:rFonts w:eastAsia="Calibri"/>
          <w:szCs w:val="28"/>
          <w:lang w:val="kk-KZ" w:eastAsia="en-US"/>
        </w:rPr>
        <w:t>Есепті кезең</w:t>
      </w:r>
      <w:r w:rsidRPr="00DF597E">
        <w:rPr>
          <w:rFonts w:eastAsia="Calibri"/>
          <w:bCs/>
          <w:szCs w:val="28"/>
          <w:lang w:val="kk-KZ" w:eastAsia="en-US"/>
        </w:rPr>
        <w:t xml:space="preserve">: </w:t>
      </w:r>
      <w:r w:rsidRPr="00DF597E">
        <w:rPr>
          <w:rFonts w:eastAsia="Calibri"/>
          <w:szCs w:val="28"/>
          <w:lang w:val="kk-KZ" w:eastAsia="en-US"/>
        </w:rPr>
        <w:t>20__жылғы  ___ тоқсан</w:t>
      </w:r>
    </w:p>
    <w:p w:rsidR="00740229" w:rsidRPr="00DF597E" w:rsidRDefault="00740229" w:rsidP="00740229">
      <w:pPr>
        <w:ind w:firstLine="709"/>
        <w:jc w:val="left"/>
        <w:rPr>
          <w:rFonts w:eastAsia="Calibri"/>
          <w:szCs w:val="28"/>
          <w:lang w:val="kk-KZ" w:eastAsia="en-US"/>
        </w:rPr>
      </w:pPr>
    </w:p>
    <w:p w:rsidR="00740229" w:rsidRPr="00DF597E" w:rsidRDefault="00740229" w:rsidP="00740229">
      <w:pPr>
        <w:ind w:firstLine="709"/>
        <w:jc w:val="left"/>
        <w:rPr>
          <w:rFonts w:eastAsia="Calibri"/>
          <w:szCs w:val="28"/>
          <w:lang w:val="kk-KZ" w:eastAsia="en-US"/>
        </w:rPr>
      </w:pPr>
      <w:r w:rsidRPr="00DF597E">
        <w:rPr>
          <w:rFonts w:eastAsia="Calibri"/>
          <w:szCs w:val="28"/>
          <w:lang w:val="kk-KZ" w:eastAsia="en-US"/>
        </w:rPr>
        <w:t>Индекс: Ф1-УО</w:t>
      </w:r>
    </w:p>
    <w:p w:rsidR="00740229" w:rsidRPr="00DF597E" w:rsidRDefault="00740229" w:rsidP="00740229">
      <w:pPr>
        <w:ind w:firstLine="709"/>
        <w:jc w:val="left"/>
        <w:rPr>
          <w:rFonts w:eastAsia="Calibri"/>
          <w:szCs w:val="28"/>
          <w:lang w:val="kk-KZ" w:eastAsia="en-US"/>
        </w:rPr>
      </w:pPr>
      <w:r w:rsidRPr="00DF597E">
        <w:rPr>
          <w:rFonts w:eastAsia="Calibri"/>
          <w:szCs w:val="28"/>
          <w:lang w:val="kk-KZ" w:eastAsia="en-US"/>
        </w:rPr>
        <w:t>Кезеңділігі: тоқсан сайын</w:t>
      </w:r>
    </w:p>
    <w:p w:rsidR="00740229" w:rsidRPr="00DF597E" w:rsidRDefault="00740229" w:rsidP="00740229">
      <w:pPr>
        <w:ind w:firstLine="709"/>
        <w:rPr>
          <w:rFonts w:eastAsia="Calibri"/>
          <w:szCs w:val="28"/>
          <w:lang w:val="kk-KZ" w:eastAsia="en-US"/>
        </w:rPr>
      </w:pPr>
      <w:r w:rsidRPr="00DF597E">
        <w:rPr>
          <w:rFonts w:eastAsia="Calibri"/>
          <w:szCs w:val="28"/>
          <w:lang w:val="kk-KZ" w:eastAsia="en-US"/>
        </w:rPr>
        <w:t>Ұсынатындар: қызметінің айрықша түрі қолма-қол шетел валютасымен айырбастау операцияларын ұйымдастыру болып табылатын заңды тұлға (бұдан әрі – уәкілетті ұйым)</w:t>
      </w:r>
    </w:p>
    <w:p w:rsidR="00740229" w:rsidRPr="00DF597E" w:rsidRDefault="00740229" w:rsidP="00740229">
      <w:pPr>
        <w:ind w:firstLine="709"/>
        <w:rPr>
          <w:rFonts w:eastAsia="Calibri"/>
          <w:szCs w:val="28"/>
          <w:lang w:val="kk-KZ" w:eastAsia="en-US"/>
        </w:rPr>
      </w:pPr>
      <w:r w:rsidRPr="00DF597E">
        <w:rPr>
          <w:rFonts w:eastAsia="Calibri"/>
          <w:szCs w:val="28"/>
          <w:lang w:val="kk-KZ" w:eastAsia="en-US"/>
        </w:rPr>
        <w:t>Нысан қайда ұсынылады: Қазақстан Республикасы Ұлттық Банкінің аумақтық филиалы</w:t>
      </w:r>
    </w:p>
    <w:p w:rsidR="00740229" w:rsidRPr="00DF597E" w:rsidRDefault="00740229" w:rsidP="00740229">
      <w:pPr>
        <w:ind w:firstLine="709"/>
        <w:rPr>
          <w:rFonts w:eastAsia="Calibri"/>
          <w:color w:val="000000"/>
          <w:szCs w:val="28"/>
          <w:lang w:val="kk-KZ" w:eastAsia="en-US"/>
        </w:rPr>
      </w:pPr>
      <w:r w:rsidRPr="00DF597E">
        <w:rPr>
          <w:rFonts w:eastAsia="Calibri"/>
          <w:szCs w:val="28"/>
          <w:lang w:val="kk-KZ" w:eastAsia="en-US"/>
        </w:rPr>
        <w:t>Ұсыну мерзімі: есепті тоқсаннан кейінгі айдың жиырмасынан к</w:t>
      </w:r>
      <w:r w:rsidRPr="00DF597E">
        <w:rPr>
          <w:rFonts w:eastAsia="Calibri"/>
          <w:color w:val="000000"/>
          <w:szCs w:val="28"/>
          <w:lang w:val="kk-KZ" w:eastAsia="en-US"/>
        </w:rPr>
        <w:t>еш емес.</w:t>
      </w: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09"/>
        <w:jc w:val="left"/>
        <w:rPr>
          <w:rFonts w:eastAsia="Calibri"/>
          <w:color w:val="000000"/>
          <w:szCs w:val="28"/>
          <w:lang w:val="kk-KZ" w:eastAsia="en-US"/>
        </w:rPr>
      </w:pPr>
    </w:p>
    <w:p w:rsidR="00740229" w:rsidRPr="00DF597E" w:rsidRDefault="00740229" w:rsidP="00740229">
      <w:pPr>
        <w:ind w:firstLine="720"/>
        <w:jc w:val="right"/>
        <w:rPr>
          <w:color w:val="000000"/>
          <w:sz w:val="26"/>
          <w:szCs w:val="26"/>
          <w:lang w:val="kk-KZ"/>
        </w:rPr>
      </w:pPr>
      <w:r w:rsidRPr="00DF597E">
        <w:rPr>
          <w:color w:val="000000"/>
          <w:sz w:val="26"/>
          <w:szCs w:val="26"/>
          <w:lang w:val="kk-KZ"/>
        </w:rPr>
        <w:br w:type="page"/>
        <w:t>Нысан</w:t>
      </w:r>
    </w:p>
    <w:p w:rsidR="00740229" w:rsidRPr="00DF597E" w:rsidRDefault="00740229" w:rsidP="00740229">
      <w:pPr>
        <w:ind w:firstLine="540"/>
        <w:jc w:val="center"/>
        <w:rPr>
          <w:color w:val="000000"/>
          <w:sz w:val="24"/>
          <w:szCs w:val="24"/>
          <w:lang w:val="kk-KZ"/>
        </w:rPr>
      </w:pPr>
      <w:r w:rsidRPr="00DF597E">
        <w:rPr>
          <w:color w:val="000000"/>
          <w:sz w:val="24"/>
          <w:szCs w:val="24"/>
          <w:lang w:val="kk-KZ"/>
        </w:rPr>
        <w:t>_______________________________________________________</w:t>
      </w:r>
    </w:p>
    <w:p w:rsidR="00740229" w:rsidRPr="00DF597E" w:rsidRDefault="00740229" w:rsidP="00740229">
      <w:pPr>
        <w:ind w:firstLine="540"/>
        <w:jc w:val="center"/>
        <w:rPr>
          <w:color w:val="000000"/>
          <w:sz w:val="20"/>
          <w:lang w:val="kk-KZ"/>
        </w:rPr>
      </w:pPr>
      <w:r w:rsidRPr="00DF597E">
        <w:rPr>
          <w:color w:val="000000"/>
          <w:sz w:val="20"/>
          <w:lang w:val="kk-KZ"/>
        </w:rPr>
        <w:t>уәкілетті ұйымның толық атауы, БСН</w:t>
      </w:r>
    </w:p>
    <w:p w:rsidR="00740229" w:rsidRPr="00DF597E" w:rsidRDefault="00740229" w:rsidP="00740229">
      <w:pPr>
        <w:ind w:firstLine="540"/>
        <w:rPr>
          <w:color w:val="000000"/>
          <w:szCs w:val="28"/>
          <w:lang w:val="kk-KZ"/>
        </w:rPr>
      </w:pPr>
    </w:p>
    <w:p w:rsidR="00740229" w:rsidRPr="00DF597E" w:rsidRDefault="00740229" w:rsidP="00740229">
      <w:pPr>
        <w:ind w:firstLine="540"/>
        <w:jc w:val="center"/>
        <w:rPr>
          <w:color w:val="000000"/>
          <w:sz w:val="26"/>
          <w:szCs w:val="26"/>
          <w:lang w:val="kk-KZ"/>
        </w:rPr>
      </w:pPr>
      <w:r w:rsidRPr="00DF597E">
        <w:rPr>
          <w:color w:val="000000"/>
          <w:sz w:val="26"/>
          <w:szCs w:val="26"/>
          <w:lang w:val="kk-KZ"/>
        </w:rPr>
        <w:t xml:space="preserve">1-кесте. Активтер мен міндеттемелердің құрылымы </w:t>
      </w:r>
    </w:p>
    <w:p w:rsidR="00740229" w:rsidRPr="00DF597E" w:rsidRDefault="00740229" w:rsidP="00740229">
      <w:pPr>
        <w:autoSpaceDE w:val="0"/>
        <w:autoSpaceDN w:val="0"/>
        <w:jc w:val="right"/>
        <w:rPr>
          <w:rFonts w:ascii="Arial" w:hAnsi="Arial"/>
          <w:sz w:val="20"/>
          <w:lang w:val="kk-KZ" w:eastAsia="x-none"/>
        </w:rPr>
      </w:pPr>
      <w:r w:rsidRPr="00DF597E">
        <w:rPr>
          <w:sz w:val="20"/>
          <w:lang w:val="kk-KZ" w:eastAsia="x-none"/>
        </w:rPr>
        <w:t>(мың теңгемен)</w:t>
      </w:r>
    </w:p>
    <w:tbl>
      <w:tblPr>
        <w:tblW w:w="4903" w:type="pct"/>
        <w:jc w:val="center"/>
        <w:tblCellMar>
          <w:left w:w="0" w:type="dxa"/>
          <w:right w:w="0" w:type="dxa"/>
        </w:tblCellMar>
        <w:tblLook w:val="0000" w:firstRow="0" w:lastRow="0" w:firstColumn="0" w:lastColumn="0" w:noHBand="0" w:noVBand="0"/>
      </w:tblPr>
      <w:tblGrid>
        <w:gridCol w:w="5855"/>
        <w:gridCol w:w="957"/>
        <w:gridCol w:w="1355"/>
        <w:gridCol w:w="1496"/>
      </w:tblGrid>
      <w:tr w:rsidR="00740229" w:rsidRPr="00DF597E" w:rsidTr="00624962">
        <w:trPr>
          <w:jc w:val="center"/>
        </w:trPr>
        <w:tc>
          <w:tcPr>
            <w:tcW w:w="30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Активтер</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Жол коды</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Есепті кезеңнің б</w:t>
            </w:r>
            <w:r w:rsidRPr="00DF597E">
              <w:rPr>
                <w:color w:val="000000"/>
                <w:sz w:val="20"/>
                <w:lang w:val="kk-KZ"/>
              </w:rPr>
              <w:t>а</w:t>
            </w:r>
            <w:r w:rsidRPr="00DF597E">
              <w:rPr>
                <w:color w:val="000000"/>
                <w:sz w:val="20"/>
                <w:lang w:val="kk-KZ"/>
              </w:rPr>
              <w:t>сында</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Есепті кезе</w:t>
            </w:r>
            <w:r w:rsidRPr="00DF597E">
              <w:rPr>
                <w:color w:val="000000"/>
                <w:sz w:val="20"/>
                <w:lang w:val="kk-KZ"/>
              </w:rPr>
              <w:t>ң</w:t>
            </w:r>
            <w:r w:rsidRPr="00DF597E">
              <w:rPr>
                <w:color w:val="000000"/>
                <w:sz w:val="20"/>
                <w:lang w:val="kk-KZ"/>
              </w:rPr>
              <w:t>нің соңында</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Активтер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Кассадағы ақша қаражаты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01</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Екінші деңгейдегі банктердің және Ұлттық пошта операторының шоттарындағы ақша қаражаты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02</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Негізгі құрал-жабдықтар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03</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Материалдық емес активтер</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04</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Басқа да активтер</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05</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Активтердің жиынтығы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06</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Міндеттеме және капитал</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Міндеттемелер</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Салықтық міндеттемелер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07</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Қысқамерзімді қаржылай міндеттемелер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08</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Ұзақмерзімді қаржылай міндеттемелер</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09</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Басқа да міндеттемелер</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10</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Міндеттемелердің жиынтығы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11</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Меншікті  капитал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Жарғылық капитал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12</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Басқа да капитал</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13</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Капиталдың жиынтығы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14</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Капитал және міндеттемелердің жиынтығы </w:t>
            </w:r>
          </w:p>
        </w:tc>
        <w:tc>
          <w:tcPr>
            <w:tcW w:w="495"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15</w:t>
            </w: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bl>
    <w:p w:rsidR="00740229" w:rsidRPr="00DF597E" w:rsidRDefault="00740229" w:rsidP="00740229">
      <w:pPr>
        <w:ind w:firstLine="400"/>
        <w:rPr>
          <w:color w:val="000000"/>
          <w:sz w:val="20"/>
          <w:lang w:val="kk-KZ"/>
        </w:rPr>
      </w:pPr>
    </w:p>
    <w:p w:rsidR="00740229" w:rsidRPr="00DF597E" w:rsidRDefault="00740229" w:rsidP="00740229">
      <w:pPr>
        <w:jc w:val="center"/>
        <w:rPr>
          <w:sz w:val="26"/>
          <w:szCs w:val="26"/>
          <w:lang w:val="kk-KZ"/>
        </w:rPr>
      </w:pPr>
      <w:r w:rsidRPr="00DF597E">
        <w:rPr>
          <w:sz w:val="26"/>
          <w:szCs w:val="26"/>
          <w:lang w:val="kk-KZ"/>
        </w:rPr>
        <w:t xml:space="preserve">2-кесте. Кірістер мен шығыстар </w:t>
      </w:r>
    </w:p>
    <w:p w:rsidR="00740229" w:rsidRPr="00DF597E" w:rsidRDefault="00740229" w:rsidP="00740229">
      <w:pPr>
        <w:autoSpaceDE w:val="0"/>
        <w:autoSpaceDN w:val="0"/>
        <w:jc w:val="right"/>
        <w:rPr>
          <w:rFonts w:ascii="Arial" w:hAnsi="Arial"/>
          <w:sz w:val="20"/>
          <w:lang w:val="kk-KZ" w:eastAsia="x-none"/>
        </w:rPr>
      </w:pPr>
      <w:r w:rsidRPr="00DF597E">
        <w:rPr>
          <w:sz w:val="20"/>
          <w:lang w:val="kk-KZ" w:eastAsia="x-none"/>
        </w:rPr>
        <w:t>(мың теңгемен)</w:t>
      </w:r>
    </w:p>
    <w:tbl>
      <w:tblPr>
        <w:tblW w:w="4890" w:type="pct"/>
        <w:tblInd w:w="108" w:type="dxa"/>
        <w:tblCellMar>
          <w:left w:w="0" w:type="dxa"/>
          <w:right w:w="0" w:type="dxa"/>
        </w:tblCellMar>
        <w:tblLook w:val="0000" w:firstRow="0" w:lastRow="0" w:firstColumn="0" w:lastColumn="0" w:noHBand="0" w:noVBand="0"/>
      </w:tblPr>
      <w:tblGrid>
        <w:gridCol w:w="7339"/>
        <w:gridCol w:w="941"/>
        <w:gridCol w:w="1357"/>
      </w:tblGrid>
      <w:tr w:rsidR="00740229" w:rsidRPr="00DF597E" w:rsidTr="00624962">
        <w:tc>
          <w:tcPr>
            <w:tcW w:w="38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Көрсеткіштердің атауы</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Жол коды</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Есепті к</w:t>
            </w:r>
            <w:r w:rsidRPr="00DF597E">
              <w:rPr>
                <w:color w:val="000000"/>
                <w:sz w:val="20"/>
                <w:lang w:val="kk-KZ"/>
              </w:rPr>
              <w:t>е</w:t>
            </w:r>
            <w:r w:rsidRPr="00DF597E">
              <w:rPr>
                <w:color w:val="000000"/>
                <w:sz w:val="20"/>
                <w:lang w:val="kk-KZ"/>
              </w:rPr>
              <w:t>зеңде</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Қолма-қол шетел валютасымен айырбастау операцияларын ұйымдастыру жөні</w:t>
            </w:r>
            <w:r w:rsidRPr="00DF597E">
              <w:rPr>
                <w:color w:val="000000"/>
                <w:sz w:val="20"/>
                <w:lang w:val="kk-KZ"/>
              </w:rPr>
              <w:t>н</w:t>
            </w:r>
            <w:r w:rsidRPr="00DF597E">
              <w:rPr>
                <w:color w:val="000000"/>
                <w:sz w:val="20"/>
                <w:lang w:val="kk-KZ"/>
              </w:rPr>
              <w:t>дегі қызметті жүзеге асырудан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xml:space="preserve">01 </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Бағамдық айырмадан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02</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Басқа да кірістер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xml:space="preserve">03 </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Кірістердің жиынтығы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04</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Шығыстар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Қолма-қол шетел валютасымен айырбастау операцияларын ұйымдастыру жөні</w:t>
            </w:r>
            <w:r w:rsidRPr="00DF597E">
              <w:rPr>
                <w:color w:val="000000"/>
                <w:sz w:val="20"/>
                <w:lang w:val="kk-KZ"/>
              </w:rPr>
              <w:t>н</w:t>
            </w:r>
            <w:r w:rsidRPr="00DF597E">
              <w:rPr>
                <w:color w:val="000000"/>
                <w:sz w:val="20"/>
                <w:lang w:val="kk-KZ"/>
              </w:rPr>
              <w:t>дегі қызметті жүзеге асырудан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05</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Алынған қарыздар бойынша сыйақыны төлеуге байланысты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06</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Жалға алу шығыстары</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07</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Бағдарламалық қамтамасыз етуге және автоматтандырылған есепке алу мен есе</w:t>
            </w:r>
            <w:r w:rsidRPr="00DF597E">
              <w:rPr>
                <w:color w:val="000000"/>
                <w:sz w:val="20"/>
                <w:lang w:val="kk-KZ"/>
              </w:rPr>
              <w:t>п</w:t>
            </w:r>
            <w:r w:rsidRPr="00DF597E">
              <w:rPr>
                <w:color w:val="000000"/>
                <w:sz w:val="20"/>
                <w:lang w:val="kk-KZ"/>
              </w:rPr>
              <w:t>тілік жүйелеріне ілеспе қызмет көрсету және техникалық құралдарға қызмет кө</w:t>
            </w:r>
            <w:r w:rsidRPr="00DF597E">
              <w:rPr>
                <w:color w:val="000000"/>
                <w:sz w:val="20"/>
                <w:lang w:val="kk-KZ"/>
              </w:rPr>
              <w:t>р</w:t>
            </w:r>
            <w:r w:rsidRPr="00DF597E">
              <w:rPr>
                <w:color w:val="000000"/>
                <w:sz w:val="20"/>
                <w:lang w:val="kk-KZ"/>
              </w:rPr>
              <w:t>сету бойынша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08</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Сыйақылар және қызметкерлерге басқа төлемдер бойынша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09</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10</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Бағамдық айырма бойынша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11</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Басқа да шығыстар</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12</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Шығыстардың жиынтығы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13</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Корпоративтік табыс салығын төлегенге дейін пайда (зиян)</w:t>
            </w:r>
          </w:p>
        </w:tc>
        <w:tc>
          <w:tcPr>
            <w:tcW w:w="488" w:type="pct"/>
            <w:tcBorders>
              <w:top w:val="nil"/>
              <w:left w:val="nil"/>
              <w:bottom w:val="single" w:sz="4"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14</w:t>
            </w:r>
          </w:p>
        </w:tc>
        <w:tc>
          <w:tcPr>
            <w:tcW w:w="704" w:type="pct"/>
            <w:tcBorders>
              <w:top w:val="nil"/>
              <w:left w:val="nil"/>
              <w:bottom w:val="single" w:sz="4"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Корпоративтік табыс салығын төлеу бойынша шығыстар</w:t>
            </w:r>
          </w:p>
        </w:tc>
        <w:tc>
          <w:tcPr>
            <w:tcW w:w="4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15</w:t>
            </w:r>
          </w:p>
        </w:tc>
        <w:tc>
          <w:tcPr>
            <w:tcW w:w="7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r w:rsidR="00740229" w:rsidRPr="00DF597E" w:rsidTr="00624962">
        <w:tc>
          <w:tcPr>
            <w:tcW w:w="38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left"/>
              <w:rPr>
                <w:color w:val="000000"/>
                <w:sz w:val="20"/>
                <w:lang w:val="kk-KZ"/>
              </w:rPr>
            </w:pPr>
            <w:r w:rsidRPr="00DF597E">
              <w:rPr>
                <w:color w:val="000000"/>
                <w:sz w:val="20"/>
                <w:lang w:val="kk-KZ"/>
              </w:rPr>
              <w:t xml:space="preserve">Кезең ішіндегі таза пайданың (зиянның) жиынтығы </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16</w:t>
            </w: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740229" w:rsidRPr="00DF597E" w:rsidRDefault="00740229" w:rsidP="00624962">
            <w:pPr>
              <w:jc w:val="center"/>
              <w:rPr>
                <w:color w:val="000000"/>
                <w:sz w:val="20"/>
                <w:lang w:val="kk-KZ"/>
              </w:rPr>
            </w:pPr>
            <w:r w:rsidRPr="00DF597E">
              <w:rPr>
                <w:color w:val="000000"/>
                <w:sz w:val="20"/>
                <w:lang w:val="kk-KZ"/>
              </w:rPr>
              <w:t> </w:t>
            </w:r>
          </w:p>
        </w:tc>
      </w:tr>
    </w:tbl>
    <w:p w:rsidR="00740229" w:rsidRPr="00DF597E" w:rsidRDefault="00740229" w:rsidP="00740229">
      <w:pPr>
        <w:jc w:val="left"/>
        <w:rPr>
          <w:color w:val="000000"/>
          <w:sz w:val="20"/>
          <w:lang w:val="kk-KZ"/>
        </w:rPr>
      </w:pPr>
    </w:p>
    <w:p w:rsidR="00740229" w:rsidRPr="00DF597E" w:rsidRDefault="00740229" w:rsidP="00740229">
      <w:pPr>
        <w:ind w:firstLine="720"/>
        <w:rPr>
          <w:color w:val="000000"/>
          <w:sz w:val="20"/>
          <w:lang w:val="kk-KZ"/>
        </w:rPr>
      </w:pPr>
      <w:r w:rsidRPr="00DF597E">
        <w:rPr>
          <w:color w:val="000000"/>
          <w:sz w:val="20"/>
          <w:lang w:val="kk-KZ"/>
        </w:rPr>
        <w:t>Анықтама үшін:</w:t>
      </w:r>
    </w:p>
    <w:p w:rsidR="00740229" w:rsidRPr="00DF597E" w:rsidRDefault="00740229" w:rsidP="00740229">
      <w:pPr>
        <w:ind w:firstLine="720"/>
        <w:rPr>
          <w:color w:val="000000"/>
          <w:sz w:val="20"/>
          <w:lang w:val="kk-KZ"/>
        </w:rPr>
      </w:pPr>
      <w:r w:rsidRPr="00DF597E">
        <w:rPr>
          <w:color w:val="000000"/>
          <w:sz w:val="20"/>
          <w:lang w:val="kk-KZ"/>
        </w:rPr>
        <w:t>Қызметкерлердің саны (есепті кезеңнің соңындағы жағдай бойынша) – ______ адам</w:t>
      </w:r>
    </w:p>
    <w:p w:rsidR="00740229" w:rsidRPr="00DF597E" w:rsidRDefault="00740229" w:rsidP="00740229">
      <w:pPr>
        <w:ind w:firstLine="720"/>
        <w:rPr>
          <w:color w:val="000000"/>
          <w:sz w:val="20"/>
          <w:lang w:val="kk-KZ"/>
        </w:rPr>
      </w:pPr>
      <w:r w:rsidRPr="00DF597E">
        <w:rPr>
          <w:color w:val="000000"/>
          <w:sz w:val="20"/>
          <w:lang w:val="kk-KZ"/>
        </w:rPr>
        <w:t>Жеке кәсіпкерлік субъектісінің санаты – _____________________</w:t>
      </w:r>
    </w:p>
    <w:p w:rsidR="00740229" w:rsidRPr="00DF597E" w:rsidRDefault="00740229" w:rsidP="00740229">
      <w:pPr>
        <w:ind w:firstLine="400"/>
        <w:rPr>
          <w:color w:val="000000"/>
          <w:sz w:val="20"/>
          <w:lang w:val="kk-KZ"/>
        </w:rPr>
      </w:pPr>
      <w:r w:rsidRPr="00DF597E">
        <w:rPr>
          <w:color w:val="000000"/>
          <w:sz w:val="20"/>
          <w:lang w:val="kk-KZ"/>
        </w:rPr>
        <w:t> </w:t>
      </w:r>
    </w:p>
    <w:p w:rsidR="00740229" w:rsidRPr="00DF597E" w:rsidRDefault="00740229" w:rsidP="00740229">
      <w:pPr>
        <w:ind w:firstLine="720"/>
        <w:jc w:val="left"/>
        <w:rPr>
          <w:sz w:val="24"/>
          <w:szCs w:val="24"/>
          <w:lang w:val="kk-KZ"/>
        </w:rPr>
      </w:pPr>
      <w:r w:rsidRPr="00DF597E">
        <w:rPr>
          <w:sz w:val="24"/>
          <w:szCs w:val="24"/>
          <w:lang w:val="kk-KZ"/>
        </w:rPr>
        <w:t>Бірінші басшы (ол болмаған кезеңде – оның орнындағы адам)</w:t>
      </w:r>
    </w:p>
    <w:p w:rsidR="00740229" w:rsidRPr="00DF597E" w:rsidRDefault="00740229" w:rsidP="00740229">
      <w:pPr>
        <w:ind w:firstLine="720"/>
        <w:jc w:val="left"/>
        <w:rPr>
          <w:sz w:val="24"/>
          <w:szCs w:val="24"/>
          <w:lang w:val="kk-KZ"/>
        </w:rPr>
      </w:pPr>
      <w:r w:rsidRPr="00DF597E">
        <w:rPr>
          <w:sz w:val="24"/>
          <w:szCs w:val="24"/>
          <w:lang w:val="kk-KZ"/>
        </w:rPr>
        <w:t>_______________________________________                                     ______________</w:t>
      </w:r>
    </w:p>
    <w:p w:rsidR="00740229" w:rsidRPr="00DF597E" w:rsidRDefault="00740229" w:rsidP="00740229">
      <w:pPr>
        <w:ind w:firstLine="720"/>
        <w:jc w:val="left"/>
        <w:rPr>
          <w:sz w:val="24"/>
          <w:szCs w:val="24"/>
          <w:lang w:val="kk-KZ"/>
        </w:rPr>
      </w:pPr>
      <w:r w:rsidRPr="00DF597E">
        <w:rPr>
          <w:sz w:val="24"/>
          <w:szCs w:val="24"/>
          <w:lang w:val="kk-KZ"/>
        </w:rPr>
        <w:t>   тегі, аты, әкесінің аты (ол бар болса)                                                           (қолы)</w:t>
      </w:r>
    </w:p>
    <w:p w:rsidR="00740229" w:rsidRPr="00DF597E" w:rsidRDefault="00740229" w:rsidP="00740229">
      <w:pPr>
        <w:ind w:firstLine="720"/>
        <w:jc w:val="left"/>
        <w:rPr>
          <w:sz w:val="24"/>
          <w:szCs w:val="24"/>
          <w:lang w:val="kk-KZ"/>
        </w:rPr>
      </w:pPr>
    </w:p>
    <w:p w:rsidR="00740229" w:rsidRPr="00DF597E" w:rsidRDefault="00740229" w:rsidP="00740229">
      <w:pPr>
        <w:ind w:firstLine="720"/>
        <w:jc w:val="left"/>
        <w:rPr>
          <w:sz w:val="24"/>
          <w:szCs w:val="24"/>
          <w:lang w:val="kk-KZ"/>
        </w:rPr>
      </w:pPr>
      <w:r w:rsidRPr="00DF597E">
        <w:rPr>
          <w:sz w:val="24"/>
          <w:szCs w:val="24"/>
          <w:lang w:val="kk-KZ"/>
        </w:rPr>
        <w:t>Бас бухгалтер</w:t>
      </w:r>
    </w:p>
    <w:p w:rsidR="00740229" w:rsidRPr="00DF597E" w:rsidRDefault="00740229" w:rsidP="00740229">
      <w:pPr>
        <w:ind w:firstLine="720"/>
        <w:jc w:val="left"/>
        <w:rPr>
          <w:sz w:val="24"/>
          <w:szCs w:val="24"/>
          <w:lang w:val="kk-KZ"/>
        </w:rPr>
      </w:pPr>
      <w:r w:rsidRPr="00DF597E">
        <w:rPr>
          <w:sz w:val="24"/>
          <w:szCs w:val="24"/>
          <w:lang w:val="kk-KZ"/>
        </w:rPr>
        <w:t>_______________________________________                                     ______________</w:t>
      </w:r>
    </w:p>
    <w:p w:rsidR="00740229" w:rsidRPr="00DF597E" w:rsidRDefault="00740229" w:rsidP="00740229">
      <w:pPr>
        <w:ind w:firstLine="720"/>
        <w:jc w:val="left"/>
        <w:rPr>
          <w:sz w:val="24"/>
          <w:szCs w:val="24"/>
          <w:lang w:val="kk-KZ"/>
        </w:rPr>
      </w:pPr>
      <w:r w:rsidRPr="00DF597E">
        <w:rPr>
          <w:sz w:val="24"/>
          <w:szCs w:val="24"/>
          <w:lang w:val="kk-KZ"/>
        </w:rPr>
        <w:t>  тегі, аты, әкесінің аты (ол бар болса)                                                             (қолы)</w:t>
      </w:r>
    </w:p>
    <w:p w:rsidR="00740229" w:rsidRPr="00DF597E" w:rsidRDefault="00740229" w:rsidP="00740229">
      <w:pPr>
        <w:ind w:firstLine="720"/>
        <w:jc w:val="left"/>
        <w:rPr>
          <w:sz w:val="24"/>
          <w:szCs w:val="24"/>
          <w:lang w:val="kk-KZ"/>
        </w:rPr>
      </w:pPr>
    </w:p>
    <w:p w:rsidR="00740229" w:rsidRPr="00DF597E" w:rsidRDefault="00740229" w:rsidP="00740229">
      <w:pPr>
        <w:ind w:firstLine="720"/>
        <w:jc w:val="left"/>
        <w:rPr>
          <w:sz w:val="24"/>
          <w:szCs w:val="24"/>
          <w:lang w:val="kk-KZ"/>
        </w:rPr>
      </w:pPr>
      <w:r w:rsidRPr="00DF597E">
        <w:rPr>
          <w:sz w:val="24"/>
          <w:szCs w:val="24"/>
          <w:lang w:val="kk-KZ"/>
        </w:rPr>
        <w:t xml:space="preserve">Орындаушы: </w:t>
      </w:r>
    </w:p>
    <w:p w:rsidR="00740229" w:rsidRPr="00DF597E" w:rsidRDefault="00740229" w:rsidP="00740229">
      <w:pPr>
        <w:ind w:firstLine="720"/>
        <w:jc w:val="left"/>
        <w:rPr>
          <w:sz w:val="24"/>
          <w:szCs w:val="24"/>
          <w:lang w:val="kk-KZ"/>
        </w:rPr>
      </w:pPr>
      <w:r w:rsidRPr="00DF597E">
        <w:rPr>
          <w:sz w:val="24"/>
          <w:szCs w:val="24"/>
          <w:lang w:val="kk-KZ"/>
        </w:rPr>
        <w:t xml:space="preserve">_______________________________________         _____________    _____________ </w:t>
      </w:r>
    </w:p>
    <w:p w:rsidR="00740229" w:rsidRPr="00DF597E" w:rsidRDefault="00740229" w:rsidP="00740229">
      <w:pPr>
        <w:ind w:firstLine="720"/>
        <w:jc w:val="left"/>
        <w:rPr>
          <w:sz w:val="24"/>
          <w:szCs w:val="24"/>
          <w:lang w:val="kk-KZ"/>
        </w:rPr>
      </w:pPr>
      <w:r w:rsidRPr="00DF597E">
        <w:rPr>
          <w:sz w:val="24"/>
          <w:szCs w:val="24"/>
          <w:lang w:val="kk-KZ"/>
        </w:rPr>
        <w:t xml:space="preserve">   тегі, аты, әкесінің аты (ол бар болса)                              (қолы)              телефоны</w:t>
      </w:r>
    </w:p>
    <w:p w:rsidR="00740229" w:rsidRPr="00DF597E" w:rsidRDefault="00740229" w:rsidP="00740229">
      <w:pPr>
        <w:ind w:firstLine="720"/>
        <w:jc w:val="left"/>
        <w:rPr>
          <w:sz w:val="24"/>
          <w:szCs w:val="24"/>
          <w:lang w:val="kk-KZ"/>
        </w:rPr>
      </w:pPr>
    </w:p>
    <w:p w:rsidR="00740229" w:rsidRPr="00DF597E" w:rsidRDefault="00740229" w:rsidP="00740229">
      <w:pPr>
        <w:ind w:firstLine="720"/>
        <w:jc w:val="left"/>
        <w:rPr>
          <w:sz w:val="24"/>
          <w:szCs w:val="24"/>
          <w:lang w:val="kk-KZ"/>
        </w:rPr>
      </w:pPr>
    </w:p>
    <w:p w:rsidR="00740229" w:rsidRPr="00DF597E" w:rsidRDefault="00740229" w:rsidP="00740229">
      <w:pPr>
        <w:ind w:firstLine="720"/>
        <w:jc w:val="left"/>
        <w:rPr>
          <w:sz w:val="24"/>
          <w:szCs w:val="24"/>
          <w:lang w:val="kk-KZ"/>
        </w:rPr>
      </w:pPr>
      <w:r w:rsidRPr="00DF597E">
        <w:rPr>
          <w:sz w:val="24"/>
          <w:szCs w:val="24"/>
          <w:lang w:val="kk-KZ"/>
        </w:rPr>
        <w:t xml:space="preserve">Есепке қол қойылған күні  20_____ жылғы «_____» __________ </w:t>
      </w:r>
    </w:p>
    <w:p w:rsidR="00740229" w:rsidRPr="00DF597E" w:rsidRDefault="00740229" w:rsidP="00740229">
      <w:pPr>
        <w:jc w:val="left"/>
        <w:rPr>
          <w:sz w:val="24"/>
          <w:szCs w:val="24"/>
          <w:lang w:val="kk-KZ"/>
        </w:rPr>
      </w:pPr>
    </w:p>
    <w:p w:rsidR="00740229" w:rsidRPr="00DF597E" w:rsidRDefault="00740229" w:rsidP="00740229">
      <w:pPr>
        <w:jc w:val="left"/>
        <w:rPr>
          <w:sz w:val="24"/>
          <w:szCs w:val="24"/>
          <w:lang w:val="kk-KZ"/>
        </w:rPr>
      </w:pPr>
    </w:p>
    <w:p w:rsidR="00740229" w:rsidRPr="00DF597E" w:rsidRDefault="00740229" w:rsidP="00740229">
      <w:pPr>
        <w:jc w:val="right"/>
        <w:rPr>
          <w:sz w:val="24"/>
          <w:szCs w:val="24"/>
          <w:lang w:val="kk-KZ"/>
        </w:rPr>
      </w:pPr>
      <w:r w:rsidRPr="00DF597E">
        <w:rPr>
          <w:sz w:val="24"/>
          <w:szCs w:val="24"/>
          <w:lang w:val="kk-KZ"/>
        </w:rPr>
        <w:t> Мөр орны (бар болса)</w:t>
      </w:r>
    </w:p>
    <w:p w:rsidR="00740229" w:rsidRPr="00DF597E" w:rsidRDefault="00740229" w:rsidP="00740229">
      <w:pPr>
        <w:ind w:firstLine="709"/>
        <w:jc w:val="left"/>
        <w:rPr>
          <w:rFonts w:eastAsia="Calibri"/>
          <w:szCs w:val="28"/>
          <w:lang w:val="kk-KZ" w:eastAsia="en-US"/>
        </w:rPr>
      </w:pPr>
    </w:p>
    <w:p w:rsidR="00740229" w:rsidRPr="00DF597E" w:rsidRDefault="00740229" w:rsidP="00740229">
      <w:pPr>
        <w:ind w:firstLine="709"/>
        <w:rPr>
          <w:szCs w:val="28"/>
          <w:lang w:val="kk-KZ"/>
        </w:rPr>
      </w:pPr>
    </w:p>
    <w:p w:rsidR="00740229" w:rsidRPr="00DF597E" w:rsidRDefault="00740229" w:rsidP="00740229">
      <w:pPr>
        <w:autoSpaceDE w:val="0"/>
        <w:autoSpaceDN w:val="0"/>
        <w:adjustRightInd w:val="0"/>
        <w:ind w:firstLine="709"/>
        <w:rPr>
          <w:rFonts w:eastAsia="Calibri"/>
          <w:szCs w:val="28"/>
          <w:lang w:val="kk-KZ" w:eastAsia="en-US"/>
        </w:rPr>
      </w:pPr>
    </w:p>
    <w:p w:rsidR="00740229" w:rsidRPr="00DF597E" w:rsidRDefault="00740229" w:rsidP="00740229">
      <w:pPr>
        <w:ind w:firstLine="709"/>
        <w:rPr>
          <w:rFonts w:eastAsia="Calibri"/>
          <w:szCs w:val="28"/>
          <w:lang w:val="kk-KZ" w:eastAsia="en-US"/>
        </w:rPr>
      </w:pPr>
    </w:p>
    <w:p w:rsidR="00740229" w:rsidRPr="00DF597E" w:rsidRDefault="00740229" w:rsidP="00740229">
      <w:pPr>
        <w:spacing w:after="200" w:line="276" w:lineRule="auto"/>
        <w:ind w:firstLine="708"/>
        <w:rPr>
          <w:rFonts w:eastAsia="Calibri"/>
          <w:szCs w:val="28"/>
          <w:lang w:val="kk-KZ" w:eastAsia="en-US"/>
        </w:rPr>
      </w:pPr>
    </w:p>
    <w:p w:rsidR="00740229" w:rsidRPr="00DF597E" w:rsidRDefault="00740229" w:rsidP="00740229">
      <w:pPr>
        <w:ind w:firstLine="709"/>
        <w:rPr>
          <w:rFonts w:eastAsia="Calibri"/>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rPr>
          <w:rFonts w:eastAsia="Calibri"/>
          <w:color w:val="000000"/>
          <w:szCs w:val="28"/>
          <w:lang w:val="kk-KZ" w:eastAsia="en-US"/>
        </w:rPr>
      </w:pP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Әкімшілік деректер жинауға арналған нысанды толтыру бойынша</w:t>
      </w: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түсіндірме</w:t>
      </w:r>
    </w:p>
    <w:p w:rsidR="00740229" w:rsidRPr="00DF597E" w:rsidRDefault="00740229" w:rsidP="00740229">
      <w:pPr>
        <w:ind w:firstLine="709"/>
        <w:jc w:val="center"/>
        <w:rPr>
          <w:rFonts w:eastAsia="Calibri"/>
          <w:szCs w:val="28"/>
          <w:lang w:val="kk-KZ" w:eastAsia="en-US"/>
        </w:rPr>
      </w:pP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Уәкілетті ұйым активтерінің, міндеттемелерінің құрылымы және капит</w:t>
      </w:r>
      <w:r w:rsidRPr="00DF597E">
        <w:rPr>
          <w:rFonts w:eastAsia="Calibri"/>
          <w:szCs w:val="28"/>
          <w:lang w:val="kk-KZ" w:eastAsia="en-US"/>
        </w:rPr>
        <w:t>а</w:t>
      </w:r>
      <w:r w:rsidRPr="00DF597E">
        <w:rPr>
          <w:rFonts w:eastAsia="Calibri"/>
          <w:szCs w:val="28"/>
          <w:lang w:val="kk-KZ" w:eastAsia="en-US"/>
        </w:rPr>
        <w:t xml:space="preserve">лы, кірістері мен шығыстары туралы мәліметтер </w:t>
      </w:r>
    </w:p>
    <w:p w:rsidR="00740229" w:rsidRPr="00DF597E" w:rsidRDefault="00740229" w:rsidP="00740229">
      <w:pPr>
        <w:ind w:firstLine="709"/>
        <w:jc w:val="center"/>
        <w:rPr>
          <w:rFonts w:eastAsia="Calibri"/>
          <w:szCs w:val="28"/>
          <w:lang w:val="kk-KZ" w:eastAsia="en-US"/>
        </w:rPr>
      </w:pPr>
    </w:p>
    <w:p w:rsidR="00740229" w:rsidRPr="00DF597E" w:rsidRDefault="00740229" w:rsidP="00624962">
      <w:pPr>
        <w:numPr>
          <w:ilvl w:val="0"/>
          <w:numId w:val="9"/>
        </w:numPr>
        <w:tabs>
          <w:tab w:val="clear" w:pos="4185"/>
        </w:tabs>
        <w:spacing w:after="200" w:line="276" w:lineRule="auto"/>
        <w:jc w:val="left"/>
        <w:rPr>
          <w:bCs/>
          <w:szCs w:val="28"/>
          <w:lang w:val="kk-KZ" w:eastAsia="en-US"/>
        </w:rPr>
      </w:pPr>
      <w:r w:rsidRPr="00DF597E">
        <w:rPr>
          <w:bCs/>
          <w:szCs w:val="28"/>
          <w:lang w:val="kk-KZ" w:eastAsia="en-US"/>
        </w:rPr>
        <w:t>Жалпы ережелер</w:t>
      </w:r>
    </w:p>
    <w:p w:rsidR="00740229" w:rsidRPr="00DF597E" w:rsidRDefault="00740229" w:rsidP="00740229">
      <w:pPr>
        <w:ind w:firstLine="709"/>
        <w:contextualSpacing/>
        <w:jc w:val="center"/>
        <w:rPr>
          <w:b/>
          <w:szCs w:val="28"/>
          <w:lang w:val="kk-KZ" w:eastAsia="en-US"/>
        </w:rPr>
      </w:pPr>
    </w:p>
    <w:p w:rsidR="00740229" w:rsidRPr="00DF597E" w:rsidRDefault="00740229" w:rsidP="00740229">
      <w:pPr>
        <w:ind w:firstLine="709"/>
        <w:rPr>
          <w:rFonts w:eastAsia="Calibri"/>
          <w:szCs w:val="28"/>
          <w:lang w:val="kk-KZ" w:eastAsia="en-US"/>
        </w:rPr>
      </w:pPr>
      <w:r w:rsidRPr="00DF597E">
        <w:rPr>
          <w:rFonts w:eastAsia="Calibri"/>
          <w:szCs w:val="28"/>
          <w:lang w:val="kk-KZ" w:eastAsia="en-US"/>
        </w:rPr>
        <w:t xml:space="preserve">1. Осы түсіндірме </w:t>
      </w:r>
      <w:r w:rsidRPr="00DF597E">
        <w:rPr>
          <w:rFonts w:eastAsia="Calibri"/>
          <w:bCs/>
          <w:szCs w:val="28"/>
          <w:lang w:val="kk-KZ" w:eastAsia="en-US"/>
        </w:rPr>
        <w:t xml:space="preserve">(бұдан әрі – </w:t>
      </w:r>
      <w:r w:rsidRPr="00DF597E">
        <w:rPr>
          <w:rFonts w:eastAsia="Calibri"/>
          <w:szCs w:val="28"/>
          <w:lang w:val="kk-KZ" w:eastAsia="en-US"/>
        </w:rPr>
        <w:t>Түсіндірме</w:t>
      </w:r>
      <w:r w:rsidRPr="00DF597E">
        <w:rPr>
          <w:rFonts w:eastAsia="Calibri"/>
          <w:bCs/>
          <w:szCs w:val="28"/>
          <w:lang w:val="kk-KZ" w:eastAsia="en-US"/>
        </w:rPr>
        <w:t>)</w:t>
      </w:r>
      <w:r w:rsidRPr="00DF597E">
        <w:rPr>
          <w:rFonts w:eastAsia="Calibri"/>
          <w:szCs w:val="28"/>
          <w:lang w:val="kk-KZ" w:eastAsia="en-US"/>
        </w:rPr>
        <w:t xml:space="preserve"> «Уәкілетті ұйым активтерінің, міндеттемелерінің құрылымы және капиталы, кірістері мен шығыстары туралы мәліметтер» </w:t>
      </w:r>
      <w:r w:rsidRPr="00DF597E">
        <w:rPr>
          <w:rFonts w:eastAsia="Calibri"/>
          <w:bCs/>
          <w:szCs w:val="28"/>
          <w:lang w:val="kk-KZ" w:eastAsia="en-US"/>
        </w:rPr>
        <w:t>нысанын</w:t>
      </w:r>
      <w:r w:rsidRPr="00DF597E">
        <w:rPr>
          <w:rFonts w:eastAsia="Calibri"/>
          <w:szCs w:val="28"/>
          <w:lang w:val="kk-KZ" w:eastAsia="en-US"/>
        </w:rPr>
        <w:t xml:space="preserve"> (бұдан әрі – </w:t>
      </w:r>
      <w:r w:rsidRPr="00DF597E">
        <w:rPr>
          <w:rFonts w:eastAsia="Calibri"/>
          <w:bCs/>
          <w:szCs w:val="28"/>
          <w:lang w:val="kk-KZ" w:eastAsia="en-US"/>
        </w:rPr>
        <w:t>Нысан</w:t>
      </w:r>
      <w:r w:rsidRPr="00DF597E">
        <w:rPr>
          <w:rFonts w:eastAsia="Calibri"/>
          <w:szCs w:val="28"/>
          <w:lang w:val="kk-KZ" w:eastAsia="en-US"/>
        </w:rPr>
        <w:t>) толтыру бойынша бірыңғай тала</w:t>
      </w:r>
      <w:r w:rsidRPr="00DF597E">
        <w:rPr>
          <w:rFonts w:eastAsia="Calibri"/>
          <w:szCs w:val="28"/>
          <w:lang w:val="kk-KZ" w:eastAsia="en-US"/>
        </w:rPr>
        <w:t>п</w:t>
      </w:r>
      <w:r w:rsidRPr="00DF597E">
        <w:rPr>
          <w:rFonts w:eastAsia="Calibri"/>
          <w:szCs w:val="28"/>
          <w:lang w:val="kk-KZ" w:eastAsia="en-US"/>
        </w:rPr>
        <w:t>тарды айқындайды.</w:t>
      </w:r>
    </w:p>
    <w:p w:rsidR="00740229" w:rsidRPr="00DF597E" w:rsidRDefault="00740229" w:rsidP="00740229">
      <w:pPr>
        <w:widowControl w:val="0"/>
        <w:ind w:firstLine="709"/>
        <w:rPr>
          <w:rFonts w:eastAsia="Calibri"/>
          <w:szCs w:val="28"/>
          <w:lang w:val="kk-KZ" w:eastAsia="en-US"/>
        </w:rPr>
      </w:pPr>
      <w:r w:rsidRPr="00DF597E">
        <w:rPr>
          <w:rFonts w:eastAsia="Calibri"/>
          <w:szCs w:val="28"/>
          <w:lang w:val="kk-KZ" w:eastAsia="en-US"/>
        </w:rPr>
        <w:t>2. Нысан «Қаржы нарығы мен қаржы ұйымдарын мемлекеттік реттеу, бақылау және қадағалау туралы» 2003 жылғы 4 шілдедегі Қазақстан Республик</w:t>
      </w:r>
      <w:r w:rsidRPr="00DF597E">
        <w:rPr>
          <w:rFonts w:eastAsia="Calibri"/>
          <w:szCs w:val="28"/>
          <w:lang w:val="kk-KZ" w:eastAsia="en-US"/>
        </w:rPr>
        <w:t>а</w:t>
      </w:r>
      <w:r w:rsidRPr="00DF597E">
        <w:rPr>
          <w:rFonts w:eastAsia="Calibri"/>
          <w:szCs w:val="28"/>
          <w:lang w:val="kk-KZ" w:eastAsia="en-US"/>
        </w:rPr>
        <w:t>сы </w:t>
      </w:r>
      <w:r w:rsidRPr="00DF597E" w:rsidDel="00686061">
        <w:rPr>
          <w:rFonts w:eastAsia="Calibri"/>
          <w:szCs w:val="28"/>
          <w:lang w:val="kk-KZ" w:eastAsia="en-US"/>
        </w:rPr>
        <w:t xml:space="preserve"> </w:t>
      </w:r>
      <w:r w:rsidRPr="00DF597E">
        <w:rPr>
          <w:rFonts w:eastAsia="Calibri"/>
          <w:szCs w:val="28"/>
          <w:lang w:val="kk-KZ" w:eastAsia="en-US"/>
        </w:rPr>
        <w:t>Заңының 9-бабы 1-тармағының 6) тармақшасына сәйкес әзірленді.</w:t>
      </w:r>
    </w:p>
    <w:p w:rsidR="00740229" w:rsidRPr="00DF597E" w:rsidRDefault="00740229" w:rsidP="00740229">
      <w:pPr>
        <w:ind w:firstLine="709"/>
        <w:jc w:val="left"/>
        <w:rPr>
          <w:rFonts w:eastAsia="Calibri"/>
          <w:szCs w:val="28"/>
          <w:lang w:val="kk-KZ" w:eastAsia="en-US"/>
        </w:rPr>
      </w:pPr>
      <w:r w:rsidRPr="00DF597E">
        <w:rPr>
          <w:rFonts w:eastAsia="Calibri"/>
          <w:szCs w:val="28"/>
          <w:lang w:val="kk-KZ" w:eastAsia="en-US"/>
        </w:rPr>
        <w:t>3. Нысанды уәкілетті ұйымдар тоқсан сайын жасайды.</w:t>
      </w:r>
    </w:p>
    <w:p w:rsidR="00740229" w:rsidRPr="00DF597E" w:rsidRDefault="00740229" w:rsidP="00740229">
      <w:pPr>
        <w:ind w:firstLine="709"/>
        <w:rPr>
          <w:rFonts w:eastAsia="Calibri"/>
          <w:szCs w:val="28"/>
          <w:lang w:val="kk-KZ" w:eastAsia="en-US"/>
        </w:rPr>
      </w:pPr>
      <w:r w:rsidRPr="00DF597E">
        <w:rPr>
          <w:rFonts w:eastAsia="Calibri"/>
          <w:szCs w:val="28"/>
          <w:lang w:val="kk-KZ" w:eastAsia="en-US"/>
        </w:rPr>
        <w:t>4. Нысандағы деректер есепті кезеңнің соңындағы жағдай бойынша ұл</w:t>
      </w:r>
      <w:r w:rsidRPr="00DF597E">
        <w:rPr>
          <w:rFonts w:eastAsia="Calibri"/>
          <w:szCs w:val="28"/>
          <w:lang w:val="kk-KZ" w:eastAsia="en-US"/>
        </w:rPr>
        <w:t>т</w:t>
      </w:r>
      <w:r w:rsidRPr="00DF597E">
        <w:rPr>
          <w:rFonts w:eastAsia="Calibri"/>
          <w:szCs w:val="28"/>
          <w:lang w:val="kk-KZ" w:eastAsia="en-US"/>
        </w:rPr>
        <w:t>тық валютамен толтырылады.</w:t>
      </w:r>
    </w:p>
    <w:p w:rsidR="00740229" w:rsidRPr="00DF597E" w:rsidRDefault="00740229" w:rsidP="00740229">
      <w:pPr>
        <w:ind w:firstLine="709"/>
        <w:jc w:val="left"/>
        <w:rPr>
          <w:rFonts w:eastAsia="Calibri"/>
          <w:szCs w:val="28"/>
          <w:lang w:val="kk-KZ" w:eastAsia="en-US"/>
        </w:rPr>
      </w:pPr>
      <w:r w:rsidRPr="00DF597E">
        <w:rPr>
          <w:rFonts w:eastAsia="Calibri"/>
          <w:szCs w:val="28"/>
          <w:lang w:val="kk-KZ" w:eastAsia="en-US"/>
        </w:rPr>
        <w:t>5. Нысанға бірінші басшы (ол болмаған кезеңде – оның орнындағы адам), бас бухгалтер және орындаушы қол қояды.</w:t>
      </w:r>
    </w:p>
    <w:p w:rsidR="00740229" w:rsidRPr="00DF597E" w:rsidRDefault="00740229" w:rsidP="00740229">
      <w:pPr>
        <w:ind w:firstLine="709"/>
        <w:jc w:val="left"/>
        <w:rPr>
          <w:rFonts w:eastAsia="Calibri"/>
          <w:szCs w:val="28"/>
          <w:lang w:val="kk-KZ" w:eastAsia="en-US"/>
        </w:rPr>
      </w:pPr>
    </w:p>
    <w:p w:rsidR="00740229" w:rsidRPr="00DF597E" w:rsidRDefault="00740229" w:rsidP="00740229">
      <w:pPr>
        <w:ind w:left="1416" w:firstLine="708"/>
        <w:jc w:val="left"/>
        <w:rPr>
          <w:szCs w:val="28"/>
          <w:lang w:val="kk-KZ" w:eastAsia="en-US"/>
        </w:rPr>
      </w:pPr>
      <w:r w:rsidRPr="00DF597E">
        <w:rPr>
          <w:szCs w:val="28"/>
          <w:lang w:val="kk-KZ" w:eastAsia="en-US"/>
        </w:rPr>
        <w:t>2. Нысанды толтыру бойынша түсіндірме</w:t>
      </w:r>
    </w:p>
    <w:p w:rsidR="00740229" w:rsidRPr="00DF597E" w:rsidRDefault="00740229" w:rsidP="00740229">
      <w:pPr>
        <w:ind w:firstLine="709"/>
        <w:contextualSpacing/>
        <w:jc w:val="center"/>
        <w:rPr>
          <w:szCs w:val="28"/>
          <w:lang w:val="kk-KZ" w:eastAsia="en-US"/>
        </w:rPr>
      </w:pPr>
    </w:p>
    <w:p w:rsidR="00740229" w:rsidRPr="00DF597E" w:rsidRDefault="00740229" w:rsidP="00740229">
      <w:pPr>
        <w:ind w:firstLine="709"/>
        <w:jc w:val="center"/>
        <w:rPr>
          <w:rFonts w:eastAsia="Calibri"/>
          <w:szCs w:val="28"/>
          <w:lang w:val="kk-KZ" w:eastAsia="en-US"/>
        </w:rPr>
      </w:pPr>
      <w:r w:rsidRPr="00DF597E">
        <w:rPr>
          <w:rFonts w:eastAsia="Calibri"/>
          <w:szCs w:val="28"/>
          <w:lang w:val="kk-KZ" w:eastAsia="en-US"/>
        </w:rPr>
        <w:t>1-кесте бойынша</w:t>
      </w:r>
    </w:p>
    <w:p w:rsidR="00740229" w:rsidRPr="00DF597E" w:rsidRDefault="00740229" w:rsidP="00740229">
      <w:pPr>
        <w:ind w:firstLine="709"/>
        <w:rPr>
          <w:color w:val="000000"/>
          <w:szCs w:val="28"/>
          <w:lang w:val="kk-KZ" w:eastAsia="kk-KZ"/>
        </w:rPr>
      </w:pPr>
      <w:r w:rsidRPr="00DF597E">
        <w:rPr>
          <w:szCs w:val="28"/>
          <w:lang w:val="kk-KZ"/>
        </w:rPr>
        <w:t>6. Есептілікті қалыптастыру мақсатында шетел валютасындағы активтер мен міндеттемелер Нормативтік құқықтық актілерді мемлекеттік тіркеу тізіл</w:t>
      </w:r>
      <w:r w:rsidRPr="00DF597E">
        <w:rPr>
          <w:szCs w:val="28"/>
          <w:lang w:val="kk-KZ"/>
        </w:rPr>
        <w:t>і</w:t>
      </w:r>
      <w:r w:rsidRPr="00DF597E">
        <w:rPr>
          <w:szCs w:val="28"/>
          <w:lang w:val="kk-KZ"/>
        </w:rPr>
        <w:t>мінде № 8378 тіркелген «</w:t>
      </w:r>
      <w:r w:rsidRPr="00DF597E">
        <w:rPr>
          <w:bCs/>
          <w:color w:val="000000"/>
          <w:szCs w:val="28"/>
          <w:lang w:val="kk-KZ" w:eastAsia="kk-KZ"/>
        </w:rPr>
        <w:t>Валюталарды айырбастаудың нарықтық бағамын айқындау және қолдану тәртібін белгілеу туралы» Қазақстан Республикасы Ұл</w:t>
      </w:r>
      <w:r w:rsidRPr="00DF597E">
        <w:rPr>
          <w:bCs/>
          <w:color w:val="000000"/>
          <w:szCs w:val="28"/>
          <w:lang w:val="kk-KZ" w:eastAsia="kk-KZ"/>
        </w:rPr>
        <w:t>т</w:t>
      </w:r>
      <w:r w:rsidRPr="00DF597E">
        <w:rPr>
          <w:bCs/>
          <w:color w:val="000000"/>
          <w:szCs w:val="28"/>
          <w:lang w:val="kk-KZ" w:eastAsia="kk-KZ"/>
        </w:rPr>
        <w:t xml:space="preserve">тық Банкі Басқармасының 2013 жылғы 25 қаңтардағы № 15 қаулысының және Қазақстан Республикасы Қаржы министрінің 2013 жылғы 22 ақпандағы  № 99 бұйрығында көзделген тәртіппен айқындалған валюталарды айырбастаудың нарықтың бағамы бойынша қайта есептеліп көрсетіледі.  </w:t>
      </w:r>
    </w:p>
    <w:p w:rsidR="00740229" w:rsidRPr="00DF597E" w:rsidRDefault="00740229" w:rsidP="00740229">
      <w:pPr>
        <w:ind w:firstLine="720"/>
        <w:rPr>
          <w:szCs w:val="28"/>
          <w:lang w:val="kk-KZ"/>
        </w:rPr>
      </w:pPr>
      <w:r w:rsidRPr="00DF597E">
        <w:rPr>
          <w:szCs w:val="28"/>
          <w:lang w:val="kk-KZ"/>
        </w:rPr>
        <w:t>7. Коды 03-жолда негізгі құрал-жабдықтар ретінде жылжымайтын мүлікті (жер, үйлер, ғимараттар және жермен байланысты басқа объектілер) қоса а</w:t>
      </w:r>
      <w:r w:rsidRPr="00DF597E">
        <w:rPr>
          <w:szCs w:val="28"/>
          <w:lang w:val="kk-KZ"/>
        </w:rPr>
        <w:t>л</w:t>
      </w:r>
      <w:r w:rsidRPr="00DF597E">
        <w:rPr>
          <w:szCs w:val="28"/>
          <w:lang w:val="kk-KZ"/>
        </w:rPr>
        <w:t xml:space="preserve">ғанда, материалдық-заттай нысандағы активтер </w:t>
      </w:r>
      <w:r w:rsidRPr="00DF597E">
        <w:rPr>
          <w:rFonts w:eastAsia="Calibri"/>
          <w:szCs w:val="28"/>
          <w:lang w:val="kk-KZ" w:eastAsia="en-US"/>
        </w:rPr>
        <w:t>ескеріледі</w:t>
      </w:r>
      <w:r w:rsidRPr="00DF597E">
        <w:rPr>
          <w:szCs w:val="28"/>
          <w:lang w:val="kk-KZ"/>
        </w:rPr>
        <w:t>.</w:t>
      </w:r>
    </w:p>
    <w:p w:rsidR="00740229" w:rsidRPr="00DF597E" w:rsidRDefault="00740229" w:rsidP="00740229">
      <w:pPr>
        <w:ind w:firstLine="709"/>
        <w:rPr>
          <w:szCs w:val="28"/>
          <w:lang w:val="kk-KZ"/>
        </w:rPr>
      </w:pPr>
      <w:r w:rsidRPr="00DF597E">
        <w:rPr>
          <w:szCs w:val="28"/>
          <w:lang w:val="kk-KZ"/>
        </w:rPr>
        <w:t xml:space="preserve">8. Коды </w:t>
      </w:r>
      <w:r w:rsidRPr="00DF597E">
        <w:rPr>
          <w:rFonts w:eastAsia="Calibri"/>
          <w:szCs w:val="28"/>
          <w:lang w:val="kk-KZ" w:eastAsia="en-US"/>
        </w:rPr>
        <w:t>04-жолда материалдық емес активтерден басқа жүргізілетін айырбастау операцияларының есебін электрондық түрде жүргізу үшін пайдал</w:t>
      </w:r>
      <w:r w:rsidRPr="00DF597E">
        <w:rPr>
          <w:rFonts w:eastAsia="Calibri"/>
          <w:szCs w:val="28"/>
          <w:lang w:val="kk-KZ" w:eastAsia="en-US"/>
        </w:rPr>
        <w:t>а</w:t>
      </w:r>
      <w:r w:rsidRPr="00DF597E">
        <w:rPr>
          <w:rFonts w:eastAsia="Calibri"/>
          <w:szCs w:val="28"/>
          <w:lang w:val="kk-KZ" w:eastAsia="en-US"/>
        </w:rPr>
        <w:t>нылатын бағдарламалық қамтамасыз ету немесе компьютерлік жүйе ескеріледі.</w:t>
      </w:r>
    </w:p>
    <w:p w:rsidR="00740229" w:rsidRPr="00DF597E" w:rsidRDefault="00740229" w:rsidP="00740229">
      <w:pPr>
        <w:ind w:firstLine="720"/>
        <w:rPr>
          <w:szCs w:val="28"/>
          <w:lang w:val="kk-KZ"/>
        </w:rPr>
      </w:pPr>
      <w:r w:rsidRPr="00DF597E">
        <w:rPr>
          <w:szCs w:val="28"/>
          <w:lang w:val="kk-KZ"/>
        </w:rPr>
        <w:t xml:space="preserve">9. Коды 08-жолды толтырған кезде орындау мерзімі 1 жылға дейінгі (қоса алғанда) қаржылық міндеттемелер </w:t>
      </w:r>
      <w:r w:rsidRPr="00DF597E">
        <w:rPr>
          <w:rFonts w:eastAsia="Calibri"/>
          <w:szCs w:val="28"/>
          <w:lang w:val="kk-KZ" w:eastAsia="en-US"/>
        </w:rPr>
        <w:t>ескеріледі</w:t>
      </w:r>
      <w:r w:rsidRPr="00DF597E">
        <w:rPr>
          <w:szCs w:val="28"/>
          <w:lang w:val="kk-KZ"/>
        </w:rPr>
        <w:t xml:space="preserve">. </w:t>
      </w:r>
    </w:p>
    <w:p w:rsidR="00740229" w:rsidRPr="00DF597E" w:rsidRDefault="00740229" w:rsidP="00740229">
      <w:pPr>
        <w:ind w:firstLine="720"/>
        <w:rPr>
          <w:szCs w:val="28"/>
          <w:lang w:val="kk-KZ"/>
        </w:rPr>
      </w:pPr>
      <w:r w:rsidRPr="00DF597E">
        <w:rPr>
          <w:szCs w:val="28"/>
          <w:lang w:val="kk-KZ"/>
        </w:rPr>
        <w:t xml:space="preserve">10. Коды 09-жолды толтырған кезде орындау мерзімі 1 жылдан асатын қаржылық міндеттемелер </w:t>
      </w:r>
      <w:r w:rsidRPr="00DF597E">
        <w:rPr>
          <w:rFonts w:eastAsia="Calibri"/>
          <w:szCs w:val="28"/>
          <w:lang w:val="kk-KZ" w:eastAsia="en-US"/>
        </w:rPr>
        <w:t>ескеріледі</w:t>
      </w:r>
      <w:r w:rsidRPr="00DF597E">
        <w:rPr>
          <w:szCs w:val="28"/>
          <w:lang w:val="kk-KZ"/>
        </w:rPr>
        <w:t xml:space="preserve">. </w:t>
      </w:r>
    </w:p>
    <w:p w:rsidR="00740229" w:rsidRPr="00DF597E" w:rsidRDefault="00740229" w:rsidP="00740229">
      <w:pPr>
        <w:ind w:firstLine="720"/>
        <w:rPr>
          <w:szCs w:val="28"/>
          <w:lang w:val="kk-KZ"/>
        </w:rPr>
      </w:pPr>
    </w:p>
    <w:p w:rsidR="00740229" w:rsidRPr="00DF597E" w:rsidRDefault="00740229" w:rsidP="00740229">
      <w:pPr>
        <w:ind w:firstLine="720"/>
        <w:jc w:val="center"/>
        <w:rPr>
          <w:szCs w:val="28"/>
          <w:lang w:val="kk-KZ"/>
        </w:rPr>
      </w:pPr>
      <w:r w:rsidRPr="00DF597E">
        <w:rPr>
          <w:szCs w:val="28"/>
          <w:lang w:val="kk-KZ"/>
        </w:rPr>
        <w:t>2-кесте бойынша</w:t>
      </w:r>
    </w:p>
    <w:p w:rsidR="00740229" w:rsidRPr="00DF597E" w:rsidRDefault="00740229" w:rsidP="00740229">
      <w:pPr>
        <w:ind w:firstLine="720"/>
        <w:rPr>
          <w:rFonts w:eastAsia="Calibri"/>
          <w:szCs w:val="28"/>
          <w:lang w:val="kk-KZ" w:eastAsia="en-US"/>
        </w:rPr>
      </w:pPr>
      <w:r w:rsidRPr="00DF597E">
        <w:rPr>
          <w:szCs w:val="28"/>
          <w:lang w:val="kk-KZ"/>
        </w:rPr>
        <w:t xml:space="preserve">11. Коды </w:t>
      </w:r>
      <w:r w:rsidRPr="00DF597E">
        <w:rPr>
          <w:rFonts w:eastAsia="Calibri"/>
          <w:szCs w:val="28"/>
          <w:lang w:val="kk-KZ" w:eastAsia="en-US"/>
        </w:rPr>
        <w:t>03-жолда басқа да кірістерге негізгі құрал-жабдықтардың және материалдық емес активтердің есептен шығарылуынан түскен кірістер, орн</w:t>
      </w:r>
      <w:r w:rsidRPr="00DF597E">
        <w:rPr>
          <w:rFonts w:eastAsia="Calibri"/>
          <w:szCs w:val="28"/>
          <w:lang w:val="kk-KZ" w:eastAsia="en-US"/>
        </w:rPr>
        <w:t>а</w:t>
      </w:r>
      <w:r w:rsidRPr="00DF597E">
        <w:rPr>
          <w:rFonts w:eastAsia="Calibri"/>
          <w:szCs w:val="28"/>
          <w:lang w:val="kk-KZ" w:eastAsia="en-US"/>
        </w:rPr>
        <w:t>ластырылған салымдардан сыйақылар және тағы сол сияқтылар бойынша кірі</w:t>
      </w:r>
      <w:r w:rsidRPr="00DF597E">
        <w:rPr>
          <w:rFonts w:eastAsia="Calibri"/>
          <w:szCs w:val="28"/>
          <w:lang w:val="kk-KZ" w:eastAsia="en-US"/>
        </w:rPr>
        <w:t>с</w:t>
      </w:r>
      <w:r w:rsidRPr="00DF597E">
        <w:rPr>
          <w:rFonts w:eastAsia="Calibri"/>
          <w:szCs w:val="28"/>
          <w:lang w:val="kk-KZ" w:eastAsia="en-US"/>
        </w:rPr>
        <w:t>тер жатқызылуы мүмкін.</w:t>
      </w:r>
    </w:p>
    <w:p w:rsidR="00740229" w:rsidRPr="00DF597E" w:rsidRDefault="00740229" w:rsidP="00740229">
      <w:pPr>
        <w:ind w:firstLine="720"/>
        <w:rPr>
          <w:szCs w:val="28"/>
          <w:lang w:val="kk-KZ"/>
        </w:rPr>
      </w:pPr>
      <w:r w:rsidRPr="00DF597E">
        <w:rPr>
          <w:szCs w:val="28"/>
          <w:lang w:val="kk-KZ"/>
        </w:rPr>
        <w:t xml:space="preserve">12. Коды </w:t>
      </w:r>
      <w:r w:rsidRPr="00DF597E">
        <w:rPr>
          <w:rFonts w:eastAsia="Calibri"/>
          <w:szCs w:val="28"/>
          <w:lang w:val="kk-KZ" w:eastAsia="en-US"/>
        </w:rPr>
        <w:t>08-жолда жүргізілетін айырбастау операцияларының есебін электрондық түрде жүргізу үшін пайдаланылатын бағдарламалық қамтамасыз етуге немесе компьютерлік жүйеге ілеспе қызмет көрсету, өрт, күзет, дабыл сигнализацияларының техникалық құралдарына қызмет көрсету және тағы сол сияқтылар бойынша шығыстар көрсетіледі.</w:t>
      </w:r>
    </w:p>
    <w:p w:rsidR="00740229" w:rsidRPr="00DF597E" w:rsidRDefault="00740229" w:rsidP="00740229">
      <w:pPr>
        <w:ind w:firstLine="720"/>
        <w:rPr>
          <w:szCs w:val="28"/>
          <w:lang w:val="kk-KZ"/>
        </w:rPr>
      </w:pPr>
      <w:r w:rsidRPr="00DF597E">
        <w:rPr>
          <w:szCs w:val="28"/>
          <w:lang w:val="kk-KZ"/>
        </w:rPr>
        <w:t xml:space="preserve">13. Коды 09-жолды толтырған кезде жалақы, ақысы төленетін демалыс, іссапар шығыстары және қызметкерлерге төленетін басқа да төлемдер </w:t>
      </w:r>
      <w:r w:rsidRPr="00DF597E">
        <w:rPr>
          <w:rFonts w:eastAsia="Calibri"/>
          <w:szCs w:val="28"/>
          <w:lang w:val="kk-KZ" w:eastAsia="en-US"/>
        </w:rPr>
        <w:t>ескеріл</w:t>
      </w:r>
      <w:r w:rsidRPr="00DF597E">
        <w:rPr>
          <w:rFonts w:eastAsia="Calibri"/>
          <w:szCs w:val="28"/>
          <w:lang w:val="kk-KZ" w:eastAsia="en-US"/>
        </w:rPr>
        <w:t>е</w:t>
      </w:r>
      <w:r w:rsidRPr="00DF597E">
        <w:rPr>
          <w:rFonts w:eastAsia="Calibri"/>
          <w:szCs w:val="28"/>
          <w:lang w:val="kk-KZ" w:eastAsia="en-US"/>
        </w:rPr>
        <w:t>ді</w:t>
      </w:r>
      <w:r w:rsidRPr="00DF597E">
        <w:rPr>
          <w:szCs w:val="28"/>
          <w:lang w:val="kk-KZ"/>
        </w:rPr>
        <w:t xml:space="preserve">. </w:t>
      </w:r>
    </w:p>
    <w:p w:rsidR="00740229" w:rsidRPr="00DF597E" w:rsidRDefault="00740229" w:rsidP="00740229">
      <w:pPr>
        <w:ind w:firstLine="720"/>
        <w:rPr>
          <w:szCs w:val="28"/>
          <w:lang w:val="kk-KZ"/>
        </w:rPr>
      </w:pPr>
      <w:r w:rsidRPr="00DF597E">
        <w:rPr>
          <w:szCs w:val="28"/>
          <w:lang w:val="kk-KZ"/>
        </w:rPr>
        <w:t xml:space="preserve">14. </w:t>
      </w:r>
      <w:r w:rsidRPr="00DF597E">
        <w:rPr>
          <w:rFonts w:eastAsia="Calibri"/>
          <w:szCs w:val="28"/>
          <w:lang w:val="kk-KZ" w:eastAsia="en-US"/>
        </w:rPr>
        <w:t>Құрылтайшылардың пайдасына төлемдер коды 12-жолда ескеріледі.</w:t>
      </w:r>
    </w:p>
    <w:p w:rsidR="00740229" w:rsidRPr="00DF597E" w:rsidRDefault="00740229" w:rsidP="00740229">
      <w:pPr>
        <w:ind w:firstLine="720"/>
        <w:rPr>
          <w:rFonts w:eastAsia="Calibri"/>
          <w:szCs w:val="28"/>
          <w:lang w:val="kk-KZ" w:eastAsia="en-US"/>
        </w:rPr>
      </w:pPr>
      <w:r w:rsidRPr="00DF597E">
        <w:rPr>
          <w:szCs w:val="28"/>
          <w:lang w:val="kk-KZ"/>
        </w:rPr>
        <w:t xml:space="preserve">15. </w:t>
      </w:r>
      <w:r w:rsidRPr="00DF597E">
        <w:rPr>
          <w:rFonts w:eastAsia="Calibri"/>
          <w:szCs w:val="28"/>
          <w:lang w:val="kk-KZ" w:eastAsia="en-US"/>
        </w:rPr>
        <w:t>Мәліметтер болмаған жағдайда Нысан нөлдік қалдықтармен ұсын</w:t>
      </w:r>
      <w:r w:rsidRPr="00DF597E">
        <w:rPr>
          <w:rFonts w:eastAsia="Calibri"/>
          <w:szCs w:val="28"/>
          <w:lang w:val="kk-KZ" w:eastAsia="en-US"/>
        </w:rPr>
        <w:t>ы</w:t>
      </w:r>
      <w:r w:rsidRPr="00DF597E">
        <w:rPr>
          <w:rFonts w:eastAsia="Calibri"/>
          <w:szCs w:val="28"/>
          <w:lang w:val="kk-KZ" w:eastAsia="en-US"/>
        </w:rPr>
        <w:t>лады.</w:t>
      </w:r>
    </w:p>
    <w:p w:rsidR="00740229" w:rsidRDefault="00740229" w:rsidP="00740229">
      <w:pPr>
        <w:ind w:left="5670"/>
        <w:rPr>
          <w:szCs w:val="28"/>
          <w:lang w:val="kk-KZ"/>
        </w:rPr>
      </w:pPr>
      <w:r w:rsidRPr="00DF597E">
        <w:rPr>
          <w:szCs w:val="28"/>
          <w:lang w:val="kk-KZ"/>
        </w:rPr>
        <w:br w:type="page"/>
      </w:r>
    </w:p>
    <w:p w:rsidR="00740229" w:rsidRDefault="00740229" w:rsidP="0037763C">
      <w:pPr>
        <w:ind w:left="5670"/>
        <w:jc w:val="right"/>
        <w:rPr>
          <w:szCs w:val="28"/>
          <w:lang w:val="kk-KZ"/>
        </w:rPr>
      </w:pPr>
    </w:p>
    <w:p w:rsidR="00740229" w:rsidRDefault="00740229" w:rsidP="0037763C">
      <w:pPr>
        <w:ind w:left="5670"/>
        <w:jc w:val="right"/>
        <w:rPr>
          <w:szCs w:val="28"/>
          <w:lang w:val="kk-KZ"/>
        </w:rPr>
      </w:pP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004B603F" w:rsidRPr="00781A96">
        <w:rPr>
          <w:szCs w:val="28"/>
          <w:lang w:val="kk-KZ"/>
        </w:rPr>
        <w:t xml:space="preserve">24 </w:t>
      </w:r>
      <w:r w:rsidR="004B603F" w:rsidRPr="001D6BD5">
        <w:rPr>
          <w:szCs w:val="28"/>
          <w:lang w:val="kk-KZ"/>
        </w:rPr>
        <w:t>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ind w:left="5670"/>
        <w:jc w:val="right"/>
        <w:rPr>
          <w:szCs w:val="28"/>
          <w:lang w:val="kk-KZ"/>
        </w:rPr>
      </w:pPr>
      <w:r w:rsidRPr="001D6BD5">
        <w:rPr>
          <w:szCs w:val="28"/>
          <w:lang w:val="kk-KZ"/>
        </w:rPr>
        <w:t>12-қосымша</w:t>
      </w:r>
    </w:p>
    <w:p w:rsidR="0037763C" w:rsidRPr="001D6BD5" w:rsidRDefault="0037763C" w:rsidP="0037763C">
      <w:pPr>
        <w:ind w:right="-2"/>
        <w:jc w:val="center"/>
        <w:rPr>
          <w:b/>
          <w:sz w:val="24"/>
          <w:szCs w:val="24"/>
          <w:lang w:val="kk-KZ"/>
        </w:rPr>
      </w:pPr>
    </w:p>
    <w:p w:rsidR="0037763C" w:rsidRPr="001D6BD5" w:rsidRDefault="0037763C" w:rsidP="0037763C">
      <w:pPr>
        <w:ind w:right="-852"/>
        <w:rPr>
          <w:szCs w:val="28"/>
          <w:lang w:val="kk-KZ"/>
        </w:rPr>
      </w:pPr>
    </w:p>
    <w:p w:rsidR="0037763C" w:rsidRPr="001D6BD5" w:rsidRDefault="0037763C" w:rsidP="0037763C">
      <w:pPr>
        <w:autoSpaceDE w:val="0"/>
        <w:autoSpaceDN w:val="0"/>
        <w:adjustRightInd w:val="0"/>
        <w:spacing w:line="240" w:lineRule="atLeast"/>
        <w:ind w:firstLine="539"/>
        <w:jc w:val="center"/>
        <w:rPr>
          <w:b/>
          <w:iCs/>
          <w:szCs w:val="28"/>
          <w:lang w:val="kk-KZ"/>
        </w:rPr>
      </w:pPr>
      <w:r w:rsidRPr="001D6BD5">
        <w:rPr>
          <w:b/>
          <w:szCs w:val="28"/>
          <w:lang w:val="kk-KZ"/>
        </w:rPr>
        <w:t>Банк операцияларының жекелеген түрлерін жүзеге асыратын ұйымдарды</w:t>
      </w:r>
      <w:r w:rsidRPr="001D6BD5">
        <w:rPr>
          <w:rStyle w:val="s0"/>
          <w:b/>
          <w:color w:val="auto"/>
          <w:lang w:val="kk-KZ"/>
        </w:rPr>
        <w:t>ң</w:t>
      </w:r>
      <w:r w:rsidRPr="001D6BD5">
        <w:rPr>
          <w:b/>
          <w:iCs/>
          <w:szCs w:val="28"/>
          <w:lang w:val="kk-KZ"/>
        </w:rPr>
        <w:t xml:space="preserve"> есептілікті ұсыну</w:t>
      </w:r>
    </w:p>
    <w:p w:rsidR="0037763C" w:rsidRPr="001D6BD5" w:rsidRDefault="0037763C" w:rsidP="0037763C">
      <w:pPr>
        <w:jc w:val="center"/>
        <w:rPr>
          <w:szCs w:val="28"/>
          <w:lang w:val="kk-KZ"/>
        </w:rPr>
      </w:pPr>
      <w:r w:rsidRPr="001D6BD5">
        <w:rPr>
          <w:b/>
          <w:iCs/>
          <w:szCs w:val="28"/>
          <w:lang w:val="kk-KZ"/>
        </w:rPr>
        <w:t>қағидалары</w:t>
      </w:r>
    </w:p>
    <w:p w:rsidR="0037763C" w:rsidRPr="001D6BD5" w:rsidRDefault="0037763C" w:rsidP="0037763C">
      <w:pPr>
        <w:jc w:val="center"/>
        <w:rPr>
          <w:b/>
          <w:bCs/>
          <w:szCs w:val="28"/>
          <w:lang w:val="kk-KZ"/>
        </w:rPr>
      </w:pPr>
    </w:p>
    <w:p w:rsidR="00740229" w:rsidRPr="00F2449D" w:rsidRDefault="00740229" w:rsidP="00740229">
      <w:pPr>
        <w:autoSpaceDE w:val="0"/>
        <w:autoSpaceDN w:val="0"/>
        <w:adjustRightInd w:val="0"/>
        <w:ind w:firstLine="709"/>
        <w:rPr>
          <w:rFonts w:eastAsia="Calibri"/>
          <w:szCs w:val="28"/>
          <w:lang w:val="kk-KZ" w:eastAsia="en-US"/>
        </w:rPr>
      </w:pPr>
      <w:r w:rsidRPr="00F2449D">
        <w:rPr>
          <w:rFonts w:eastAsia="Calibri"/>
          <w:szCs w:val="28"/>
          <w:lang w:val="kk-KZ" w:eastAsia="en-US"/>
        </w:rPr>
        <w:t>Осы Банк операцияларының жекелеген түрлерін жүзеге асыратын ұ</w:t>
      </w:r>
      <w:r w:rsidRPr="00F2449D">
        <w:rPr>
          <w:rFonts w:eastAsia="Calibri"/>
          <w:szCs w:val="28"/>
          <w:lang w:val="kk-KZ" w:eastAsia="en-US"/>
        </w:rPr>
        <w:t>й</w:t>
      </w:r>
      <w:r w:rsidRPr="00F2449D">
        <w:rPr>
          <w:rFonts w:eastAsia="Calibri"/>
          <w:szCs w:val="28"/>
          <w:lang w:val="kk-KZ" w:eastAsia="en-US"/>
        </w:rPr>
        <w:t>ымдарды</w:t>
      </w:r>
      <w:r w:rsidRPr="00F2449D">
        <w:rPr>
          <w:rFonts w:eastAsia="Calibri"/>
          <w:color w:val="000000"/>
          <w:szCs w:val="28"/>
          <w:lang w:val="kk-KZ" w:eastAsia="en-US"/>
        </w:rPr>
        <w:t>ң</w:t>
      </w:r>
      <w:r w:rsidRPr="00F2449D">
        <w:rPr>
          <w:rFonts w:eastAsia="Calibri"/>
          <w:iCs/>
          <w:szCs w:val="28"/>
          <w:lang w:val="kk-KZ" w:eastAsia="en-US"/>
        </w:rPr>
        <w:t xml:space="preserve"> есептілікті ұсыну қағидалары</w:t>
      </w:r>
      <w:r w:rsidRPr="00F2449D">
        <w:rPr>
          <w:rFonts w:eastAsia="Calibri"/>
          <w:szCs w:val="28"/>
          <w:lang w:val="kk-KZ" w:eastAsia="en-US"/>
        </w:rPr>
        <w:t xml:space="preserve"> «Қазақстан Республикасының Ұлттық Банкі туралы» 1995 жылғы 30 наурыздағы, «Қазақстан Республикасындағы банктер және банк қызметі туралы» 1995 жылғы </w:t>
      </w:r>
      <w:r w:rsidRPr="00357D01">
        <w:rPr>
          <w:rFonts w:eastAsia="Calibri"/>
          <w:szCs w:val="28"/>
          <w:lang w:val="kk-KZ" w:eastAsia="en-US"/>
        </w:rPr>
        <w:br/>
      </w:r>
      <w:r w:rsidRPr="00F2449D">
        <w:rPr>
          <w:rFonts w:eastAsia="Calibri"/>
          <w:szCs w:val="28"/>
          <w:lang w:val="kk-KZ" w:eastAsia="en-US"/>
        </w:rPr>
        <w:t>31 тамыздағы, «Жылжыма</w:t>
      </w:r>
      <w:r w:rsidRPr="00F2449D">
        <w:rPr>
          <w:rFonts w:eastAsia="Calibri"/>
          <w:szCs w:val="28"/>
          <w:lang w:val="kk-KZ" w:eastAsia="en-US"/>
        </w:rPr>
        <w:t>й</w:t>
      </w:r>
      <w:r w:rsidRPr="00F2449D">
        <w:rPr>
          <w:rFonts w:eastAsia="Calibri"/>
          <w:szCs w:val="28"/>
          <w:lang w:val="kk-KZ" w:eastAsia="en-US"/>
        </w:rPr>
        <w:t xml:space="preserve">тын мүлік ипотекасы туралы» 1995 жылғы </w:t>
      </w:r>
      <w:r w:rsidRPr="00357D01">
        <w:rPr>
          <w:rFonts w:eastAsia="Calibri"/>
          <w:szCs w:val="28"/>
          <w:lang w:val="kk-KZ" w:eastAsia="en-US"/>
        </w:rPr>
        <w:br/>
      </w:r>
      <w:r w:rsidRPr="00F2449D">
        <w:rPr>
          <w:rFonts w:eastAsia="Calibri"/>
          <w:szCs w:val="28"/>
          <w:lang w:val="kk-KZ" w:eastAsia="en-US"/>
        </w:rPr>
        <w:t>23 желтоқсандағы, «Қаржы нарығы мен қаржы ұйымдарын мемлекеттік реттеу, бақылау және қадағалау туралы» 2003 жылғы 4 шілдедегі, «</w:t>
      </w:r>
      <w:r w:rsidRPr="00F2449D">
        <w:rPr>
          <w:rFonts w:eastAsia="Calibri"/>
          <w:bCs/>
          <w:szCs w:val="28"/>
          <w:lang w:val="kk-KZ" w:eastAsia="en-US"/>
        </w:rPr>
        <w:t>Мемлекеттік статистика туралы» 2010 жылғы 19 наурыздағы</w:t>
      </w:r>
      <w:r w:rsidRPr="00F2449D">
        <w:rPr>
          <w:rFonts w:eastAsia="Calibri"/>
          <w:szCs w:val="28"/>
          <w:lang w:val="kk-KZ" w:eastAsia="en-US"/>
        </w:rPr>
        <w:t xml:space="preserve"> Қазақстан Республикасының заңдарына сәйкес әзірленді және банк операцияларының жекелеген түрлерін жүзеге асыратын ұйымдардың Қазақстан Республикасының Ұлттық Банкіне және оның аумақтық филиалдарына (бұдан әрі – уәкілетті орган) есептілікті ұсыну тәртібін айқындайды.</w:t>
      </w:r>
    </w:p>
    <w:p w:rsidR="0037763C" w:rsidRPr="001D6BD5" w:rsidRDefault="00E64008" w:rsidP="00624962">
      <w:pPr>
        <w:numPr>
          <w:ilvl w:val="0"/>
          <w:numId w:val="2"/>
        </w:numPr>
        <w:tabs>
          <w:tab w:val="left" w:pos="993"/>
        </w:tabs>
        <w:ind w:left="0" w:firstLine="709"/>
        <w:rPr>
          <w:szCs w:val="28"/>
          <w:lang w:val="kk-KZ"/>
        </w:rPr>
      </w:pPr>
      <w:bookmarkStart w:id="3" w:name="SUB200"/>
      <w:bookmarkStart w:id="4" w:name="SUB20100"/>
      <w:bookmarkStart w:id="5" w:name="SUB20200"/>
      <w:bookmarkStart w:id="6" w:name="SUB20400"/>
      <w:bookmarkStart w:id="7" w:name="SUB300"/>
      <w:bookmarkEnd w:id="3"/>
      <w:bookmarkEnd w:id="4"/>
      <w:bookmarkEnd w:id="5"/>
      <w:bookmarkEnd w:id="6"/>
      <w:bookmarkEnd w:id="7"/>
      <w:r w:rsidRPr="00F2449D">
        <w:rPr>
          <w:rFonts w:eastAsia="Calibri"/>
          <w:szCs w:val="28"/>
          <w:lang w:val="kk-KZ" w:eastAsia="en-US"/>
        </w:rPr>
        <w:t>Қызметінің айрықша түрі қолма-қол шетел валютасымен айырбастау операцияларын ұйымдастыру болып табылатын заңды тұлғаларды қоспағанда, б</w:t>
      </w:r>
      <w:r w:rsidRPr="00F2449D">
        <w:rPr>
          <w:rFonts w:eastAsia="Calibri"/>
          <w:color w:val="000000"/>
          <w:szCs w:val="28"/>
          <w:lang w:val="kk-KZ" w:eastAsia="en-US"/>
        </w:rPr>
        <w:t xml:space="preserve">анк операцияларының жекелеген түрлерін жүзеге асыратын ұйымдар </w:t>
      </w:r>
      <w:r w:rsidRPr="00F2449D">
        <w:rPr>
          <w:rFonts w:eastAsia="Calibri"/>
          <w:szCs w:val="28"/>
          <w:lang w:val="kk-KZ" w:eastAsia="en-US"/>
        </w:rPr>
        <w:t>есепт</w:t>
      </w:r>
      <w:r w:rsidRPr="00F2449D">
        <w:rPr>
          <w:rFonts w:eastAsia="Calibri"/>
          <w:szCs w:val="28"/>
          <w:lang w:val="kk-KZ" w:eastAsia="en-US"/>
        </w:rPr>
        <w:t>і</w:t>
      </w:r>
      <w:r w:rsidRPr="00F2449D">
        <w:rPr>
          <w:rFonts w:eastAsia="Calibri"/>
          <w:szCs w:val="28"/>
          <w:lang w:val="kk-KZ" w:eastAsia="en-US"/>
        </w:rPr>
        <w:t>лікті уәкілетті органға электрондық</w:t>
      </w:r>
      <w:r w:rsidRPr="00F2449D">
        <w:rPr>
          <w:rFonts w:eastAsia="Calibri"/>
          <w:color w:val="000000"/>
          <w:szCs w:val="28"/>
          <w:lang w:val="kk-KZ" w:eastAsia="en-US"/>
        </w:rPr>
        <w:t xml:space="preserve"> форматта ұсынады</w:t>
      </w:r>
      <w:r w:rsidR="0037763C" w:rsidRPr="001D6BD5">
        <w:rPr>
          <w:rStyle w:val="s0"/>
          <w:color w:val="auto"/>
          <w:lang w:val="kk-KZ"/>
        </w:rPr>
        <w:t>.</w:t>
      </w:r>
    </w:p>
    <w:p w:rsidR="0037763C" w:rsidRPr="001D6BD5" w:rsidRDefault="0037763C" w:rsidP="00624962">
      <w:pPr>
        <w:numPr>
          <w:ilvl w:val="0"/>
          <w:numId w:val="2"/>
        </w:numPr>
        <w:tabs>
          <w:tab w:val="left" w:pos="993"/>
        </w:tabs>
        <w:ind w:left="0" w:firstLine="709"/>
        <w:rPr>
          <w:rStyle w:val="s0"/>
          <w:color w:val="auto"/>
          <w:lang w:val="kk-KZ"/>
        </w:rPr>
      </w:pPr>
      <w:bookmarkStart w:id="8" w:name="SUB400"/>
      <w:bookmarkStart w:id="9" w:name="SUB500"/>
      <w:bookmarkEnd w:id="8"/>
      <w:bookmarkEnd w:id="9"/>
      <w:r w:rsidRPr="001D6BD5">
        <w:rPr>
          <w:rStyle w:val="s0"/>
          <w:color w:val="auto"/>
          <w:lang w:val="kk-KZ"/>
        </w:rPr>
        <w:t>Есепті күнгі жағдай бойынша қағаз тасымалдағыштағы есептілікке банк операцияларының жекелеген түрлерін жүзеге асыратын ұйымның бірінші басшысы (ол болмаған кезеңде – оның орнындағы адам), бас бухгалтер қол қояды, мөрмен расталады және банк операцияларының жекелеген түрлерін жүзеге асыратын ұйымда сақталады.</w:t>
      </w:r>
    </w:p>
    <w:p w:rsidR="0037763C" w:rsidRPr="001D6BD5" w:rsidRDefault="0037763C" w:rsidP="00624962">
      <w:pPr>
        <w:numPr>
          <w:ilvl w:val="0"/>
          <w:numId w:val="2"/>
        </w:numPr>
        <w:tabs>
          <w:tab w:val="left" w:pos="993"/>
        </w:tabs>
        <w:ind w:left="0" w:firstLine="709"/>
        <w:rPr>
          <w:szCs w:val="28"/>
          <w:lang w:val="kk-KZ"/>
        </w:rPr>
      </w:pPr>
      <w:bookmarkStart w:id="10" w:name="sub1001628914"/>
      <w:r w:rsidRPr="001D6BD5">
        <w:rPr>
          <w:rStyle w:val="s0"/>
          <w:color w:val="auto"/>
          <w:lang w:val="kk-KZ"/>
        </w:rPr>
        <w:t>Электрондық тасымалдағышта берілетін деректердің қағаз тасымалдағыштағы деректермен сәйкестігін банк операцияларының жекелеген түрлерін жүзеге асыратын ұйымның бірінші басшысы (ол болмаған кезде – оның орнындағы адам) және бас бухгалтер қамтамасыз етеді.</w:t>
      </w:r>
    </w:p>
    <w:bookmarkEnd w:id="10"/>
    <w:p w:rsidR="0037763C" w:rsidRPr="001D6BD5" w:rsidRDefault="0037763C" w:rsidP="00624962">
      <w:pPr>
        <w:numPr>
          <w:ilvl w:val="0"/>
          <w:numId w:val="2"/>
        </w:numPr>
        <w:tabs>
          <w:tab w:val="left" w:pos="993"/>
        </w:tabs>
        <w:ind w:left="0" w:firstLine="709"/>
        <w:rPr>
          <w:szCs w:val="28"/>
          <w:lang w:val="kk-KZ"/>
        </w:rPr>
      </w:pPr>
      <w:r w:rsidRPr="001D6BD5">
        <w:rPr>
          <w:rStyle w:val="s0"/>
          <w:color w:val="auto"/>
          <w:lang w:val="kk-KZ"/>
        </w:rPr>
        <w:t>Есептілікке өзгерістер және (немесе) толықтырулар енгізу қажет болған кезде, банк операцияларының жекелеген түрлерін жүзеге асыратын ұйым уәкілетті органға пысықталған есептілікті және есептілікке өзгерістер және (немесе) толықтырулар енгізу қажеттігінің себебін көрсете отырып, жазбаша түсіндіру береді</w:t>
      </w:r>
      <w:r w:rsidRPr="001D6BD5">
        <w:rPr>
          <w:szCs w:val="28"/>
          <w:lang w:val="kk-KZ"/>
        </w:rPr>
        <w:t>.</w:t>
      </w:r>
    </w:p>
    <w:p w:rsidR="0037763C" w:rsidRPr="001D6BD5" w:rsidRDefault="0037763C" w:rsidP="00624962">
      <w:pPr>
        <w:numPr>
          <w:ilvl w:val="0"/>
          <w:numId w:val="2"/>
        </w:numPr>
        <w:tabs>
          <w:tab w:val="left" w:pos="993"/>
          <w:tab w:val="left" w:pos="1134"/>
        </w:tabs>
        <w:ind w:left="0" w:firstLine="709"/>
        <w:rPr>
          <w:rStyle w:val="s0"/>
          <w:color w:val="auto"/>
          <w:lang w:val="kk-KZ"/>
        </w:rPr>
      </w:pPr>
      <w:r w:rsidRPr="001D6BD5">
        <w:rPr>
          <w:rStyle w:val="s0"/>
          <w:color w:val="auto"/>
          <w:lang w:val="kk-KZ"/>
        </w:rPr>
        <w:t>Есептіліктегі деректер мың теңгемен көрсетіледі. Бес жүз теңгеден кем сома нөлге айналдырылады, ал бес жүзге тең және одан жоғары сома мың теңгеге айналдырылады.</w:t>
      </w:r>
    </w:p>
    <w:p w:rsidR="0037763C" w:rsidRPr="001D6BD5" w:rsidRDefault="0037763C" w:rsidP="00624962">
      <w:pPr>
        <w:numPr>
          <w:ilvl w:val="0"/>
          <w:numId w:val="2"/>
        </w:numPr>
        <w:tabs>
          <w:tab w:val="left" w:pos="567"/>
          <w:tab w:val="left" w:pos="1134"/>
        </w:tabs>
        <w:ind w:left="0" w:firstLine="709"/>
        <w:rPr>
          <w:szCs w:val="28"/>
          <w:lang w:val="kk-KZ"/>
        </w:rPr>
      </w:pPr>
      <w:r w:rsidRPr="001D6BD5">
        <w:rPr>
          <w:rStyle w:val="s0"/>
          <w:color w:val="auto"/>
          <w:lang w:val="kk-KZ"/>
        </w:rPr>
        <w:t xml:space="preserve">Есептілік жасау мақсатында активтер мен шетел валютасындағы міндеттемелер Нормативтік құқықтық актілерді мемлекеттік тіркеу тізілімінде № 8378 тіркелген Қазақстан Республикасы Ұлттық Банкі Басқармасының 2013 жылғы 25 қаңтардағы № 15 қаулысының 1-тармағында және Қазақстан  Республикасы Қаржы министрлігінің «Валюталарды айырбастаудың нарықтық бағамын белгілеу және қолдану тәртібін белгілеу туралы» 2013 жылғы </w:t>
      </w:r>
      <w:r w:rsidRPr="001D6BD5">
        <w:rPr>
          <w:rStyle w:val="s0"/>
          <w:color w:val="auto"/>
          <w:lang w:val="kk-KZ"/>
        </w:rPr>
        <w:br/>
        <w:t>22 ақпандағы № 99 бұйрығында көзделген тәртіппен белгіленген валюталарды айырбастаудың нарықтық бағамы бойынша қайта есептеліп көрсетіледі</w:t>
      </w:r>
      <w:r w:rsidRPr="001D6BD5">
        <w:rPr>
          <w:szCs w:val="28"/>
          <w:lang w:val="kk-KZ"/>
        </w:rPr>
        <w:t>.</w:t>
      </w: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tabs>
          <w:tab w:val="left" w:pos="1134"/>
        </w:tabs>
        <w:ind w:firstLine="709"/>
        <w:rPr>
          <w:rStyle w:val="s0"/>
          <w:color w:val="auto"/>
          <w:lang w:val="kk-KZ"/>
        </w:rPr>
      </w:pPr>
    </w:p>
    <w:p w:rsidR="0037763C" w:rsidRPr="001D6BD5" w:rsidRDefault="0037763C" w:rsidP="0037763C">
      <w:pPr>
        <w:ind w:left="5103" w:firstLine="135"/>
        <w:jc w:val="right"/>
        <w:rPr>
          <w:szCs w:val="28"/>
          <w:lang w:val="kk-KZ"/>
        </w:rPr>
      </w:pPr>
    </w:p>
    <w:p w:rsidR="0037763C" w:rsidRPr="001D6BD5" w:rsidRDefault="0037763C" w:rsidP="0037763C">
      <w:pPr>
        <w:ind w:left="5103" w:firstLine="135"/>
        <w:jc w:val="right"/>
        <w:rPr>
          <w:szCs w:val="28"/>
          <w:lang w:val="kk-KZ"/>
        </w:rPr>
      </w:pPr>
    </w:p>
    <w:p w:rsidR="0037763C" w:rsidRPr="001D6BD5" w:rsidRDefault="0037763C" w:rsidP="0037763C">
      <w:pPr>
        <w:ind w:left="5103" w:firstLine="135"/>
        <w:jc w:val="right"/>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rPr>
          <w:szCs w:val="28"/>
          <w:lang w:val="kk-KZ"/>
        </w:rPr>
      </w:pPr>
    </w:p>
    <w:p w:rsidR="0037763C" w:rsidRPr="001D6BD5" w:rsidRDefault="0037763C" w:rsidP="0037763C">
      <w:pPr>
        <w:ind w:left="5670"/>
        <w:jc w:val="right"/>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ind w:left="5670"/>
        <w:jc w:val="right"/>
        <w:rPr>
          <w:szCs w:val="28"/>
          <w:lang w:val="kk-KZ"/>
        </w:rPr>
      </w:pPr>
      <w:r w:rsidRPr="001D6BD5">
        <w:rPr>
          <w:szCs w:val="28"/>
          <w:lang w:val="kk-KZ"/>
        </w:rPr>
        <w:t xml:space="preserve">2014 жылғы </w:t>
      </w:r>
      <w:r w:rsidR="004B603F" w:rsidRPr="001D6BD5">
        <w:rPr>
          <w:szCs w:val="28"/>
          <w:lang w:val="kk-KZ"/>
        </w:rPr>
        <w:t>24 қыркүйектегі</w:t>
      </w:r>
    </w:p>
    <w:p w:rsidR="0037763C" w:rsidRPr="001D6BD5" w:rsidRDefault="0037763C" w:rsidP="0037763C">
      <w:pPr>
        <w:ind w:left="5670"/>
        <w:jc w:val="right"/>
        <w:rPr>
          <w:szCs w:val="28"/>
          <w:lang w:val="kk-KZ"/>
        </w:rPr>
      </w:pPr>
      <w:r w:rsidRPr="001D6BD5">
        <w:rPr>
          <w:szCs w:val="28"/>
          <w:lang w:val="kk-KZ"/>
        </w:rPr>
        <w:t xml:space="preserve">№ </w:t>
      </w:r>
      <w:r w:rsidR="00DA4457" w:rsidRPr="001D6BD5">
        <w:rPr>
          <w:szCs w:val="28"/>
          <w:lang w:val="kk-KZ"/>
        </w:rPr>
        <w:t>178</w:t>
      </w:r>
      <w:r w:rsidRPr="001D6BD5">
        <w:rPr>
          <w:szCs w:val="28"/>
          <w:lang w:val="kk-KZ"/>
        </w:rPr>
        <w:t xml:space="preserve"> қаулысына </w:t>
      </w:r>
    </w:p>
    <w:p w:rsidR="0037763C" w:rsidRPr="001D6BD5" w:rsidRDefault="0037763C" w:rsidP="0037763C">
      <w:pPr>
        <w:widowControl w:val="0"/>
        <w:snapToGrid w:val="0"/>
        <w:ind w:firstLine="5245"/>
        <w:jc w:val="right"/>
        <w:rPr>
          <w:szCs w:val="28"/>
          <w:lang w:val="kk-KZ"/>
        </w:rPr>
      </w:pPr>
      <w:r w:rsidRPr="001D6BD5">
        <w:rPr>
          <w:szCs w:val="28"/>
          <w:lang w:val="kk-KZ"/>
        </w:rPr>
        <w:t>13-қосымша</w:t>
      </w:r>
    </w:p>
    <w:p w:rsidR="0037763C" w:rsidRPr="001D6BD5" w:rsidRDefault="0037763C" w:rsidP="0037763C">
      <w:pPr>
        <w:ind w:firstLine="708"/>
        <w:rPr>
          <w:szCs w:val="28"/>
          <w:lang w:val="kk-KZ"/>
        </w:rPr>
      </w:pPr>
    </w:p>
    <w:p w:rsidR="0037763C" w:rsidRPr="001D6BD5" w:rsidRDefault="0037763C" w:rsidP="0037763C">
      <w:pPr>
        <w:ind w:firstLine="708"/>
        <w:rPr>
          <w:szCs w:val="28"/>
          <w:lang w:val="kk-KZ"/>
        </w:rPr>
      </w:pPr>
    </w:p>
    <w:p w:rsidR="0037763C" w:rsidRPr="001D6BD5" w:rsidRDefault="0037763C" w:rsidP="0037763C">
      <w:pPr>
        <w:jc w:val="center"/>
        <w:rPr>
          <w:szCs w:val="28"/>
          <w:lang w:val="kk-KZ"/>
        </w:rPr>
      </w:pPr>
      <w:r w:rsidRPr="001D6BD5">
        <w:rPr>
          <w:szCs w:val="28"/>
          <w:lang w:val="kk-KZ"/>
        </w:rPr>
        <w:t xml:space="preserve">Қазақстан Республикасының Ұлттық Банкі Басқармасының </w:t>
      </w:r>
    </w:p>
    <w:p w:rsidR="0037763C" w:rsidRPr="001D6BD5" w:rsidRDefault="0037763C" w:rsidP="0037763C">
      <w:pPr>
        <w:jc w:val="center"/>
        <w:rPr>
          <w:szCs w:val="28"/>
          <w:lang w:val="kk-KZ"/>
        </w:rPr>
      </w:pPr>
      <w:r w:rsidRPr="001D6BD5">
        <w:rPr>
          <w:szCs w:val="28"/>
          <w:lang w:val="kk-KZ"/>
        </w:rPr>
        <w:t>күші жойылған қаулыларының</w:t>
      </w:r>
    </w:p>
    <w:p w:rsidR="0037763C" w:rsidRPr="001D6BD5" w:rsidRDefault="0037763C" w:rsidP="0037763C">
      <w:pPr>
        <w:jc w:val="center"/>
        <w:rPr>
          <w:szCs w:val="28"/>
          <w:lang w:val="kk-KZ"/>
        </w:rPr>
      </w:pPr>
      <w:r w:rsidRPr="001D6BD5">
        <w:rPr>
          <w:szCs w:val="28"/>
          <w:lang w:val="kk-KZ"/>
        </w:rPr>
        <w:t>тізбесі</w:t>
      </w:r>
    </w:p>
    <w:p w:rsidR="0037763C" w:rsidRPr="001D6BD5" w:rsidRDefault="0037763C" w:rsidP="0037763C">
      <w:pPr>
        <w:jc w:val="center"/>
        <w:rPr>
          <w:szCs w:val="28"/>
          <w:lang w:val="kk-KZ"/>
        </w:rPr>
      </w:pPr>
    </w:p>
    <w:p w:rsidR="0037763C" w:rsidRPr="001D6BD5" w:rsidRDefault="0037763C" w:rsidP="0037763C">
      <w:pPr>
        <w:ind w:firstLine="709"/>
        <w:outlineLvl w:val="0"/>
        <w:rPr>
          <w:szCs w:val="28"/>
          <w:lang w:val="kk-KZ"/>
        </w:rPr>
      </w:pPr>
      <w:r w:rsidRPr="001D6BD5">
        <w:rPr>
          <w:lang w:val="kk-KZ"/>
        </w:rPr>
        <w:t xml:space="preserve">1. </w:t>
      </w:r>
      <w:r w:rsidRPr="001D6BD5">
        <w:rPr>
          <w:szCs w:val="28"/>
          <w:lang w:val="kk-KZ"/>
        </w:rPr>
        <w:t>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қаулысы (Қазақстан Республикасының нормативтік құқықтық актілерін мемлекеттік тіркеу тізілімінде № 3327 тіркелген).</w:t>
      </w:r>
    </w:p>
    <w:p w:rsidR="0037763C" w:rsidRPr="001D6BD5" w:rsidRDefault="0037763C" w:rsidP="0037763C">
      <w:pPr>
        <w:ind w:firstLine="709"/>
        <w:outlineLvl w:val="0"/>
        <w:rPr>
          <w:szCs w:val="28"/>
          <w:lang w:val="kk-KZ"/>
        </w:rPr>
      </w:pPr>
      <w:r w:rsidRPr="001D6BD5">
        <w:rPr>
          <w:szCs w:val="28"/>
          <w:lang w:val="kk-KZ"/>
        </w:rPr>
        <w:t>2. Қазақстан Республикасы Қаржы нарығын және қаржы ұйымдарын реттеу мен қадағалау агенттігі Басқармасының «</w:t>
      </w:r>
      <w:r w:rsidRPr="001D6BD5">
        <w:rPr>
          <w:bCs/>
          <w:szCs w:val="28"/>
          <w:lang w:val="kk-KZ"/>
        </w:rPr>
        <w:t xml:space="preserve">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9 қарашадағы </w:t>
      </w:r>
      <w:r w:rsidRPr="001D6BD5">
        <w:rPr>
          <w:bCs/>
          <w:szCs w:val="28"/>
          <w:lang w:val="kk-KZ"/>
        </w:rPr>
        <w:br/>
        <w:t>№ 334 қаулысына толықтыру мен өзгерістер енгізу туралы</w:t>
      </w:r>
      <w:r w:rsidRPr="001D6BD5">
        <w:rPr>
          <w:szCs w:val="28"/>
          <w:lang w:val="kk-KZ"/>
        </w:rPr>
        <w:t xml:space="preserve">» 2006 жылғы </w:t>
      </w:r>
      <w:r w:rsidRPr="001D6BD5">
        <w:rPr>
          <w:szCs w:val="28"/>
          <w:lang w:val="kk-KZ"/>
        </w:rPr>
        <w:br/>
        <w:t>9 қаңтардағы № 13 қаулысы (Қазақстан Республикасының нормативтік құқықтық актілерін мемлекеттік тіркеу тізілімінде № 4071 тіркелген).</w:t>
      </w:r>
    </w:p>
    <w:p w:rsidR="0037763C" w:rsidRPr="001D6BD5" w:rsidRDefault="0037763C" w:rsidP="0037763C">
      <w:pPr>
        <w:outlineLvl w:val="0"/>
        <w:rPr>
          <w:szCs w:val="28"/>
          <w:lang w:val="kk-KZ"/>
        </w:rPr>
      </w:pPr>
      <w:r w:rsidRPr="001D6BD5">
        <w:rPr>
          <w:szCs w:val="28"/>
          <w:lang w:val="kk-KZ"/>
        </w:rPr>
        <w:tab/>
        <w:t xml:space="preserve">3.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 (Қазақстан Республикасының нормативтік құқықтық актілерін мемлекеттік тіркеу тізілімінде № 4157 тіркелген). </w:t>
      </w:r>
    </w:p>
    <w:p w:rsidR="0037763C" w:rsidRPr="001D6BD5" w:rsidRDefault="0037763C" w:rsidP="0037763C">
      <w:pPr>
        <w:ind w:firstLine="709"/>
        <w:rPr>
          <w:szCs w:val="28"/>
          <w:lang w:val="kk-KZ"/>
        </w:rPr>
      </w:pPr>
      <w:r w:rsidRPr="001D6BD5">
        <w:rPr>
          <w:szCs w:val="28"/>
          <w:lang w:val="kk-KZ"/>
        </w:rPr>
        <w:t>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агенттік Басқармасының «Ипотекалық ұйымдардың есеп беру ережесін бекіту туралы» 2006 жылғы 25 ақпандағы № 43 қаулысына толықтырулар мен өзгерістер енгізу туралы» 2006 жылғы 27 қазандағы № 231 қаулысы (Қазақстан Республикасының нормативтік құқықтық актілерін мемлекеттік тіркеу тізілімінде № 4465 тіркелген).</w:t>
      </w:r>
    </w:p>
    <w:p w:rsidR="0037763C" w:rsidRPr="001D6BD5" w:rsidRDefault="0037763C" w:rsidP="0037763C">
      <w:pPr>
        <w:ind w:firstLine="709"/>
        <w:outlineLvl w:val="0"/>
        <w:rPr>
          <w:szCs w:val="28"/>
          <w:lang w:val="kk-KZ"/>
        </w:rPr>
      </w:pPr>
      <w:r w:rsidRPr="001D6BD5">
        <w:rPr>
          <w:lang w:val="kk-KZ"/>
        </w:rPr>
        <w:t>5</w:t>
      </w:r>
      <w:r w:rsidRPr="001D6BD5">
        <w:rPr>
          <w:szCs w:val="28"/>
          <w:lang w:val="kk-KZ"/>
        </w:rPr>
        <w:t xml:space="preserve">.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w:t>
      </w:r>
      <w:r w:rsidRPr="001D6BD5">
        <w:rPr>
          <w:szCs w:val="28"/>
          <w:lang w:val="kk-KZ"/>
        </w:rPr>
        <w:br/>
        <w:t>2007 жылғы 25 маусымдағы №189 қаулысының (Қазақстан Республикасының нормативтік құқықтық актілерін мемлекеттік тіркеу тізілімінде № 4872 тіркелген) 1-тармағы.</w:t>
      </w:r>
    </w:p>
    <w:p w:rsidR="0037763C" w:rsidRPr="001D6BD5" w:rsidRDefault="0037763C" w:rsidP="0037763C">
      <w:pPr>
        <w:ind w:firstLine="708"/>
        <w:rPr>
          <w:lang w:val="kk-KZ"/>
        </w:rPr>
      </w:pPr>
      <w:r w:rsidRPr="001D6BD5">
        <w:rPr>
          <w:rStyle w:val="s1"/>
          <w:b w:val="0"/>
          <w:color w:val="auto"/>
          <w:lang w:val="kk-KZ"/>
        </w:rPr>
        <w:t xml:space="preserve">6. </w:t>
      </w:r>
      <w:r w:rsidRPr="001D6BD5">
        <w:rPr>
          <w:szCs w:val="28"/>
          <w:lang w:val="kk-KZ"/>
        </w:rPr>
        <w:t>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жылы 25 ақпандағы № 43 қаулысына өзгеріс енгізу туралы» 2007 жылғы 24 қыркүйектегі № 239 қаулысы (Қазақстан Республикасының нормативтік құқықтық актілерін мемлекеттік тіркеу тізілімінде № 4982 тіркелген)</w:t>
      </w:r>
      <w:r w:rsidRPr="001D6BD5">
        <w:rPr>
          <w:lang w:val="kk-KZ"/>
        </w:rPr>
        <w:t>.</w:t>
      </w:r>
    </w:p>
    <w:p w:rsidR="00AB35D6" w:rsidRPr="00F2449D" w:rsidRDefault="0037763C" w:rsidP="00AB35D6">
      <w:pPr>
        <w:ind w:firstLine="709"/>
        <w:rPr>
          <w:rFonts w:eastAsia="Calibri"/>
          <w:szCs w:val="28"/>
          <w:lang w:val="kk-KZ" w:eastAsia="en-US"/>
        </w:rPr>
      </w:pPr>
      <w:r w:rsidRPr="001D6BD5">
        <w:rPr>
          <w:lang w:val="kk-KZ"/>
        </w:rPr>
        <w:t>7.</w:t>
      </w:r>
      <w:r w:rsidRPr="001D6BD5">
        <w:rPr>
          <w:szCs w:val="28"/>
          <w:lang w:val="kk-KZ"/>
        </w:rPr>
        <w:t xml:space="preserve"> </w:t>
      </w:r>
      <w:r w:rsidR="00AB35D6" w:rsidRPr="00F2449D">
        <w:rPr>
          <w:rFonts w:eastAsia="Calibri"/>
          <w:szCs w:val="28"/>
          <w:lang w:val="kk-KZ" w:eastAsia="en-US"/>
        </w:rPr>
        <w:t>Нормативтік құқықтық актілерін мемле</w:t>
      </w:r>
      <w:r w:rsidR="00AB35D6">
        <w:rPr>
          <w:rFonts w:eastAsia="Calibri"/>
          <w:szCs w:val="28"/>
          <w:lang w:val="kk-KZ" w:eastAsia="en-US"/>
        </w:rPr>
        <w:t xml:space="preserve">кеттік тіркеу тізілімінде    </w:t>
      </w:r>
      <w:r w:rsidR="00AB35D6" w:rsidRPr="00357D01">
        <w:rPr>
          <w:rFonts w:eastAsia="Calibri"/>
          <w:szCs w:val="28"/>
          <w:lang w:val="kk-KZ" w:eastAsia="en-US"/>
        </w:rPr>
        <w:t xml:space="preserve">    </w:t>
      </w:r>
      <w:r w:rsidR="00AB35D6">
        <w:rPr>
          <w:rFonts w:eastAsia="Calibri"/>
          <w:szCs w:val="28"/>
          <w:lang w:val="kk-KZ" w:eastAsia="en-US"/>
        </w:rPr>
        <w:t xml:space="preserve"> №</w:t>
      </w:r>
      <w:r w:rsidR="00AB35D6" w:rsidRPr="00357D01">
        <w:rPr>
          <w:rFonts w:eastAsia="Calibri"/>
          <w:szCs w:val="28"/>
          <w:lang w:val="kk-KZ" w:eastAsia="en-US"/>
        </w:rPr>
        <w:t xml:space="preserve"> </w:t>
      </w:r>
      <w:r w:rsidR="00AB35D6" w:rsidRPr="00F2449D">
        <w:rPr>
          <w:rFonts w:eastAsia="Calibri"/>
          <w:szCs w:val="28"/>
          <w:lang w:val="kk-KZ" w:eastAsia="en-US"/>
        </w:rPr>
        <w:t>5126 тіркелген «Қазақстан Республикасының кейбір нормативтік құқықтық актілеріне банк операцияларының жекелеген түрлерін жүзеге асыратын ұйы</w:t>
      </w:r>
      <w:r w:rsidR="00AB35D6" w:rsidRPr="00F2449D">
        <w:rPr>
          <w:rFonts w:eastAsia="Calibri"/>
          <w:szCs w:val="28"/>
          <w:lang w:val="kk-KZ" w:eastAsia="en-US"/>
        </w:rPr>
        <w:t>м</w:t>
      </w:r>
      <w:r w:rsidR="00AB35D6" w:rsidRPr="00F2449D">
        <w:rPr>
          <w:rFonts w:eastAsia="Calibri"/>
          <w:szCs w:val="28"/>
          <w:lang w:val="kk-KZ" w:eastAsia="en-US"/>
        </w:rPr>
        <w:t>дардың қызметін реттеу мәселелері бойынша толықтырулар мен өзгерістер е</w:t>
      </w:r>
      <w:r w:rsidR="00AB35D6" w:rsidRPr="00F2449D">
        <w:rPr>
          <w:rFonts w:eastAsia="Calibri"/>
          <w:szCs w:val="28"/>
          <w:lang w:val="kk-KZ" w:eastAsia="en-US"/>
        </w:rPr>
        <w:t>н</w:t>
      </w:r>
      <w:r w:rsidR="00AB35D6" w:rsidRPr="00F2449D">
        <w:rPr>
          <w:rFonts w:eastAsia="Calibri"/>
          <w:szCs w:val="28"/>
          <w:lang w:val="kk-KZ" w:eastAsia="en-US"/>
        </w:rPr>
        <w:t>гізу туралы» Қазақстан Республикасы Қаржы нарығын және қаржы ұйымдарын реттеу мен қадағалау агенттігі Басқармасының 2007 жылғы 24 желтоқсандағы № 274 қаулысының 1-тармағының 2) және 3) тармақшалары.</w:t>
      </w:r>
    </w:p>
    <w:p w:rsidR="0037763C" w:rsidRPr="001D6BD5" w:rsidRDefault="0037763C" w:rsidP="0037763C">
      <w:pPr>
        <w:ind w:firstLine="708"/>
        <w:rPr>
          <w:lang w:val="kk-KZ"/>
        </w:rPr>
      </w:pPr>
      <w:r w:rsidRPr="001D6BD5">
        <w:rPr>
          <w:szCs w:val="28"/>
          <w:lang w:val="kk-KZ"/>
        </w:rPr>
        <w:t>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мен толықтырулар енгізу туралы» 2008 жылғы 28 қарашадағы № 205 қаулысы (Қазақстан Республикасының нормативтік құқықтық актілерін мемлекеттік тіркеу тізілімінде № 5465 тіркелген)</w:t>
      </w:r>
      <w:r w:rsidRPr="001D6BD5">
        <w:rPr>
          <w:lang w:val="kk-KZ"/>
        </w:rPr>
        <w:t>.</w:t>
      </w:r>
    </w:p>
    <w:p w:rsidR="0037763C" w:rsidRPr="001D6BD5" w:rsidRDefault="0037763C" w:rsidP="0037763C">
      <w:pPr>
        <w:ind w:firstLine="708"/>
        <w:rPr>
          <w:lang w:val="kk-KZ"/>
        </w:rPr>
      </w:pPr>
      <w:r w:rsidRPr="001D6BD5">
        <w:rPr>
          <w:lang w:val="kk-KZ"/>
        </w:rPr>
        <w:t xml:space="preserve">9. </w:t>
      </w:r>
      <w:r w:rsidRPr="001D6BD5">
        <w:rPr>
          <w:szCs w:val="28"/>
          <w:lang w:val="kk-KZ"/>
        </w:rPr>
        <w:t xml:space="preserve">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енгізу туралы» </w:t>
      </w:r>
      <w:r w:rsidRPr="001D6BD5">
        <w:rPr>
          <w:szCs w:val="28"/>
          <w:lang w:val="kk-KZ"/>
        </w:rPr>
        <w:br/>
        <w:t>2009 жылғы 29 сәуірдегі № 95 қаулысы (Қазақстан Республикасының нормативтік құқықтық актілерін мемлекеттік тіркеу тізілімінде № 5700 тіркелген)</w:t>
      </w:r>
      <w:r w:rsidRPr="001D6BD5">
        <w:rPr>
          <w:lang w:val="kk-KZ"/>
        </w:rPr>
        <w:t>.</w:t>
      </w:r>
    </w:p>
    <w:p w:rsidR="0037763C" w:rsidRPr="001D6BD5" w:rsidRDefault="0037763C" w:rsidP="0037763C">
      <w:pPr>
        <w:ind w:firstLine="708"/>
        <w:rPr>
          <w:szCs w:val="28"/>
          <w:lang w:val="kk-KZ"/>
        </w:rPr>
      </w:pPr>
      <w:r w:rsidRPr="001D6BD5">
        <w:rPr>
          <w:lang w:val="kk-KZ"/>
        </w:rPr>
        <w:t xml:space="preserve">10. </w:t>
      </w:r>
      <w:r w:rsidRPr="001D6BD5">
        <w:rPr>
          <w:szCs w:val="28"/>
          <w:lang w:val="kk-KZ"/>
        </w:rPr>
        <w:t>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2009 жылғы 26 мамырдағы № 100 қаулысының (Қазақстан Республикасының нормативтік құқықтық актілерін мемлекеттік тіркеу тізілімінде № 5709 тіркелген) 2-тармағы.</w:t>
      </w:r>
    </w:p>
    <w:p w:rsidR="0037763C" w:rsidRPr="001D6BD5" w:rsidRDefault="0037763C" w:rsidP="0037763C">
      <w:pPr>
        <w:ind w:firstLine="708"/>
        <w:rPr>
          <w:lang w:val="kk-KZ"/>
        </w:rPr>
      </w:pPr>
      <w:r w:rsidRPr="001D6BD5">
        <w:rPr>
          <w:szCs w:val="28"/>
          <w:lang w:val="kk-KZ"/>
        </w:rPr>
        <w:t>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толықтырулар мен өзгерістерді енгізу туралы» 2010 жылғы 1 маусымдағы № 74 қаулысы (Қазақстан Республикасының нормативтік құқықтық актілерін мемлекеттік тіркеу тізілімінде № 6324 тіркелген)</w:t>
      </w:r>
      <w:r w:rsidRPr="001D6BD5">
        <w:rPr>
          <w:lang w:val="kk-KZ"/>
        </w:rPr>
        <w:t>.</w:t>
      </w:r>
    </w:p>
    <w:p w:rsidR="0037763C" w:rsidRPr="001D6BD5" w:rsidRDefault="0037763C" w:rsidP="0037763C">
      <w:pPr>
        <w:ind w:firstLine="708"/>
        <w:rPr>
          <w:lang w:val="kk-KZ"/>
        </w:rPr>
      </w:pPr>
      <w:r w:rsidRPr="001D6BD5">
        <w:rPr>
          <w:rStyle w:val="s0"/>
          <w:color w:val="auto"/>
          <w:lang w:val="kk-KZ"/>
        </w:rPr>
        <w:t xml:space="preserve">12. </w:t>
      </w:r>
      <w:r w:rsidRPr="001D6BD5">
        <w:rPr>
          <w:rStyle w:val="s1"/>
          <w:b w:val="0"/>
          <w:color w:val="auto"/>
          <w:lang w:val="kk-KZ"/>
        </w:rPr>
        <w:t xml:space="preserve">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қаулысының </w:t>
      </w:r>
      <w:r w:rsidRPr="001D6BD5">
        <w:rPr>
          <w:szCs w:val="28"/>
          <w:lang w:val="kk-KZ"/>
        </w:rPr>
        <w:t>(Қазақстан Республикасының нормативтік құқықтық актілерін мемлекеттік тіркеу тізілімінде № 6554 тіркелген) 11 және 13-тармақтары</w:t>
      </w:r>
      <w:r w:rsidRPr="001D6BD5">
        <w:rPr>
          <w:lang w:val="kk-KZ"/>
        </w:rPr>
        <w:t>.</w:t>
      </w:r>
    </w:p>
    <w:p w:rsidR="0037763C" w:rsidRPr="001D6BD5" w:rsidRDefault="0037763C" w:rsidP="0037763C">
      <w:pPr>
        <w:ind w:firstLine="708"/>
        <w:rPr>
          <w:lang w:val="kk-KZ"/>
        </w:rPr>
      </w:pPr>
      <w:r w:rsidRPr="001D6BD5">
        <w:rPr>
          <w:rStyle w:val="s0"/>
          <w:color w:val="auto"/>
          <w:lang w:val="kk-KZ"/>
        </w:rPr>
        <w:t xml:space="preserve">13. </w:t>
      </w:r>
      <w:r w:rsidRPr="001D6BD5">
        <w:rPr>
          <w:rStyle w:val="s1"/>
          <w:b w:val="0"/>
          <w:color w:val="auto"/>
          <w:lang w:val="kk-KZ"/>
        </w:rPr>
        <w:t xml:space="preserve">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және ипотекалық ұйымдардың есеп беру мәселелері бойынша толықтырулар мен өзгерістер енгізу туралы» 2011 жылғы 11 наурыздағы № 28 </w:t>
      </w:r>
      <w:r w:rsidRPr="001D6BD5">
        <w:rPr>
          <w:szCs w:val="28"/>
          <w:lang w:val="kk-KZ"/>
        </w:rPr>
        <w:t>қаулысы (Қазақстан Республикасының нормативтік құқықтық актілерін мемлекеттік тіркеу тізілімінде № 6906 тіркелген)</w:t>
      </w:r>
      <w:r w:rsidRPr="001D6BD5">
        <w:rPr>
          <w:lang w:val="kk-KZ"/>
        </w:rPr>
        <w:t>.</w:t>
      </w:r>
    </w:p>
    <w:p w:rsidR="0037763C" w:rsidRPr="001D6BD5" w:rsidRDefault="0037763C" w:rsidP="0037763C">
      <w:pPr>
        <w:ind w:firstLine="708"/>
        <w:rPr>
          <w:lang w:val="kk-KZ"/>
        </w:rPr>
      </w:pPr>
      <w:r w:rsidRPr="001D6BD5">
        <w:rPr>
          <w:lang w:val="kk-KZ"/>
        </w:rPr>
        <w:t xml:space="preserve">14.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w:t>
      </w:r>
      <w:r w:rsidRPr="001D6BD5">
        <w:rPr>
          <w:szCs w:val="28"/>
          <w:lang w:val="kk-KZ"/>
        </w:rPr>
        <w:t>қаулысы (Қазақстан Республикасының нормативтік құқықтық актілерін мемлекеттік тіркеу тізілімінде № 7361 тіркелген)</w:t>
      </w:r>
      <w:r w:rsidRPr="001D6BD5">
        <w:rPr>
          <w:lang w:val="kk-KZ"/>
        </w:rPr>
        <w:t>.</w:t>
      </w:r>
    </w:p>
    <w:p w:rsidR="0037763C" w:rsidRPr="001D6BD5" w:rsidRDefault="0037763C" w:rsidP="0037763C">
      <w:pPr>
        <w:ind w:firstLine="708"/>
        <w:rPr>
          <w:lang w:val="kk-KZ"/>
        </w:rPr>
      </w:pPr>
      <w:r w:rsidRPr="001D6BD5">
        <w:rPr>
          <w:rStyle w:val="s0"/>
          <w:color w:val="auto"/>
          <w:lang w:val="kk-KZ"/>
        </w:rPr>
        <w:t xml:space="preserve">15. </w:t>
      </w:r>
      <w:r w:rsidRPr="001D6BD5">
        <w:rPr>
          <w:szCs w:val="28"/>
          <w:lang w:val="kk-KZ"/>
        </w:rPr>
        <w:t>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26 наурыздағы № 121 қаулысы (Қазақстан Республикасының нормативтік құқықтық актілерін мемлекеттік тіркеу тізілімінде № 7657 тіркелген).</w:t>
      </w:r>
    </w:p>
    <w:p w:rsidR="0037763C" w:rsidRPr="001D6BD5" w:rsidRDefault="0037763C" w:rsidP="0037763C">
      <w:pPr>
        <w:ind w:firstLine="708"/>
        <w:rPr>
          <w:rStyle w:val="s0"/>
          <w:color w:val="auto"/>
          <w:lang w:val="kk-KZ"/>
        </w:rPr>
      </w:pPr>
      <w:r w:rsidRPr="001D6BD5">
        <w:rPr>
          <w:rStyle w:val="s0"/>
          <w:color w:val="auto"/>
          <w:lang w:val="kk-KZ"/>
        </w:rPr>
        <w:t xml:space="preserve">16. </w:t>
      </w:r>
      <w:r w:rsidRPr="001D6BD5">
        <w:rPr>
          <w:szCs w:val="28"/>
          <w:lang w:val="kk-KZ"/>
        </w:rPr>
        <w:t xml:space="preserve">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w:t>
      </w:r>
      <w:r w:rsidRPr="001D6BD5">
        <w:rPr>
          <w:szCs w:val="28"/>
          <w:lang w:val="kk-KZ"/>
        </w:rPr>
        <w:br/>
        <w:t xml:space="preserve">2004 жылғы 27 қарашадағы № 334 қаулысына өзгерістер енгізу туралы» </w:t>
      </w:r>
      <w:r w:rsidRPr="001D6BD5">
        <w:rPr>
          <w:szCs w:val="28"/>
          <w:lang w:val="kk-KZ"/>
        </w:rPr>
        <w:br/>
        <w:t>2012 жылғы 26 маусымдағы № 197 қаулысы (Қазақстан Республикасының нормативтік құқықтық актілерін мемлекеттік тіркеу тізілімінде № 7843 тіркелген)</w:t>
      </w:r>
      <w:r w:rsidRPr="001D6BD5">
        <w:rPr>
          <w:lang w:val="kk-KZ"/>
        </w:rPr>
        <w:t>.</w:t>
      </w:r>
    </w:p>
    <w:p w:rsidR="006349EF" w:rsidRPr="001D6BD5" w:rsidRDefault="006349EF" w:rsidP="006349EF">
      <w:pPr>
        <w:jc w:val="center"/>
        <w:rPr>
          <w:lang w:val="kk-KZ"/>
        </w:rPr>
      </w:pPr>
    </w:p>
    <w:sectPr w:rsidR="006349EF" w:rsidRPr="001D6BD5" w:rsidSect="00781A96">
      <w:headerReference w:type="even" r:id="rId14"/>
      <w:headerReference w:type="default" r:id="rId15"/>
      <w:headerReference w:type="first" r:id="rId16"/>
      <w:pgSz w:w="11907" w:h="16840" w:code="9"/>
      <w:pgMar w:top="1418" w:right="851"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62D" w:rsidRDefault="0093562D">
      <w:r>
        <w:separator/>
      </w:r>
    </w:p>
  </w:endnote>
  <w:endnote w:type="continuationSeparator" w:id="0">
    <w:p w:rsidR="0093562D" w:rsidRDefault="0093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62D" w:rsidRDefault="0093562D">
      <w:r>
        <w:separator/>
      </w:r>
    </w:p>
  </w:footnote>
  <w:footnote w:type="continuationSeparator" w:id="0">
    <w:p w:rsidR="0093562D" w:rsidRDefault="0093562D">
      <w:r>
        <w:continuationSeparator/>
      </w:r>
    </w:p>
  </w:footnote>
  <w:footnote w:id="1">
    <w:p w:rsidR="001F4794" w:rsidRPr="0067713A" w:rsidRDefault="001F4794" w:rsidP="001F4794">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3C" w:rsidRPr="00A5204C" w:rsidRDefault="0037763C">
    <w:pPr>
      <w:pStyle w:val="af0"/>
      <w:jc w:val="center"/>
      <w:rPr>
        <w:sz w:val="24"/>
        <w:szCs w:val="24"/>
      </w:rPr>
    </w:pPr>
    <w:r w:rsidRPr="00A5204C">
      <w:rPr>
        <w:sz w:val="24"/>
        <w:szCs w:val="24"/>
      </w:rPr>
      <w:fldChar w:fldCharType="begin"/>
    </w:r>
    <w:r w:rsidRPr="00A5204C">
      <w:rPr>
        <w:sz w:val="24"/>
        <w:szCs w:val="24"/>
      </w:rPr>
      <w:instrText>PAGE   \* MERGEFORMAT</w:instrText>
    </w:r>
    <w:r w:rsidRPr="00A5204C">
      <w:rPr>
        <w:sz w:val="24"/>
        <w:szCs w:val="24"/>
      </w:rPr>
      <w:fldChar w:fldCharType="separate"/>
    </w:r>
    <w:r w:rsidR="0003368B">
      <w:rPr>
        <w:noProof/>
        <w:sz w:val="24"/>
        <w:szCs w:val="24"/>
      </w:rPr>
      <w:t>8</w:t>
    </w:r>
    <w:r w:rsidRPr="00A5204C">
      <w:rPr>
        <w:sz w:val="24"/>
        <w:szCs w:val="24"/>
      </w:rPr>
      <w:fldChar w:fldCharType="end"/>
    </w:r>
  </w:p>
  <w:p w:rsidR="0037763C" w:rsidRDefault="0037763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29" w:rsidRPr="00E87C40" w:rsidRDefault="00740229">
    <w:pPr>
      <w:pStyle w:val="af0"/>
      <w:jc w:val="center"/>
      <w:rPr>
        <w:sz w:val="24"/>
        <w:szCs w:val="24"/>
      </w:rPr>
    </w:pPr>
    <w:r w:rsidRPr="00E87C40">
      <w:rPr>
        <w:sz w:val="24"/>
        <w:szCs w:val="24"/>
      </w:rPr>
      <w:fldChar w:fldCharType="begin"/>
    </w:r>
    <w:r w:rsidRPr="00E87C40">
      <w:rPr>
        <w:sz w:val="24"/>
        <w:szCs w:val="24"/>
      </w:rPr>
      <w:instrText>PAGE   \* MERGEFORMAT</w:instrText>
    </w:r>
    <w:r w:rsidRPr="00E87C40">
      <w:rPr>
        <w:sz w:val="24"/>
        <w:szCs w:val="24"/>
      </w:rPr>
      <w:fldChar w:fldCharType="separate"/>
    </w:r>
    <w:r w:rsidR="0003368B">
      <w:rPr>
        <w:noProof/>
        <w:sz w:val="24"/>
        <w:szCs w:val="24"/>
      </w:rPr>
      <w:t>3</w:t>
    </w:r>
    <w:r w:rsidR="0003368B">
      <w:rPr>
        <w:noProof/>
        <w:sz w:val="24"/>
        <w:szCs w:val="24"/>
      </w:rPr>
      <w:t>5</w:t>
    </w:r>
    <w:r w:rsidRPr="00E87C40">
      <w:rPr>
        <w:sz w:val="24"/>
        <w:szCs w:val="24"/>
      </w:rPr>
      <w:fldChar w:fldCharType="end"/>
    </w:r>
  </w:p>
  <w:p w:rsidR="00740229" w:rsidRDefault="0074022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29" w:rsidRPr="00EF1196" w:rsidRDefault="00740229" w:rsidP="00624962">
    <w:pPr>
      <w:pStyle w:val="af0"/>
    </w:pPr>
  </w:p>
  <w:p w:rsidR="00740229" w:rsidRDefault="0074022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29" w:rsidRDefault="00740229" w:rsidP="0062496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40229" w:rsidRDefault="00740229">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229" w:rsidRPr="00E87C40" w:rsidRDefault="00740229" w:rsidP="00624962">
    <w:pPr>
      <w:pStyle w:val="af0"/>
      <w:framePr w:wrap="around" w:vAnchor="text" w:hAnchor="margin" w:xAlign="center" w:y="1"/>
      <w:rPr>
        <w:rStyle w:val="af2"/>
        <w:sz w:val="24"/>
        <w:szCs w:val="24"/>
      </w:rPr>
    </w:pPr>
    <w:r w:rsidRPr="00E87C40">
      <w:rPr>
        <w:rStyle w:val="af2"/>
        <w:sz w:val="24"/>
        <w:szCs w:val="24"/>
      </w:rPr>
      <w:fldChar w:fldCharType="begin"/>
    </w:r>
    <w:r w:rsidRPr="00E87C40">
      <w:rPr>
        <w:rStyle w:val="af2"/>
        <w:sz w:val="24"/>
        <w:szCs w:val="24"/>
      </w:rPr>
      <w:instrText xml:space="preserve">PAGE  </w:instrText>
    </w:r>
    <w:r w:rsidRPr="00E87C40">
      <w:rPr>
        <w:rStyle w:val="af2"/>
        <w:sz w:val="24"/>
        <w:szCs w:val="24"/>
      </w:rPr>
      <w:fldChar w:fldCharType="separate"/>
    </w:r>
    <w:r w:rsidR="0003368B">
      <w:rPr>
        <w:rStyle w:val="af2"/>
        <w:noProof/>
        <w:sz w:val="24"/>
        <w:szCs w:val="24"/>
      </w:rPr>
      <w:t>7</w:t>
    </w:r>
    <w:r w:rsidR="0003368B">
      <w:rPr>
        <w:rStyle w:val="af2"/>
        <w:noProof/>
        <w:sz w:val="24"/>
        <w:szCs w:val="24"/>
      </w:rPr>
      <w:t>1</w:t>
    </w:r>
    <w:r w:rsidRPr="00E87C40">
      <w:rPr>
        <w:rStyle w:val="af2"/>
        <w:sz w:val="24"/>
        <w:szCs w:val="24"/>
      </w:rPr>
      <w:fldChar w:fldCharType="end"/>
    </w:r>
  </w:p>
  <w:p w:rsidR="00740229" w:rsidRDefault="00740229">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725" w:rsidRDefault="002A0725" w:rsidP="00D904D0">
    <w:pPr>
      <w:framePr w:wrap="around" w:vAnchor="text" w:hAnchor="margin" w:xAlign="center" w:y="1"/>
    </w:pPr>
    <w:r>
      <w:fldChar w:fldCharType="begin"/>
    </w:r>
    <w:r>
      <w:instrText xml:space="preserve">PAGE  </w:instrText>
    </w:r>
    <w:r>
      <w:fldChar w:fldCharType="separate"/>
    </w:r>
    <w:r>
      <w:rPr>
        <w:noProof/>
      </w:rPr>
      <w:t>1</w:t>
    </w:r>
    <w:r>
      <w:fldChar w:fldCharType="end"/>
    </w:r>
  </w:p>
  <w:p w:rsidR="002A0725" w:rsidRDefault="002A072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A96" w:rsidRPr="00781A96" w:rsidRDefault="00781A96">
    <w:pPr>
      <w:pStyle w:val="af0"/>
      <w:jc w:val="center"/>
      <w:rPr>
        <w:sz w:val="24"/>
        <w:szCs w:val="24"/>
      </w:rPr>
    </w:pPr>
    <w:r w:rsidRPr="00781A96">
      <w:rPr>
        <w:sz w:val="24"/>
        <w:szCs w:val="24"/>
      </w:rPr>
      <w:fldChar w:fldCharType="begin"/>
    </w:r>
    <w:r w:rsidRPr="00781A96">
      <w:rPr>
        <w:sz w:val="24"/>
        <w:szCs w:val="24"/>
      </w:rPr>
      <w:instrText>PAGE   \* MERGEFORMAT</w:instrText>
    </w:r>
    <w:r w:rsidRPr="00781A96">
      <w:rPr>
        <w:sz w:val="24"/>
        <w:szCs w:val="24"/>
      </w:rPr>
      <w:fldChar w:fldCharType="separate"/>
    </w:r>
    <w:r w:rsidR="0003368B" w:rsidRPr="0003368B">
      <w:rPr>
        <w:noProof/>
        <w:sz w:val="24"/>
        <w:szCs w:val="24"/>
        <w:lang w:val="ru-RU"/>
      </w:rPr>
      <w:t>81</w:t>
    </w:r>
    <w:r w:rsidRPr="00781A96">
      <w:rPr>
        <w:sz w:val="24"/>
        <w:szCs w:val="24"/>
      </w:rPr>
      <w:fldChar w:fldCharType="end"/>
    </w:r>
  </w:p>
  <w:p w:rsidR="00B15E4D" w:rsidRDefault="00B15E4D">
    <w:pPr>
      <w:pStyle w:val="s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A96" w:rsidRPr="00781A96" w:rsidRDefault="00781A96">
    <w:pPr>
      <w:pStyle w:val="af0"/>
      <w:jc w:val="center"/>
      <w:rPr>
        <w:sz w:val="24"/>
        <w:szCs w:val="24"/>
      </w:rPr>
    </w:pPr>
    <w:r w:rsidRPr="00781A96">
      <w:rPr>
        <w:sz w:val="24"/>
        <w:szCs w:val="24"/>
      </w:rPr>
      <w:fldChar w:fldCharType="begin"/>
    </w:r>
    <w:r w:rsidRPr="00781A96">
      <w:rPr>
        <w:sz w:val="24"/>
        <w:szCs w:val="24"/>
      </w:rPr>
      <w:instrText>PAGE   \* MERGEFORMAT</w:instrText>
    </w:r>
    <w:r w:rsidRPr="00781A96">
      <w:rPr>
        <w:sz w:val="24"/>
        <w:szCs w:val="24"/>
      </w:rPr>
      <w:fldChar w:fldCharType="separate"/>
    </w:r>
    <w:r w:rsidRPr="00781A96">
      <w:rPr>
        <w:noProof/>
        <w:sz w:val="24"/>
        <w:szCs w:val="24"/>
        <w:lang w:val="ru-RU"/>
      </w:rPr>
      <w:t>69</w:t>
    </w:r>
    <w:r w:rsidRPr="00781A96">
      <w:rPr>
        <w:sz w:val="24"/>
        <w:szCs w:val="24"/>
      </w:rPr>
      <w:fldChar w:fldCharType="end"/>
    </w:r>
  </w:p>
  <w:p w:rsidR="0017621F" w:rsidRDefault="0017621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5A9"/>
    <w:multiLevelType w:val="hybridMultilevel"/>
    <w:tmpl w:val="B810DAEC"/>
    <w:lvl w:ilvl="0" w:tplc="99168DE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4081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AA879B0"/>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2DC22277"/>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1304C34"/>
    <w:multiLevelType w:val="multilevel"/>
    <w:tmpl w:val="6D68C610"/>
    <w:styleLink w:val="WWNum21"/>
    <w:lvl w:ilvl="0">
      <w:start w:val="1"/>
      <w:numFmt w:val="decimal"/>
      <w:lvlText w:val="%1."/>
      <w:lvlJc w:val="left"/>
      <w:rPr>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5287BAC"/>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3A1A45E0"/>
    <w:multiLevelType w:val="hybridMultilevel"/>
    <w:tmpl w:val="EA1024CE"/>
    <w:lvl w:ilvl="0" w:tplc="904630F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4921D9E"/>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5C102BF4"/>
    <w:multiLevelType w:val="hybridMultilevel"/>
    <w:tmpl w:val="DDE647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5B7FCD"/>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7F222220"/>
    <w:multiLevelType w:val="hybridMultilevel"/>
    <w:tmpl w:val="619E69F0"/>
    <w:lvl w:ilvl="0" w:tplc="F7508010">
      <w:start w:val="1"/>
      <w:numFmt w:val="decimal"/>
      <w:lvlText w:val="%1."/>
      <w:lvlJc w:val="left"/>
      <w:pPr>
        <w:tabs>
          <w:tab w:val="num" w:pos="4185"/>
        </w:tabs>
        <w:ind w:left="4185" w:hanging="360"/>
      </w:pPr>
      <w:rPr>
        <w:rFonts w:eastAsia="Calibri" w:hint="default"/>
      </w:rPr>
    </w:lvl>
    <w:lvl w:ilvl="1" w:tplc="04190019" w:tentative="1">
      <w:start w:val="1"/>
      <w:numFmt w:val="lowerLetter"/>
      <w:lvlText w:val="%2."/>
      <w:lvlJc w:val="left"/>
      <w:pPr>
        <w:tabs>
          <w:tab w:val="num" w:pos="4905"/>
        </w:tabs>
        <w:ind w:left="4905" w:hanging="360"/>
      </w:pPr>
    </w:lvl>
    <w:lvl w:ilvl="2" w:tplc="0419001B" w:tentative="1">
      <w:start w:val="1"/>
      <w:numFmt w:val="lowerRoman"/>
      <w:lvlText w:val="%3."/>
      <w:lvlJc w:val="right"/>
      <w:pPr>
        <w:tabs>
          <w:tab w:val="num" w:pos="5625"/>
        </w:tabs>
        <w:ind w:left="5625" w:hanging="180"/>
      </w:pPr>
    </w:lvl>
    <w:lvl w:ilvl="3" w:tplc="0419000F" w:tentative="1">
      <w:start w:val="1"/>
      <w:numFmt w:val="decimal"/>
      <w:lvlText w:val="%4."/>
      <w:lvlJc w:val="left"/>
      <w:pPr>
        <w:tabs>
          <w:tab w:val="num" w:pos="6345"/>
        </w:tabs>
        <w:ind w:left="6345" w:hanging="360"/>
      </w:pPr>
    </w:lvl>
    <w:lvl w:ilvl="4" w:tplc="04190019" w:tentative="1">
      <w:start w:val="1"/>
      <w:numFmt w:val="lowerLetter"/>
      <w:lvlText w:val="%5."/>
      <w:lvlJc w:val="left"/>
      <w:pPr>
        <w:tabs>
          <w:tab w:val="num" w:pos="7065"/>
        </w:tabs>
        <w:ind w:left="7065" w:hanging="360"/>
      </w:pPr>
    </w:lvl>
    <w:lvl w:ilvl="5" w:tplc="0419001B" w:tentative="1">
      <w:start w:val="1"/>
      <w:numFmt w:val="lowerRoman"/>
      <w:lvlText w:val="%6."/>
      <w:lvlJc w:val="right"/>
      <w:pPr>
        <w:tabs>
          <w:tab w:val="num" w:pos="7785"/>
        </w:tabs>
        <w:ind w:left="7785" w:hanging="180"/>
      </w:pPr>
    </w:lvl>
    <w:lvl w:ilvl="6" w:tplc="0419000F" w:tentative="1">
      <w:start w:val="1"/>
      <w:numFmt w:val="decimal"/>
      <w:lvlText w:val="%7."/>
      <w:lvlJc w:val="left"/>
      <w:pPr>
        <w:tabs>
          <w:tab w:val="num" w:pos="8505"/>
        </w:tabs>
        <w:ind w:left="8505" w:hanging="360"/>
      </w:pPr>
    </w:lvl>
    <w:lvl w:ilvl="7" w:tplc="04190019" w:tentative="1">
      <w:start w:val="1"/>
      <w:numFmt w:val="lowerLetter"/>
      <w:lvlText w:val="%8."/>
      <w:lvlJc w:val="left"/>
      <w:pPr>
        <w:tabs>
          <w:tab w:val="num" w:pos="9225"/>
        </w:tabs>
        <w:ind w:left="9225" w:hanging="360"/>
      </w:pPr>
    </w:lvl>
    <w:lvl w:ilvl="8" w:tplc="0419001B" w:tentative="1">
      <w:start w:val="1"/>
      <w:numFmt w:val="lowerRoman"/>
      <w:lvlText w:val="%9."/>
      <w:lvlJc w:val="right"/>
      <w:pPr>
        <w:tabs>
          <w:tab w:val="num" w:pos="9945"/>
        </w:tabs>
        <w:ind w:left="9945" w:hanging="180"/>
      </w:pPr>
    </w:lvl>
  </w:abstractNum>
  <w:num w:numId="1">
    <w:abstractNumId w:val="4"/>
  </w:num>
  <w:num w:numId="2">
    <w:abstractNumId w:val="0"/>
  </w:num>
  <w:num w:numId="3">
    <w:abstractNumId w:val="8"/>
  </w:num>
  <w:num w:numId="4">
    <w:abstractNumId w:val="1"/>
  </w:num>
  <w:num w:numId="5">
    <w:abstractNumId w:val="3"/>
  </w:num>
  <w:num w:numId="6">
    <w:abstractNumId w:val="2"/>
  </w:num>
  <w:num w:numId="7">
    <w:abstractNumId w:val="5"/>
  </w:num>
  <w:num w:numId="8">
    <w:abstractNumId w:val="9"/>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4A2"/>
    <w:rsid w:val="00000A7E"/>
    <w:rsid w:val="00002751"/>
    <w:rsid w:val="00002F2A"/>
    <w:rsid w:val="00003F93"/>
    <w:rsid w:val="00010246"/>
    <w:rsid w:val="00010915"/>
    <w:rsid w:val="0001129E"/>
    <w:rsid w:val="000115E4"/>
    <w:rsid w:val="00013721"/>
    <w:rsid w:val="00013B5B"/>
    <w:rsid w:val="0001558B"/>
    <w:rsid w:val="00015E8E"/>
    <w:rsid w:val="00017328"/>
    <w:rsid w:val="00020288"/>
    <w:rsid w:val="00020D77"/>
    <w:rsid w:val="00020F38"/>
    <w:rsid w:val="00021BB7"/>
    <w:rsid w:val="00021D46"/>
    <w:rsid w:val="00021D89"/>
    <w:rsid w:val="00021E99"/>
    <w:rsid w:val="00022A3E"/>
    <w:rsid w:val="00022D8B"/>
    <w:rsid w:val="00023C69"/>
    <w:rsid w:val="00023D62"/>
    <w:rsid w:val="00024C8D"/>
    <w:rsid w:val="00025230"/>
    <w:rsid w:val="00025999"/>
    <w:rsid w:val="000261F5"/>
    <w:rsid w:val="00027453"/>
    <w:rsid w:val="000300A0"/>
    <w:rsid w:val="00032F33"/>
    <w:rsid w:val="0003368B"/>
    <w:rsid w:val="0003386A"/>
    <w:rsid w:val="00034FB5"/>
    <w:rsid w:val="00035135"/>
    <w:rsid w:val="000364D6"/>
    <w:rsid w:val="00036F79"/>
    <w:rsid w:val="00037112"/>
    <w:rsid w:val="0003728E"/>
    <w:rsid w:val="000374F7"/>
    <w:rsid w:val="00037C89"/>
    <w:rsid w:val="00040CED"/>
    <w:rsid w:val="00041C84"/>
    <w:rsid w:val="000432ED"/>
    <w:rsid w:val="00045A50"/>
    <w:rsid w:val="00047E40"/>
    <w:rsid w:val="0005091D"/>
    <w:rsid w:val="00050BD7"/>
    <w:rsid w:val="0005193B"/>
    <w:rsid w:val="000519B9"/>
    <w:rsid w:val="00052E5B"/>
    <w:rsid w:val="000531AA"/>
    <w:rsid w:val="0005419B"/>
    <w:rsid w:val="00054F99"/>
    <w:rsid w:val="00055043"/>
    <w:rsid w:val="00055C29"/>
    <w:rsid w:val="0005608D"/>
    <w:rsid w:val="00056BB4"/>
    <w:rsid w:val="00060B96"/>
    <w:rsid w:val="00061463"/>
    <w:rsid w:val="00061746"/>
    <w:rsid w:val="0006198D"/>
    <w:rsid w:val="00062836"/>
    <w:rsid w:val="00063196"/>
    <w:rsid w:val="00063C18"/>
    <w:rsid w:val="00063CD0"/>
    <w:rsid w:val="000641DA"/>
    <w:rsid w:val="000663A1"/>
    <w:rsid w:val="0006776B"/>
    <w:rsid w:val="000677D2"/>
    <w:rsid w:val="00067A2B"/>
    <w:rsid w:val="00070926"/>
    <w:rsid w:val="00071B34"/>
    <w:rsid w:val="00071B5A"/>
    <w:rsid w:val="00071E2D"/>
    <w:rsid w:val="00073752"/>
    <w:rsid w:val="00073E85"/>
    <w:rsid w:val="0007541D"/>
    <w:rsid w:val="00075B43"/>
    <w:rsid w:val="00075C43"/>
    <w:rsid w:val="00075D66"/>
    <w:rsid w:val="00076617"/>
    <w:rsid w:val="00076D7C"/>
    <w:rsid w:val="000773BF"/>
    <w:rsid w:val="0008063A"/>
    <w:rsid w:val="00081A0D"/>
    <w:rsid w:val="00082A85"/>
    <w:rsid w:val="00082B1C"/>
    <w:rsid w:val="00082EB6"/>
    <w:rsid w:val="0008327D"/>
    <w:rsid w:val="00086CBB"/>
    <w:rsid w:val="000903B0"/>
    <w:rsid w:val="000905AD"/>
    <w:rsid w:val="00091484"/>
    <w:rsid w:val="000916C0"/>
    <w:rsid w:val="00091991"/>
    <w:rsid w:val="00092A3B"/>
    <w:rsid w:val="00093E24"/>
    <w:rsid w:val="00093E87"/>
    <w:rsid w:val="000947B2"/>
    <w:rsid w:val="000956C8"/>
    <w:rsid w:val="000959A7"/>
    <w:rsid w:val="0009733F"/>
    <w:rsid w:val="000A2235"/>
    <w:rsid w:val="000A25FC"/>
    <w:rsid w:val="000A4625"/>
    <w:rsid w:val="000A4B83"/>
    <w:rsid w:val="000A5291"/>
    <w:rsid w:val="000A5EB4"/>
    <w:rsid w:val="000A5FF9"/>
    <w:rsid w:val="000A60B5"/>
    <w:rsid w:val="000A63D8"/>
    <w:rsid w:val="000A7499"/>
    <w:rsid w:val="000A77D9"/>
    <w:rsid w:val="000B0EE8"/>
    <w:rsid w:val="000B13E8"/>
    <w:rsid w:val="000B16BD"/>
    <w:rsid w:val="000B2F92"/>
    <w:rsid w:val="000B788E"/>
    <w:rsid w:val="000C0698"/>
    <w:rsid w:val="000C0EE8"/>
    <w:rsid w:val="000C20B7"/>
    <w:rsid w:val="000C2F75"/>
    <w:rsid w:val="000C35D2"/>
    <w:rsid w:val="000C3908"/>
    <w:rsid w:val="000C3EF6"/>
    <w:rsid w:val="000C43B2"/>
    <w:rsid w:val="000C4A64"/>
    <w:rsid w:val="000C50DD"/>
    <w:rsid w:val="000C56FF"/>
    <w:rsid w:val="000C5D70"/>
    <w:rsid w:val="000C63DD"/>
    <w:rsid w:val="000C65F2"/>
    <w:rsid w:val="000C6BCA"/>
    <w:rsid w:val="000C6C75"/>
    <w:rsid w:val="000D0172"/>
    <w:rsid w:val="000D4D92"/>
    <w:rsid w:val="000D6922"/>
    <w:rsid w:val="000D6923"/>
    <w:rsid w:val="000D6FE1"/>
    <w:rsid w:val="000D70F8"/>
    <w:rsid w:val="000D791C"/>
    <w:rsid w:val="000E1ACC"/>
    <w:rsid w:val="000E2749"/>
    <w:rsid w:val="000E2860"/>
    <w:rsid w:val="000E40F6"/>
    <w:rsid w:val="000E4CEF"/>
    <w:rsid w:val="000E71D2"/>
    <w:rsid w:val="000E72E0"/>
    <w:rsid w:val="000E78DC"/>
    <w:rsid w:val="000E7F92"/>
    <w:rsid w:val="000F0218"/>
    <w:rsid w:val="000F3891"/>
    <w:rsid w:val="000F38CD"/>
    <w:rsid w:val="000F3D63"/>
    <w:rsid w:val="000F4284"/>
    <w:rsid w:val="000F54F4"/>
    <w:rsid w:val="000F5A4D"/>
    <w:rsid w:val="000F5B42"/>
    <w:rsid w:val="000F666E"/>
    <w:rsid w:val="000F7962"/>
    <w:rsid w:val="000F7C2C"/>
    <w:rsid w:val="00102F60"/>
    <w:rsid w:val="00103A40"/>
    <w:rsid w:val="0010565D"/>
    <w:rsid w:val="001057B0"/>
    <w:rsid w:val="0010732D"/>
    <w:rsid w:val="001122DC"/>
    <w:rsid w:val="00112D4A"/>
    <w:rsid w:val="00114B73"/>
    <w:rsid w:val="00115024"/>
    <w:rsid w:val="00115769"/>
    <w:rsid w:val="00115E1D"/>
    <w:rsid w:val="00116A2A"/>
    <w:rsid w:val="00120E7C"/>
    <w:rsid w:val="0012631D"/>
    <w:rsid w:val="0012719E"/>
    <w:rsid w:val="001309F8"/>
    <w:rsid w:val="00131720"/>
    <w:rsid w:val="00131B40"/>
    <w:rsid w:val="00132243"/>
    <w:rsid w:val="00133C1A"/>
    <w:rsid w:val="00133F07"/>
    <w:rsid w:val="00133F96"/>
    <w:rsid w:val="001360EF"/>
    <w:rsid w:val="0014151F"/>
    <w:rsid w:val="0014274C"/>
    <w:rsid w:val="00142906"/>
    <w:rsid w:val="001445DD"/>
    <w:rsid w:val="001459F5"/>
    <w:rsid w:val="00145D2B"/>
    <w:rsid w:val="00146D6F"/>
    <w:rsid w:val="001474C2"/>
    <w:rsid w:val="00150834"/>
    <w:rsid w:val="00152D27"/>
    <w:rsid w:val="00154CF9"/>
    <w:rsid w:val="00155709"/>
    <w:rsid w:val="00156A92"/>
    <w:rsid w:val="00157605"/>
    <w:rsid w:val="00157D69"/>
    <w:rsid w:val="00157F5A"/>
    <w:rsid w:val="0016053D"/>
    <w:rsid w:val="00161D7E"/>
    <w:rsid w:val="00161ECE"/>
    <w:rsid w:val="00162009"/>
    <w:rsid w:val="001621C1"/>
    <w:rsid w:val="00162327"/>
    <w:rsid w:val="001638AE"/>
    <w:rsid w:val="001651D1"/>
    <w:rsid w:val="00165C54"/>
    <w:rsid w:val="00165FC2"/>
    <w:rsid w:val="00166130"/>
    <w:rsid w:val="00167C4C"/>
    <w:rsid w:val="00170243"/>
    <w:rsid w:val="001706ED"/>
    <w:rsid w:val="00170B1E"/>
    <w:rsid w:val="001711C5"/>
    <w:rsid w:val="0017160A"/>
    <w:rsid w:val="001741F1"/>
    <w:rsid w:val="0017473E"/>
    <w:rsid w:val="00174867"/>
    <w:rsid w:val="00176038"/>
    <w:rsid w:val="0017621F"/>
    <w:rsid w:val="0017641D"/>
    <w:rsid w:val="00176B3C"/>
    <w:rsid w:val="001779F5"/>
    <w:rsid w:val="00177BAC"/>
    <w:rsid w:val="00180C6E"/>
    <w:rsid w:val="00180F19"/>
    <w:rsid w:val="001818F7"/>
    <w:rsid w:val="0018418C"/>
    <w:rsid w:val="00184E2C"/>
    <w:rsid w:val="00185F5F"/>
    <w:rsid w:val="001909CF"/>
    <w:rsid w:val="00190FFA"/>
    <w:rsid w:val="00191870"/>
    <w:rsid w:val="001919D1"/>
    <w:rsid w:val="00192E4D"/>
    <w:rsid w:val="0019388F"/>
    <w:rsid w:val="00194110"/>
    <w:rsid w:val="001945E7"/>
    <w:rsid w:val="0019581C"/>
    <w:rsid w:val="001963DB"/>
    <w:rsid w:val="0019660E"/>
    <w:rsid w:val="00196870"/>
    <w:rsid w:val="00197012"/>
    <w:rsid w:val="001A0C97"/>
    <w:rsid w:val="001A1423"/>
    <w:rsid w:val="001A22D2"/>
    <w:rsid w:val="001A414C"/>
    <w:rsid w:val="001A4778"/>
    <w:rsid w:val="001A4826"/>
    <w:rsid w:val="001A493F"/>
    <w:rsid w:val="001A6D0D"/>
    <w:rsid w:val="001A6DA1"/>
    <w:rsid w:val="001A733B"/>
    <w:rsid w:val="001B2F60"/>
    <w:rsid w:val="001B3C37"/>
    <w:rsid w:val="001B3E83"/>
    <w:rsid w:val="001B3EF3"/>
    <w:rsid w:val="001B44E1"/>
    <w:rsid w:val="001B4A05"/>
    <w:rsid w:val="001B5A61"/>
    <w:rsid w:val="001B6AEE"/>
    <w:rsid w:val="001B75F4"/>
    <w:rsid w:val="001B7AB1"/>
    <w:rsid w:val="001C0C21"/>
    <w:rsid w:val="001C1D57"/>
    <w:rsid w:val="001C2470"/>
    <w:rsid w:val="001C2AB6"/>
    <w:rsid w:val="001C2B5E"/>
    <w:rsid w:val="001C3BEA"/>
    <w:rsid w:val="001C3CE6"/>
    <w:rsid w:val="001C46CD"/>
    <w:rsid w:val="001C53BE"/>
    <w:rsid w:val="001C764C"/>
    <w:rsid w:val="001D066E"/>
    <w:rsid w:val="001D238B"/>
    <w:rsid w:val="001D5280"/>
    <w:rsid w:val="001D6BD5"/>
    <w:rsid w:val="001D746B"/>
    <w:rsid w:val="001D77D3"/>
    <w:rsid w:val="001D7923"/>
    <w:rsid w:val="001D795E"/>
    <w:rsid w:val="001D7E46"/>
    <w:rsid w:val="001E18C7"/>
    <w:rsid w:val="001E24A9"/>
    <w:rsid w:val="001E27F8"/>
    <w:rsid w:val="001E2DD5"/>
    <w:rsid w:val="001E376D"/>
    <w:rsid w:val="001E38CB"/>
    <w:rsid w:val="001E3CB3"/>
    <w:rsid w:val="001E4780"/>
    <w:rsid w:val="001E4AD6"/>
    <w:rsid w:val="001E4ED7"/>
    <w:rsid w:val="001E545F"/>
    <w:rsid w:val="001E6D7F"/>
    <w:rsid w:val="001E78D5"/>
    <w:rsid w:val="001F0D46"/>
    <w:rsid w:val="001F16F8"/>
    <w:rsid w:val="001F1ED3"/>
    <w:rsid w:val="001F2C42"/>
    <w:rsid w:val="001F34F2"/>
    <w:rsid w:val="001F357F"/>
    <w:rsid w:val="001F374F"/>
    <w:rsid w:val="001F3EBA"/>
    <w:rsid w:val="001F40DB"/>
    <w:rsid w:val="001F43CE"/>
    <w:rsid w:val="001F4480"/>
    <w:rsid w:val="001F4794"/>
    <w:rsid w:val="001F5598"/>
    <w:rsid w:val="001F5C19"/>
    <w:rsid w:val="00200A16"/>
    <w:rsid w:val="00201A16"/>
    <w:rsid w:val="00201EEB"/>
    <w:rsid w:val="00202443"/>
    <w:rsid w:val="00202581"/>
    <w:rsid w:val="00202667"/>
    <w:rsid w:val="00202FBA"/>
    <w:rsid w:val="00203203"/>
    <w:rsid w:val="00205F75"/>
    <w:rsid w:val="0020634F"/>
    <w:rsid w:val="00207723"/>
    <w:rsid w:val="00207CC9"/>
    <w:rsid w:val="0021033C"/>
    <w:rsid w:val="00210E97"/>
    <w:rsid w:val="00212A35"/>
    <w:rsid w:val="00213840"/>
    <w:rsid w:val="0021407D"/>
    <w:rsid w:val="00214C38"/>
    <w:rsid w:val="002155F4"/>
    <w:rsid w:val="002156CB"/>
    <w:rsid w:val="0021594B"/>
    <w:rsid w:val="00215F21"/>
    <w:rsid w:val="00216814"/>
    <w:rsid w:val="0021681C"/>
    <w:rsid w:val="002169C3"/>
    <w:rsid w:val="00216A2E"/>
    <w:rsid w:val="00217851"/>
    <w:rsid w:val="002207AC"/>
    <w:rsid w:val="002220E6"/>
    <w:rsid w:val="002234BF"/>
    <w:rsid w:val="0022490A"/>
    <w:rsid w:val="002249EE"/>
    <w:rsid w:val="00224B4B"/>
    <w:rsid w:val="00224E5F"/>
    <w:rsid w:val="00225DBB"/>
    <w:rsid w:val="0022679B"/>
    <w:rsid w:val="00226EDD"/>
    <w:rsid w:val="00231FEF"/>
    <w:rsid w:val="00232205"/>
    <w:rsid w:val="0023240E"/>
    <w:rsid w:val="00232541"/>
    <w:rsid w:val="002333A6"/>
    <w:rsid w:val="0023353C"/>
    <w:rsid w:val="00233912"/>
    <w:rsid w:val="00233B35"/>
    <w:rsid w:val="002344B1"/>
    <w:rsid w:val="00235ACE"/>
    <w:rsid w:val="00237D4C"/>
    <w:rsid w:val="00237EE3"/>
    <w:rsid w:val="00237FDC"/>
    <w:rsid w:val="0024013E"/>
    <w:rsid w:val="0024114C"/>
    <w:rsid w:val="0024356A"/>
    <w:rsid w:val="00243D38"/>
    <w:rsid w:val="00243D99"/>
    <w:rsid w:val="00243F8A"/>
    <w:rsid w:val="00244CB9"/>
    <w:rsid w:val="00245AC2"/>
    <w:rsid w:val="00247AD1"/>
    <w:rsid w:val="00247B67"/>
    <w:rsid w:val="00250F63"/>
    <w:rsid w:val="00251549"/>
    <w:rsid w:val="0025388E"/>
    <w:rsid w:val="00254415"/>
    <w:rsid w:val="002545B5"/>
    <w:rsid w:val="00254D4E"/>
    <w:rsid w:val="002557A3"/>
    <w:rsid w:val="00256F9E"/>
    <w:rsid w:val="00257211"/>
    <w:rsid w:val="00257544"/>
    <w:rsid w:val="0025770B"/>
    <w:rsid w:val="00260925"/>
    <w:rsid w:val="00261843"/>
    <w:rsid w:val="00261C9B"/>
    <w:rsid w:val="0026284D"/>
    <w:rsid w:val="00263BEB"/>
    <w:rsid w:val="00264E42"/>
    <w:rsid w:val="00264EEB"/>
    <w:rsid w:val="002658B8"/>
    <w:rsid w:val="002675AA"/>
    <w:rsid w:val="00270113"/>
    <w:rsid w:val="00270653"/>
    <w:rsid w:val="00270D83"/>
    <w:rsid w:val="00271E42"/>
    <w:rsid w:val="002722A7"/>
    <w:rsid w:val="002738C7"/>
    <w:rsid w:val="00274226"/>
    <w:rsid w:val="0027487A"/>
    <w:rsid w:val="00274A74"/>
    <w:rsid w:val="00274EC9"/>
    <w:rsid w:val="00274F1A"/>
    <w:rsid w:val="00275634"/>
    <w:rsid w:val="002760AE"/>
    <w:rsid w:val="002764D6"/>
    <w:rsid w:val="00277F0A"/>
    <w:rsid w:val="00280AFE"/>
    <w:rsid w:val="0028145F"/>
    <w:rsid w:val="00281507"/>
    <w:rsid w:val="002827FE"/>
    <w:rsid w:val="002831BB"/>
    <w:rsid w:val="0028325C"/>
    <w:rsid w:val="00283DBA"/>
    <w:rsid w:val="00284448"/>
    <w:rsid w:val="00284B0B"/>
    <w:rsid w:val="00285D54"/>
    <w:rsid w:val="002869AF"/>
    <w:rsid w:val="00287345"/>
    <w:rsid w:val="00287DE4"/>
    <w:rsid w:val="00291663"/>
    <w:rsid w:val="00291A6F"/>
    <w:rsid w:val="00291E8B"/>
    <w:rsid w:val="00292C6B"/>
    <w:rsid w:val="002931D5"/>
    <w:rsid w:val="00293FFF"/>
    <w:rsid w:val="002945E5"/>
    <w:rsid w:val="0029480D"/>
    <w:rsid w:val="00295162"/>
    <w:rsid w:val="00295984"/>
    <w:rsid w:val="002961D9"/>
    <w:rsid w:val="00296CE8"/>
    <w:rsid w:val="00297555"/>
    <w:rsid w:val="002A0725"/>
    <w:rsid w:val="002A0B8A"/>
    <w:rsid w:val="002A2F58"/>
    <w:rsid w:val="002A36C4"/>
    <w:rsid w:val="002A44FC"/>
    <w:rsid w:val="002A473D"/>
    <w:rsid w:val="002A58C2"/>
    <w:rsid w:val="002A5C80"/>
    <w:rsid w:val="002A5DF7"/>
    <w:rsid w:val="002A66A0"/>
    <w:rsid w:val="002A671A"/>
    <w:rsid w:val="002A6E4B"/>
    <w:rsid w:val="002B0216"/>
    <w:rsid w:val="002B0D61"/>
    <w:rsid w:val="002B0EE4"/>
    <w:rsid w:val="002B2EF1"/>
    <w:rsid w:val="002B4BC1"/>
    <w:rsid w:val="002B52E8"/>
    <w:rsid w:val="002B7E81"/>
    <w:rsid w:val="002C073E"/>
    <w:rsid w:val="002C08BB"/>
    <w:rsid w:val="002C0B5A"/>
    <w:rsid w:val="002C2849"/>
    <w:rsid w:val="002C433D"/>
    <w:rsid w:val="002C4508"/>
    <w:rsid w:val="002C4576"/>
    <w:rsid w:val="002C5064"/>
    <w:rsid w:val="002C5C6C"/>
    <w:rsid w:val="002C5E69"/>
    <w:rsid w:val="002C661A"/>
    <w:rsid w:val="002C67EE"/>
    <w:rsid w:val="002C7C1A"/>
    <w:rsid w:val="002D01FA"/>
    <w:rsid w:val="002D0279"/>
    <w:rsid w:val="002D0AF5"/>
    <w:rsid w:val="002D283A"/>
    <w:rsid w:val="002D61BE"/>
    <w:rsid w:val="002E0E60"/>
    <w:rsid w:val="002E1509"/>
    <w:rsid w:val="002E1CB2"/>
    <w:rsid w:val="002E23F8"/>
    <w:rsid w:val="002E259B"/>
    <w:rsid w:val="002E2BA0"/>
    <w:rsid w:val="002E4F38"/>
    <w:rsid w:val="002E4F96"/>
    <w:rsid w:val="002E5B66"/>
    <w:rsid w:val="002E5D96"/>
    <w:rsid w:val="002E6022"/>
    <w:rsid w:val="002E6042"/>
    <w:rsid w:val="002E6349"/>
    <w:rsid w:val="002E6539"/>
    <w:rsid w:val="002E695A"/>
    <w:rsid w:val="002F152E"/>
    <w:rsid w:val="002F2251"/>
    <w:rsid w:val="002F3006"/>
    <w:rsid w:val="002F37B5"/>
    <w:rsid w:val="002F394B"/>
    <w:rsid w:val="002F412E"/>
    <w:rsid w:val="002F4833"/>
    <w:rsid w:val="002F5282"/>
    <w:rsid w:val="002F5CA3"/>
    <w:rsid w:val="002F5F23"/>
    <w:rsid w:val="002F649C"/>
    <w:rsid w:val="002F66C1"/>
    <w:rsid w:val="002F6FA6"/>
    <w:rsid w:val="002F7BDC"/>
    <w:rsid w:val="002F7D6A"/>
    <w:rsid w:val="003024F7"/>
    <w:rsid w:val="00303AE0"/>
    <w:rsid w:val="00303E25"/>
    <w:rsid w:val="00304243"/>
    <w:rsid w:val="0030549F"/>
    <w:rsid w:val="003068EA"/>
    <w:rsid w:val="003073E5"/>
    <w:rsid w:val="003109E0"/>
    <w:rsid w:val="0031291C"/>
    <w:rsid w:val="00314AF7"/>
    <w:rsid w:val="00314FA0"/>
    <w:rsid w:val="003156D3"/>
    <w:rsid w:val="0031631D"/>
    <w:rsid w:val="003201CA"/>
    <w:rsid w:val="003204D5"/>
    <w:rsid w:val="00320D9E"/>
    <w:rsid w:val="00321345"/>
    <w:rsid w:val="00322518"/>
    <w:rsid w:val="00323431"/>
    <w:rsid w:val="00323B4C"/>
    <w:rsid w:val="00323EEF"/>
    <w:rsid w:val="00325F27"/>
    <w:rsid w:val="0032724A"/>
    <w:rsid w:val="00327407"/>
    <w:rsid w:val="00327BB6"/>
    <w:rsid w:val="00330BF8"/>
    <w:rsid w:val="00331481"/>
    <w:rsid w:val="003316B9"/>
    <w:rsid w:val="00331F1D"/>
    <w:rsid w:val="00331FC6"/>
    <w:rsid w:val="00332F51"/>
    <w:rsid w:val="0033321A"/>
    <w:rsid w:val="00336258"/>
    <w:rsid w:val="00336320"/>
    <w:rsid w:val="00336612"/>
    <w:rsid w:val="00336D38"/>
    <w:rsid w:val="0034175A"/>
    <w:rsid w:val="00341A5F"/>
    <w:rsid w:val="00341D37"/>
    <w:rsid w:val="003424DC"/>
    <w:rsid w:val="003428F5"/>
    <w:rsid w:val="003431DC"/>
    <w:rsid w:val="00344956"/>
    <w:rsid w:val="003455CB"/>
    <w:rsid w:val="0034581B"/>
    <w:rsid w:val="00345CFD"/>
    <w:rsid w:val="00346393"/>
    <w:rsid w:val="00346A78"/>
    <w:rsid w:val="00347932"/>
    <w:rsid w:val="00347AFB"/>
    <w:rsid w:val="00350076"/>
    <w:rsid w:val="00350BF0"/>
    <w:rsid w:val="00351711"/>
    <w:rsid w:val="00351909"/>
    <w:rsid w:val="00351D9D"/>
    <w:rsid w:val="00352641"/>
    <w:rsid w:val="0035267E"/>
    <w:rsid w:val="00352D08"/>
    <w:rsid w:val="00353E05"/>
    <w:rsid w:val="00360116"/>
    <w:rsid w:val="0036126A"/>
    <w:rsid w:val="003619E4"/>
    <w:rsid w:val="00361A53"/>
    <w:rsid w:val="00361F83"/>
    <w:rsid w:val="00362250"/>
    <w:rsid w:val="003624DE"/>
    <w:rsid w:val="00365D16"/>
    <w:rsid w:val="00366037"/>
    <w:rsid w:val="003668E0"/>
    <w:rsid w:val="003668E2"/>
    <w:rsid w:val="00366D90"/>
    <w:rsid w:val="003670D6"/>
    <w:rsid w:val="0036790E"/>
    <w:rsid w:val="00367FD0"/>
    <w:rsid w:val="003702A7"/>
    <w:rsid w:val="0037167B"/>
    <w:rsid w:val="003716FC"/>
    <w:rsid w:val="00372365"/>
    <w:rsid w:val="0037236D"/>
    <w:rsid w:val="003733B2"/>
    <w:rsid w:val="0037741D"/>
    <w:rsid w:val="0037762E"/>
    <w:rsid w:val="0037763C"/>
    <w:rsid w:val="00377B5B"/>
    <w:rsid w:val="003804BE"/>
    <w:rsid w:val="00380E93"/>
    <w:rsid w:val="00381050"/>
    <w:rsid w:val="00382406"/>
    <w:rsid w:val="00383A73"/>
    <w:rsid w:val="003863DC"/>
    <w:rsid w:val="003875B9"/>
    <w:rsid w:val="00387F0E"/>
    <w:rsid w:val="00390296"/>
    <w:rsid w:val="00390887"/>
    <w:rsid w:val="00390DCB"/>
    <w:rsid w:val="00390F85"/>
    <w:rsid w:val="00391F1F"/>
    <w:rsid w:val="0039253D"/>
    <w:rsid w:val="003925B7"/>
    <w:rsid w:val="00393731"/>
    <w:rsid w:val="0039387A"/>
    <w:rsid w:val="00394271"/>
    <w:rsid w:val="00394F3E"/>
    <w:rsid w:val="003957D1"/>
    <w:rsid w:val="003959A7"/>
    <w:rsid w:val="00396556"/>
    <w:rsid w:val="00396CC2"/>
    <w:rsid w:val="00396D3C"/>
    <w:rsid w:val="003976F5"/>
    <w:rsid w:val="003978F1"/>
    <w:rsid w:val="00397D17"/>
    <w:rsid w:val="003A0139"/>
    <w:rsid w:val="003A23B1"/>
    <w:rsid w:val="003A23BA"/>
    <w:rsid w:val="003A29DB"/>
    <w:rsid w:val="003A3714"/>
    <w:rsid w:val="003A3D2D"/>
    <w:rsid w:val="003A47DF"/>
    <w:rsid w:val="003A49B0"/>
    <w:rsid w:val="003A567D"/>
    <w:rsid w:val="003B08A9"/>
    <w:rsid w:val="003B0DDF"/>
    <w:rsid w:val="003B0EC9"/>
    <w:rsid w:val="003B1C40"/>
    <w:rsid w:val="003B25B7"/>
    <w:rsid w:val="003B31B6"/>
    <w:rsid w:val="003B4290"/>
    <w:rsid w:val="003B4DCC"/>
    <w:rsid w:val="003B5AB2"/>
    <w:rsid w:val="003B5B29"/>
    <w:rsid w:val="003B6810"/>
    <w:rsid w:val="003B737F"/>
    <w:rsid w:val="003B7D2F"/>
    <w:rsid w:val="003B7DE5"/>
    <w:rsid w:val="003C1924"/>
    <w:rsid w:val="003C3B41"/>
    <w:rsid w:val="003C4272"/>
    <w:rsid w:val="003C47EA"/>
    <w:rsid w:val="003C6147"/>
    <w:rsid w:val="003D0460"/>
    <w:rsid w:val="003D0462"/>
    <w:rsid w:val="003D0E53"/>
    <w:rsid w:val="003D101E"/>
    <w:rsid w:val="003D148B"/>
    <w:rsid w:val="003D1C6A"/>
    <w:rsid w:val="003D382C"/>
    <w:rsid w:val="003D3F09"/>
    <w:rsid w:val="003D6149"/>
    <w:rsid w:val="003D7735"/>
    <w:rsid w:val="003D7D32"/>
    <w:rsid w:val="003D7F26"/>
    <w:rsid w:val="003E0250"/>
    <w:rsid w:val="003E0595"/>
    <w:rsid w:val="003E102E"/>
    <w:rsid w:val="003E113C"/>
    <w:rsid w:val="003E12D4"/>
    <w:rsid w:val="003E27EF"/>
    <w:rsid w:val="003E2AB5"/>
    <w:rsid w:val="003E2DC8"/>
    <w:rsid w:val="003E2FFA"/>
    <w:rsid w:val="003E503A"/>
    <w:rsid w:val="003E5327"/>
    <w:rsid w:val="003E53B0"/>
    <w:rsid w:val="003E54B7"/>
    <w:rsid w:val="003E5BDC"/>
    <w:rsid w:val="003E6700"/>
    <w:rsid w:val="003E74E1"/>
    <w:rsid w:val="003F0822"/>
    <w:rsid w:val="003F15E2"/>
    <w:rsid w:val="003F1D27"/>
    <w:rsid w:val="003F3381"/>
    <w:rsid w:val="003F38F7"/>
    <w:rsid w:val="003F3A97"/>
    <w:rsid w:val="003F4B0A"/>
    <w:rsid w:val="003F4B9C"/>
    <w:rsid w:val="003F5710"/>
    <w:rsid w:val="003F6283"/>
    <w:rsid w:val="003F68B0"/>
    <w:rsid w:val="003F7A16"/>
    <w:rsid w:val="00400CCD"/>
    <w:rsid w:val="0040199D"/>
    <w:rsid w:val="004023A9"/>
    <w:rsid w:val="0040303D"/>
    <w:rsid w:val="0040577A"/>
    <w:rsid w:val="00405D29"/>
    <w:rsid w:val="0040659F"/>
    <w:rsid w:val="004071E9"/>
    <w:rsid w:val="00407644"/>
    <w:rsid w:val="00407F68"/>
    <w:rsid w:val="004116AD"/>
    <w:rsid w:val="00412253"/>
    <w:rsid w:val="00413208"/>
    <w:rsid w:val="004134A9"/>
    <w:rsid w:val="00414124"/>
    <w:rsid w:val="004163DB"/>
    <w:rsid w:val="00416DAD"/>
    <w:rsid w:val="004175E2"/>
    <w:rsid w:val="00420314"/>
    <w:rsid w:val="00420B3F"/>
    <w:rsid w:val="0042145E"/>
    <w:rsid w:val="0042193C"/>
    <w:rsid w:val="00422319"/>
    <w:rsid w:val="0042306F"/>
    <w:rsid w:val="00423C0A"/>
    <w:rsid w:val="0042496E"/>
    <w:rsid w:val="00425F4F"/>
    <w:rsid w:val="00427B04"/>
    <w:rsid w:val="004306B2"/>
    <w:rsid w:val="004308E8"/>
    <w:rsid w:val="00431000"/>
    <w:rsid w:val="0043120D"/>
    <w:rsid w:val="00431E8D"/>
    <w:rsid w:val="00433F4F"/>
    <w:rsid w:val="0043462D"/>
    <w:rsid w:val="00435AA8"/>
    <w:rsid w:val="00435CD0"/>
    <w:rsid w:val="0043797A"/>
    <w:rsid w:val="00437B4D"/>
    <w:rsid w:val="00440D7E"/>
    <w:rsid w:val="00441063"/>
    <w:rsid w:val="00442246"/>
    <w:rsid w:val="00443659"/>
    <w:rsid w:val="00443CAE"/>
    <w:rsid w:val="00443E3E"/>
    <w:rsid w:val="00445E92"/>
    <w:rsid w:val="00446084"/>
    <w:rsid w:val="004504C5"/>
    <w:rsid w:val="00450C09"/>
    <w:rsid w:val="0045184E"/>
    <w:rsid w:val="00451913"/>
    <w:rsid w:val="00451BA7"/>
    <w:rsid w:val="00451D95"/>
    <w:rsid w:val="004521DC"/>
    <w:rsid w:val="00452D1D"/>
    <w:rsid w:val="00453844"/>
    <w:rsid w:val="0045532C"/>
    <w:rsid w:val="0045566C"/>
    <w:rsid w:val="0045674C"/>
    <w:rsid w:val="004574D2"/>
    <w:rsid w:val="00461290"/>
    <w:rsid w:val="00461DD5"/>
    <w:rsid w:val="00462991"/>
    <w:rsid w:val="004631A3"/>
    <w:rsid w:val="0046356C"/>
    <w:rsid w:val="00463580"/>
    <w:rsid w:val="00464093"/>
    <w:rsid w:val="0046412C"/>
    <w:rsid w:val="00464223"/>
    <w:rsid w:val="00464AFF"/>
    <w:rsid w:val="004656AD"/>
    <w:rsid w:val="0046582E"/>
    <w:rsid w:val="00465FE8"/>
    <w:rsid w:val="004663DE"/>
    <w:rsid w:val="00466833"/>
    <w:rsid w:val="00466952"/>
    <w:rsid w:val="00467D1B"/>
    <w:rsid w:val="0047012D"/>
    <w:rsid w:val="0047052A"/>
    <w:rsid w:val="00472040"/>
    <w:rsid w:val="0047221A"/>
    <w:rsid w:val="00476EEA"/>
    <w:rsid w:val="0047747A"/>
    <w:rsid w:val="00480104"/>
    <w:rsid w:val="00480322"/>
    <w:rsid w:val="004805CA"/>
    <w:rsid w:val="0048096F"/>
    <w:rsid w:val="00481F66"/>
    <w:rsid w:val="00483614"/>
    <w:rsid w:val="00483733"/>
    <w:rsid w:val="00490D01"/>
    <w:rsid w:val="00493D51"/>
    <w:rsid w:val="00495A31"/>
    <w:rsid w:val="00495D57"/>
    <w:rsid w:val="00496838"/>
    <w:rsid w:val="00496B9C"/>
    <w:rsid w:val="004A1651"/>
    <w:rsid w:val="004A18F7"/>
    <w:rsid w:val="004A2672"/>
    <w:rsid w:val="004A38D8"/>
    <w:rsid w:val="004A4331"/>
    <w:rsid w:val="004A5EAB"/>
    <w:rsid w:val="004A651F"/>
    <w:rsid w:val="004A681D"/>
    <w:rsid w:val="004A6FB9"/>
    <w:rsid w:val="004A7478"/>
    <w:rsid w:val="004B0D61"/>
    <w:rsid w:val="004B1BC0"/>
    <w:rsid w:val="004B2030"/>
    <w:rsid w:val="004B258E"/>
    <w:rsid w:val="004B28B6"/>
    <w:rsid w:val="004B3117"/>
    <w:rsid w:val="004B3364"/>
    <w:rsid w:val="004B4EC1"/>
    <w:rsid w:val="004B50B7"/>
    <w:rsid w:val="004B603F"/>
    <w:rsid w:val="004B6A43"/>
    <w:rsid w:val="004B70D1"/>
    <w:rsid w:val="004B7F9D"/>
    <w:rsid w:val="004C0094"/>
    <w:rsid w:val="004C010D"/>
    <w:rsid w:val="004C0C79"/>
    <w:rsid w:val="004C13A2"/>
    <w:rsid w:val="004C1D02"/>
    <w:rsid w:val="004C23FD"/>
    <w:rsid w:val="004C3851"/>
    <w:rsid w:val="004C592E"/>
    <w:rsid w:val="004C6525"/>
    <w:rsid w:val="004C7F62"/>
    <w:rsid w:val="004D26F8"/>
    <w:rsid w:val="004D2A3F"/>
    <w:rsid w:val="004D3413"/>
    <w:rsid w:val="004D384C"/>
    <w:rsid w:val="004D390E"/>
    <w:rsid w:val="004D3963"/>
    <w:rsid w:val="004D72C4"/>
    <w:rsid w:val="004E01EB"/>
    <w:rsid w:val="004E02AE"/>
    <w:rsid w:val="004E0969"/>
    <w:rsid w:val="004E3C15"/>
    <w:rsid w:val="004E4017"/>
    <w:rsid w:val="004E49D3"/>
    <w:rsid w:val="004E7AD7"/>
    <w:rsid w:val="004F1F47"/>
    <w:rsid w:val="004F220D"/>
    <w:rsid w:val="004F2322"/>
    <w:rsid w:val="004F2D09"/>
    <w:rsid w:val="004F3214"/>
    <w:rsid w:val="004F3252"/>
    <w:rsid w:val="004F34E1"/>
    <w:rsid w:val="004F3867"/>
    <w:rsid w:val="004F3A24"/>
    <w:rsid w:val="004F4F9E"/>
    <w:rsid w:val="004F50FD"/>
    <w:rsid w:val="004F6296"/>
    <w:rsid w:val="004F6927"/>
    <w:rsid w:val="004F7E71"/>
    <w:rsid w:val="005004C1"/>
    <w:rsid w:val="0050112F"/>
    <w:rsid w:val="00502605"/>
    <w:rsid w:val="00502A71"/>
    <w:rsid w:val="00503251"/>
    <w:rsid w:val="00504149"/>
    <w:rsid w:val="00504BE8"/>
    <w:rsid w:val="00505CB8"/>
    <w:rsid w:val="00506D7D"/>
    <w:rsid w:val="00507E2A"/>
    <w:rsid w:val="00510361"/>
    <w:rsid w:val="00510B25"/>
    <w:rsid w:val="00510CC3"/>
    <w:rsid w:val="005125A9"/>
    <w:rsid w:val="00512C62"/>
    <w:rsid w:val="0051324F"/>
    <w:rsid w:val="005136EE"/>
    <w:rsid w:val="0051379D"/>
    <w:rsid w:val="005139DA"/>
    <w:rsid w:val="00513CA1"/>
    <w:rsid w:val="005151C7"/>
    <w:rsid w:val="00516064"/>
    <w:rsid w:val="005164B3"/>
    <w:rsid w:val="00516702"/>
    <w:rsid w:val="00516EB3"/>
    <w:rsid w:val="00517238"/>
    <w:rsid w:val="00517276"/>
    <w:rsid w:val="00520644"/>
    <w:rsid w:val="005214DA"/>
    <w:rsid w:val="005236B6"/>
    <w:rsid w:val="00525101"/>
    <w:rsid w:val="00525917"/>
    <w:rsid w:val="00526C65"/>
    <w:rsid w:val="00527124"/>
    <w:rsid w:val="0053003F"/>
    <w:rsid w:val="00532B00"/>
    <w:rsid w:val="00532C93"/>
    <w:rsid w:val="005342BA"/>
    <w:rsid w:val="005345CF"/>
    <w:rsid w:val="00534AA6"/>
    <w:rsid w:val="005355CE"/>
    <w:rsid w:val="005370D8"/>
    <w:rsid w:val="00537605"/>
    <w:rsid w:val="00542A9C"/>
    <w:rsid w:val="0054341B"/>
    <w:rsid w:val="0054350E"/>
    <w:rsid w:val="005435F3"/>
    <w:rsid w:val="005458E5"/>
    <w:rsid w:val="00545DAA"/>
    <w:rsid w:val="00546B46"/>
    <w:rsid w:val="00547885"/>
    <w:rsid w:val="005502F1"/>
    <w:rsid w:val="0055198A"/>
    <w:rsid w:val="00551ACC"/>
    <w:rsid w:val="00552289"/>
    <w:rsid w:val="00554057"/>
    <w:rsid w:val="005544C3"/>
    <w:rsid w:val="00554668"/>
    <w:rsid w:val="00554B1E"/>
    <w:rsid w:val="005552C4"/>
    <w:rsid w:val="00556267"/>
    <w:rsid w:val="0055636D"/>
    <w:rsid w:val="005569B2"/>
    <w:rsid w:val="00560FC5"/>
    <w:rsid w:val="005612E4"/>
    <w:rsid w:val="005619F1"/>
    <w:rsid w:val="00561A40"/>
    <w:rsid w:val="00562804"/>
    <w:rsid w:val="00563BDF"/>
    <w:rsid w:val="00563E87"/>
    <w:rsid w:val="00563ECD"/>
    <w:rsid w:val="00564E34"/>
    <w:rsid w:val="00565E30"/>
    <w:rsid w:val="005661C9"/>
    <w:rsid w:val="00566B7B"/>
    <w:rsid w:val="0056725B"/>
    <w:rsid w:val="00567853"/>
    <w:rsid w:val="00567A6E"/>
    <w:rsid w:val="00567C16"/>
    <w:rsid w:val="005706F5"/>
    <w:rsid w:val="00570DF7"/>
    <w:rsid w:val="00572949"/>
    <w:rsid w:val="00572CAC"/>
    <w:rsid w:val="00573930"/>
    <w:rsid w:val="0057502E"/>
    <w:rsid w:val="00575C18"/>
    <w:rsid w:val="0057637C"/>
    <w:rsid w:val="0058020E"/>
    <w:rsid w:val="00580F42"/>
    <w:rsid w:val="00581C76"/>
    <w:rsid w:val="005829BE"/>
    <w:rsid w:val="00582C37"/>
    <w:rsid w:val="005836CE"/>
    <w:rsid w:val="00583775"/>
    <w:rsid w:val="005839A3"/>
    <w:rsid w:val="00583C4A"/>
    <w:rsid w:val="0058401B"/>
    <w:rsid w:val="00585355"/>
    <w:rsid w:val="005866C9"/>
    <w:rsid w:val="00587C77"/>
    <w:rsid w:val="00587DBD"/>
    <w:rsid w:val="00590168"/>
    <w:rsid w:val="005901DC"/>
    <w:rsid w:val="00590334"/>
    <w:rsid w:val="005906CB"/>
    <w:rsid w:val="00590727"/>
    <w:rsid w:val="00590876"/>
    <w:rsid w:val="005912DC"/>
    <w:rsid w:val="00593324"/>
    <w:rsid w:val="00595D66"/>
    <w:rsid w:val="00596C3F"/>
    <w:rsid w:val="005A0387"/>
    <w:rsid w:val="005A0820"/>
    <w:rsid w:val="005A1B81"/>
    <w:rsid w:val="005A1C31"/>
    <w:rsid w:val="005A1F72"/>
    <w:rsid w:val="005A2C60"/>
    <w:rsid w:val="005A31B9"/>
    <w:rsid w:val="005A4141"/>
    <w:rsid w:val="005A4EB4"/>
    <w:rsid w:val="005A55A9"/>
    <w:rsid w:val="005A5B45"/>
    <w:rsid w:val="005B0965"/>
    <w:rsid w:val="005B19DC"/>
    <w:rsid w:val="005B3007"/>
    <w:rsid w:val="005B36B6"/>
    <w:rsid w:val="005B4263"/>
    <w:rsid w:val="005B4B18"/>
    <w:rsid w:val="005B70D0"/>
    <w:rsid w:val="005C0010"/>
    <w:rsid w:val="005C25DC"/>
    <w:rsid w:val="005C2B7C"/>
    <w:rsid w:val="005C2D95"/>
    <w:rsid w:val="005C3310"/>
    <w:rsid w:val="005C36F7"/>
    <w:rsid w:val="005C53D3"/>
    <w:rsid w:val="005C6976"/>
    <w:rsid w:val="005C749F"/>
    <w:rsid w:val="005D0E0D"/>
    <w:rsid w:val="005D0F9E"/>
    <w:rsid w:val="005D4650"/>
    <w:rsid w:val="005D5EA6"/>
    <w:rsid w:val="005D6347"/>
    <w:rsid w:val="005D776C"/>
    <w:rsid w:val="005D7912"/>
    <w:rsid w:val="005D7AC2"/>
    <w:rsid w:val="005E0A7B"/>
    <w:rsid w:val="005E0E00"/>
    <w:rsid w:val="005E0F60"/>
    <w:rsid w:val="005E1CBF"/>
    <w:rsid w:val="005E2DF3"/>
    <w:rsid w:val="005E3F4C"/>
    <w:rsid w:val="005E3F83"/>
    <w:rsid w:val="005E6868"/>
    <w:rsid w:val="005E6AA3"/>
    <w:rsid w:val="005E77A1"/>
    <w:rsid w:val="005F0A3E"/>
    <w:rsid w:val="005F0C8F"/>
    <w:rsid w:val="005F1390"/>
    <w:rsid w:val="005F1DBA"/>
    <w:rsid w:val="005F2D8E"/>
    <w:rsid w:val="005F359B"/>
    <w:rsid w:val="005F3998"/>
    <w:rsid w:val="005F3BD0"/>
    <w:rsid w:val="005F4068"/>
    <w:rsid w:val="005F5707"/>
    <w:rsid w:val="005F5DE9"/>
    <w:rsid w:val="005F752D"/>
    <w:rsid w:val="005F7FDE"/>
    <w:rsid w:val="006014D8"/>
    <w:rsid w:val="00601973"/>
    <w:rsid w:val="00601BFA"/>
    <w:rsid w:val="00603441"/>
    <w:rsid w:val="0060353B"/>
    <w:rsid w:val="0060699F"/>
    <w:rsid w:val="0060708A"/>
    <w:rsid w:val="006079F9"/>
    <w:rsid w:val="00607BD6"/>
    <w:rsid w:val="00611BF2"/>
    <w:rsid w:val="0061219D"/>
    <w:rsid w:val="00612A17"/>
    <w:rsid w:val="00612FDE"/>
    <w:rsid w:val="006155C9"/>
    <w:rsid w:val="0061669A"/>
    <w:rsid w:val="00617193"/>
    <w:rsid w:val="00617836"/>
    <w:rsid w:val="00617F7E"/>
    <w:rsid w:val="00620235"/>
    <w:rsid w:val="006203AA"/>
    <w:rsid w:val="00622400"/>
    <w:rsid w:val="00622A2A"/>
    <w:rsid w:val="0062340B"/>
    <w:rsid w:val="00623B27"/>
    <w:rsid w:val="006248C8"/>
    <w:rsid w:val="00624962"/>
    <w:rsid w:val="00624AF5"/>
    <w:rsid w:val="00624FED"/>
    <w:rsid w:val="006252AE"/>
    <w:rsid w:val="0062551C"/>
    <w:rsid w:val="00625C80"/>
    <w:rsid w:val="00627103"/>
    <w:rsid w:val="0062774F"/>
    <w:rsid w:val="00631107"/>
    <w:rsid w:val="006313A0"/>
    <w:rsid w:val="00632D1F"/>
    <w:rsid w:val="006339BE"/>
    <w:rsid w:val="00633E88"/>
    <w:rsid w:val="00634494"/>
    <w:rsid w:val="006349EF"/>
    <w:rsid w:val="00634A8D"/>
    <w:rsid w:val="00635820"/>
    <w:rsid w:val="00635A48"/>
    <w:rsid w:val="006370F2"/>
    <w:rsid w:val="00640A2E"/>
    <w:rsid w:val="00640C66"/>
    <w:rsid w:val="00641AC8"/>
    <w:rsid w:val="00641FF0"/>
    <w:rsid w:val="00642F2C"/>
    <w:rsid w:val="006432D0"/>
    <w:rsid w:val="00643705"/>
    <w:rsid w:val="00644BD6"/>
    <w:rsid w:val="00644FC4"/>
    <w:rsid w:val="0064576F"/>
    <w:rsid w:val="00645A7E"/>
    <w:rsid w:val="00646B03"/>
    <w:rsid w:val="00647B23"/>
    <w:rsid w:val="00647F9E"/>
    <w:rsid w:val="00650069"/>
    <w:rsid w:val="006504FF"/>
    <w:rsid w:val="00652506"/>
    <w:rsid w:val="00652A40"/>
    <w:rsid w:val="00653C17"/>
    <w:rsid w:val="006549D6"/>
    <w:rsid w:val="00654DA2"/>
    <w:rsid w:val="0065587E"/>
    <w:rsid w:val="00655B36"/>
    <w:rsid w:val="006563ED"/>
    <w:rsid w:val="00656F47"/>
    <w:rsid w:val="0065790A"/>
    <w:rsid w:val="00661CC3"/>
    <w:rsid w:val="006629BE"/>
    <w:rsid w:val="00662B26"/>
    <w:rsid w:val="0066304C"/>
    <w:rsid w:val="0066466E"/>
    <w:rsid w:val="006650EA"/>
    <w:rsid w:val="00665C6B"/>
    <w:rsid w:val="00665C98"/>
    <w:rsid w:val="00666FE4"/>
    <w:rsid w:val="00667CAE"/>
    <w:rsid w:val="00667DFC"/>
    <w:rsid w:val="00670245"/>
    <w:rsid w:val="006712C5"/>
    <w:rsid w:val="0067262F"/>
    <w:rsid w:val="006730F1"/>
    <w:rsid w:val="00675A28"/>
    <w:rsid w:val="00676DAD"/>
    <w:rsid w:val="00680146"/>
    <w:rsid w:val="00680F30"/>
    <w:rsid w:val="0068109A"/>
    <w:rsid w:val="006825D5"/>
    <w:rsid w:val="00682C7B"/>
    <w:rsid w:val="00683D10"/>
    <w:rsid w:val="00683DEB"/>
    <w:rsid w:val="0068414F"/>
    <w:rsid w:val="00684B6F"/>
    <w:rsid w:val="006864A2"/>
    <w:rsid w:val="0069252F"/>
    <w:rsid w:val="006937BD"/>
    <w:rsid w:val="00693B49"/>
    <w:rsid w:val="00693C10"/>
    <w:rsid w:val="00695237"/>
    <w:rsid w:val="0069565F"/>
    <w:rsid w:val="006966F9"/>
    <w:rsid w:val="00697775"/>
    <w:rsid w:val="006A0A77"/>
    <w:rsid w:val="006A129D"/>
    <w:rsid w:val="006A1BA3"/>
    <w:rsid w:val="006A2519"/>
    <w:rsid w:val="006A2939"/>
    <w:rsid w:val="006A4480"/>
    <w:rsid w:val="006A5275"/>
    <w:rsid w:val="006A614E"/>
    <w:rsid w:val="006A6642"/>
    <w:rsid w:val="006A66DC"/>
    <w:rsid w:val="006A7DF0"/>
    <w:rsid w:val="006A7FA2"/>
    <w:rsid w:val="006B086B"/>
    <w:rsid w:val="006B0C26"/>
    <w:rsid w:val="006B0DEC"/>
    <w:rsid w:val="006B1259"/>
    <w:rsid w:val="006B4BFE"/>
    <w:rsid w:val="006B5670"/>
    <w:rsid w:val="006B5CC9"/>
    <w:rsid w:val="006B5DAB"/>
    <w:rsid w:val="006B6894"/>
    <w:rsid w:val="006B7B1B"/>
    <w:rsid w:val="006B7CE5"/>
    <w:rsid w:val="006C098D"/>
    <w:rsid w:val="006C0F52"/>
    <w:rsid w:val="006C1A64"/>
    <w:rsid w:val="006C3C06"/>
    <w:rsid w:val="006C3D69"/>
    <w:rsid w:val="006C477E"/>
    <w:rsid w:val="006C4806"/>
    <w:rsid w:val="006C4AB3"/>
    <w:rsid w:val="006C55B5"/>
    <w:rsid w:val="006C573B"/>
    <w:rsid w:val="006C6126"/>
    <w:rsid w:val="006C6A4B"/>
    <w:rsid w:val="006C6A8A"/>
    <w:rsid w:val="006C7509"/>
    <w:rsid w:val="006D08B2"/>
    <w:rsid w:val="006D0A45"/>
    <w:rsid w:val="006D0BBE"/>
    <w:rsid w:val="006D21A6"/>
    <w:rsid w:val="006D2FBC"/>
    <w:rsid w:val="006D63CA"/>
    <w:rsid w:val="006D641D"/>
    <w:rsid w:val="006D6E9E"/>
    <w:rsid w:val="006D7372"/>
    <w:rsid w:val="006D77D6"/>
    <w:rsid w:val="006E04FA"/>
    <w:rsid w:val="006E0952"/>
    <w:rsid w:val="006E2D3C"/>
    <w:rsid w:val="006E39EE"/>
    <w:rsid w:val="006E47A8"/>
    <w:rsid w:val="006E47EE"/>
    <w:rsid w:val="006E52AE"/>
    <w:rsid w:val="006E5976"/>
    <w:rsid w:val="006E7A0A"/>
    <w:rsid w:val="006E7A45"/>
    <w:rsid w:val="006E7BE7"/>
    <w:rsid w:val="006F09C8"/>
    <w:rsid w:val="006F160C"/>
    <w:rsid w:val="006F1C4F"/>
    <w:rsid w:val="006F2FCE"/>
    <w:rsid w:val="006F31D7"/>
    <w:rsid w:val="006F35AC"/>
    <w:rsid w:val="006F44A8"/>
    <w:rsid w:val="006F5D5A"/>
    <w:rsid w:val="006F64E3"/>
    <w:rsid w:val="006F7D34"/>
    <w:rsid w:val="007005BE"/>
    <w:rsid w:val="00700990"/>
    <w:rsid w:val="00700D8C"/>
    <w:rsid w:val="007010D4"/>
    <w:rsid w:val="00701D0A"/>
    <w:rsid w:val="007026CC"/>
    <w:rsid w:val="00702743"/>
    <w:rsid w:val="007033E6"/>
    <w:rsid w:val="007035AA"/>
    <w:rsid w:val="0070399F"/>
    <w:rsid w:val="00703E31"/>
    <w:rsid w:val="00706397"/>
    <w:rsid w:val="00706C70"/>
    <w:rsid w:val="00706E4C"/>
    <w:rsid w:val="007101D2"/>
    <w:rsid w:val="00711354"/>
    <w:rsid w:val="00711B2F"/>
    <w:rsid w:val="007120D6"/>
    <w:rsid w:val="007127A5"/>
    <w:rsid w:val="00712FA6"/>
    <w:rsid w:val="0071307C"/>
    <w:rsid w:val="0071340C"/>
    <w:rsid w:val="00714016"/>
    <w:rsid w:val="0071459E"/>
    <w:rsid w:val="007155A8"/>
    <w:rsid w:val="007156EC"/>
    <w:rsid w:val="00715DA1"/>
    <w:rsid w:val="00715FF1"/>
    <w:rsid w:val="00717401"/>
    <w:rsid w:val="0071796A"/>
    <w:rsid w:val="00717BA0"/>
    <w:rsid w:val="0072075F"/>
    <w:rsid w:val="00721020"/>
    <w:rsid w:val="00721766"/>
    <w:rsid w:val="00721D46"/>
    <w:rsid w:val="00721FE4"/>
    <w:rsid w:val="007224E2"/>
    <w:rsid w:val="00723649"/>
    <w:rsid w:val="0072377D"/>
    <w:rsid w:val="00723A43"/>
    <w:rsid w:val="00723B44"/>
    <w:rsid w:val="00723BF8"/>
    <w:rsid w:val="0072583A"/>
    <w:rsid w:val="00727CB6"/>
    <w:rsid w:val="00730128"/>
    <w:rsid w:val="007301E5"/>
    <w:rsid w:val="00730DC5"/>
    <w:rsid w:val="00733026"/>
    <w:rsid w:val="00734E3B"/>
    <w:rsid w:val="00735867"/>
    <w:rsid w:val="00737339"/>
    <w:rsid w:val="00737BA3"/>
    <w:rsid w:val="00737C30"/>
    <w:rsid w:val="00740229"/>
    <w:rsid w:val="00741BBF"/>
    <w:rsid w:val="00741FBD"/>
    <w:rsid w:val="00742EA3"/>
    <w:rsid w:val="00743979"/>
    <w:rsid w:val="0074486C"/>
    <w:rsid w:val="00744FB2"/>
    <w:rsid w:val="00745331"/>
    <w:rsid w:val="007453BE"/>
    <w:rsid w:val="007458B7"/>
    <w:rsid w:val="00746FC0"/>
    <w:rsid w:val="007505BA"/>
    <w:rsid w:val="0075071B"/>
    <w:rsid w:val="00750DCC"/>
    <w:rsid w:val="00751152"/>
    <w:rsid w:val="00751CD5"/>
    <w:rsid w:val="007521CF"/>
    <w:rsid w:val="00752756"/>
    <w:rsid w:val="007528D7"/>
    <w:rsid w:val="0075298F"/>
    <w:rsid w:val="007534FB"/>
    <w:rsid w:val="007536CB"/>
    <w:rsid w:val="00753CD9"/>
    <w:rsid w:val="00754151"/>
    <w:rsid w:val="00754156"/>
    <w:rsid w:val="00754846"/>
    <w:rsid w:val="007548A3"/>
    <w:rsid w:val="00755D9E"/>
    <w:rsid w:val="00756B8E"/>
    <w:rsid w:val="007579A4"/>
    <w:rsid w:val="00757F37"/>
    <w:rsid w:val="007602AF"/>
    <w:rsid w:val="007603C4"/>
    <w:rsid w:val="00760903"/>
    <w:rsid w:val="00760DAD"/>
    <w:rsid w:val="007616E1"/>
    <w:rsid w:val="007622EE"/>
    <w:rsid w:val="00763826"/>
    <w:rsid w:val="00764411"/>
    <w:rsid w:val="00764660"/>
    <w:rsid w:val="00767138"/>
    <w:rsid w:val="007708F6"/>
    <w:rsid w:val="00771573"/>
    <w:rsid w:val="0077387B"/>
    <w:rsid w:val="0077393E"/>
    <w:rsid w:val="00774679"/>
    <w:rsid w:val="00775150"/>
    <w:rsid w:val="00775358"/>
    <w:rsid w:val="007766A5"/>
    <w:rsid w:val="00777385"/>
    <w:rsid w:val="00777C86"/>
    <w:rsid w:val="00777DE1"/>
    <w:rsid w:val="00780362"/>
    <w:rsid w:val="00780CC6"/>
    <w:rsid w:val="0078144C"/>
    <w:rsid w:val="00781A96"/>
    <w:rsid w:val="00781A98"/>
    <w:rsid w:val="00782EFB"/>
    <w:rsid w:val="0078378E"/>
    <w:rsid w:val="00783BD6"/>
    <w:rsid w:val="00784161"/>
    <w:rsid w:val="00784B53"/>
    <w:rsid w:val="00785967"/>
    <w:rsid w:val="007863DF"/>
    <w:rsid w:val="007864EF"/>
    <w:rsid w:val="00786BDD"/>
    <w:rsid w:val="00786D08"/>
    <w:rsid w:val="00787744"/>
    <w:rsid w:val="007878AB"/>
    <w:rsid w:val="007900BD"/>
    <w:rsid w:val="00790EE8"/>
    <w:rsid w:val="00791149"/>
    <w:rsid w:val="007919D6"/>
    <w:rsid w:val="00791FBD"/>
    <w:rsid w:val="007923AE"/>
    <w:rsid w:val="007937C5"/>
    <w:rsid w:val="00793B2B"/>
    <w:rsid w:val="00795D7C"/>
    <w:rsid w:val="00795FB5"/>
    <w:rsid w:val="007969EA"/>
    <w:rsid w:val="00797527"/>
    <w:rsid w:val="00797AC6"/>
    <w:rsid w:val="007A04AD"/>
    <w:rsid w:val="007A081B"/>
    <w:rsid w:val="007A1A3D"/>
    <w:rsid w:val="007A2E81"/>
    <w:rsid w:val="007A5173"/>
    <w:rsid w:val="007A54FC"/>
    <w:rsid w:val="007A5BD7"/>
    <w:rsid w:val="007A62DA"/>
    <w:rsid w:val="007A6D24"/>
    <w:rsid w:val="007A7D25"/>
    <w:rsid w:val="007B0599"/>
    <w:rsid w:val="007B08A0"/>
    <w:rsid w:val="007B0C10"/>
    <w:rsid w:val="007B0ED3"/>
    <w:rsid w:val="007B20F4"/>
    <w:rsid w:val="007B3F87"/>
    <w:rsid w:val="007B46F0"/>
    <w:rsid w:val="007B47D0"/>
    <w:rsid w:val="007B5536"/>
    <w:rsid w:val="007B74CA"/>
    <w:rsid w:val="007C475E"/>
    <w:rsid w:val="007C50AC"/>
    <w:rsid w:val="007C50BA"/>
    <w:rsid w:val="007C50C1"/>
    <w:rsid w:val="007C53A1"/>
    <w:rsid w:val="007D08BF"/>
    <w:rsid w:val="007D0AF5"/>
    <w:rsid w:val="007D1DCB"/>
    <w:rsid w:val="007D2B45"/>
    <w:rsid w:val="007D4A00"/>
    <w:rsid w:val="007D53BF"/>
    <w:rsid w:val="007D6003"/>
    <w:rsid w:val="007D65E7"/>
    <w:rsid w:val="007D67DF"/>
    <w:rsid w:val="007D68CA"/>
    <w:rsid w:val="007D72D3"/>
    <w:rsid w:val="007D7B67"/>
    <w:rsid w:val="007E02D6"/>
    <w:rsid w:val="007E1514"/>
    <w:rsid w:val="007E234D"/>
    <w:rsid w:val="007E3497"/>
    <w:rsid w:val="007E392B"/>
    <w:rsid w:val="007E3CDE"/>
    <w:rsid w:val="007E552E"/>
    <w:rsid w:val="007E619E"/>
    <w:rsid w:val="007E68B2"/>
    <w:rsid w:val="007E7175"/>
    <w:rsid w:val="007E7666"/>
    <w:rsid w:val="007F00B9"/>
    <w:rsid w:val="007F0796"/>
    <w:rsid w:val="007F1120"/>
    <w:rsid w:val="007F1915"/>
    <w:rsid w:val="007F1C62"/>
    <w:rsid w:val="007F2BA4"/>
    <w:rsid w:val="007F32B4"/>
    <w:rsid w:val="007F33CD"/>
    <w:rsid w:val="007F366F"/>
    <w:rsid w:val="007F3B1E"/>
    <w:rsid w:val="007F3B72"/>
    <w:rsid w:val="007F4AAB"/>
    <w:rsid w:val="007F53F3"/>
    <w:rsid w:val="007F55B4"/>
    <w:rsid w:val="007F5DAD"/>
    <w:rsid w:val="007F6A7F"/>
    <w:rsid w:val="007F76F3"/>
    <w:rsid w:val="007F799C"/>
    <w:rsid w:val="00800469"/>
    <w:rsid w:val="00800C63"/>
    <w:rsid w:val="00801BA1"/>
    <w:rsid w:val="00802A23"/>
    <w:rsid w:val="00803FEB"/>
    <w:rsid w:val="0080512C"/>
    <w:rsid w:val="008077EE"/>
    <w:rsid w:val="00807874"/>
    <w:rsid w:val="00807A64"/>
    <w:rsid w:val="00810926"/>
    <w:rsid w:val="00810CBF"/>
    <w:rsid w:val="0081145F"/>
    <w:rsid w:val="008123CA"/>
    <w:rsid w:val="00814D99"/>
    <w:rsid w:val="00815456"/>
    <w:rsid w:val="0081598A"/>
    <w:rsid w:val="00815E71"/>
    <w:rsid w:val="00816C17"/>
    <w:rsid w:val="00817E59"/>
    <w:rsid w:val="0082019B"/>
    <w:rsid w:val="00820D8A"/>
    <w:rsid w:val="008210FA"/>
    <w:rsid w:val="00822E84"/>
    <w:rsid w:val="008237ED"/>
    <w:rsid w:val="008238A3"/>
    <w:rsid w:val="00823931"/>
    <w:rsid w:val="00824A08"/>
    <w:rsid w:val="0082504F"/>
    <w:rsid w:val="00825904"/>
    <w:rsid w:val="00826B83"/>
    <w:rsid w:val="00826DF9"/>
    <w:rsid w:val="0082791D"/>
    <w:rsid w:val="00827C3B"/>
    <w:rsid w:val="0083040B"/>
    <w:rsid w:val="0083079A"/>
    <w:rsid w:val="008312D0"/>
    <w:rsid w:val="0083390E"/>
    <w:rsid w:val="00834833"/>
    <w:rsid w:val="00834914"/>
    <w:rsid w:val="00835C5E"/>
    <w:rsid w:val="00835D38"/>
    <w:rsid w:val="00836F10"/>
    <w:rsid w:val="0083742E"/>
    <w:rsid w:val="00840709"/>
    <w:rsid w:val="00840E23"/>
    <w:rsid w:val="00840F0E"/>
    <w:rsid w:val="008410F4"/>
    <w:rsid w:val="008416F8"/>
    <w:rsid w:val="00841FEB"/>
    <w:rsid w:val="00843EC0"/>
    <w:rsid w:val="008440E1"/>
    <w:rsid w:val="008441F5"/>
    <w:rsid w:val="00846F9E"/>
    <w:rsid w:val="00850A56"/>
    <w:rsid w:val="0085124A"/>
    <w:rsid w:val="008515EB"/>
    <w:rsid w:val="00851C65"/>
    <w:rsid w:val="00853904"/>
    <w:rsid w:val="00853B17"/>
    <w:rsid w:val="00853DDF"/>
    <w:rsid w:val="0085462F"/>
    <w:rsid w:val="008550B7"/>
    <w:rsid w:val="00856EBF"/>
    <w:rsid w:val="00857C89"/>
    <w:rsid w:val="008603FD"/>
    <w:rsid w:val="0086324E"/>
    <w:rsid w:val="00863436"/>
    <w:rsid w:val="00864BA3"/>
    <w:rsid w:val="0086557C"/>
    <w:rsid w:val="00865DD8"/>
    <w:rsid w:val="00866D0F"/>
    <w:rsid w:val="00866D97"/>
    <w:rsid w:val="00867BCA"/>
    <w:rsid w:val="008705E7"/>
    <w:rsid w:val="008724C1"/>
    <w:rsid w:val="00872B2F"/>
    <w:rsid w:val="00874A09"/>
    <w:rsid w:val="00874D6C"/>
    <w:rsid w:val="00875388"/>
    <w:rsid w:val="00877CD7"/>
    <w:rsid w:val="00881AC5"/>
    <w:rsid w:val="00882129"/>
    <w:rsid w:val="00882C11"/>
    <w:rsid w:val="00883938"/>
    <w:rsid w:val="00884C89"/>
    <w:rsid w:val="00884FC9"/>
    <w:rsid w:val="008851E1"/>
    <w:rsid w:val="008860CB"/>
    <w:rsid w:val="0088692F"/>
    <w:rsid w:val="00887531"/>
    <w:rsid w:val="0088787B"/>
    <w:rsid w:val="00890737"/>
    <w:rsid w:val="00891016"/>
    <w:rsid w:val="008917A5"/>
    <w:rsid w:val="00894F87"/>
    <w:rsid w:val="00896910"/>
    <w:rsid w:val="00896961"/>
    <w:rsid w:val="008973E5"/>
    <w:rsid w:val="008A1A24"/>
    <w:rsid w:val="008A1B96"/>
    <w:rsid w:val="008A1CC6"/>
    <w:rsid w:val="008A3075"/>
    <w:rsid w:val="008A45F3"/>
    <w:rsid w:val="008B0B6C"/>
    <w:rsid w:val="008B0C36"/>
    <w:rsid w:val="008B102A"/>
    <w:rsid w:val="008B12E4"/>
    <w:rsid w:val="008B255F"/>
    <w:rsid w:val="008B2E24"/>
    <w:rsid w:val="008B2EDD"/>
    <w:rsid w:val="008B3447"/>
    <w:rsid w:val="008B3921"/>
    <w:rsid w:val="008B455A"/>
    <w:rsid w:val="008B4C31"/>
    <w:rsid w:val="008B55B6"/>
    <w:rsid w:val="008B57BD"/>
    <w:rsid w:val="008B61DF"/>
    <w:rsid w:val="008B7DAC"/>
    <w:rsid w:val="008B7E86"/>
    <w:rsid w:val="008C0D6B"/>
    <w:rsid w:val="008C14A3"/>
    <w:rsid w:val="008C1606"/>
    <w:rsid w:val="008C1E45"/>
    <w:rsid w:val="008C2990"/>
    <w:rsid w:val="008C2C9D"/>
    <w:rsid w:val="008C2CBF"/>
    <w:rsid w:val="008C30E3"/>
    <w:rsid w:val="008C3817"/>
    <w:rsid w:val="008C4976"/>
    <w:rsid w:val="008C583F"/>
    <w:rsid w:val="008C6191"/>
    <w:rsid w:val="008C6424"/>
    <w:rsid w:val="008C790D"/>
    <w:rsid w:val="008D0B2C"/>
    <w:rsid w:val="008D0BCA"/>
    <w:rsid w:val="008D0BF8"/>
    <w:rsid w:val="008D1274"/>
    <w:rsid w:val="008D1EFE"/>
    <w:rsid w:val="008D3448"/>
    <w:rsid w:val="008D35B2"/>
    <w:rsid w:val="008D4E9C"/>
    <w:rsid w:val="008D57E2"/>
    <w:rsid w:val="008D6962"/>
    <w:rsid w:val="008D7481"/>
    <w:rsid w:val="008E1248"/>
    <w:rsid w:val="008E2961"/>
    <w:rsid w:val="008E3EC2"/>
    <w:rsid w:val="008E408F"/>
    <w:rsid w:val="008E40D9"/>
    <w:rsid w:val="008E4216"/>
    <w:rsid w:val="008E4611"/>
    <w:rsid w:val="008E5205"/>
    <w:rsid w:val="008E580D"/>
    <w:rsid w:val="008F0081"/>
    <w:rsid w:val="008F0A65"/>
    <w:rsid w:val="008F0D6F"/>
    <w:rsid w:val="008F10CB"/>
    <w:rsid w:val="008F144E"/>
    <w:rsid w:val="008F197F"/>
    <w:rsid w:val="008F2BE4"/>
    <w:rsid w:val="008F2C5C"/>
    <w:rsid w:val="008F33A4"/>
    <w:rsid w:val="008F365A"/>
    <w:rsid w:val="008F3CEC"/>
    <w:rsid w:val="008F3DC0"/>
    <w:rsid w:val="008F486A"/>
    <w:rsid w:val="008F4BB2"/>
    <w:rsid w:val="008F50D5"/>
    <w:rsid w:val="008F6823"/>
    <w:rsid w:val="008F69BE"/>
    <w:rsid w:val="008F7260"/>
    <w:rsid w:val="008F7C1D"/>
    <w:rsid w:val="0090186E"/>
    <w:rsid w:val="009025EA"/>
    <w:rsid w:val="00903755"/>
    <w:rsid w:val="009038DB"/>
    <w:rsid w:val="009044B0"/>
    <w:rsid w:val="00906133"/>
    <w:rsid w:val="009070A7"/>
    <w:rsid w:val="00907FEC"/>
    <w:rsid w:val="00912315"/>
    <w:rsid w:val="00912AD1"/>
    <w:rsid w:val="00912DB8"/>
    <w:rsid w:val="009137E8"/>
    <w:rsid w:val="00913A1C"/>
    <w:rsid w:val="00921C26"/>
    <w:rsid w:val="00922642"/>
    <w:rsid w:val="00922C3D"/>
    <w:rsid w:val="00922F92"/>
    <w:rsid w:val="00923B54"/>
    <w:rsid w:val="00923BF8"/>
    <w:rsid w:val="009243A2"/>
    <w:rsid w:val="00926738"/>
    <w:rsid w:val="009308F7"/>
    <w:rsid w:val="00933034"/>
    <w:rsid w:val="00933798"/>
    <w:rsid w:val="00934E9A"/>
    <w:rsid w:val="0093562D"/>
    <w:rsid w:val="00935936"/>
    <w:rsid w:val="00936081"/>
    <w:rsid w:val="00936A5B"/>
    <w:rsid w:val="00936AB5"/>
    <w:rsid w:val="00936E9D"/>
    <w:rsid w:val="00936FA7"/>
    <w:rsid w:val="0093726B"/>
    <w:rsid w:val="00940641"/>
    <w:rsid w:val="009409AE"/>
    <w:rsid w:val="009409E4"/>
    <w:rsid w:val="00940A51"/>
    <w:rsid w:val="00942135"/>
    <w:rsid w:val="009427AA"/>
    <w:rsid w:val="00942859"/>
    <w:rsid w:val="00943F25"/>
    <w:rsid w:val="00943F9E"/>
    <w:rsid w:val="009443F7"/>
    <w:rsid w:val="00944AA1"/>
    <w:rsid w:val="00945341"/>
    <w:rsid w:val="00946161"/>
    <w:rsid w:val="00946373"/>
    <w:rsid w:val="00946ABA"/>
    <w:rsid w:val="00947A73"/>
    <w:rsid w:val="00947D51"/>
    <w:rsid w:val="00951250"/>
    <w:rsid w:val="00951C83"/>
    <w:rsid w:val="0095291C"/>
    <w:rsid w:val="009550B3"/>
    <w:rsid w:val="0095554B"/>
    <w:rsid w:val="00956A5E"/>
    <w:rsid w:val="009571C8"/>
    <w:rsid w:val="00957EAE"/>
    <w:rsid w:val="0096334A"/>
    <w:rsid w:val="00963F69"/>
    <w:rsid w:val="009647C9"/>
    <w:rsid w:val="00964824"/>
    <w:rsid w:val="009652AF"/>
    <w:rsid w:val="00965A5A"/>
    <w:rsid w:val="00965B26"/>
    <w:rsid w:val="00965BF1"/>
    <w:rsid w:val="00965C04"/>
    <w:rsid w:val="009660E2"/>
    <w:rsid w:val="0096682A"/>
    <w:rsid w:val="009674F7"/>
    <w:rsid w:val="009678A8"/>
    <w:rsid w:val="00967A5C"/>
    <w:rsid w:val="0097010B"/>
    <w:rsid w:val="00970CDA"/>
    <w:rsid w:val="00970D96"/>
    <w:rsid w:val="009718AE"/>
    <w:rsid w:val="009738FF"/>
    <w:rsid w:val="0097397A"/>
    <w:rsid w:val="00974A4C"/>
    <w:rsid w:val="00975B54"/>
    <w:rsid w:val="00975B96"/>
    <w:rsid w:val="0097651E"/>
    <w:rsid w:val="0097752A"/>
    <w:rsid w:val="00977BF0"/>
    <w:rsid w:val="00980087"/>
    <w:rsid w:val="0098106F"/>
    <w:rsid w:val="0098126A"/>
    <w:rsid w:val="009812C1"/>
    <w:rsid w:val="00981BB4"/>
    <w:rsid w:val="00981F17"/>
    <w:rsid w:val="009825D1"/>
    <w:rsid w:val="00983033"/>
    <w:rsid w:val="00983355"/>
    <w:rsid w:val="00983851"/>
    <w:rsid w:val="009841EC"/>
    <w:rsid w:val="0098511A"/>
    <w:rsid w:val="00986491"/>
    <w:rsid w:val="00986824"/>
    <w:rsid w:val="00987D7D"/>
    <w:rsid w:val="00991437"/>
    <w:rsid w:val="00991655"/>
    <w:rsid w:val="0099557B"/>
    <w:rsid w:val="00995914"/>
    <w:rsid w:val="00996218"/>
    <w:rsid w:val="00996EE2"/>
    <w:rsid w:val="00997929"/>
    <w:rsid w:val="009A0C06"/>
    <w:rsid w:val="009A1B0E"/>
    <w:rsid w:val="009A23A0"/>
    <w:rsid w:val="009A33D4"/>
    <w:rsid w:val="009A38DF"/>
    <w:rsid w:val="009A3C34"/>
    <w:rsid w:val="009A42EB"/>
    <w:rsid w:val="009A5D1D"/>
    <w:rsid w:val="009A6872"/>
    <w:rsid w:val="009B079E"/>
    <w:rsid w:val="009B0F23"/>
    <w:rsid w:val="009B130F"/>
    <w:rsid w:val="009B17D7"/>
    <w:rsid w:val="009B1FC6"/>
    <w:rsid w:val="009B30D7"/>
    <w:rsid w:val="009B30EF"/>
    <w:rsid w:val="009B3733"/>
    <w:rsid w:val="009B3A7F"/>
    <w:rsid w:val="009B3ABC"/>
    <w:rsid w:val="009B3C76"/>
    <w:rsid w:val="009B56DA"/>
    <w:rsid w:val="009B67D2"/>
    <w:rsid w:val="009B73D0"/>
    <w:rsid w:val="009C16F5"/>
    <w:rsid w:val="009C192E"/>
    <w:rsid w:val="009C2189"/>
    <w:rsid w:val="009C363A"/>
    <w:rsid w:val="009C4BF1"/>
    <w:rsid w:val="009C5D7D"/>
    <w:rsid w:val="009C664C"/>
    <w:rsid w:val="009C67FA"/>
    <w:rsid w:val="009D0175"/>
    <w:rsid w:val="009D10B6"/>
    <w:rsid w:val="009D16D1"/>
    <w:rsid w:val="009D2CB2"/>
    <w:rsid w:val="009D6249"/>
    <w:rsid w:val="009E0730"/>
    <w:rsid w:val="009E0822"/>
    <w:rsid w:val="009E0A3B"/>
    <w:rsid w:val="009E1D58"/>
    <w:rsid w:val="009E226D"/>
    <w:rsid w:val="009E2383"/>
    <w:rsid w:val="009E6843"/>
    <w:rsid w:val="009F0461"/>
    <w:rsid w:val="009F0C19"/>
    <w:rsid w:val="009F0D06"/>
    <w:rsid w:val="009F16C9"/>
    <w:rsid w:val="009F2973"/>
    <w:rsid w:val="009F38C2"/>
    <w:rsid w:val="009F4879"/>
    <w:rsid w:val="009F5694"/>
    <w:rsid w:val="009F5D41"/>
    <w:rsid w:val="009F7790"/>
    <w:rsid w:val="009F78F0"/>
    <w:rsid w:val="009F7B08"/>
    <w:rsid w:val="00A0074D"/>
    <w:rsid w:val="00A011A9"/>
    <w:rsid w:val="00A0120E"/>
    <w:rsid w:val="00A023D7"/>
    <w:rsid w:val="00A025DB"/>
    <w:rsid w:val="00A03E15"/>
    <w:rsid w:val="00A0489B"/>
    <w:rsid w:val="00A04FD5"/>
    <w:rsid w:val="00A0506C"/>
    <w:rsid w:val="00A055F4"/>
    <w:rsid w:val="00A0699B"/>
    <w:rsid w:val="00A072D4"/>
    <w:rsid w:val="00A07347"/>
    <w:rsid w:val="00A073B0"/>
    <w:rsid w:val="00A07AE7"/>
    <w:rsid w:val="00A10953"/>
    <w:rsid w:val="00A10A60"/>
    <w:rsid w:val="00A11C96"/>
    <w:rsid w:val="00A135D7"/>
    <w:rsid w:val="00A1371F"/>
    <w:rsid w:val="00A14C14"/>
    <w:rsid w:val="00A152B5"/>
    <w:rsid w:val="00A15907"/>
    <w:rsid w:val="00A16161"/>
    <w:rsid w:val="00A165FF"/>
    <w:rsid w:val="00A17802"/>
    <w:rsid w:val="00A17D5C"/>
    <w:rsid w:val="00A20C02"/>
    <w:rsid w:val="00A20CED"/>
    <w:rsid w:val="00A233D9"/>
    <w:rsid w:val="00A25E41"/>
    <w:rsid w:val="00A2680C"/>
    <w:rsid w:val="00A26B82"/>
    <w:rsid w:val="00A26EDD"/>
    <w:rsid w:val="00A324BD"/>
    <w:rsid w:val="00A3296F"/>
    <w:rsid w:val="00A345D6"/>
    <w:rsid w:val="00A35D3D"/>
    <w:rsid w:val="00A3613D"/>
    <w:rsid w:val="00A369DB"/>
    <w:rsid w:val="00A4041A"/>
    <w:rsid w:val="00A42472"/>
    <w:rsid w:val="00A42BC1"/>
    <w:rsid w:val="00A430B2"/>
    <w:rsid w:val="00A431BA"/>
    <w:rsid w:val="00A44D44"/>
    <w:rsid w:val="00A47066"/>
    <w:rsid w:val="00A47A72"/>
    <w:rsid w:val="00A47FA3"/>
    <w:rsid w:val="00A501A6"/>
    <w:rsid w:val="00A51A8E"/>
    <w:rsid w:val="00A5204C"/>
    <w:rsid w:val="00A52E98"/>
    <w:rsid w:val="00A52F23"/>
    <w:rsid w:val="00A5349B"/>
    <w:rsid w:val="00A543CC"/>
    <w:rsid w:val="00A5723D"/>
    <w:rsid w:val="00A57F46"/>
    <w:rsid w:val="00A606B5"/>
    <w:rsid w:val="00A60AF5"/>
    <w:rsid w:val="00A60D3C"/>
    <w:rsid w:val="00A61294"/>
    <w:rsid w:val="00A615B2"/>
    <w:rsid w:val="00A61BC0"/>
    <w:rsid w:val="00A61DA7"/>
    <w:rsid w:val="00A633B7"/>
    <w:rsid w:val="00A6381E"/>
    <w:rsid w:val="00A64716"/>
    <w:rsid w:val="00A66140"/>
    <w:rsid w:val="00A67323"/>
    <w:rsid w:val="00A67B21"/>
    <w:rsid w:val="00A7010F"/>
    <w:rsid w:val="00A715C2"/>
    <w:rsid w:val="00A7221A"/>
    <w:rsid w:val="00A7233C"/>
    <w:rsid w:val="00A726EC"/>
    <w:rsid w:val="00A73550"/>
    <w:rsid w:val="00A76F0A"/>
    <w:rsid w:val="00A773D6"/>
    <w:rsid w:val="00A7790A"/>
    <w:rsid w:val="00A80E2F"/>
    <w:rsid w:val="00A813AA"/>
    <w:rsid w:val="00A81B85"/>
    <w:rsid w:val="00A822AA"/>
    <w:rsid w:val="00A83CF7"/>
    <w:rsid w:val="00A8571B"/>
    <w:rsid w:val="00A861A2"/>
    <w:rsid w:val="00A86409"/>
    <w:rsid w:val="00A87EA8"/>
    <w:rsid w:val="00A9078A"/>
    <w:rsid w:val="00A90E6D"/>
    <w:rsid w:val="00A91B83"/>
    <w:rsid w:val="00A92B98"/>
    <w:rsid w:val="00A9428F"/>
    <w:rsid w:val="00A954DE"/>
    <w:rsid w:val="00A9618A"/>
    <w:rsid w:val="00A971A9"/>
    <w:rsid w:val="00A97CBF"/>
    <w:rsid w:val="00A97E54"/>
    <w:rsid w:val="00AA0394"/>
    <w:rsid w:val="00AA1AAE"/>
    <w:rsid w:val="00AA3826"/>
    <w:rsid w:val="00AA413A"/>
    <w:rsid w:val="00AA453E"/>
    <w:rsid w:val="00AA52A6"/>
    <w:rsid w:val="00AA5B18"/>
    <w:rsid w:val="00AA62D7"/>
    <w:rsid w:val="00AA6E47"/>
    <w:rsid w:val="00AA7153"/>
    <w:rsid w:val="00AA71B7"/>
    <w:rsid w:val="00AA76C1"/>
    <w:rsid w:val="00AA79CD"/>
    <w:rsid w:val="00AB0259"/>
    <w:rsid w:val="00AB3480"/>
    <w:rsid w:val="00AB35D6"/>
    <w:rsid w:val="00AB3D6F"/>
    <w:rsid w:val="00AB4B20"/>
    <w:rsid w:val="00AB4C44"/>
    <w:rsid w:val="00AB4D84"/>
    <w:rsid w:val="00AB5761"/>
    <w:rsid w:val="00AB593B"/>
    <w:rsid w:val="00AB5FF6"/>
    <w:rsid w:val="00AB6DC3"/>
    <w:rsid w:val="00AB7964"/>
    <w:rsid w:val="00AB7EAE"/>
    <w:rsid w:val="00AC0A19"/>
    <w:rsid w:val="00AC0CA2"/>
    <w:rsid w:val="00AC0CFC"/>
    <w:rsid w:val="00AC1ECA"/>
    <w:rsid w:val="00AC39AA"/>
    <w:rsid w:val="00AC47E0"/>
    <w:rsid w:val="00AC4F64"/>
    <w:rsid w:val="00AC529D"/>
    <w:rsid w:val="00AC565D"/>
    <w:rsid w:val="00AC5ACB"/>
    <w:rsid w:val="00AC5F63"/>
    <w:rsid w:val="00AC78A7"/>
    <w:rsid w:val="00AC7EEA"/>
    <w:rsid w:val="00AD0618"/>
    <w:rsid w:val="00AD3568"/>
    <w:rsid w:val="00AD58B7"/>
    <w:rsid w:val="00AD743A"/>
    <w:rsid w:val="00AD79E9"/>
    <w:rsid w:val="00AD7D7C"/>
    <w:rsid w:val="00AD7DAB"/>
    <w:rsid w:val="00AD7F6D"/>
    <w:rsid w:val="00AE03E3"/>
    <w:rsid w:val="00AE0FCE"/>
    <w:rsid w:val="00AE1171"/>
    <w:rsid w:val="00AE150E"/>
    <w:rsid w:val="00AE15CF"/>
    <w:rsid w:val="00AE170D"/>
    <w:rsid w:val="00AE1A72"/>
    <w:rsid w:val="00AE1CE3"/>
    <w:rsid w:val="00AE22A6"/>
    <w:rsid w:val="00AE2AE6"/>
    <w:rsid w:val="00AE2EF4"/>
    <w:rsid w:val="00AE554C"/>
    <w:rsid w:val="00AE558D"/>
    <w:rsid w:val="00AE6B54"/>
    <w:rsid w:val="00AE6DB6"/>
    <w:rsid w:val="00AE769F"/>
    <w:rsid w:val="00AE76C1"/>
    <w:rsid w:val="00AE7F01"/>
    <w:rsid w:val="00AF0A25"/>
    <w:rsid w:val="00AF1011"/>
    <w:rsid w:val="00AF1026"/>
    <w:rsid w:val="00AF1417"/>
    <w:rsid w:val="00AF1576"/>
    <w:rsid w:val="00AF5BDC"/>
    <w:rsid w:val="00AF5C86"/>
    <w:rsid w:val="00AF7524"/>
    <w:rsid w:val="00AF7EDA"/>
    <w:rsid w:val="00B02C26"/>
    <w:rsid w:val="00B03420"/>
    <w:rsid w:val="00B03603"/>
    <w:rsid w:val="00B03A4C"/>
    <w:rsid w:val="00B03BE3"/>
    <w:rsid w:val="00B044AB"/>
    <w:rsid w:val="00B047BE"/>
    <w:rsid w:val="00B051FB"/>
    <w:rsid w:val="00B05598"/>
    <w:rsid w:val="00B07313"/>
    <w:rsid w:val="00B07D77"/>
    <w:rsid w:val="00B105CA"/>
    <w:rsid w:val="00B1095C"/>
    <w:rsid w:val="00B12084"/>
    <w:rsid w:val="00B12B93"/>
    <w:rsid w:val="00B13DDC"/>
    <w:rsid w:val="00B14428"/>
    <w:rsid w:val="00B153A6"/>
    <w:rsid w:val="00B1588B"/>
    <w:rsid w:val="00B15E4D"/>
    <w:rsid w:val="00B2012D"/>
    <w:rsid w:val="00B201FF"/>
    <w:rsid w:val="00B2104C"/>
    <w:rsid w:val="00B214B2"/>
    <w:rsid w:val="00B21E9B"/>
    <w:rsid w:val="00B2211F"/>
    <w:rsid w:val="00B23098"/>
    <w:rsid w:val="00B231F7"/>
    <w:rsid w:val="00B23CBB"/>
    <w:rsid w:val="00B245C5"/>
    <w:rsid w:val="00B24C25"/>
    <w:rsid w:val="00B260C7"/>
    <w:rsid w:val="00B266D2"/>
    <w:rsid w:val="00B27673"/>
    <w:rsid w:val="00B30462"/>
    <w:rsid w:val="00B30BC5"/>
    <w:rsid w:val="00B3190B"/>
    <w:rsid w:val="00B31D9E"/>
    <w:rsid w:val="00B31ECC"/>
    <w:rsid w:val="00B327A9"/>
    <w:rsid w:val="00B32BCD"/>
    <w:rsid w:val="00B32CFD"/>
    <w:rsid w:val="00B33899"/>
    <w:rsid w:val="00B338A3"/>
    <w:rsid w:val="00B35513"/>
    <w:rsid w:val="00B356D1"/>
    <w:rsid w:val="00B36690"/>
    <w:rsid w:val="00B37027"/>
    <w:rsid w:val="00B43529"/>
    <w:rsid w:val="00B436E6"/>
    <w:rsid w:val="00B461BF"/>
    <w:rsid w:val="00B46DD0"/>
    <w:rsid w:val="00B47C17"/>
    <w:rsid w:val="00B47DF4"/>
    <w:rsid w:val="00B50853"/>
    <w:rsid w:val="00B517EF"/>
    <w:rsid w:val="00B52093"/>
    <w:rsid w:val="00B524BC"/>
    <w:rsid w:val="00B52D50"/>
    <w:rsid w:val="00B52F2C"/>
    <w:rsid w:val="00B53694"/>
    <w:rsid w:val="00B54779"/>
    <w:rsid w:val="00B55A4D"/>
    <w:rsid w:val="00B56FD0"/>
    <w:rsid w:val="00B60942"/>
    <w:rsid w:val="00B6192A"/>
    <w:rsid w:val="00B632B1"/>
    <w:rsid w:val="00B63CF8"/>
    <w:rsid w:val="00B64A56"/>
    <w:rsid w:val="00B65363"/>
    <w:rsid w:val="00B657FA"/>
    <w:rsid w:val="00B6591E"/>
    <w:rsid w:val="00B65BB4"/>
    <w:rsid w:val="00B65C43"/>
    <w:rsid w:val="00B662D9"/>
    <w:rsid w:val="00B66D60"/>
    <w:rsid w:val="00B67F79"/>
    <w:rsid w:val="00B701F3"/>
    <w:rsid w:val="00B709EC"/>
    <w:rsid w:val="00B70DC0"/>
    <w:rsid w:val="00B71370"/>
    <w:rsid w:val="00B71725"/>
    <w:rsid w:val="00B71C4A"/>
    <w:rsid w:val="00B72A25"/>
    <w:rsid w:val="00B73163"/>
    <w:rsid w:val="00B73A65"/>
    <w:rsid w:val="00B7416D"/>
    <w:rsid w:val="00B76333"/>
    <w:rsid w:val="00B764D1"/>
    <w:rsid w:val="00B76D70"/>
    <w:rsid w:val="00B76E65"/>
    <w:rsid w:val="00B775E0"/>
    <w:rsid w:val="00B77ADD"/>
    <w:rsid w:val="00B8108E"/>
    <w:rsid w:val="00B8161B"/>
    <w:rsid w:val="00B81625"/>
    <w:rsid w:val="00B816BE"/>
    <w:rsid w:val="00B81898"/>
    <w:rsid w:val="00B83950"/>
    <w:rsid w:val="00B84509"/>
    <w:rsid w:val="00B85D27"/>
    <w:rsid w:val="00B868BB"/>
    <w:rsid w:val="00B87097"/>
    <w:rsid w:val="00B876A3"/>
    <w:rsid w:val="00B914E0"/>
    <w:rsid w:val="00B92750"/>
    <w:rsid w:val="00B93475"/>
    <w:rsid w:val="00B94367"/>
    <w:rsid w:val="00B94603"/>
    <w:rsid w:val="00B9490F"/>
    <w:rsid w:val="00B95A2D"/>
    <w:rsid w:val="00B96B58"/>
    <w:rsid w:val="00B970B9"/>
    <w:rsid w:val="00BA0048"/>
    <w:rsid w:val="00BA03CE"/>
    <w:rsid w:val="00BA0B6E"/>
    <w:rsid w:val="00BA0B70"/>
    <w:rsid w:val="00BA1B88"/>
    <w:rsid w:val="00BA1D3A"/>
    <w:rsid w:val="00BA595A"/>
    <w:rsid w:val="00BA5E51"/>
    <w:rsid w:val="00BA6AC4"/>
    <w:rsid w:val="00BA77AF"/>
    <w:rsid w:val="00BA7A88"/>
    <w:rsid w:val="00BA7C45"/>
    <w:rsid w:val="00BB0530"/>
    <w:rsid w:val="00BB0E6C"/>
    <w:rsid w:val="00BB1FC4"/>
    <w:rsid w:val="00BB2101"/>
    <w:rsid w:val="00BB4C76"/>
    <w:rsid w:val="00BB527C"/>
    <w:rsid w:val="00BB542F"/>
    <w:rsid w:val="00BB6104"/>
    <w:rsid w:val="00BB6F56"/>
    <w:rsid w:val="00BB77BC"/>
    <w:rsid w:val="00BB7F76"/>
    <w:rsid w:val="00BC0675"/>
    <w:rsid w:val="00BC110A"/>
    <w:rsid w:val="00BC2527"/>
    <w:rsid w:val="00BC375C"/>
    <w:rsid w:val="00BC39F9"/>
    <w:rsid w:val="00BC3B4C"/>
    <w:rsid w:val="00BC48B9"/>
    <w:rsid w:val="00BC6059"/>
    <w:rsid w:val="00BC60AA"/>
    <w:rsid w:val="00BC7F57"/>
    <w:rsid w:val="00BD0959"/>
    <w:rsid w:val="00BD4B3D"/>
    <w:rsid w:val="00BD4FD4"/>
    <w:rsid w:val="00BD5F33"/>
    <w:rsid w:val="00BD6B94"/>
    <w:rsid w:val="00BE0305"/>
    <w:rsid w:val="00BE07BB"/>
    <w:rsid w:val="00BE1033"/>
    <w:rsid w:val="00BE1642"/>
    <w:rsid w:val="00BE4928"/>
    <w:rsid w:val="00BE685F"/>
    <w:rsid w:val="00BE7D9F"/>
    <w:rsid w:val="00BF09E4"/>
    <w:rsid w:val="00BF0E84"/>
    <w:rsid w:val="00BF1701"/>
    <w:rsid w:val="00BF17D4"/>
    <w:rsid w:val="00BF17E8"/>
    <w:rsid w:val="00C02218"/>
    <w:rsid w:val="00C024C6"/>
    <w:rsid w:val="00C02A55"/>
    <w:rsid w:val="00C03BE2"/>
    <w:rsid w:val="00C03DEE"/>
    <w:rsid w:val="00C043C0"/>
    <w:rsid w:val="00C043FB"/>
    <w:rsid w:val="00C04AC0"/>
    <w:rsid w:val="00C04F28"/>
    <w:rsid w:val="00C0558E"/>
    <w:rsid w:val="00C05CB0"/>
    <w:rsid w:val="00C077D4"/>
    <w:rsid w:val="00C07CE9"/>
    <w:rsid w:val="00C07D3C"/>
    <w:rsid w:val="00C10CB3"/>
    <w:rsid w:val="00C10EF2"/>
    <w:rsid w:val="00C11DEA"/>
    <w:rsid w:val="00C1238E"/>
    <w:rsid w:val="00C12DF6"/>
    <w:rsid w:val="00C14952"/>
    <w:rsid w:val="00C14A12"/>
    <w:rsid w:val="00C1549D"/>
    <w:rsid w:val="00C15A2F"/>
    <w:rsid w:val="00C15BC8"/>
    <w:rsid w:val="00C16386"/>
    <w:rsid w:val="00C17D52"/>
    <w:rsid w:val="00C2040D"/>
    <w:rsid w:val="00C21B41"/>
    <w:rsid w:val="00C2233A"/>
    <w:rsid w:val="00C22792"/>
    <w:rsid w:val="00C22D8D"/>
    <w:rsid w:val="00C23669"/>
    <w:rsid w:val="00C24FCC"/>
    <w:rsid w:val="00C251E5"/>
    <w:rsid w:val="00C25336"/>
    <w:rsid w:val="00C27BAE"/>
    <w:rsid w:val="00C27F9F"/>
    <w:rsid w:val="00C30532"/>
    <w:rsid w:val="00C308D3"/>
    <w:rsid w:val="00C314E3"/>
    <w:rsid w:val="00C318BE"/>
    <w:rsid w:val="00C31C05"/>
    <w:rsid w:val="00C32D4F"/>
    <w:rsid w:val="00C33288"/>
    <w:rsid w:val="00C335B0"/>
    <w:rsid w:val="00C33F25"/>
    <w:rsid w:val="00C34A5A"/>
    <w:rsid w:val="00C34CB3"/>
    <w:rsid w:val="00C35C81"/>
    <w:rsid w:val="00C372A1"/>
    <w:rsid w:val="00C37632"/>
    <w:rsid w:val="00C37E07"/>
    <w:rsid w:val="00C40BB6"/>
    <w:rsid w:val="00C4207F"/>
    <w:rsid w:val="00C42A8F"/>
    <w:rsid w:val="00C42D21"/>
    <w:rsid w:val="00C43842"/>
    <w:rsid w:val="00C4394E"/>
    <w:rsid w:val="00C43CDC"/>
    <w:rsid w:val="00C45CF9"/>
    <w:rsid w:val="00C46929"/>
    <w:rsid w:val="00C46DA4"/>
    <w:rsid w:val="00C47D66"/>
    <w:rsid w:val="00C506AA"/>
    <w:rsid w:val="00C51101"/>
    <w:rsid w:val="00C5291E"/>
    <w:rsid w:val="00C5389B"/>
    <w:rsid w:val="00C54B76"/>
    <w:rsid w:val="00C57272"/>
    <w:rsid w:val="00C60973"/>
    <w:rsid w:val="00C63F4F"/>
    <w:rsid w:val="00C65469"/>
    <w:rsid w:val="00C70FAA"/>
    <w:rsid w:val="00C7122E"/>
    <w:rsid w:val="00C71E7D"/>
    <w:rsid w:val="00C73549"/>
    <w:rsid w:val="00C7424D"/>
    <w:rsid w:val="00C74732"/>
    <w:rsid w:val="00C74C85"/>
    <w:rsid w:val="00C75A06"/>
    <w:rsid w:val="00C772F0"/>
    <w:rsid w:val="00C77BA6"/>
    <w:rsid w:val="00C80A61"/>
    <w:rsid w:val="00C80B79"/>
    <w:rsid w:val="00C80FF9"/>
    <w:rsid w:val="00C8179D"/>
    <w:rsid w:val="00C81AC8"/>
    <w:rsid w:val="00C82A84"/>
    <w:rsid w:val="00C85E60"/>
    <w:rsid w:val="00C87555"/>
    <w:rsid w:val="00C918C3"/>
    <w:rsid w:val="00C93002"/>
    <w:rsid w:val="00C93D02"/>
    <w:rsid w:val="00C95D85"/>
    <w:rsid w:val="00C9644B"/>
    <w:rsid w:val="00C96EAC"/>
    <w:rsid w:val="00C976A0"/>
    <w:rsid w:val="00CA01AD"/>
    <w:rsid w:val="00CA051A"/>
    <w:rsid w:val="00CA1411"/>
    <w:rsid w:val="00CA20AE"/>
    <w:rsid w:val="00CA2852"/>
    <w:rsid w:val="00CA342D"/>
    <w:rsid w:val="00CA3C8E"/>
    <w:rsid w:val="00CA562A"/>
    <w:rsid w:val="00CA6191"/>
    <w:rsid w:val="00CA6445"/>
    <w:rsid w:val="00CA73D5"/>
    <w:rsid w:val="00CA7512"/>
    <w:rsid w:val="00CA77ED"/>
    <w:rsid w:val="00CB077F"/>
    <w:rsid w:val="00CB0930"/>
    <w:rsid w:val="00CB127E"/>
    <w:rsid w:val="00CB1AE5"/>
    <w:rsid w:val="00CB1BCE"/>
    <w:rsid w:val="00CB1E3B"/>
    <w:rsid w:val="00CB23B8"/>
    <w:rsid w:val="00CB2B87"/>
    <w:rsid w:val="00CB3758"/>
    <w:rsid w:val="00CB3953"/>
    <w:rsid w:val="00CB4BAE"/>
    <w:rsid w:val="00CB4FD7"/>
    <w:rsid w:val="00CB6238"/>
    <w:rsid w:val="00CB65DC"/>
    <w:rsid w:val="00CB6CC2"/>
    <w:rsid w:val="00CB7BAA"/>
    <w:rsid w:val="00CC20E7"/>
    <w:rsid w:val="00CC2293"/>
    <w:rsid w:val="00CC26A4"/>
    <w:rsid w:val="00CC2778"/>
    <w:rsid w:val="00CC335D"/>
    <w:rsid w:val="00CC3D88"/>
    <w:rsid w:val="00CC4D49"/>
    <w:rsid w:val="00CC4EF0"/>
    <w:rsid w:val="00CC52E4"/>
    <w:rsid w:val="00CC6E9D"/>
    <w:rsid w:val="00CC6F3D"/>
    <w:rsid w:val="00CC7778"/>
    <w:rsid w:val="00CC7AB9"/>
    <w:rsid w:val="00CD00EB"/>
    <w:rsid w:val="00CD103C"/>
    <w:rsid w:val="00CD2275"/>
    <w:rsid w:val="00CD271D"/>
    <w:rsid w:val="00CD2BE6"/>
    <w:rsid w:val="00CD2FD3"/>
    <w:rsid w:val="00CD39BE"/>
    <w:rsid w:val="00CD622D"/>
    <w:rsid w:val="00CD6371"/>
    <w:rsid w:val="00CD6DB3"/>
    <w:rsid w:val="00CD7AF5"/>
    <w:rsid w:val="00CE0442"/>
    <w:rsid w:val="00CE36F1"/>
    <w:rsid w:val="00CE37D9"/>
    <w:rsid w:val="00CE3E97"/>
    <w:rsid w:val="00CE4AFA"/>
    <w:rsid w:val="00CE5D0D"/>
    <w:rsid w:val="00CE7963"/>
    <w:rsid w:val="00CF1730"/>
    <w:rsid w:val="00CF1DDB"/>
    <w:rsid w:val="00CF1F97"/>
    <w:rsid w:val="00CF2AD3"/>
    <w:rsid w:val="00CF31CF"/>
    <w:rsid w:val="00CF36CF"/>
    <w:rsid w:val="00CF38C8"/>
    <w:rsid w:val="00CF4EFB"/>
    <w:rsid w:val="00CF6292"/>
    <w:rsid w:val="00CF6856"/>
    <w:rsid w:val="00CF6EBF"/>
    <w:rsid w:val="00D0072D"/>
    <w:rsid w:val="00D013DA"/>
    <w:rsid w:val="00D023DF"/>
    <w:rsid w:val="00D03504"/>
    <w:rsid w:val="00D038DC"/>
    <w:rsid w:val="00D04A81"/>
    <w:rsid w:val="00D0547B"/>
    <w:rsid w:val="00D0654E"/>
    <w:rsid w:val="00D06EED"/>
    <w:rsid w:val="00D07477"/>
    <w:rsid w:val="00D075C9"/>
    <w:rsid w:val="00D10339"/>
    <w:rsid w:val="00D10B50"/>
    <w:rsid w:val="00D135FA"/>
    <w:rsid w:val="00D14C60"/>
    <w:rsid w:val="00D1522B"/>
    <w:rsid w:val="00D1533F"/>
    <w:rsid w:val="00D171FB"/>
    <w:rsid w:val="00D20582"/>
    <w:rsid w:val="00D20ED5"/>
    <w:rsid w:val="00D22C30"/>
    <w:rsid w:val="00D23B13"/>
    <w:rsid w:val="00D24BAD"/>
    <w:rsid w:val="00D25080"/>
    <w:rsid w:val="00D27316"/>
    <w:rsid w:val="00D27407"/>
    <w:rsid w:val="00D276CB"/>
    <w:rsid w:val="00D27CD3"/>
    <w:rsid w:val="00D300F9"/>
    <w:rsid w:val="00D3139D"/>
    <w:rsid w:val="00D31703"/>
    <w:rsid w:val="00D31C84"/>
    <w:rsid w:val="00D335A9"/>
    <w:rsid w:val="00D3370F"/>
    <w:rsid w:val="00D33BD2"/>
    <w:rsid w:val="00D345B1"/>
    <w:rsid w:val="00D34655"/>
    <w:rsid w:val="00D34823"/>
    <w:rsid w:val="00D348D4"/>
    <w:rsid w:val="00D34BBC"/>
    <w:rsid w:val="00D351DC"/>
    <w:rsid w:val="00D35317"/>
    <w:rsid w:val="00D3537A"/>
    <w:rsid w:val="00D37CBE"/>
    <w:rsid w:val="00D401F1"/>
    <w:rsid w:val="00D418D7"/>
    <w:rsid w:val="00D42107"/>
    <w:rsid w:val="00D431D1"/>
    <w:rsid w:val="00D4390F"/>
    <w:rsid w:val="00D43B56"/>
    <w:rsid w:val="00D44A5F"/>
    <w:rsid w:val="00D45599"/>
    <w:rsid w:val="00D4588C"/>
    <w:rsid w:val="00D50098"/>
    <w:rsid w:val="00D507C7"/>
    <w:rsid w:val="00D525AC"/>
    <w:rsid w:val="00D544ED"/>
    <w:rsid w:val="00D54F78"/>
    <w:rsid w:val="00D550A0"/>
    <w:rsid w:val="00D55548"/>
    <w:rsid w:val="00D56163"/>
    <w:rsid w:val="00D60293"/>
    <w:rsid w:val="00D61EF8"/>
    <w:rsid w:val="00D642BC"/>
    <w:rsid w:val="00D64494"/>
    <w:rsid w:val="00D64FE5"/>
    <w:rsid w:val="00D66263"/>
    <w:rsid w:val="00D665B3"/>
    <w:rsid w:val="00D66BCD"/>
    <w:rsid w:val="00D670A2"/>
    <w:rsid w:val="00D679C8"/>
    <w:rsid w:val="00D7109D"/>
    <w:rsid w:val="00D71C61"/>
    <w:rsid w:val="00D71F35"/>
    <w:rsid w:val="00D750DF"/>
    <w:rsid w:val="00D766B7"/>
    <w:rsid w:val="00D77687"/>
    <w:rsid w:val="00D80292"/>
    <w:rsid w:val="00D80B07"/>
    <w:rsid w:val="00D81187"/>
    <w:rsid w:val="00D81B85"/>
    <w:rsid w:val="00D82B0D"/>
    <w:rsid w:val="00D84176"/>
    <w:rsid w:val="00D86609"/>
    <w:rsid w:val="00D87266"/>
    <w:rsid w:val="00D8789C"/>
    <w:rsid w:val="00D904D0"/>
    <w:rsid w:val="00D90841"/>
    <w:rsid w:val="00D92FF4"/>
    <w:rsid w:val="00D93774"/>
    <w:rsid w:val="00D9389A"/>
    <w:rsid w:val="00D93D06"/>
    <w:rsid w:val="00D93F41"/>
    <w:rsid w:val="00D93F85"/>
    <w:rsid w:val="00D94A6D"/>
    <w:rsid w:val="00D957D3"/>
    <w:rsid w:val="00D958B2"/>
    <w:rsid w:val="00D95B46"/>
    <w:rsid w:val="00D97230"/>
    <w:rsid w:val="00D979F3"/>
    <w:rsid w:val="00DA0567"/>
    <w:rsid w:val="00DA0C16"/>
    <w:rsid w:val="00DA15F2"/>
    <w:rsid w:val="00DA1B48"/>
    <w:rsid w:val="00DA1E8E"/>
    <w:rsid w:val="00DA29D4"/>
    <w:rsid w:val="00DA2FFC"/>
    <w:rsid w:val="00DA4457"/>
    <w:rsid w:val="00DA595B"/>
    <w:rsid w:val="00DA6D6F"/>
    <w:rsid w:val="00DA79B5"/>
    <w:rsid w:val="00DA7E33"/>
    <w:rsid w:val="00DA7EDC"/>
    <w:rsid w:val="00DB0A7F"/>
    <w:rsid w:val="00DB0E2D"/>
    <w:rsid w:val="00DB1930"/>
    <w:rsid w:val="00DB3E74"/>
    <w:rsid w:val="00DB42F0"/>
    <w:rsid w:val="00DB62C2"/>
    <w:rsid w:val="00DB6697"/>
    <w:rsid w:val="00DC0551"/>
    <w:rsid w:val="00DC1384"/>
    <w:rsid w:val="00DC196D"/>
    <w:rsid w:val="00DC25D7"/>
    <w:rsid w:val="00DC3837"/>
    <w:rsid w:val="00DC5307"/>
    <w:rsid w:val="00DC5F7D"/>
    <w:rsid w:val="00DC7661"/>
    <w:rsid w:val="00DD1691"/>
    <w:rsid w:val="00DD32DF"/>
    <w:rsid w:val="00DD3388"/>
    <w:rsid w:val="00DD3BBC"/>
    <w:rsid w:val="00DD3F24"/>
    <w:rsid w:val="00DD3F30"/>
    <w:rsid w:val="00DD48A6"/>
    <w:rsid w:val="00DD4A58"/>
    <w:rsid w:val="00DD603B"/>
    <w:rsid w:val="00DD6EA1"/>
    <w:rsid w:val="00DD72E5"/>
    <w:rsid w:val="00DE0166"/>
    <w:rsid w:val="00DE01CC"/>
    <w:rsid w:val="00DE0C8A"/>
    <w:rsid w:val="00DE312E"/>
    <w:rsid w:val="00DE38E0"/>
    <w:rsid w:val="00DE3E1A"/>
    <w:rsid w:val="00DE58F8"/>
    <w:rsid w:val="00DE6D83"/>
    <w:rsid w:val="00DE74C2"/>
    <w:rsid w:val="00DE74F4"/>
    <w:rsid w:val="00DF0089"/>
    <w:rsid w:val="00DF029A"/>
    <w:rsid w:val="00DF0775"/>
    <w:rsid w:val="00DF1DFD"/>
    <w:rsid w:val="00DF4422"/>
    <w:rsid w:val="00DF445A"/>
    <w:rsid w:val="00DF54EB"/>
    <w:rsid w:val="00DF571E"/>
    <w:rsid w:val="00DF5772"/>
    <w:rsid w:val="00DF5F46"/>
    <w:rsid w:val="00DF60AA"/>
    <w:rsid w:val="00DF662A"/>
    <w:rsid w:val="00DF76B8"/>
    <w:rsid w:val="00DF77FA"/>
    <w:rsid w:val="00E0010B"/>
    <w:rsid w:val="00E012FC"/>
    <w:rsid w:val="00E01F2C"/>
    <w:rsid w:val="00E04690"/>
    <w:rsid w:val="00E04B6B"/>
    <w:rsid w:val="00E04E27"/>
    <w:rsid w:val="00E06CFF"/>
    <w:rsid w:val="00E0750F"/>
    <w:rsid w:val="00E10298"/>
    <w:rsid w:val="00E105C0"/>
    <w:rsid w:val="00E10A0E"/>
    <w:rsid w:val="00E11A64"/>
    <w:rsid w:val="00E11E70"/>
    <w:rsid w:val="00E12CEF"/>
    <w:rsid w:val="00E1436F"/>
    <w:rsid w:val="00E146C6"/>
    <w:rsid w:val="00E148DE"/>
    <w:rsid w:val="00E153E9"/>
    <w:rsid w:val="00E155BC"/>
    <w:rsid w:val="00E15866"/>
    <w:rsid w:val="00E15BD9"/>
    <w:rsid w:val="00E174CE"/>
    <w:rsid w:val="00E204C3"/>
    <w:rsid w:val="00E20688"/>
    <w:rsid w:val="00E208D5"/>
    <w:rsid w:val="00E20A03"/>
    <w:rsid w:val="00E211A0"/>
    <w:rsid w:val="00E21495"/>
    <w:rsid w:val="00E217ED"/>
    <w:rsid w:val="00E22921"/>
    <w:rsid w:val="00E24A2F"/>
    <w:rsid w:val="00E24AB7"/>
    <w:rsid w:val="00E25AA8"/>
    <w:rsid w:val="00E25FC8"/>
    <w:rsid w:val="00E27237"/>
    <w:rsid w:val="00E27453"/>
    <w:rsid w:val="00E27C87"/>
    <w:rsid w:val="00E305A6"/>
    <w:rsid w:val="00E30C01"/>
    <w:rsid w:val="00E34116"/>
    <w:rsid w:val="00E3437E"/>
    <w:rsid w:val="00E34458"/>
    <w:rsid w:val="00E34BD4"/>
    <w:rsid w:val="00E350C2"/>
    <w:rsid w:val="00E35CF3"/>
    <w:rsid w:val="00E35F80"/>
    <w:rsid w:val="00E36E93"/>
    <w:rsid w:val="00E371DA"/>
    <w:rsid w:val="00E37A61"/>
    <w:rsid w:val="00E37A6C"/>
    <w:rsid w:val="00E40433"/>
    <w:rsid w:val="00E407B2"/>
    <w:rsid w:val="00E41937"/>
    <w:rsid w:val="00E41B62"/>
    <w:rsid w:val="00E4300C"/>
    <w:rsid w:val="00E43B26"/>
    <w:rsid w:val="00E4470D"/>
    <w:rsid w:val="00E527A9"/>
    <w:rsid w:val="00E527E3"/>
    <w:rsid w:val="00E53CCF"/>
    <w:rsid w:val="00E54AB2"/>
    <w:rsid w:val="00E54CBA"/>
    <w:rsid w:val="00E5548E"/>
    <w:rsid w:val="00E556A2"/>
    <w:rsid w:val="00E55A9B"/>
    <w:rsid w:val="00E55E5D"/>
    <w:rsid w:val="00E560EF"/>
    <w:rsid w:val="00E56A26"/>
    <w:rsid w:val="00E616EF"/>
    <w:rsid w:val="00E6216B"/>
    <w:rsid w:val="00E64008"/>
    <w:rsid w:val="00E65907"/>
    <w:rsid w:val="00E66D8E"/>
    <w:rsid w:val="00E707C2"/>
    <w:rsid w:val="00E72580"/>
    <w:rsid w:val="00E72666"/>
    <w:rsid w:val="00E727C2"/>
    <w:rsid w:val="00E7296C"/>
    <w:rsid w:val="00E7333B"/>
    <w:rsid w:val="00E73A98"/>
    <w:rsid w:val="00E73C93"/>
    <w:rsid w:val="00E73EDD"/>
    <w:rsid w:val="00E748CE"/>
    <w:rsid w:val="00E75188"/>
    <w:rsid w:val="00E753D8"/>
    <w:rsid w:val="00E75637"/>
    <w:rsid w:val="00E75852"/>
    <w:rsid w:val="00E75AD4"/>
    <w:rsid w:val="00E77EF6"/>
    <w:rsid w:val="00E805DC"/>
    <w:rsid w:val="00E81101"/>
    <w:rsid w:val="00E82156"/>
    <w:rsid w:val="00E82CEF"/>
    <w:rsid w:val="00E831ED"/>
    <w:rsid w:val="00E83D90"/>
    <w:rsid w:val="00E8440D"/>
    <w:rsid w:val="00E84819"/>
    <w:rsid w:val="00E84DC3"/>
    <w:rsid w:val="00E85806"/>
    <w:rsid w:val="00E860C2"/>
    <w:rsid w:val="00E86D29"/>
    <w:rsid w:val="00E87AB3"/>
    <w:rsid w:val="00E90D7D"/>
    <w:rsid w:val="00E91355"/>
    <w:rsid w:val="00E919A8"/>
    <w:rsid w:val="00E9222E"/>
    <w:rsid w:val="00E92D24"/>
    <w:rsid w:val="00E9352A"/>
    <w:rsid w:val="00E9436A"/>
    <w:rsid w:val="00E94E42"/>
    <w:rsid w:val="00E955A2"/>
    <w:rsid w:val="00E962DA"/>
    <w:rsid w:val="00E96C04"/>
    <w:rsid w:val="00E96E96"/>
    <w:rsid w:val="00E97042"/>
    <w:rsid w:val="00E974B8"/>
    <w:rsid w:val="00E97C70"/>
    <w:rsid w:val="00EA0619"/>
    <w:rsid w:val="00EA2DFF"/>
    <w:rsid w:val="00EA2FDD"/>
    <w:rsid w:val="00EA317B"/>
    <w:rsid w:val="00EA3264"/>
    <w:rsid w:val="00EA3C84"/>
    <w:rsid w:val="00EA4177"/>
    <w:rsid w:val="00EA47D8"/>
    <w:rsid w:val="00EA4E8A"/>
    <w:rsid w:val="00EA600D"/>
    <w:rsid w:val="00EA633B"/>
    <w:rsid w:val="00EA68A1"/>
    <w:rsid w:val="00EA6EF6"/>
    <w:rsid w:val="00EA7D5C"/>
    <w:rsid w:val="00EB0ADF"/>
    <w:rsid w:val="00EB14E6"/>
    <w:rsid w:val="00EB1ED4"/>
    <w:rsid w:val="00EB21B8"/>
    <w:rsid w:val="00EB3EB4"/>
    <w:rsid w:val="00EB3EE2"/>
    <w:rsid w:val="00EB4A5E"/>
    <w:rsid w:val="00EB4EF5"/>
    <w:rsid w:val="00EB50F1"/>
    <w:rsid w:val="00EB5103"/>
    <w:rsid w:val="00EB6627"/>
    <w:rsid w:val="00EB665A"/>
    <w:rsid w:val="00EB7ECB"/>
    <w:rsid w:val="00EC01CD"/>
    <w:rsid w:val="00EC0F82"/>
    <w:rsid w:val="00EC35FF"/>
    <w:rsid w:val="00EC3CCD"/>
    <w:rsid w:val="00EC4619"/>
    <w:rsid w:val="00EC57D0"/>
    <w:rsid w:val="00EC65D4"/>
    <w:rsid w:val="00EC6FF4"/>
    <w:rsid w:val="00EC77A9"/>
    <w:rsid w:val="00ED0689"/>
    <w:rsid w:val="00ED0E2A"/>
    <w:rsid w:val="00ED2244"/>
    <w:rsid w:val="00ED3203"/>
    <w:rsid w:val="00ED360B"/>
    <w:rsid w:val="00ED3BD3"/>
    <w:rsid w:val="00ED69C1"/>
    <w:rsid w:val="00ED75C9"/>
    <w:rsid w:val="00EE228C"/>
    <w:rsid w:val="00EE2363"/>
    <w:rsid w:val="00EE2A70"/>
    <w:rsid w:val="00EE422F"/>
    <w:rsid w:val="00EE423D"/>
    <w:rsid w:val="00EE499A"/>
    <w:rsid w:val="00EE576B"/>
    <w:rsid w:val="00EE5949"/>
    <w:rsid w:val="00EE6236"/>
    <w:rsid w:val="00EE640B"/>
    <w:rsid w:val="00EE6BD3"/>
    <w:rsid w:val="00EE6C98"/>
    <w:rsid w:val="00EE7166"/>
    <w:rsid w:val="00EE7AA9"/>
    <w:rsid w:val="00EF0B93"/>
    <w:rsid w:val="00EF30DC"/>
    <w:rsid w:val="00EF5582"/>
    <w:rsid w:val="00EF59EF"/>
    <w:rsid w:val="00EF6149"/>
    <w:rsid w:val="00EF6911"/>
    <w:rsid w:val="00F00C41"/>
    <w:rsid w:val="00F00E00"/>
    <w:rsid w:val="00F00F33"/>
    <w:rsid w:val="00F01AA6"/>
    <w:rsid w:val="00F01F01"/>
    <w:rsid w:val="00F048EE"/>
    <w:rsid w:val="00F04A57"/>
    <w:rsid w:val="00F04F09"/>
    <w:rsid w:val="00F06594"/>
    <w:rsid w:val="00F065CA"/>
    <w:rsid w:val="00F072A1"/>
    <w:rsid w:val="00F073D4"/>
    <w:rsid w:val="00F11105"/>
    <w:rsid w:val="00F1261A"/>
    <w:rsid w:val="00F12E50"/>
    <w:rsid w:val="00F13846"/>
    <w:rsid w:val="00F13CFA"/>
    <w:rsid w:val="00F13F08"/>
    <w:rsid w:val="00F148A4"/>
    <w:rsid w:val="00F163D7"/>
    <w:rsid w:val="00F16A98"/>
    <w:rsid w:val="00F16C9A"/>
    <w:rsid w:val="00F1789C"/>
    <w:rsid w:val="00F17A0B"/>
    <w:rsid w:val="00F206EC"/>
    <w:rsid w:val="00F2103A"/>
    <w:rsid w:val="00F23768"/>
    <w:rsid w:val="00F23CCA"/>
    <w:rsid w:val="00F24739"/>
    <w:rsid w:val="00F24EDB"/>
    <w:rsid w:val="00F25C1B"/>
    <w:rsid w:val="00F25FAA"/>
    <w:rsid w:val="00F2633D"/>
    <w:rsid w:val="00F26CCD"/>
    <w:rsid w:val="00F26DC9"/>
    <w:rsid w:val="00F27425"/>
    <w:rsid w:val="00F30006"/>
    <w:rsid w:val="00F30727"/>
    <w:rsid w:val="00F30B55"/>
    <w:rsid w:val="00F3131A"/>
    <w:rsid w:val="00F315DD"/>
    <w:rsid w:val="00F31F0E"/>
    <w:rsid w:val="00F327DE"/>
    <w:rsid w:val="00F329FF"/>
    <w:rsid w:val="00F3494D"/>
    <w:rsid w:val="00F361F3"/>
    <w:rsid w:val="00F37210"/>
    <w:rsid w:val="00F37791"/>
    <w:rsid w:val="00F37ECB"/>
    <w:rsid w:val="00F40331"/>
    <w:rsid w:val="00F40F50"/>
    <w:rsid w:val="00F4181F"/>
    <w:rsid w:val="00F42CAB"/>
    <w:rsid w:val="00F433CC"/>
    <w:rsid w:val="00F43A7D"/>
    <w:rsid w:val="00F4426D"/>
    <w:rsid w:val="00F4626E"/>
    <w:rsid w:val="00F465E3"/>
    <w:rsid w:val="00F46A04"/>
    <w:rsid w:val="00F47073"/>
    <w:rsid w:val="00F47CB5"/>
    <w:rsid w:val="00F50BF3"/>
    <w:rsid w:val="00F5140B"/>
    <w:rsid w:val="00F52CE3"/>
    <w:rsid w:val="00F52D81"/>
    <w:rsid w:val="00F54338"/>
    <w:rsid w:val="00F55769"/>
    <w:rsid w:val="00F571DE"/>
    <w:rsid w:val="00F5748A"/>
    <w:rsid w:val="00F574D5"/>
    <w:rsid w:val="00F578D6"/>
    <w:rsid w:val="00F60C0C"/>
    <w:rsid w:val="00F60F5F"/>
    <w:rsid w:val="00F614E5"/>
    <w:rsid w:val="00F655CB"/>
    <w:rsid w:val="00F65786"/>
    <w:rsid w:val="00F6592F"/>
    <w:rsid w:val="00F6676F"/>
    <w:rsid w:val="00F668F7"/>
    <w:rsid w:val="00F66A2D"/>
    <w:rsid w:val="00F67282"/>
    <w:rsid w:val="00F70959"/>
    <w:rsid w:val="00F7146F"/>
    <w:rsid w:val="00F71840"/>
    <w:rsid w:val="00F71E8D"/>
    <w:rsid w:val="00F72B01"/>
    <w:rsid w:val="00F73AFA"/>
    <w:rsid w:val="00F76BE9"/>
    <w:rsid w:val="00F773F7"/>
    <w:rsid w:val="00F77743"/>
    <w:rsid w:val="00F810E2"/>
    <w:rsid w:val="00F81177"/>
    <w:rsid w:val="00F81401"/>
    <w:rsid w:val="00F84581"/>
    <w:rsid w:val="00F845A9"/>
    <w:rsid w:val="00F84FEB"/>
    <w:rsid w:val="00F85B1A"/>
    <w:rsid w:val="00F85DF4"/>
    <w:rsid w:val="00F86207"/>
    <w:rsid w:val="00F86A16"/>
    <w:rsid w:val="00F87215"/>
    <w:rsid w:val="00F87299"/>
    <w:rsid w:val="00F873C0"/>
    <w:rsid w:val="00F87765"/>
    <w:rsid w:val="00F90DE7"/>
    <w:rsid w:val="00F916BB"/>
    <w:rsid w:val="00F9284C"/>
    <w:rsid w:val="00F93DB5"/>
    <w:rsid w:val="00F93EEE"/>
    <w:rsid w:val="00F94C88"/>
    <w:rsid w:val="00F97245"/>
    <w:rsid w:val="00FA11F0"/>
    <w:rsid w:val="00FA27E3"/>
    <w:rsid w:val="00FA2ACF"/>
    <w:rsid w:val="00FA3523"/>
    <w:rsid w:val="00FA58A2"/>
    <w:rsid w:val="00FA5ABE"/>
    <w:rsid w:val="00FA69B7"/>
    <w:rsid w:val="00FA6AD1"/>
    <w:rsid w:val="00FA6AF2"/>
    <w:rsid w:val="00FA7308"/>
    <w:rsid w:val="00FA747B"/>
    <w:rsid w:val="00FB1CFE"/>
    <w:rsid w:val="00FB1E3D"/>
    <w:rsid w:val="00FB3FAC"/>
    <w:rsid w:val="00FB492C"/>
    <w:rsid w:val="00FB4F22"/>
    <w:rsid w:val="00FB5110"/>
    <w:rsid w:val="00FB5DB7"/>
    <w:rsid w:val="00FB7BEB"/>
    <w:rsid w:val="00FC1E62"/>
    <w:rsid w:val="00FC1FDC"/>
    <w:rsid w:val="00FC2507"/>
    <w:rsid w:val="00FC26CF"/>
    <w:rsid w:val="00FC3456"/>
    <w:rsid w:val="00FC473C"/>
    <w:rsid w:val="00FC4936"/>
    <w:rsid w:val="00FC7244"/>
    <w:rsid w:val="00FC741A"/>
    <w:rsid w:val="00FC75DB"/>
    <w:rsid w:val="00FC7FB2"/>
    <w:rsid w:val="00FD0288"/>
    <w:rsid w:val="00FD077D"/>
    <w:rsid w:val="00FD13F7"/>
    <w:rsid w:val="00FD219E"/>
    <w:rsid w:val="00FD225D"/>
    <w:rsid w:val="00FD24AC"/>
    <w:rsid w:val="00FD36DE"/>
    <w:rsid w:val="00FD45BE"/>
    <w:rsid w:val="00FD490D"/>
    <w:rsid w:val="00FD4A98"/>
    <w:rsid w:val="00FD53CE"/>
    <w:rsid w:val="00FD6487"/>
    <w:rsid w:val="00FD66D1"/>
    <w:rsid w:val="00FD6C11"/>
    <w:rsid w:val="00FD7F74"/>
    <w:rsid w:val="00FE028A"/>
    <w:rsid w:val="00FE056A"/>
    <w:rsid w:val="00FE0D11"/>
    <w:rsid w:val="00FE11DB"/>
    <w:rsid w:val="00FE1F7E"/>
    <w:rsid w:val="00FE3664"/>
    <w:rsid w:val="00FE5233"/>
    <w:rsid w:val="00FE60F4"/>
    <w:rsid w:val="00FE77E4"/>
    <w:rsid w:val="00FE7E5F"/>
    <w:rsid w:val="00FF0407"/>
    <w:rsid w:val="00FF0634"/>
    <w:rsid w:val="00FF176D"/>
    <w:rsid w:val="00FF1F90"/>
    <w:rsid w:val="00FF2113"/>
    <w:rsid w:val="00FF28AB"/>
    <w:rsid w:val="00FF2FBB"/>
    <w:rsid w:val="00FF326D"/>
    <w:rsid w:val="00FF360C"/>
    <w:rsid w:val="00FF5AA2"/>
    <w:rsid w:val="00FF69A2"/>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E5829B-A487-4146-A8EF-13AE50F3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List" w:uiPriority="99"/>
    <w:lsdException w:name="List 2" w:uiPriority="99"/>
    <w:lsdException w:name="List 3"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3"/>
    <w:pPr>
      <w:jc w:val="both"/>
    </w:pPr>
    <w:rPr>
      <w:sz w:val="28"/>
    </w:rPr>
  </w:style>
  <w:style w:type="paragraph" w:styleId="1">
    <w:name w:val="heading 1"/>
    <w:basedOn w:val="a"/>
    <w:next w:val="a"/>
    <w:link w:val="10"/>
    <w:uiPriority w:val="9"/>
    <w:qFormat/>
    <w:pPr>
      <w:keepNext/>
      <w:jc w:val="center"/>
      <w:outlineLvl w:val="0"/>
    </w:pPr>
    <w:rPr>
      <w:b/>
      <w:lang w:val="x-none" w:eastAsia="x-none"/>
    </w:rPr>
  </w:style>
  <w:style w:type="paragraph" w:styleId="2">
    <w:name w:val="heading 2"/>
    <w:basedOn w:val="a"/>
    <w:next w:val="a"/>
    <w:link w:val="20"/>
    <w:uiPriority w:val="9"/>
    <w:qFormat/>
    <w:pPr>
      <w:keepNext/>
      <w:ind w:firstLine="708"/>
      <w:jc w:val="center"/>
      <w:outlineLvl w:val="1"/>
    </w:pPr>
    <w:rPr>
      <w:b/>
      <w:lang w:val="x-none" w:eastAsia="x-none"/>
    </w:rPr>
  </w:style>
  <w:style w:type="paragraph" w:styleId="3">
    <w:name w:val="heading 3"/>
    <w:basedOn w:val="a"/>
    <w:next w:val="a"/>
    <w:link w:val="30"/>
    <w:uiPriority w:val="9"/>
    <w:qFormat/>
    <w:rsid w:val="002557A3"/>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
    <w:qFormat/>
    <w:pPr>
      <w:keepNext/>
      <w:outlineLvl w:val="3"/>
    </w:pPr>
    <w:rPr>
      <w:b/>
      <w:lang w:val="x-none" w:eastAsia="x-none"/>
    </w:rPr>
  </w:style>
  <w:style w:type="paragraph" w:styleId="5">
    <w:name w:val="heading 5"/>
    <w:basedOn w:val="a"/>
    <w:next w:val="a"/>
    <w:link w:val="50"/>
    <w:uiPriority w:val="9"/>
    <w:qFormat/>
    <w:pPr>
      <w:keepNext/>
      <w:jc w:val="center"/>
      <w:outlineLvl w:val="4"/>
    </w:pPr>
    <w:rPr>
      <w:lang w:val="x-none" w:eastAsia="x-none"/>
    </w:rPr>
  </w:style>
  <w:style w:type="paragraph" w:styleId="6">
    <w:name w:val="heading 6"/>
    <w:basedOn w:val="a"/>
    <w:link w:val="60"/>
    <w:uiPriority w:val="9"/>
    <w:qFormat/>
    <w:rsid w:val="0037763C"/>
    <w:pPr>
      <w:spacing w:before="150" w:after="90" w:line="270" w:lineRule="atLeast"/>
      <w:jc w:val="left"/>
      <w:outlineLvl w:val="5"/>
    </w:pPr>
    <w:rPr>
      <w:rFonts w:ascii="Arial" w:hAnsi="Arial"/>
      <w:color w:val="444444"/>
      <w:sz w:val="20"/>
      <w:lang w:val="x-none" w:eastAsia="x-none"/>
    </w:rPr>
  </w:style>
  <w:style w:type="paragraph" w:styleId="9">
    <w:name w:val="heading 9"/>
    <w:basedOn w:val="a"/>
    <w:next w:val="a"/>
    <w:link w:val="90"/>
    <w:uiPriority w:val="99"/>
    <w:qFormat/>
    <w:pPr>
      <w:keepNext/>
      <w:ind w:firstLine="708"/>
      <w:outlineLvl w:val="8"/>
    </w:pPr>
    <w:rPr>
      <w:b/>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uiPriority w:val="99"/>
    <w:pPr>
      <w:ind w:firstLine="708"/>
    </w:pPr>
    <w:rPr>
      <w:lang w:val="x-none" w:eastAsia="x-none"/>
    </w:rPr>
  </w:style>
  <w:style w:type="paragraph" w:styleId="a5">
    <w:name w:val="footnote text"/>
    <w:basedOn w:val="a"/>
    <w:link w:val="a6"/>
    <w:uiPriority w:val="99"/>
    <w:rPr>
      <w:sz w:val="20"/>
    </w:rPr>
  </w:style>
  <w:style w:type="character" w:styleId="a7">
    <w:name w:val="footnote reference"/>
    <w:rPr>
      <w:vertAlign w:val="superscript"/>
    </w:rPr>
  </w:style>
  <w:style w:type="paragraph" w:styleId="21">
    <w:name w:val="Body Text 2"/>
    <w:basedOn w:val="a"/>
    <w:link w:val="22"/>
    <w:uiPriority w:val="99"/>
    <w:pPr>
      <w:jc w:val="center"/>
    </w:pPr>
    <w:rPr>
      <w:b/>
      <w:lang w:val="x-none" w:eastAsia="x-none"/>
    </w:rPr>
  </w:style>
  <w:style w:type="paragraph" w:customStyle="1" w:styleId="31">
    <w:name w:val="заголовок 3"/>
    <w:basedOn w:val="a"/>
    <w:next w:val="a"/>
    <w:uiPriority w:val="99"/>
    <w:pPr>
      <w:keepNext/>
      <w:jc w:val="center"/>
    </w:pPr>
    <w:rPr>
      <w:rFonts w:ascii="Impact" w:eastAsia="Impact" w:hAnsi="Impact"/>
      <w:b/>
      <w:caps/>
    </w:rPr>
  </w:style>
  <w:style w:type="paragraph" w:customStyle="1" w:styleId="BodyText3">
    <w:name w:val="Body Text 3"/>
    <w:basedOn w:val="a"/>
    <w:uiPriority w:val="99"/>
    <w:pPr>
      <w:widowControl w:val="0"/>
      <w:tabs>
        <w:tab w:val="left" w:pos="720"/>
        <w:tab w:val="left" w:pos="1170"/>
        <w:tab w:val="left" w:pos="6660"/>
      </w:tabs>
      <w:spacing w:after="120"/>
    </w:pPr>
    <w:rPr>
      <w:lang w:val="en-US"/>
    </w:rPr>
  </w:style>
  <w:style w:type="paragraph" w:customStyle="1" w:styleId="BodyText">
    <w:name w:val="Body Text"/>
    <w:basedOn w:val="a"/>
    <w:uiPriority w:val="99"/>
    <w:rPr>
      <w:snapToGrid w:val="0"/>
    </w:rPr>
  </w:style>
  <w:style w:type="paragraph" w:customStyle="1" w:styleId="11">
    <w:name w:val="заголовок 1"/>
    <w:basedOn w:val="a"/>
    <w:next w:val="a"/>
    <w:uiPriority w:val="99"/>
    <w:pPr>
      <w:keepNext/>
      <w:jc w:val="center"/>
    </w:pPr>
    <w:rPr>
      <w:b/>
    </w:rPr>
  </w:style>
  <w:style w:type="paragraph" w:customStyle="1" w:styleId="210">
    <w:name w:val="Основной текст 21"/>
    <w:basedOn w:val="a"/>
    <w:uiPriority w:val="99"/>
    <w:pPr>
      <w:jc w:val="center"/>
    </w:pPr>
    <w:rPr>
      <w:snapToGrid w:val="0"/>
    </w:rPr>
  </w:style>
  <w:style w:type="paragraph" w:styleId="23">
    <w:name w:val="Body Text Indent 2"/>
    <w:basedOn w:val="a"/>
    <w:link w:val="24"/>
    <w:uiPriority w:val="99"/>
    <w:pPr>
      <w:ind w:firstLine="720"/>
    </w:pPr>
    <w:rPr>
      <w:lang w:val="x-none" w:eastAsia="x-none"/>
    </w:rPr>
  </w:style>
  <w:style w:type="paragraph" w:customStyle="1" w:styleId="e12">
    <w:name w:val="Основной тек—e1т 2"/>
    <w:basedOn w:val="a"/>
    <w:uiPriority w:val="99"/>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rPr>
      <w:lang w:val="x-none" w:eastAsia="x-none"/>
    </w:rPr>
  </w:style>
  <w:style w:type="paragraph" w:styleId="32">
    <w:name w:val="Body Text Indent 3"/>
    <w:basedOn w:val="a"/>
    <w:link w:val="33"/>
    <w:uiPriority w:val="99"/>
    <w:pPr>
      <w:ind w:firstLine="720"/>
    </w:pPr>
  </w:style>
  <w:style w:type="paragraph" w:styleId="34">
    <w:name w:val="Body Text 3"/>
    <w:basedOn w:val="a"/>
    <w:link w:val="35"/>
    <w:uiPriority w:val="99"/>
    <w:pPr>
      <w:tabs>
        <w:tab w:val="right" w:pos="720"/>
        <w:tab w:val="left" w:pos="1170"/>
        <w:tab w:val="left" w:pos="6660"/>
      </w:tabs>
      <w:spacing w:after="120"/>
    </w:pPr>
  </w:style>
  <w:style w:type="paragraph" w:styleId="aa">
    <w:name w:val="Body Text"/>
    <w:aliases w:val="gl"/>
    <w:basedOn w:val="a"/>
    <w:link w:val="ab"/>
    <w:uiPriority w:val="99"/>
    <w:rPr>
      <w:color w:val="000000"/>
      <w:sz w:val="24"/>
    </w:rPr>
  </w:style>
  <w:style w:type="table" w:styleId="ac">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3624DE"/>
    <w:pPr>
      <w:jc w:val="left"/>
    </w:pPr>
    <w:rPr>
      <w:rFonts w:ascii="Courier New" w:hAnsi="Courier New"/>
      <w:sz w:val="20"/>
      <w:lang w:val="x-none" w:eastAsia="x-none"/>
    </w:rPr>
  </w:style>
  <w:style w:type="paragraph" w:customStyle="1" w:styleId="12">
    <w:name w:val="Стиль1"/>
    <w:basedOn w:val="a"/>
    <w:uiPriority w:val="99"/>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rPr>
      <w:lang w:val="x-none" w:eastAsia="x-none"/>
    </w:rPr>
  </w:style>
  <w:style w:type="paragraph" w:customStyle="1" w:styleId="25">
    <w:name w:val="заголовок 2"/>
    <w:basedOn w:val="a"/>
    <w:next w:val="a"/>
    <w:uiPriority w:val="99"/>
    <w:rsid w:val="00DA29D4"/>
    <w:pPr>
      <w:keepNext/>
      <w:widowControl w:val="0"/>
      <w:spacing w:before="240" w:after="60"/>
      <w:jc w:val="left"/>
    </w:pPr>
    <w:rPr>
      <w:rFonts w:ascii="Arial" w:hAnsi="Arial"/>
      <w:b/>
      <w:i/>
      <w:sz w:val="24"/>
    </w:rPr>
  </w:style>
  <w:style w:type="paragraph" w:customStyle="1" w:styleId="13">
    <w:name w:val="Знак Знак Знак1 Знак Знак Знак Знак Знак Знак"/>
    <w:basedOn w:val="a"/>
    <w:next w:val="2"/>
    <w:autoRedefine/>
    <w:uiPriority w:val="99"/>
    <w:rsid w:val="004B28B6"/>
    <w:pPr>
      <w:spacing w:after="160"/>
      <w:ind w:firstLine="720"/>
    </w:pPr>
    <w:rPr>
      <w:szCs w:val="28"/>
      <w:lang w:val="en-US" w:eastAsia="en-US"/>
    </w:rPr>
  </w:style>
  <w:style w:type="paragraph" w:customStyle="1" w:styleId="14">
    <w:name w:val=" 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character" w:customStyle="1" w:styleId="a4">
    <w:name w:val="Основной текст с отступом Знак"/>
    <w:link w:val="a3"/>
    <w:uiPriority w:val="99"/>
    <w:rsid w:val="005C36F7"/>
    <w:rPr>
      <w:sz w:val="28"/>
    </w:rPr>
  </w:style>
  <w:style w:type="paragraph" w:customStyle="1" w:styleId="Normal1">
    <w:name w:val="Normal1"/>
    <w:uiPriority w:val="99"/>
    <w:rsid w:val="005C36F7"/>
    <w:pPr>
      <w:widowControl w:val="0"/>
      <w:spacing w:line="300" w:lineRule="auto"/>
      <w:ind w:firstLine="720"/>
      <w:jc w:val="both"/>
    </w:pPr>
    <w:rPr>
      <w:snapToGrid w:val="0"/>
      <w:sz w:val="24"/>
    </w:rPr>
  </w:style>
  <w:style w:type="paragraph" w:customStyle="1" w:styleId="ConsNormal">
    <w:name w:val="ConsNormal"/>
    <w:uiPriority w:val="99"/>
    <w:rsid w:val="005C36F7"/>
    <w:pPr>
      <w:widowControl w:val="0"/>
      <w:autoSpaceDE w:val="0"/>
      <w:autoSpaceDN w:val="0"/>
      <w:adjustRightInd w:val="0"/>
      <w:ind w:right="19772" w:firstLine="720"/>
    </w:pPr>
    <w:rPr>
      <w:rFonts w:ascii="Arial" w:hAnsi="Arial" w:cs="Arial"/>
    </w:rPr>
  </w:style>
  <w:style w:type="paragraph" w:styleId="af3">
    <w:name w:val="Обычный (веб)"/>
    <w:basedOn w:val="a"/>
    <w:uiPriority w:val="99"/>
    <w:rsid w:val="003E2FFA"/>
    <w:pPr>
      <w:spacing w:before="100" w:beforeAutospacing="1" w:after="100" w:afterAutospacing="1"/>
      <w:jc w:val="left"/>
    </w:pPr>
    <w:rPr>
      <w:sz w:val="24"/>
      <w:szCs w:val="24"/>
    </w:rPr>
  </w:style>
  <w:style w:type="paragraph" w:styleId="26">
    <w:name w:val="List 2"/>
    <w:basedOn w:val="a"/>
    <w:uiPriority w:val="99"/>
    <w:rsid w:val="009C5D7D"/>
    <w:pPr>
      <w:ind w:left="566" w:hanging="283"/>
      <w:jc w:val="left"/>
    </w:pPr>
    <w:rPr>
      <w:sz w:val="24"/>
      <w:szCs w:val="24"/>
    </w:rPr>
  </w:style>
  <w:style w:type="character" w:customStyle="1" w:styleId="ae">
    <w:name w:val="Текст Знак"/>
    <w:link w:val="ad"/>
    <w:uiPriority w:val="99"/>
    <w:rsid w:val="00E36E93"/>
    <w:rPr>
      <w:rFonts w:ascii="Courier New" w:hAnsi="Courier New"/>
    </w:rPr>
  </w:style>
  <w:style w:type="paragraph" w:customStyle="1" w:styleId="af4">
    <w:name w:val="?????"/>
    <w:basedOn w:val="a"/>
    <w:uiPriority w:val="99"/>
    <w:rsid w:val="00E36E93"/>
    <w:pPr>
      <w:overflowPunct w:val="0"/>
      <w:autoSpaceDE w:val="0"/>
      <w:autoSpaceDN w:val="0"/>
      <w:adjustRightInd w:val="0"/>
      <w:jc w:val="left"/>
      <w:textAlignment w:val="baseline"/>
    </w:pPr>
    <w:rPr>
      <w:rFonts w:ascii="Courier New" w:hAnsi="Courier New"/>
      <w:sz w:val="20"/>
    </w:rPr>
  </w:style>
  <w:style w:type="character" w:customStyle="1" w:styleId="24">
    <w:name w:val="Основной текст с отступом 2 Знак"/>
    <w:link w:val="23"/>
    <w:uiPriority w:val="99"/>
    <w:rsid w:val="00EF6149"/>
    <w:rPr>
      <w:sz w:val="28"/>
    </w:rPr>
  </w:style>
  <w:style w:type="paragraph" w:styleId="af5">
    <w:name w:val="List Paragraph"/>
    <w:basedOn w:val="a"/>
    <w:uiPriority w:val="34"/>
    <w:qFormat/>
    <w:rsid w:val="00D679C8"/>
    <w:pPr>
      <w:ind w:left="708"/>
      <w:jc w:val="left"/>
    </w:pPr>
    <w:rPr>
      <w:rFonts w:eastAsia="Calibri"/>
      <w:sz w:val="24"/>
      <w:szCs w:val="24"/>
    </w:rPr>
  </w:style>
  <w:style w:type="character" w:customStyle="1" w:styleId="s00">
    <w:name w:val="s00"/>
    <w:rsid w:val="00C23669"/>
    <w:rPr>
      <w:rFonts w:ascii="Times New Roman" w:hAnsi="Times New Roman" w:cs="Times New Roman" w:hint="default"/>
      <w:b w:val="0"/>
      <w:bCs w:val="0"/>
      <w:i w:val="0"/>
      <w:iCs w:val="0"/>
      <w:color w:val="000000"/>
    </w:rPr>
  </w:style>
  <w:style w:type="paragraph" w:customStyle="1" w:styleId="1CharChar">
    <w:name w:val=" Знак Знак Знак Знак Знак1 Знак Знак Знак Знак Char Char Знак"/>
    <w:basedOn w:val="a"/>
    <w:rsid w:val="00C23669"/>
    <w:pPr>
      <w:spacing w:after="160" w:line="240" w:lineRule="exact"/>
      <w:jc w:val="left"/>
    </w:pPr>
    <w:rPr>
      <w:rFonts w:ascii="Verdana" w:hAnsi="Verdana"/>
      <w:sz w:val="20"/>
      <w:lang w:val="en-US" w:eastAsia="en-US"/>
    </w:rPr>
  </w:style>
  <w:style w:type="paragraph" w:customStyle="1" w:styleId="af6">
    <w:name w:val=" Знак Знак Знак Знак Знак Знак"/>
    <w:basedOn w:val="a"/>
    <w:link w:val="a0"/>
    <w:autoRedefine/>
    <w:rsid w:val="008E40D9"/>
    <w:pPr>
      <w:spacing w:after="160" w:line="240" w:lineRule="exact"/>
      <w:jc w:val="left"/>
    </w:pPr>
    <w:rPr>
      <w:rFonts w:eastAsia="SimSun"/>
      <w:b/>
      <w:szCs w:val="24"/>
      <w:lang w:val="en-US" w:eastAsia="en-US"/>
    </w:rPr>
  </w:style>
  <w:style w:type="character" w:customStyle="1" w:styleId="s20">
    <w:name w:val="s20"/>
    <w:rsid w:val="004C010D"/>
    <w:rPr>
      <w:shd w:val="clear" w:color="auto" w:fill="FFFFFF"/>
    </w:rPr>
  </w:style>
  <w:style w:type="paragraph" w:styleId="af7">
    <w:name w:val="Balloon Text"/>
    <w:basedOn w:val="a"/>
    <w:link w:val="af8"/>
    <w:uiPriority w:val="99"/>
    <w:rsid w:val="0003386A"/>
    <w:rPr>
      <w:rFonts w:ascii="Tahoma" w:hAnsi="Tahoma"/>
      <w:sz w:val="16"/>
      <w:szCs w:val="16"/>
      <w:lang w:val="x-none" w:eastAsia="x-none"/>
    </w:rPr>
  </w:style>
  <w:style w:type="character" w:customStyle="1" w:styleId="af8">
    <w:name w:val="Текст выноски Знак"/>
    <w:link w:val="af7"/>
    <w:uiPriority w:val="99"/>
    <w:rsid w:val="0003386A"/>
    <w:rPr>
      <w:rFonts w:ascii="Tahoma" w:hAnsi="Tahoma" w:cs="Tahoma"/>
      <w:sz w:val="16"/>
      <w:szCs w:val="16"/>
    </w:rPr>
  </w:style>
  <w:style w:type="character" w:customStyle="1" w:styleId="27">
    <w:name w:val=" Знак Знак2"/>
    <w:locked/>
    <w:rsid w:val="007919D6"/>
    <w:rPr>
      <w:rFonts w:ascii="Calibri" w:hAnsi="Calibri" w:cs="Calibri"/>
    </w:rPr>
  </w:style>
  <w:style w:type="paragraph" w:customStyle="1" w:styleId="Standard">
    <w:name w:val="Standard"/>
    <w:uiPriority w:val="99"/>
    <w:rsid w:val="007F1915"/>
    <w:pPr>
      <w:suppressAutoHyphens/>
      <w:autoSpaceDN w:val="0"/>
      <w:jc w:val="both"/>
      <w:textAlignment w:val="baseline"/>
    </w:pPr>
    <w:rPr>
      <w:kern w:val="3"/>
      <w:sz w:val="28"/>
      <w:lang w:bidi="hi-IN"/>
    </w:rPr>
  </w:style>
  <w:style w:type="numbering" w:customStyle="1" w:styleId="WWNum2">
    <w:name w:val="WWNum2"/>
    <w:basedOn w:val="a2"/>
    <w:rsid w:val="007F1915"/>
    <w:pPr>
      <w:numPr>
        <w:numId w:val="1"/>
      </w:numPr>
    </w:pPr>
  </w:style>
  <w:style w:type="paragraph" w:styleId="af9">
    <w:name w:val="No Spacing"/>
    <w:uiPriority w:val="1"/>
    <w:qFormat/>
    <w:rsid w:val="00F90DE7"/>
    <w:rPr>
      <w:rFonts w:eastAsia="Calibri"/>
      <w:sz w:val="28"/>
      <w:lang w:eastAsia="en-US"/>
    </w:rPr>
  </w:style>
  <w:style w:type="paragraph" w:customStyle="1" w:styleId="BodyText2">
    <w:name w:val="Body Text 2"/>
    <w:basedOn w:val="a"/>
    <w:uiPriority w:val="99"/>
    <w:rsid w:val="00F90DE7"/>
    <w:pPr>
      <w:ind w:firstLine="708"/>
    </w:pPr>
    <w:rPr>
      <w:b/>
      <w:snapToGrid w:val="0"/>
      <w:sz w:val="26"/>
    </w:rPr>
  </w:style>
  <w:style w:type="paragraph" w:customStyle="1" w:styleId="CharCharCharChar">
    <w:name w:val="Char Char Знак Char Char"/>
    <w:basedOn w:val="a"/>
    <w:next w:val="2"/>
    <w:autoRedefine/>
    <w:uiPriority w:val="99"/>
    <w:rsid w:val="00F90DE7"/>
    <w:pPr>
      <w:spacing w:after="160" w:line="240" w:lineRule="exact"/>
      <w:jc w:val="center"/>
    </w:pPr>
    <w:rPr>
      <w:b/>
      <w:i/>
      <w:szCs w:val="28"/>
      <w:lang w:val="en-US" w:eastAsia="en-US"/>
    </w:rPr>
  </w:style>
  <w:style w:type="character" w:customStyle="1" w:styleId="a6">
    <w:name w:val="Текст сноски Знак"/>
    <w:link w:val="a5"/>
    <w:uiPriority w:val="99"/>
    <w:rsid w:val="005C53D3"/>
  </w:style>
  <w:style w:type="paragraph" w:customStyle="1" w:styleId="Normal">
    <w:name w:val="Normal"/>
    <w:uiPriority w:val="99"/>
    <w:rsid w:val="00185F5F"/>
    <w:rPr>
      <w:snapToGrid w:val="0"/>
    </w:rPr>
  </w:style>
  <w:style w:type="paragraph" w:customStyle="1" w:styleId="Default">
    <w:name w:val="Default"/>
    <w:uiPriority w:val="99"/>
    <w:rsid w:val="00754151"/>
    <w:pPr>
      <w:autoSpaceDE w:val="0"/>
      <w:autoSpaceDN w:val="0"/>
      <w:adjustRightInd w:val="0"/>
    </w:pPr>
    <w:rPr>
      <w:color w:val="000000"/>
      <w:sz w:val="24"/>
      <w:szCs w:val="24"/>
    </w:rPr>
  </w:style>
  <w:style w:type="paragraph" w:styleId="afa">
    <w:name w:val="List"/>
    <w:basedOn w:val="a"/>
    <w:uiPriority w:val="99"/>
    <w:rsid w:val="005355CE"/>
    <w:pPr>
      <w:ind w:left="283" w:hanging="283"/>
      <w:contextualSpacing/>
    </w:pPr>
  </w:style>
  <w:style w:type="paragraph" w:styleId="36">
    <w:name w:val="List 3"/>
    <w:basedOn w:val="a"/>
    <w:uiPriority w:val="99"/>
    <w:rsid w:val="005355CE"/>
    <w:pPr>
      <w:ind w:left="849" w:hanging="283"/>
      <w:contextualSpacing/>
    </w:pPr>
  </w:style>
  <w:style w:type="paragraph" w:customStyle="1" w:styleId="afb">
    <w:name w:val=" Знак Знак Знак Знак Знак"/>
    <w:basedOn w:val="a"/>
    <w:next w:val="2"/>
    <w:autoRedefine/>
    <w:rsid w:val="00274F1A"/>
    <w:pPr>
      <w:spacing w:after="160" w:line="240" w:lineRule="exact"/>
      <w:jc w:val="center"/>
    </w:pPr>
    <w:rPr>
      <w:b/>
      <w:i/>
      <w:szCs w:val="28"/>
      <w:lang w:val="en-US" w:eastAsia="en-US"/>
    </w:rPr>
  </w:style>
  <w:style w:type="paragraph" w:customStyle="1" w:styleId="ListParagraph">
    <w:name w:val="List Paragraph"/>
    <w:basedOn w:val="a"/>
    <w:uiPriority w:val="99"/>
    <w:rsid w:val="0005091D"/>
    <w:pPr>
      <w:spacing w:after="200" w:line="276" w:lineRule="auto"/>
      <w:ind w:left="720"/>
      <w:contextualSpacing/>
      <w:jc w:val="left"/>
    </w:pPr>
    <w:rPr>
      <w:rFonts w:ascii="Calibri" w:hAnsi="Calibri"/>
      <w:sz w:val="22"/>
      <w:szCs w:val="22"/>
      <w:lang w:eastAsia="en-US"/>
    </w:rPr>
  </w:style>
  <w:style w:type="paragraph" w:customStyle="1" w:styleId="CharChar">
    <w:name w:val=" Char Char Знак Знак Знак Знак Знак Знак"/>
    <w:basedOn w:val="a"/>
    <w:rsid w:val="009A33D4"/>
    <w:pPr>
      <w:spacing w:after="160" w:line="240" w:lineRule="exact"/>
      <w:jc w:val="left"/>
    </w:pPr>
    <w:rPr>
      <w:rFonts w:ascii="Arial" w:hAnsi="Arial" w:cs="Arial"/>
      <w:sz w:val="20"/>
      <w:lang w:val="en-US" w:eastAsia="en-US"/>
    </w:rPr>
  </w:style>
  <w:style w:type="numbering" w:customStyle="1" w:styleId="WWNum21">
    <w:name w:val="WWNum21"/>
    <w:basedOn w:val="a2"/>
    <w:rsid w:val="00974A4C"/>
    <w:pPr>
      <w:numPr>
        <w:numId w:val="1"/>
      </w:numPr>
    </w:pPr>
  </w:style>
  <w:style w:type="character" w:customStyle="1" w:styleId="90">
    <w:name w:val="Заголовок 9 Знак"/>
    <w:link w:val="9"/>
    <w:uiPriority w:val="99"/>
    <w:rsid w:val="00AB3480"/>
    <w:rPr>
      <w:b/>
      <w:sz w:val="28"/>
    </w:rPr>
  </w:style>
  <w:style w:type="paragraph" w:customStyle="1" w:styleId="41">
    <w:name w:val=" Знак Знак4"/>
    <w:basedOn w:val="a"/>
    <w:next w:val="2"/>
    <w:autoRedefine/>
    <w:rsid w:val="007D1DCB"/>
    <w:pPr>
      <w:spacing w:after="160"/>
      <w:ind w:firstLine="720"/>
    </w:pPr>
    <w:rPr>
      <w:szCs w:val="28"/>
      <w:lang w:val="en-US" w:eastAsia="en-US"/>
    </w:rPr>
  </w:style>
  <w:style w:type="character" w:customStyle="1" w:styleId="60">
    <w:name w:val="Заголовок 6 Знак"/>
    <w:link w:val="6"/>
    <w:uiPriority w:val="9"/>
    <w:rsid w:val="0037763C"/>
    <w:rPr>
      <w:rFonts w:ascii="Arial" w:hAnsi="Arial"/>
      <w:color w:val="444444"/>
      <w:lang w:val="x-none" w:eastAsia="x-none"/>
    </w:rPr>
  </w:style>
  <w:style w:type="character" w:customStyle="1" w:styleId="s3">
    <w:name w:val="s3"/>
    <w:rsid w:val="0037763C"/>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37763C"/>
    <w:rPr>
      <w:rFonts w:ascii="Times New Roman" w:hAnsi="Times New Roman" w:cs="Times New Roman" w:hint="default"/>
      <w:b/>
      <w:bCs/>
      <w:i/>
      <w:iCs/>
      <w:color w:val="333399"/>
      <w:u w:val="single"/>
      <w:bdr w:val="none" w:sz="0" w:space="0" w:color="auto" w:frame="1"/>
    </w:rPr>
  </w:style>
  <w:style w:type="character" w:customStyle="1" w:styleId="s01">
    <w:name w:val="s01"/>
    <w:rsid w:val="0037763C"/>
    <w:rPr>
      <w:rFonts w:ascii="Times New Roman" w:hAnsi="Times New Roman" w:cs="Times New Roman" w:hint="default"/>
      <w:b w:val="0"/>
      <w:bCs w:val="0"/>
      <w:i w:val="0"/>
      <w:iCs w:val="0"/>
      <w:color w:val="000000"/>
    </w:rPr>
  </w:style>
  <w:style w:type="character" w:customStyle="1" w:styleId="22">
    <w:name w:val="Основной текст 2 Знак"/>
    <w:link w:val="21"/>
    <w:uiPriority w:val="99"/>
    <w:rsid w:val="0037763C"/>
    <w:rPr>
      <w:b/>
      <w:sz w:val="28"/>
    </w:rPr>
  </w:style>
  <w:style w:type="character" w:customStyle="1" w:styleId="10">
    <w:name w:val="Заголовок 1 Знак"/>
    <w:link w:val="1"/>
    <w:uiPriority w:val="9"/>
    <w:rsid w:val="0037763C"/>
    <w:rPr>
      <w:b/>
      <w:sz w:val="28"/>
    </w:rPr>
  </w:style>
  <w:style w:type="character" w:customStyle="1" w:styleId="20">
    <w:name w:val="Заголовок 2 Знак"/>
    <w:link w:val="2"/>
    <w:uiPriority w:val="9"/>
    <w:rsid w:val="0037763C"/>
    <w:rPr>
      <w:b/>
      <w:sz w:val="28"/>
    </w:rPr>
  </w:style>
  <w:style w:type="character" w:customStyle="1" w:styleId="30">
    <w:name w:val="Заголовок 3 Знак"/>
    <w:link w:val="3"/>
    <w:uiPriority w:val="9"/>
    <w:rsid w:val="0037763C"/>
    <w:rPr>
      <w:rFonts w:ascii="Arial" w:hAnsi="Arial" w:cs="Arial"/>
      <w:b/>
      <w:bCs/>
      <w:sz w:val="26"/>
      <w:szCs w:val="26"/>
    </w:rPr>
  </w:style>
  <w:style w:type="character" w:customStyle="1" w:styleId="40">
    <w:name w:val="Заголовок 4 Знак"/>
    <w:link w:val="4"/>
    <w:uiPriority w:val="9"/>
    <w:rsid w:val="0037763C"/>
    <w:rPr>
      <w:b/>
      <w:sz w:val="28"/>
    </w:rPr>
  </w:style>
  <w:style w:type="character" w:customStyle="1" w:styleId="50">
    <w:name w:val="Заголовок 5 Знак"/>
    <w:link w:val="5"/>
    <w:uiPriority w:val="9"/>
    <w:rsid w:val="0037763C"/>
    <w:rPr>
      <w:sz w:val="28"/>
    </w:rPr>
  </w:style>
  <w:style w:type="character" w:customStyle="1" w:styleId="HTML">
    <w:name w:val="Стандартный HTML Знак"/>
    <w:link w:val="HTML0"/>
    <w:uiPriority w:val="99"/>
    <w:rsid w:val="0037763C"/>
    <w:rPr>
      <w:rFonts w:ascii="Courier New" w:hAnsi="Courier New" w:cs="Courier New"/>
      <w:color w:val="000000"/>
    </w:rPr>
  </w:style>
  <w:style w:type="paragraph" w:styleId="HTML0">
    <w:name w:val="HTML Preformatted"/>
    <w:basedOn w:val="a"/>
    <w:link w:val="HTML"/>
    <w:uiPriority w:val="99"/>
    <w:unhideWhenUsed/>
    <w:rsid w:val="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20"/>
      <w:lang w:val="x-none" w:eastAsia="x-none"/>
    </w:rPr>
  </w:style>
  <w:style w:type="character" w:customStyle="1" w:styleId="HTML1">
    <w:name w:val="Стандартный HTML Знак1"/>
    <w:link w:val="HTML0"/>
    <w:rsid w:val="0037763C"/>
    <w:rPr>
      <w:rFonts w:ascii="Courier New" w:hAnsi="Courier New" w:cs="Courier New"/>
    </w:rPr>
  </w:style>
  <w:style w:type="character" w:customStyle="1" w:styleId="s02">
    <w:name w:val="s02"/>
    <w:rsid w:val="0037763C"/>
    <w:rPr>
      <w:rFonts w:ascii="Times New Roman" w:hAnsi="Times New Roman" w:cs="Times New Roman" w:hint="default"/>
      <w:b w:val="0"/>
      <w:bCs w:val="0"/>
      <w:i w:val="0"/>
      <w:iCs w:val="0"/>
      <w:color w:val="000000"/>
    </w:rPr>
  </w:style>
  <w:style w:type="character" w:customStyle="1" w:styleId="a9">
    <w:name w:val="Нижний колонтитул Знак"/>
    <w:link w:val="a8"/>
    <w:uiPriority w:val="99"/>
    <w:rsid w:val="0037763C"/>
    <w:rPr>
      <w:sz w:val="28"/>
    </w:rPr>
  </w:style>
  <w:style w:type="character" w:styleId="afc">
    <w:name w:val="line number"/>
    <w:uiPriority w:val="99"/>
    <w:unhideWhenUsed/>
    <w:rsid w:val="0037763C"/>
  </w:style>
  <w:style w:type="character" w:styleId="afd">
    <w:name w:val="annotation reference"/>
    <w:uiPriority w:val="99"/>
    <w:unhideWhenUsed/>
    <w:rsid w:val="0037763C"/>
    <w:rPr>
      <w:sz w:val="16"/>
      <w:szCs w:val="16"/>
    </w:rPr>
  </w:style>
  <w:style w:type="paragraph" w:styleId="afe">
    <w:name w:val="annotation text"/>
    <w:basedOn w:val="a"/>
    <w:link w:val="aff"/>
    <w:uiPriority w:val="99"/>
    <w:unhideWhenUsed/>
    <w:rsid w:val="0037763C"/>
    <w:pPr>
      <w:jc w:val="left"/>
    </w:pPr>
    <w:rPr>
      <w:color w:val="000000"/>
      <w:sz w:val="20"/>
      <w:lang w:val="x-none" w:eastAsia="x-none"/>
    </w:rPr>
  </w:style>
  <w:style w:type="character" w:customStyle="1" w:styleId="aff">
    <w:name w:val="Текст примечания Знак"/>
    <w:link w:val="afe"/>
    <w:uiPriority w:val="99"/>
    <w:rsid w:val="0037763C"/>
    <w:rPr>
      <w:color w:val="000000"/>
      <w:lang w:val="x-none" w:eastAsia="x-none"/>
    </w:rPr>
  </w:style>
  <w:style w:type="paragraph" w:styleId="aff0">
    <w:name w:val="annotation subject"/>
    <w:basedOn w:val="afe"/>
    <w:next w:val="afe"/>
    <w:link w:val="aff1"/>
    <w:uiPriority w:val="99"/>
    <w:unhideWhenUsed/>
    <w:rsid w:val="0037763C"/>
    <w:rPr>
      <w:b/>
      <w:bCs/>
    </w:rPr>
  </w:style>
  <w:style w:type="character" w:customStyle="1" w:styleId="aff1">
    <w:name w:val="Тема примечания Знак"/>
    <w:link w:val="aff0"/>
    <w:uiPriority w:val="99"/>
    <w:rsid w:val="0037763C"/>
    <w:rPr>
      <w:b/>
      <w:bCs/>
      <w:color w:val="000000"/>
      <w:lang w:val="x-none" w:eastAsia="x-none"/>
    </w:rPr>
  </w:style>
  <w:style w:type="paragraph" w:customStyle="1" w:styleId="42">
    <w:name w:val="заголовок 4"/>
    <w:basedOn w:val="a"/>
    <w:next w:val="a"/>
    <w:uiPriority w:val="99"/>
    <w:rsid w:val="0037763C"/>
    <w:pPr>
      <w:keepNext/>
      <w:autoSpaceDE w:val="0"/>
      <w:autoSpaceDN w:val="0"/>
      <w:jc w:val="left"/>
    </w:pPr>
    <w:rPr>
      <w:color w:val="000000"/>
      <w:sz w:val="24"/>
      <w:szCs w:val="24"/>
    </w:rPr>
  </w:style>
  <w:style w:type="paragraph" w:customStyle="1" w:styleId="aff2">
    <w:name w:val="Стиль"/>
    <w:uiPriority w:val="99"/>
    <w:rsid w:val="0037763C"/>
    <w:rPr>
      <w:snapToGrid w:val="0"/>
      <w:sz w:val="28"/>
    </w:rPr>
  </w:style>
  <w:style w:type="character" w:customStyle="1" w:styleId="s1a">
    <w:name w:val="s1a"/>
    <w:rsid w:val="0037763C"/>
    <w:rPr>
      <w:rFonts w:ascii="Times New Roman" w:hAnsi="Times New Roman" w:cs="Times New Roman" w:hint="default"/>
      <w:b/>
      <w:bCs/>
      <w:color w:val="000000"/>
    </w:rPr>
  </w:style>
  <w:style w:type="paragraph" w:customStyle="1" w:styleId="7">
    <w:name w:val="заголовок 7"/>
    <w:basedOn w:val="a"/>
    <w:next w:val="a"/>
    <w:uiPriority w:val="99"/>
    <w:rsid w:val="0037763C"/>
    <w:pPr>
      <w:keepNext/>
      <w:autoSpaceDE w:val="0"/>
      <w:autoSpaceDN w:val="0"/>
      <w:jc w:val="left"/>
    </w:pPr>
    <w:rPr>
      <w:b/>
      <w:bCs/>
      <w:color w:val="000000"/>
      <w:sz w:val="20"/>
    </w:rPr>
  </w:style>
  <w:style w:type="paragraph" w:customStyle="1" w:styleId="aff3">
    <w:name w:val=" Знак"/>
    <w:basedOn w:val="a"/>
    <w:autoRedefine/>
    <w:rsid w:val="00740229"/>
    <w:pPr>
      <w:spacing w:after="160" w:line="240" w:lineRule="exact"/>
      <w:jc w:val="left"/>
    </w:pPr>
    <w:rPr>
      <w:rFonts w:eastAsia="SimSun"/>
      <w:b/>
      <w:szCs w:val="24"/>
      <w:lang w:val="en-US" w:eastAsia="en-US"/>
    </w:rPr>
  </w:style>
  <w:style w:type="numbering" w:customStyle="1" w:styleId="15">
    <w:name w:val="Нет списка1"/>
    <w:next w:val="a2"/>
    <w:semiHidden/>
    <w:rsid w:val="00740229"/>
  </w:style>
  <w:style w:type="character" w:customStyle="1" w:styleId="ab">
    <w:name w:val="Основной текст Знак"/>
    <w:aliases w:val="gl Знак"/>
    <w:link w:val="aa"/>
    <w:uiPriority w:val="99"/>
    <w:rsid w:val="00740229"/>
    <w:rPr>
      <w:color w:val="000000"/>
      <w:sz w:val="24"/>
    </w:rPr>
  </w:style>
  <w:style w:type="character" w:customStyle="1" w:styleId="S10">
    <w:name w:val="S1"/>
    <w:rsid w:val="00740229"/>
    <w:rPr>
      <w:rFonts w:ascii="Times New Roman" w:hAnsi="Times New Roman" w:cs="Times New Roman" w:hint="default"/>
      <w:b/>
      <w:bCs/>
      <w:i w:val="0"/>
      <w:iCs w:val="0"/>
      <w:strike w:val="0"/>
      <w:dstrike w:val="0"/>
      <w:color w:val="000000"/>
      <w:sz w:val="20"/>
      <w:szCs w:val="20"/>
      <w:u w:val="none"/>
      <w:effect w:val="none"/>
    </w:rPr>
  </w:style>
  <w:style w:type="numbering" w:customStyle="1" w:styleId="110">
    <w:name w:val="Нет списка11"/>
    <w:next w:val="a2"/>
    <w:uiPriority w:val="99"/>
    <w:semiHidden/>
    <w:unhideWhenUsed/>
    <w:rsid w:val="00740229"/>
  </w:style>
  <w:style w:type="character" w:customStyle="1" w:styleId="16">
    <w:name w:val="Верхний колонтитул Знак1"/>
    <w:uiPriority w:val="99"/>
    <w:semiHidden/>
    <w:rsid w:val="00740229"/>
    <w:rPr>
      <w:rFonts w:ascii="Times New Roman" w:eastAsia="Times New Roman" w:hAnsi="Times New Roman"/>
      <w:color w:val="000000"/>
    </w:rPr>
  </w:style>
  <w:style w:type="character" w:customStyle="1" w:styleId="17">
    <w:name w:val="Основной текст Знак1"/>
    <w:uiPriority w:val="99"/>
    <w:semiHidden/>
    <w:rsid w:val="00740229"/>
    <w:rPr>
      <w:rFonts w:ascii="Times New Roman" w:eastAsia="Times New Roman" w:hAnsi="Times New Roman"/>
      <w:color w:val="000000"/>
    </w:rPr>
  </w:style>
  <w:style w:type="character" w:customStyle="1" w:styleId="18">
    <w:name w:val="Текст выноски Знак1"/>
    <w:uiPriority w:val="99"/>
    <w:rsid w:val="00740229"/>
    <w:rPr>
      <w:rFonts w:ascii="Tahoma" w:eastAsia="Calibri" w:hAnsi="Tahoma" w:cs="Tahoma"/>
      <w:sz w:val="16"/>
      <w:szCs w:val="16"/>
      <w:lang w:eastAsia="en-US"/>
    </w:rPr>
  </w:style>
  <w:style w:type="character" w:customStyle="1" w:styleId="19">
    <w:name w:val="Нижний колонтитул Знак1"/>
    <w:uiPriority w:val="99"/>
    <w:rsid w:val="00740229"/>
    <w:rPr>
      <w:rFonts w:eastAsia="Calibri"/>
      <w:sz w:val="24"/>
      <w:szCs w:val="22"/>
      <w:lang w:eastAsia="en-US"/>
    </w:rPr>
  </w:style>
  <w:style w:type="character" w:customStyle="1" w:styleId="aff4">
    <w:name w:val="Схема документа Знак"/>
    <w:link w:val="aff5"/>
    <w:uiPriority w:val="99"/>
    <w:rsid w:val="00740229"/>
    <w:rPr>
      <w:rFonts w:ascii="Tahoma" w:hAnsi="Tahoma" w:cs="Tahoma"/>
      <w:color w:val="000000"/>
      <w:sz w:val="16"/>
      <w:szCs w:val="16"/>
    </w:rPr>
  </w:style>
  <w:style w:type="paragraph" w:styleId="aff5">
    <w:name w:val="Document Map"/>
    <w:basedOn w:val="a"/>
    <w:link w:val="aff4"/>
    <w:uiPriority w:val="99"/>
    <w:unhideWhenUsed/>
    <w:rsid w:val="00740229"/>
    <w:pPr>
      <w:jc w:val="left"/>
    </w:pPr>
    <w:rPr>
      <w:rFonts w:ascii="Tahoma" w:hAnsi="Tahoma" w:cs="Tahoma"/>
      <w:color w:val="000000"/>
      <w:sz w:val="16"/>
      <w:szCs w:val="16"/>
    </w:rPr>
  </w:style>
  <w:style w:type="character" w:customStyle="1" w:styleId="1a">
    <w:name w:val="Схема документа Знак1"/>
    <w:uiPriority w:val="99"/>
    <w:rsid w:val="00740229"/>
    <w:rPr>
      <w:rFonts w:ascii="Tahoma" w:hAnsi="Tahoma" w:cs="Tahoma"/>
      <w:sz w:val="16"/>
      <w:szCs w:val="16"/>
    </w:rPr>
  </w:style>
  <w:style w:type="character" w:customStyle="1" w:styleId="1b">
    <w:name w:val="Основной текст с отступом Знак1"/>
    <w:rsid w:val="00740229"/>
    <w:rPr>
      <w:rFonts w:eastAsia="Calibri"/>
      <w:sz w:val="24"/>
      <w:szCs w:val="22"/>
      <w:lang w:eastAsia="en-US"/>
    </w:rPr>
  </w:style>
  <w:style w:type="character" w:customStyle="1" w:styleId="1c">
    <w:name w:val="Знак концевой сноски1"/>
    <w:rsid w:val="00740229"/>
    <w:rPr>
      <w:vertAlign w:val="superscript"/>
    </w:rPr>
  </w:style>
  <w:style w:type="character" w:customStyle="1" w:styleId="s7">
    <w:name w:val="s7"/>
    <w:rsid w:val="00740229"/>
    <w:rPr>
      <w:rFonts w:ascii="Courier New" w:hAnsi="Courier New" w:cs="Courier New" w:hint="default"/>
      <w:b w:val="0"/>
      <w:bCs w:val="0"/>
      <w:i w:val="0"/>
      <w:iCs w:val="0"/>
      <w:strike w:val="0"/>
      <w:dstrike w:val="0"/>
      <w:color w:val="000000"/>
      <w:sz w:val="28"/>
      <w:szCs w:val="28"/>
      <w:u w:val="none"/>
      <w:effect w:val="none"/>
    </w:rPr>
  </w:style>
  <w:style w:type="paragraph" w:customStyle="1" w:styleId="1d">
    <w:name w:val="Обычный1"/>
    <w:rsid w:val="00740229"/>
    <w:pPr>
      <w:widowControl w:val="0"/>
    </w:pPr>
    <w:rPr>
      <w:lang w:val="en-US"/>
    </w:rPr>
  </w:style>
  <w:style w:type="paragraph" w:customStyle="1" w:styleId="1e">
    <w:name w:val="Нижний колонтитул1"/>
    <w:basedOn w:val="1d"/>
    <w:rsid w:val="00740229"/>
    <w:pPr>
      <w:widowControl/>
      <w:tabs>
        <w:tab w:val="center" w:pos="4153"/>
        <w:tab w:val="right" w:pos="8306"/>
      </w:tabs>
    </w:pPr>
    <w:rPr>
      <w:sz w:val="24"/>
      <w:lang w:val="ru-RU"/>
    </w:rPr>
  </w:style>
  <w:style w:type="paragraph" w:customStyle="1" w:styleId="1f">
    <w:name w:val="Текст концевой сноски1"/>
    <w:basedOn w:val="1d"/>
    <w:rsid w:val="00740229"/>
    <w:pPr>
      <w:widowControl/>
    </w:pPr>
    <w:rPr>
      <w:lang w:val="en-AU"/>
    </w:rPr>
  </w:style>
  <w:style w:type="paragraph" w:customStyle="1" w:styleId="211">
    <w:name w:val="Заголовок 21"/>
    <w:basedOn w:val="1d"/>
    <w:next w:val="1d"/>
    <w:rsid w:val="00740229"/>
    <w:pPr>
      <w:keepNext/>
      <w:widowControl/>
      <w:spacing w:before="120" w:after="120"/>
      <w:jc w:val="center"/>
    </w:pPr>
    <w:rPr>
      <w:b/>
      <w:spacing w:val="60"/>
      <w:sz w:val="28"/>
      <w:lang w:val="en-AU"/>
    </w:rPr>
  </w:style>
  <w:style w:type="paragraph" w:customStyle="1" w:styleId="111">
    <w:name w:val="Заголовок 11"/>
    <w:basedOn w:val="a"/>
    <w:next w:val="a"/>
    <w:rsid w:val="00740229"/>
    <w:pPr>
      <w:keepNext/>
      <w:tabs>
        <w:tab w:val="left" w:pos="7920"/>
      </w:tabs>
      <w:spacing w:after="120"/>
      <w:jc w:val="left"/>
    </w:pPr>
    <w:rPr>
      <w:b/>
      <w:sz w:val="24"/>
    </w:rPr>
  </w:style>
  <w:style w:type="numbering" w:customStyle="1" w:styleId="1110">
    <w:name w:val="Нет списка111"/>
    <w:next w:val="a2"/>
    <w:uiPriority w:val="99"/>
    <w:semiHidden/>
    <w:unhideWhenUsed/>
    <w:rsid w:val="00740229"/>
  </w:style>
  <w:style w:type="character" w:styleId="aff6">
    <w:name w:val="Emphasis"/>
    <w:qFormat/>
    <w:rsid w:val="00740229"/>
    <w:rPr>
      <w:i/>
      <w:iCs/>
    </w:rPr>
  </w:style>
  <w:style w:type="character" w:customStyle="1" w:styleId="s16">
    <w:name w:val="s16"/>
    <w:rsid w:val="00740229"/>
    <w:rPr>
      <w:rFonts w:ascii="Times New Roman" w:hAnsi="Times New Roman" w:cs="Times New Roman" w:hint="default"/>
      <w:b w:val="0"/>
      <w:bCs w:val="0"/>
      <w:i/>
      <w:iCs/>
      <w:caps w:val="0"/>
      <w:color w:val="000000"/>
    </w:rPr>
  </w:style>
  <w:style w:type="character" w:customStyle="1" w:styleId="1f0">
    <w:name w:val="Тема примечания Знак1"/>
    <w:rsid w:val="00740229"/>
    <w:rPr>
      <w:b/>
      <w:bCs/>
      <w:color w:val="000000"/>
      <w:lang w:val="x-none" w:eastAsia="x-none"/>
    </w:rPr>
  </w:style>
  <w:style w:type="table" w:customStyle="1" w:styleId="1f1">
    <w:name w:val="Сетка таблицы1"/>
    <w:basedOn w:val="a1"/>
    <w:next w:val="ac"/>
    <w:rsid w:val="0074022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uiPriority w:val="99"/>
    <w:unhideWhenUsed/>
    <w:rsid w:val="00740229"/>
    <w:rPr>
      <w:rFonts w:ascii="Times New Roman" w:hAnsi="Times New Roman" w:cs="Times New Roman" w:hint="default"/>
      <w:b/>
      <w:bCs/>
      <w:i w:val="0"/>
      <w:iCs w:val="0"/>
      <w:color w:val="000080"/>
      <w:sz w:val="22"/>
      <w:szCs w:val="22"/>
      <w:u w:val="single"/>
    </w:rPr>
  </w:style>
  <w:style w:type="paragraph" w:customStyle="1" w:styleId="s8">
    <w:name w:val="s8"/>
    <w:basedOn w:val="a"/>
    <w:rsid w:val="00740229"/>
    <w:pPr>
      <w:spacing w:before="120" w:after="240"/>
      <w:jc w:val="left"/>
    </w:pPr>
    <w:rPr>
      <w:i/>
      <w:iCs/>
      <w:color w:val="FF0000"/>
      <w:spacing w:val="60"/>
      <w:sz w:val="22"/>
      <w:szCs w:val="22"/>
    </w:rPr>
  </w:style>
  <w:style w:type="character" w:customStyle="1" w:styleId="s2">
    <w:name w:val="s2"/>
    <w:rsid w:val="00740229"/>
    <w:rPr>
      <w:rFonts w:ascii="Times New Roman" w:hAnsi="Times New Roman" w:cs="Times New Roman" w:hint="default"/>
      <w:b/>
      <w:bCs/>
      <w:i w:val="0"/>
      <w:iCs w:val="0"/>
      <w:strike w:val="0"/>
      <w:dstrike w:val="0"/>
      <w:color w:val="000080"/>
      <w:sz w:val="22"/>
      <w:szCs w:val="22"/>
      <w:u w:val="none"/>
      <w:effect w:val="none"/>
    </w:rPr>
  </w:style>
  <w:style w:type="character" w:customStyle="1" w:styleId="s6">
    <w:name w:val="s6"/>
    <w:rsid w:val="00740229"/>
    <w:rPr>
      <w:rFonts w:ascii="Times New Roman" w:hAnsi="Times New Roman" w:cs="Times New Roman" w:hint="default"/>
      <w:b w:val="0"/>
      <w:bCs w:val="0"/>
      <w:i w:val="0"/>
      <w:iCs w:val="0"/>
      <w:strike/>
      <w:color w:val="808000"/>
      <w:sz w:val="22"/>
      <w:szCs w:val="22"/>
    </w:rPr>
  </w:style>
  <w:style w:type="character" w:customStyle="1" w:styleId="s100">
    <w:name w:val="s10"/>
    <w:rsid w:val="00740229"/>
    <w:rPr>
      <w:rFonts w:ascii="Times New Roman" w:hAnsi="Times New Roman" w:cs="Times New Roman" w:hint="default"/>
      <w:color w:val="333399"/>
      <w:u w:val="single"/>
    </w:rPr>
  </w:style>
  <w:style w:type="character" w:customStyle="1" w:styleId="s11">
    <w:name w:val="s11"/>
    <w:rsid w:val="00740229"/>
    <w:rPr>
      <w:rFonts w:ascii="Courier New" w:hAnsi="Courier New" w:cs="Courier New" w:hint="default"/>
      <w:b/>
      <w:bCs/>
      <w:i w:val="0"/>
      <w:iCs w:val="0"/>
      <w:strike w:val="0"/>
      <w:dstrike w:val="0"/>
      <w:color w:val="000000"/>
      <w:sz w:val="22"/>
      <w:szCs w:val="22"/>
      <w:u w:val="none"/>
      <w:effect w:val="none"/>
    </w:rPr>
  </w:style>
  <w:style w:type="character" w:customStyle="1" w:styleId="s12">
    <w:name w:val="s12"/>
    <w:rsid w:val="00740229"/>
    <w:rPr>
      <w:rFonts w:ascii="Courier New" w:hAnsi="Courier New" w:cs="Courier New" w:hint="default"/>
      <w:b/>
      <w:bCs/>
      <w:i w:val="0"/>
      <w:iCs w:val="0"/>
      <w:strike w:val="0"/>
      <w:dstrike w:val="0"/>
      <w:color w:val="000080"/>
      <w:sz w:val="22"/>
      <w:szCs w:val="22"/>
      <w:u w:val="none"/>
      <w:effect w:val="none"/>
    </w:rPr>
  </w:style>
  <w:style w:type="character" w:customStyle="1" w:styleId="s13">
    <w:name w:val="s13"/>
    <w:rsid w:val="00740229"/>
    <w:rPr>
      <w:rFonts w:ascii="Courier New" w:hAnsi="Courier New" w:cs="Courier New" w:hint="default"/>
      <w:b w:val="0"/>
      <w:bCs w:val="0"/>
      <w:i/>
      <w:iCs/>
      <w:strike w:val="0"/>
      <w:dstrike w:val="0"/>
      <w:color w:val="FF0000"/>
      <w:sz w:val="22"/>
      <w:szCs w:val="22"/>
      <w:u w:val="none"/>
      <w:effect w:val="none"/>
    </w:rPr>
  </w:style>
  <w:style w:type="character" w:customStyle="1" w:styleId="s14">
    <w:name w:val="s14"/>
    <w:rsid w:val="00740229"/>
    <w:rPr>
      <w:rFonts w:ascii="Courier New" w:hAnsi="Courier New" w:cs="Courier New" w:hint="default"/>
      <w:b w:val="0"/>
      <w:bCs w:val="0"/>
      <w:i w:val="0"/>
      <w:iCs w:val="0"/>
      <w:strike/>
      <w:color w:val="808000"/>
      <w:sz w:val="22"/>
      <w:szCs w:val="22"/>
    </w:rPr>
  </w:style>
  <w:style w:type="character" w:customStyle="1" w:styleId="s15">
    <w:name w:val="s15"/>
    <w:rsid w:val="00740229"/>
    <w:rPr>
      <w:rFonts w:ascii="Courier New" w:hAnsi="Courier New" w:cs="Courier New" w:hint="default"/>
      <w:color w:val="333399"/>
      <w:u w:val="single"/>
    </w:rPr>
  </w:style>
  <w:style w:type="character" w:customStyle="1" w:styleId="s19">
    <w:name w:val="s19"/>
    <w:rsid w:val="00740229"/>
    <w:rPr>
      <w:rFonts w:ascii="Times New Roman" w:hAnsi="Times New Roman" w:cs="Times New Roman" w:hint="default"/>
      <w:b w:val="0"/>
      <w:bCs w:val="0"/>
      <w:i w:val="0"/>
      <w:iCs w:val="0"/>
      <w:strike w:val="0"/>
      <w:dstrike w:val="0"/>
      <w:color w:val="008000"/>
      <w:sz w:val="22"/>
      <w:szCs w:val="22"/>
      <w:u w:val="none"/>
      <w:effect w:val="none"/>
    </w:rPr>
  </w:style>
  <w:style w:type="character" w:customStyle="1" w:styleId="s17">
    <w:name w:val="s17"/>
    <w:rsid w:val="00740229"/>
    <w:rPr>
      <w:rFonts w:ascii="Times New Roman" w:hAnsi="Times New Roman" w:cs="Times New Roman" w:hint="default"/>
      <w:b w:val="0"/>
      <w:bCs w:val="0"/>
      <w:i w:val="0"/>
      <w:iCs w:val="0"/>
      <w:strike w:val="0"/>
      <w:dstrike w:val="0"/>
      <w:color w:val="000000"/>
      <w:u w:val="none"/>
      <w:effect w:val="none"/>
    </w:rPr>
  </w:style>
  <w:style w:type="character" w:customStyle="1" w:styleId="s18">
    <w:name w:val="s18"/>
    <w:rsid w:val="00740229"/>
    <w:rPr>
      <w:rFonts w:ascii="Times New Roman" w:hAnsi="Times New Roman" w:cs="Times New Roman" w:hint="default"/>
      <w:b w:val="0"/>
      <w:bCs w:val="0"/>
      <w:i w:val="0"/>
      <w:iCs w:val="0"/>
      <w:strike w:val="0"/>
      <w:dstrike w:val="0"/>
      <w:color w:val="000000"/>
      <w:u w:val="none"/>
      <w:effect w:val="none"/>
    </w:rPr>
  </w:style>
  <w:style w:type="character" w:customStyle="1" w:styleId="s5">
    <w:name w:val="s5"/>
    <w:rsid w:val="00740229"/>
    <w:rPr>
      <w:rFonts w:ascii="Times New Roman" w:hAnsi="Times New Roman" w:cs="Times New Roman" w:hint="default"/>
      <w:b w:val="0"/>
      <w:bCs w:val="0"/>
      <w:i w:val="0"/>
      <w:iCs w:val="0"/>
      <w:strike w:val="0"/>
      <w:dstrike w:val="0"/>
      <w:color w:val="808080"/>
      <w:sz w:val="22"/>
      <w:szCs w:val="22"/>
      <w:u w:val="none"/>
      <w:effect w:val="none"/>
    </w:rPr>
  </w:style>
  <w:style w:type="character" w:customStyle="1" w:styleId="s110">
    <w:name w:val="s110"/>
    <w:rsid w:val="00740229"/>
    <w:rPr>
      <w:rFonts w:ascii="Courier New" w:hAnsi="Courier New" w:cs="Courier New" w:hint="default"/>
      <w:b/>
      <w:bCs/>
      <w:i w:val="0"/>
      <w:iCs w:val="0"/>
      <w:strike w:val="0"/>
      <w:dstrike w:val="0"/>
      <w:color w:val="000000"/>
      <w:sz w:val="22"/>
      <w:szCs w:val="22"/>
      <w:u w:val="none"/>
      <w:effect w:val="none"/>
    </w:rPr>
  </w:style>
  <w:style w:type="character" w:customStyle="1" w:styleId="s21">
    <w:name w:val="s21"/>
    <w:rsid w:val="00740229"/>
    <w:rPr>
      <w:rFonts w:ascii="Courier New" w:hAnsi="Courier New" w:cs="Courier New" w:hint="default"/>
      <w:b/>
      <w:bCs/>
      <w:i w:val="0"/>
      <w:iCs w:val="0"/>
      <w:strike w:val="0"/>
      <w:dstrike w:val="0"/>
      <w:color w:val="000080"/>
      <w:sz w:val="22"/>
      <w:szCs w:val="22"/>
      <w:u w:val="none"/>
      <w:effect w:val="none"/>
    </w:rPr>
  </w:style>
  <w:style w:type="character" w:customStyle="1" w:styleId="s31">
    <w:name w:val="s31"/>
    <w:rsid w:val="00740229"/>
    <w:rPr>
      <w:rFonts w:ascii="Courier New" w:hAnsi="Courier New" w:cs="Courier New" w:hint="default"/>
      <w:b w:val="0"/>
      <w:bCs w:val="0"/>
      <w:i/>
      <w:iCs/>
      <w:strike w:val="0"/>
      <w:dstrike w:val="0"/>
      <w:color w:val="FF0000"/>
      <w:sz w:val="22"/>
      <w:szCs w:val="22"/>
      <w:u w:val="none"/>
      <w:effect w:val="none"/>
    </w:rPr>
  </w:style>
  <w:style w:type="character" w:customStyle="1" w:styleId="s61">
    <w:name w:val="s61"/>
    <w:rsid w:val="00740229"/>
    <w:rPr>
      <w:rFonts w:ascii="Courier New" w:hAnsi="Courier New" w:cs="Courier New" w:hint="default"/>
      <w:b w:val="0"/>
      <w:bCs w:val="0"/>
      <w:i w:val="0"/>
      <w:iCs w:val="0"/>
      <w:strike/>
      <w:color w:val="808000"/>
      <w:sz w:val="22"/>
      <w:szCs w:val="22"/>
    </w:rPr>
  </w:style>
  <w:style w:type="paragraph" w:customStyle="1" w:styleId="xl160">
    <w:name w:val="xl160"/>
    <w:basedOn w:val="a"/>
    <w:rsid w:val="00740229"/>
    <w:pPr>
      <w:spacing w:before="100" w:beforeAutospacing="1" w:after="100" w:afterAutospacing="1"/>
      <w:jc w:val="center"/>
    </w:pPr>
    <w:rPr>
      <w:sz w:val="24"/>
      <w:szCs w:val="24"/>
    </w:rPr>
  </w:style>
  <w:style w:type="paragraph" w:customStyle="1" w:styleId="xl161">
    <w:name w:val="xl161"/>
    <w:basedOn w:val="a"/>
    <w:rsid w:val="00740229"/>
    <w:pPr>
      <w:spacing w:before="100" w:beforeAutospacing="1" w:after="100" w:afterAutospacing="1"/>
      <w:jc w:val="left"/>
    </w:pPr>
    <w:rPr>
      <w:sz w:val="24"/>
      <w:szCs w:val="24"/>
    </w:rPr>
  </w:style>
  <w:style w:type="paragraph" w:customStyle="1" w:styleId="xl162">
    <w:name w:val="xl162"/>
    <w:basedOn w:val="a"/>
    <w:rsid w:val="00740229"/>
    <w:pPr>
      <w:spacing w:before="100" w:beforeAutospacing="1" w:after="100" w:afterAutospacing="1"/>
      <w:jc w:val="left"/>
    </w:pPr>
    <w:rPr>
      <w:sz w:val="24"/>
      <w:szCs w:val="24"/>
    </w:rPr>
  </w:style>
  <w:style w:type="paragraph" w:customStyle="1" w:styleId="xl163">
    <w:name w:val="xl163"/>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5">
    <w:name w:val="xl165"/>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166">
    <w:name w:val="xl166"/>
    <w:basedOn w:val="a"/>
    <w:rsid w:val="00740229"/>
    <w:pPr>
      <w:spacing w:before="100" w:beforeAutospacing="1" w:after="100" w:afterAutospacing="1"/>
      <w:jc w:val="left"/>
      <w:textAlignment w:val="center"/>
    </w:pPr>
    <w:rPr>
      <w:sz w:val="24"/>
      <w:szCs w:val="24"/>
    </w:rPr>
  </w:style>
  <w:style w:type="paragraph" w:customStyle="1" w:styleId="xl167">
    <w:name w:val="xl167"/>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8">
    <w:name w:val="xl168"/>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69">
    <w:name w:val="xl169"/>
    <w:basedOn w:val="a"/>
    <w:rsid w:val="00740229"/>
    <w:pPr>
      <w:pBdr>
        <w:top w:val="single" w:sz="4" w:space="0" w:color="auto"/>
        <w:left w:val="single" w:sz="4" w:space="0" w:color="auto"/>
        <w:bottom w:val="single" w:sz="4" w:space="0" w:color="auto"/>
      </w:pBdr>
      <w:spacing w:before="100" w:beforeAutospacing="1" w:after="100" w:afterAutospacing="1"/>
      <w:jc w:val="left"/>
    </w:pPr>
    <w:rPr>
      <w:b/>
      <w:bCs/>
      <w:sz w:val="24"/>
      <w:szCs w:val="24"/>
    </w:rPr>
  </w:style>
  <w:style w:type="paragraph" w:customStyle="1" w:styleId="xl170">
    <w:name w:val="xl170"/>
    <w:basedOn w:val="a"/>
    <w:rsid w:val="00740229"/>
    <w:pPr>
      <w:pBdr>
        <w:top w:val="single" w:sz="4" w:space="0" w:color="auto"/>
        <w:left w:val="single" w:sz="4" w:space="0" w:color="auto"/>
        <w:bottom w:val="single" w:sz="4" w:space="0" w:color="auto"/>
      </w:pBdr>
      <w:spacing w:before="100" w:beforeAutospacing="1" w:after="100" w:afterAutospacing="1"/>
      <w:jc w:val="left"/>
      <w:textAlignment w:val="center"/>
    </w:pPr>
    <w:rPr>
      <w:sz w:val="24"/>
      <w:szCs w:val="24"/>
    </w:rPr>
  </w:style>
  <w:style w:type="paragraph" w:customStyle="1" w:styleId="xl171">
    <w:name w:val="xl171"/>
    <w:basedOn w:val="a"/>
    <w:rsid w:val="00740229"/>
    <w:pPr>
      <w:pBdr>
        <w:top w:val="single" w:sz="4" w:space="0" w:color="auto"/>
        <w:left w:val="single" w:sz="4" w:space="0" w:color="auto"/>
        <w:bottom w:val="single" w:sz="4" w:space="0" w:color="auto"/>
      </w:pBdr>
      <w:spacing w:before="100" w:beforeAutospacing="1" w:after="100" w:afterAutospacing="1"/>
      <w:jc w:val="left"/>
      <w:textAlignment w:val="center"/>
    </w:pPr>
    <w:rPr>
      <w:sz w:val="24"/>
      <w:szCs w:val="24"/>
    </w:rPr>
  </w:style>
  <w:style w:type="paragraph" w:customStyle="1" w:styleId="xl172">
    <w:name w:val="xl172"/>
    <w:basedOn w:val="a"/>
    <w:rsid w:val="00740229"/>
    <w:pPr>
      <w:pBdr>
        <w:top w:val="single" w:sz="4" w:space="0" w:color="auto"/>
        <w:left w:val="single" w:sz="4" w:space="0" w:color="auto"/>
        <w:bottom w:val="single" w:sz="4" w:space="0" w:color="auto"/>
      </w:pBdr>
      <w:spacing w:before="100" w:beforeAutospacing="1" w:after="100" w:afterAutospacing="1"/>
      <w:jc w:val="left"/>
      <w:textAlignment w:val="center"/>
    </w:pPr>
    <w:rPr>
      <w:sz w:val="24"/>
      <w:szCs w:val="24"/>
    </w:rPr>
  </w:style>
  <w:style w:type="paragraph" w:customStyle="1" w:styleId="xl173">
    <w:name w:val="xl173"/>
    <w:basedOn w:val="a"/>
    <w:rsid w:val="00740229"/>
    <w:pPr>
      <w:pBdr>
        <w:top w:val="single" w:sz="4" w:space="0" w:color="auto"/>
        <w:left w:val="single" w:sz="4" w:space="0" w:color="auto"/>
      </w:pBdr>
      <w:spacing w:before="100" w:beforeAutospacing="1" w:after="100" w:afterAutospacing="1"/>
      <w:jc w:val="left"/>
      <w:textAlignment w:val="center"/>
    </w:pPr>
    <w:rPr>
      <w:sz w:val="24"/>
      <w:szCs w:val="24"/>
    </w:rPr>
  </w:style>
  <w:style w:type="paragraph" w:customStyle="1" w:styleId="xl174">
    <w:name w:val="xl174"/>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75">
    <w:name w:val="xl175"/>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74022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77">
    <w:name w:val="xl177"/>
    <w:basedOn w:val="a"/>
    <w:rsid w:val="00740229"/>
    <w:pPr>
      <w:pBdr>
        <w:top w:val="single" w:sz="4" w:space="0" w:color="auto"/>
        <w:left w:val="single" w:sz="4" w:space="0" w:color="auto"/>
        <w:bottom w:val="single" w:sz="4" w:space="0" w:color="auto"/>
      </w:pBdr>
      <w:spacing w:before="100" w:beforeAutospacing="1" w:after="100" w:afterAutospacing="1"/>
      <w:jc w:val="left"/>
    </w:pPr>
    <w:rPr>
      <w:sz w:val="24"/>
      <w:szCs w:val="24"/>
    </w:rPr>
  </w:style>
  <w:style w:type="paragraph" w:customStyle="1" w:styleId="xl178">
    <w:name w:val="xl178"/>
    <w:basedOn w:val="a"/>
    <w:rsid w:val="0074022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79">
    <w:name w:val="xl179"/>
    <w:basedOn w:val="a"/>
    <w:rsid w:val="0074022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
    <w:rsid w:val="0074022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81">
    <w:name w:val="xl181"/>
    <w:basedOn w:val="a"/>
    <w:rsid w:val="0074022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2">
    <w:name w:val="xl182"/>
    <w:basedOn w:val="a"/>
    <w:rsid w:val="0074022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83">
    <w:name w:val="xl183"/>
    <w:basedOn w:val="a"/>
    <w:rsid w:val="0074022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7">
    <w:name w:val="xl147"/>
    <w:basedOn w:val="a"/>
    <w:rsid w:val="00740229"/>
    <w:pPr>
      <w:spacing w:before="100" w:beforeAutospacing="1" w:after="100" w:afterAutospacing="1"/>
      <w:jc w:val="left"/>
    </w:pPr>
    <w:rPr>
      <w:sz w:val="24"/>
      <w:szCs w:val="24"/>
    </w:rPr>
  </w:style>
  <w:style w:type="character" w:styleId="aff8">
    <w:name w:val="Strong"/>
    <w:uiPriority w:val="22"/>
    <w:qFormat/>
    <w:rsid w:val="00740229"/>
    <w:rPr>
      <w:b/>
      <w:bCs/>
    </w:rPr>
  </w:style>
  <w:style w:type="character" w:customStyle="1" w:styleId="s03">
    <w:name w:val="s03"/>
    <w:rsid w:val="00740229"/>
  </w:style>
  <w:style w:type="character" w:customStyle="1" w:styleId="212">
    <w:name w:val="Основной текст с отступом 2 Знак1"/>
    <w:rsid w:val="00740229"/>
    <w:rPr>
      <w:rFonts w:eastAsia="Calibri"/>
      <w:sz w:val="24"/>
      <w:szCs w:val="22"/>
      <w:lang w:eastAsia="en-US"/>
    </w:rPr>
  </w:style>
  <w:style w:type="paragraph" w:customStyle="1" w:styleId="1f2">
    <w:name w:val="Абзац списка1"/>
    <w:basedOn w:val="a"/>
    <w:rsid w:val="00740229"/>
    <w:pPr>
      <w:spacing w:after="200" w:line="276" w:lineRule="auto"/>
      <w:ind w:left="720"/>
      <w:jc w:val="left"/>
    </w:pPr>
    <w:rPr>
      <w:rFonts w:ascii="Calibri" w:hAnsi="Calibri"/>
      <w:sz w:val="22"/>
      <w:szCs w:val="22"/>
    </w:rPr>
  </w:style>
  <w:style w:type="paragraph" w:customStyle="1" w:styleId="28">
    <w:name w:val="Абзац списка2"/>
    <w:basedOn w:val="a"/>
    <w:rsid w:val="00740229"/>
    <w:pPr>
      <w:spacing w:after="200" w:line="276" w:lineRule="auto"/>
      <w:ind w:left="720"/>
      <w:jc w:val="left"/>
    </w:pPr>
    <w:rPr>
      <w:rFonts w:ascii="Calibri" w:hAnsi="Calibri"/>
      <w:sz w:val="22"/>
      <w:szCs w:val="22"/>
    </w:rPr>
  </w:style>
  <w:style w:type="numbering" w:customStyle="1" w:styleId="29">
    <w:name w:val="Нет списка2"/>
    <w:next w:val="a2"/>
    <w:uiPriority w:val="99"/>
    <w:semiHidden/>
    <w:rsid w:val="00740229"/>
  </w:style>
  <w:style w:type="character" w:customStyle="1" w:styleId="35">
    <w:name w:val="Основной текст 3 Знак"/>
    <w:link w:val="34"/>
    <w:uiPriority w:val="99"/>
    <w:rsid w:val="00740229"/>
    <w:rPr>
      <w:sz w:val="28"/>
    </w:rPr>
  </w:style>
  <w:style w:type="character" w:customStyle="1" w:styleId="33">
    <w:name w:val="Основной текст с отступом 3 Знак"/>
    <w:link w:val="32"/>
    <w:uiPriority w:val="99"/>
    <w:rsid w:val="00740229"/>
    <w:rPr>
      <w:sz w:val="28"/>
    </w:rPr>
  </w:style>
  <w:style w:type="paragraph" w:customStyle="1" w:styleId="1CharChar0">
    <w:name w:val="Знак Знак Знак Знак Знак1 Знак Знак Знак Знак Char Char Знак"/>
    <w:basedOn w:val="a"/>
    <w:uiPriority w:val="99"/>
    <w:rsid w:val="00740229"/>
    <w:pPr>
      <w:spacing w:after="160" w:line="240" w:lineRule="exact"/>
      <w:jc w:val="left"/>
    </w:pPr>
    <w:rPr>
      <w:rFonts w:ascii="Verdana" w:hAnsi="Verdana"/>
      <w:sz w:val="20"/>
      <w:lang w:val="en-US" w:eastAsia="en-US"/>
    </w:rPr>
  </w:style>
  <w:style w:type="paragraph" w:customStyle="1" w:styleId="aff9">
    <w:name w:val="Знак Знак Знак Знак Знак Знак"/>
    <w:basedOn w:val="a"/>
    <w:autoRedefine/>
    <w:uiPriority w:val="99"/>
    <w:rsid w:val="00740229"/>
    <w:pPr>
      <w:spacing w:after="160" w:line="240" w:lineRule="exact"/>
      <w:jc w:val="left"/>
    </w:pPr>
    <w:rPr>
      <w:rFonts w:eastAsia="SimSun"/>
      <w:b/>
      <w:szCs w:val="24"/>
      <w:lang w:val="en-US" w:eastAsia="en-US"/>
    </w:rPr>
  </w:style>
  <w:style w:type="paragraph" w:customStyle="1" w:styleId="affa">
    <w:name w:val="Знак Знак Знак Знак Знак"/>
    <w:basedOn w:val="a"/>
    <w:next w:val="2"/>
    <w:autoRedefine/>
    <w:uiPriority w:val="99"/>
    <w:rsid w:val="00740229"/>
    <w:pPr>
      <w:spacing w:after="160" w:line="240" w:lineRule="exact"/>
      <w:jc w:val="center"/>
    </w:pPr>
    <w:rPr>
      <w:b/>
      <w:i/>
      <w:szCs w:val="28"/>
      <w:lang w:val="en-US" w:eastAsia="en-US"/>
    </w:rPr>
  </w:style>
  <w:style w:type="paragraph" w:customStyle="1" w:styleId="CharChar0">
    <w:name w:val="Char Char Знак Знак Знак Знак Знак Знак"/>
    <w:basedOn w:val="a"/>
    <w:uiPriority w:val="99"/>
    <w:rsid w:val="00740229"/>
    <w:pPr>
      <w:spacing w:after="160" w:line="240" w:lineRule="exact"/>
      <w:jc w:val="left"/>
    </w:pPr>
    <w:rPr>
      <w:rFonts w:ascii="Arial" w:hAnsi="Arial" w:cs="Arial"/>
      <w:sz w:val="20"/>
      <w:lang w:val="en-US" w:eastAsia="en-US"/>
    </w:rPr>
  </w:style>
  <w:style w:type="paragraph" w:customStyle="1" w:styleId="43">
    <w:name w:val="Знак Знак4"/>
    <w:basedOn w:val="a"/>
    <w:next w:val="2"/>
    <w:autoRedefine/>
    <w:uiPriority w:val="99"/>
    <w:rsid w:val="00740229"/>
    <w:pPr>
      <w:spacing w:after="160"/>
      <w:ind w:firstLine="720"/>
    </w:pPr>
    <w:rPr>
      <w:szCs w:val="28"/>
      <w:lang w:val="en-US" w:eastAsia="en-US"/>
    </w:rPr>
  </w:style>
  <w:style w:type="character" w:customStyle="1" w:styleId="2a">
    <w:name w:val="Знак Знак2"/>
    <w:locked/>
    <w:rsid w:val="00740229"/>
    <w:rPr>
      <w:rFonts w:ascii="Calibri" w:hAnsi="Calibri" w:cs="Calibri" w:hint="default"/>
    </w:rPr>
  </w:style>
  <w:style w:type="character" w:customStyle="1" w:styleId="S04">
    <w:name w:val="S0"/>
    <w:rsid w:val="00740229"/>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82670982">
      <w:bodyDiv w:val="1"/>
      <w:marLeft w:val="0"/>
      <w:marRight w:val="0"/>
      <w:marTop w:val="0"/>
      <w:marBottom w:val="0"/>
      <w:divBdr>
        <w:top w:val="none" w:sz="0" w:space="0" w:color="auto"/>
        <w:left w:val="none" w:sz="0" w:space="0" w:color="auto"/>
        <w:bottom w:val="none" w:sz="0" w:space="0" w:color="auto"/>
        <w:right w:val="none" w:sz="0" w:space="0" w:color="auto"/>
      </w:divBdr>
    </w:div>
    <w:div w:id="216668320">
      <w:bodyDiv w:val="1"/>
      <w:marLeft w:val="0"/>
      <w:marRight w:val="0"/>
      <w:marTop w:val="0"/>
      <w:marBottom w:val="0"/>
      <w:divBdr>
        <w:top w:val="none" w:sz="0" w:space="0" w:color="auto"/>
        <w:left w:val="none" w:sz="0" w:space="0" w:color="auto"/>
        <w:bottom w:val="none" w:sz="0" w:space="0" w:color="auto"/>
        <w:right w:val="none" w:sz="0" w:space="0" w:color="auto"/>
      </w:divBdr>
    </w:div>
    <w:div w:id="438254247">
      <w:bodyDiv w:val="1"/>
      <w:marLeft w:val="0"/>
      <w:marRight w:val="0"/>
      <w:marTop w:val="0"/>
      <w:marBottom w:val="0"/>
      <w:divBdr>
        <w:top w:val="none" w:sz="0" w:space="0" w:color="auto"/>
        <w:left w:val="none" w:sz="0" w:space="0" w:color="auto"/>
        <w:bottom w:val="none" w:sz="0" w:space="0" w:color="auto"/>
        <w:right w:val="none" w:sz="0" w:space="0" w:color="auto"/>
      </w:divBdr>
    </w:div>
    <w:div w:id="521864541">
      <w:bodyDiv w:val="1"/>
      <w:marLeft w:val="0"/>
      <w:marRight w:val="0"/>
      <w:marTop w:val="0"/>
      <w:marBottom w:val="0"/>
      <w:divBdr>
        <w:top w:val="none" w:sz="0" w:space="0" w:color="auto"/>
        <w:left w:val="none" w:sz="0" w:space="0" w:color="auto"/>
        <w:bottom w:val="none" w:sz="0" w:space="0" w:color="auto"/>
        <w:right w:val="none" w:sz="0" w:space="0" w:color="auto"/>
      </w:divBdr>
    </w:div>
    <w:div w:id="688259923">
      <w:bodyDiv w:val="1"/>
      <w:marLeft w:val="0"/>
      <w:marRight w:val="0"/>
      <w:marTop w:val="0"/>
      <w:marBottom w:val="0"/>
      <w:divBdr>
        <w:top w:val="none" w:sz="0" w:space="0" w:color="auto"/>
        <w:left w:val="none" w:sz="0" w:space="0" w:color="auto"/>
        <w:bottom w:val="none" w:sz="0" w:space="0" w:color="auto"/>
        <w:right w:val="none" w:sz="0" w:space="0" w:color="auto"/>
      </w:divBdr>
    </w:div>
    <w:div w:id="724566064">
      <w:bodyDiv w:val="1"/>
      <w:marLeft w:val="0"/>
      <w:marRight w:val="0"/>
      <w:marTop w:val="0"/>
      <w:marBottom w:val="0"/>
      <w:divBdr>
        <w:top w:val="none" w:sz="0" w:space="0" w:color="auto"/>
        <w:left w:val="none" w:sz="0" w:space="0" w:color="auto"/>
        <w:bottom w:val="none" w:sz="0" w:space="0" w:color="auto"/>
        <w:right w:val="none" w:sz="0" w:space="0" w:color="auto"/>
      </w:divBdr>
    </w:div>
    <w:div w:id="887035479">
      <w:bodyDiv w:val="1"/>
      <w:marLeft w:val="0"/>
      <w:marRight w:val="0"/>
      <w:marTop w:val="0"/>
      <w:marBottom w:val="0"/>
      <w:divBdr>
        <w:top w:val="none" w:sz="0" w:space="0" w:color="auto"/>
        <w:left w:val="none" w:sz="0" w:space="0" w:color="auto"/>
        <w:bottom w:val="none" w:sz="0" w:space="0" w:color="auto"/>
        <w:right w:val="none" w:sz="0" w:space="0" w:color="auto"/>
      </w:divBdr>
    </w:div>
    <w:div w:id="1016922269">
      <w:bodyDiv w:val="1"/>
      <w:marLeft w:val="0"/>
      <w:marRight w:val="0"/>
      <w:marTop w:val="0"/>
      <w:marBottom w:val="0"/>
      <w:divBdr>
        <w:top w:val="none" w:sz="0" w:space="0" w:color="auto"/>
        <w:left w:val="none" w:sz="0" w:space="0" w:color="auto"/>
        <w:bottom w:val="none" w:sz="0" w:space="0" w:color="auto"/>
        <w:right w:val="none" w:sz="0" w:space="0" w:color="auto"/>
      </w:divBdr>
    </w:div>
    <w:div w:id="1367874381">
      <w:bodyDiv w:val="1"/>
      <w:marLeft w:val="0"/>
      <w:marRight w:val="0"/>
      <w:marTop w:val="0"/>
      <w:marBottom w:val="0"/>
      <w:divBdr>
        <w:top w:val="none" w:sz="0" w:space="0" w:color="auto"/>
        <w:left w:val="none" w:sz="0" w:space="0" w:color="auto"/>
        <w:bottom w:val="none" w:sz="0" w:space="0" w:color="auto"/>
        <w:right w:val="none" w:sz="0" w:space="0" w:color="auto"/>
      </w:divBdr>
    </w:div>
    <w:div w:id="1708487300">
      <w:bodyDiv w:val="1"/>
      <w:marLeft w:val="0"/>
      <w:marRight w:val="0"/>
      <w:marTop w:val="0"/>
      <w:marBottom w:val="0"/>
      <w:divBdr>
        <w:top w:val="none" w:sz="0" w:space="0" w:color="auto"/>
        <w:left w:val="none" w:sz="0" w:space="0" w:color="auto"/>
        <w:bottom w:val="none" w:sz="0" w:space="0" w:color="auto"/>
        <w:right w:val="none" w:sz="0" w:space="0" w:color="auto"/>
      </w:divBdr>
    </w:div>
    <w:div w:id="18730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5BB0-61D4-4308-B8E4-9D3F778C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15318</Words>
  <Characters>87314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102428</CharactersWithSpaces>
  <SharedDoc>false</SharedDoc>
  <HLinks>
    <vt:vector size="6" baseType="variant">
      <vt:variant>
        <vt:i4>4849752</vt:i4>
      </vt:variant>
      <vt:variant>
        <vt:i4>0</vt:i4>
      </vt:variant>
      <vt:variant>
        <vt:i4>0</vt:i4>
      </vt:variant>
      <vt:variant>
        <vt:i4>5</vt:i4>
      </vt:variant>
      <vt:variant>
        <vt:lpwstr>jl:31669946.0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нб</dc:creator>
  <cp:keywords/>
  <cp:lastModifiedBy>Дима</cp:lastModifiedBy>
  <cp:revision>2</cp:revision>
  <cp:lastPrinted>2013-02-27T10:51:00Z</cp:lastPrinted>
  <dcterms:created xsi:type="dcterms:W3CDTF">2019-12-04T09:05:00Z</dcterms:created>
  <dcterms:modified xsi:type="dcterms:W3CDTF">2019-12-04T09:05:00Z</dcterms:modified>
</cp:coreProperties>
</file>