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61A" w:rsidRDefault="004F161A" w:rsidP="004F161A">
      <w:pPr>
        <w:rPr>
          <w:i/>
        </w:rPr>
      </w:pPr>
      <w:bookmarkStart w:id="0" w:name="_GoBack"/>
      <w:bookmarkEnd w:id="0"/>
      <w:r>
        <w:rPr>
          <w:i/>
        </w:rPr>
        <w:t xml:space="preserve">Зарегистрировано в Министерстве юстиции РК </w:t>
      </w:r>
      <w:r>
        <w:rPr>
          <w:i/>
        </w:rPr>
        <w:t xml:space="preserve">9 октября </w:t>
      </w:r>
      <w:r>
        <w:rPr>
          <w:i/>
        </w:rPr>
        <w:t>2017 года под № 158</w:t>
      </w:r>
      <w:r>
        <w:rPr>
          <w:i/>
        </w:rPr>
        <w:t>63</w:t>
      </w:r>
    </w:p>
    <w:p w:rsidR="004F161A" w:rsidRDefault="004F161A" w:rsidP="004F161A"/>
    <w:tbl>
      <w:tblPr>
        <w:tblW w:w="10080" w:type="dxa"/>
        <w:tblInd w:w="108" w:type="dxa"/>
        <w:tblLayout w:type="fixed"/>
        <w:tblLook w:val="01E0" w:firstRow="1" w:lastRow="1" w:firstColumn="1" w:lastColumn="1" w:noHBand="0" w:noVBand="0"/>
      </w:tblPr>
      <w:tblGrid>
        <w:gridCol w:w="4320"/>
        <w:gridCol w:w="1800"/>
        <w:gridCol w:w="3960"/>
      </w:tblGrid>
      <w:tr w:rsidR="004F161A" w:rsidRPr="005551D0" w:rsidTr="00F43463">
        <w:trPr>
          <w:trHeight w:val="1843"/>
        </w:trPr>
        <w:tc>
          <w:tcPr>
            <w:tcW w:w="4320" w:type="dxa"/>
            <w:shd w:val="clear" w:color="auto" w:fill="auto"/>
          </w:tcPr>
          <w:p w:rsidR="004F161A" w:rsidRPr="00525758" w:rsidRDefault="004F161A" w:rsidP="00F43463">
            <w:pPr>
              <w:jc w:val="center"/>
              <w:rPr>
                <w:sz w:val="22"/>
                <w:szCs w:val="22"/>
              </w:rPr>
            </w:pPr>
          </w:p>
          <w:p w:rsidR="004F161A" w:rsidRPr="005551D0" w:rsidRDefault="004F161A" w:rsidP="00F43463">
            <w:pPr>
              <w:jc w:val="center"/>
              <w:rPr>
                <w:b/>
                <w:sz w:val="22"/>
                <w:szCs w:val="22"/>
                <w:lang w:val="kk-KZ"/>
              </w:rPr>
            </w:pPr>
            <w:r w:rsidRPr="005551D0">
              <w:rPr>
                <w:b/>
                <w:sz w:val="22"/>
                <w:szCs w:val="22"/>
                <w:lang w:val="kk-KZ"/>
              </w:rPr>
              <w:t>«ҚАЗАҚСТАН РЕСПУБЛИКАСЫНЫҢ</w:t>
            </w:r>
          </w:p>
          <w:p w:rsidR="004F161A" w:rsidRPr="005551D0" w:rsidRDefault="004F161A" w:rsidP="00F43463">
            <w:pPr>
              <w:jc w:val="center"/>
              <w:rPr>
                <w:b/>
                <w:sz w:val="22"/>
                <w:szCs w:val="22"/>
                <w:lang w:val="kk-KZ"/>
              </w:rPr>
            </w:pPr>
            <w:r w:rsidRPr="005551D0">
              <w:rPr>
                <w:b/>
                <w:sz w:val="22"/>
                <w:szCs w:val="22"/>
                <w:lang w:val="kk-KZ"/>
              </w:rPr>
              <w:t>ҰЛТТЫҚ БАНКІ»</w:t>
            </w:r>
          </w:p>
          <w:p w:rsidR="004F161A" w:rsidRPr="005551D0" w:rsidRDefault="004F161A" w:rsidP="00F43463">
            <w:pPr>
              <w:jc w:val="center"/>
              <w:rPr>
                <w:b/>
                <w:sz w:val="22"/>
                <w:szCs w:val="22"/>
                <w:lang w:val="kk-KZ"/>
              </w:rPr>
            </w:pPr>
          </w:p>
          <w:p w:rsidR="004F161A" w:rsidRPr="005551D0" w:rsidRDefault="004F161A" w:rsidP="00F43463">
            <w:pPr>
              <w:jc w:val="center"/>
              <w:rPr>
                <w:sz w:val="22"/>
                <w:szCs w:val="22"/>
                <w:lang w:val="kk-KZ"/>
              </w:rPr>
            </w:pPr>
            <w:r w:rsidRPr="005551D0">
              <w:rPr>
                <w:sz w:val="22"/>
                <w:szCs w:val="22"/>
                <w:lang w:val="kk-KZ"/>
              </w:rPr>
              <w:t xml:space="preserve">РЕСПУБЛИКАЛЫҚ </w:t>
            </w:r>
          </w:p>
          <w:p w:rsidR="004F161A" w:rsidRPr="004F161A" w:rsidRDefault="004F161A" w:rsidP="00F43463">
            <w:pPr>
              <w:jc w:val="center"/>
              <w:rPr>
                <w:b/>
                <w:sz w:val="22"/>
                <w:szCs w:val="22"/>
              </w:rPr>
            </w:pPr>
            <w:r w:rsidRPr="005551D0">
              <w:rPr>
                <w:sz w:val="22"/>
                <w:szCs w:val="22"/>
                <w:lang w:val="kk-KZ"/>
              </w:rPr>
              <w:t>МЕМЛЕКЕТТІК</w:t>
            </w:r>
            <w:r w:rsidRPr="004F161A">
              <w:rPr>
                <w:sz w:val="22"/>
                <w:szCs w:val="22"/>
              </w:rPr>
              <w:t xml:space="preserve"> </w:t>
            </w:r>
            <w:r w:rsidRPr="005551D0">
              <w:rPr>
                <w:sz w:val="22"/>
                <w:szCs w:val="22"/>
                <w:lang w:val="kk-KZ"/>
              </w:rPr>
              <w:t>МЕКЕМЕСІ</w:t>
            </w:r>
          </w:p>
          <w:p w:rsidR="004F161A" w:rsidRPr="004F161A" w:rsidRDefault="004F161A" w:rsidP="00F43463">
            <w:pPr>
              <w:jc w:val="center"/>
              <w:rPr>
                <w:b/>
                <w:sz w:val="22"/>
                <w:szCs w:val="22"/>
              </w:rPr>
            </w:pPr>
          </w:p>
        </w:tc>
        <w:tc>
          <w:tcPr>
            <w:tcW w:w="1800" w:type="dxa"/>
            <w:shd w:val="clear" w:color="auto" w:fill="auto"/>
          </w:tcPr>
          <w:p w:rsidR="004F161A" w:rsidRPr="005551D0" w:rsidRDefault="004F161A" w:rsidP="00F43463">
            <w:pPr>
              <w:jc w:val="center"/>
              <w:rPr>
                <w:sz w:val="22"/>
                <w:szCs w:val="22"/>
                <w:lang w:val="kk-KZ"/>
              </w:rPr>
            </w:pPr>
            <w:r>
              <w:rPr>
                <w:noProof/>
              </w:rPr>
              <w:drawing>
                <wp:inline distT="0" distB="0" distL="0" distR="0">
                  <wp:extent cx="971550" cy="1028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1028700"/>
                          </a:xfrm>
                          <a:prstGeom prst="rect">
                            <a:avLst/>
                          </a:prstGeom>
                          <a:noFill/>
                          <a:ln>
                            <a:noFill/>
                          </a:ln>
                        </pic:spPr>
                      </pic:pic>
                    </a:graphicData>
                  </a:graphic>
                </wp:inline>
              </w:drawing>
            </w:r>
          </w:p>
        </w:tc>
        <w:tc>
          <w:tcPr>
            <w:tcW w:w="3960" w:type="dxa"/>
            <w:shd w:val="clear" w:color="auto" w:fill="auto"/>
          </w:tcPr>
          <w:p w:rsidR="004F161A" w:rsidRPr="005551D0" w:rsidRDefault="004F161A" w:rsidP="00F43463">
            <w:pPr>
              <w:jc w:val="center"/>
              <w:rPr>
                <w:b/>
                <w:sz w:val="22"/>
                <w:szCs w:val="22"/>
              </w:rPr>
            </w:pPr>
          </w:p>
          <w:p w:rsidR="004F161A" w:rsidRPr="005551D0" w:rsidRDefault="004F161A" w:rsidP="00F43463">
            <w:pPr>
              <w:jc w:val="center"/>
              <w:rPr>
                <w:sz w:val="22"/>
                <w:szCs w:val="22"/>
              </w:rPr>
            </w:pPr>
            <w:r w:rsidRPr="005551D0">
              <w:rPr>
                <w:sz w:val="22"/>
                <w:szCs w:val="22"/>
              </w:rPr>
              <w:t xml:space="preserve">РЕСПУБЛИКАНСКОЕ </w:t>
            </w:r>
          </w:p>
          <w:p w:rsidR="004F161A" w:rsidRPr="005551D0" w:rsidRDefault="004F161A" w:rsidP="00F43463">
            <w:pPr>
              <w:jc w:val="center"/>
              <w:rPr>
                <w:sz w:val="22"/>
                <w:szCs w:val="22"/>
              </w:rPr>
            </w:pPr>
            <w:r w:rsidRPr="005551D0">
              <w:rPr>
                <w:sz w:val="22"/>
                <w:szCs w:val="22"/>
              </w:rPr>
              <w:t>ГОСУДАР</w:t>
            </w:r>
            <w:r w:rsidRPr="005551D0">
              <w:rPr>
                <w:sz w:val="22"/>
                <w:szCs w:val="22"/>
                <w:lang w:val="kk-KZ"/>
              </w:rPr>
              <w:t>С</w:t>
            </w:r>
            <w:r w:rsidRPr="005551D0">
              <w:rPr>
                <w:sz w:val="22"/>
                <w:szCs w:val="22"/>
              </w:rPr>
              <w:t>ТВЕННОЕ УЧРЕЖДЕНИЕ</w:t>
            </w:r>
          </w:p>
          <w:p w:rsidR="004F161A" w:rsidRPr="005551D0" w:rsidRDefault="004F161A" w:rsidP="00F43463">
            <w:pPr>
              <w:jc w:val="center"/>
              <w:rPr>
                <w:b/>
                <w:sz w:val="22"/>
                <w:szCs w:val="22"/>
              </w:rPr>
            </w:pPr>
          </w:p>
          <w:p w:rsidR="004F161A" w:rsidRPr="005551D0" w:rsidRDefault="004F161A" w:rsidP="00F43463">
            <w:pPr>
              <w:jc w:val="center"/>
              <w:rPr>
                <w:b/>
                <w:sz w:val="22"/>
                <w:szCs w:val="22"/>
              </w:rPr>
            </w:pPr>
            <w:r w:rsidRPr="005551D0">
              <w:rPr>
                <w:b/>
                <w:sz w:val="22"/>
                <w:szCs w:val="22"/>
              </w:rPr>
              <w:t>«НАЦИОНАЛЬНЫЙ БАНК</w:t>
            </w:r>
          </w:p>
          <w:p w:rsidR="004F161A" w:rsidRPr="004F161A" w:rsidRDefault="004F161A" w:rsidP="00F43463">
            <w:pPr>
              <w:jc w:val="center"/>
              <w:rPr>
                <w:b/>
                <w:sz w:val="22"/>
                <w:szCs w:val="22"/>
              </w:rPr>
            </w:pPr>
            <w:r w:rsidRPr="005551D0">
              <w:rPr>
                <w:b/>
                <w:sz w:val="22"/>
                <w:szCs w:val="22"/>
              </w:rPr>
              <w:t>РЕСПУБЛИКИ КАЗАХСТАН»</w:t>
            </w:r>
          </w:p>
          <w:p w:rsidR="004F161A" w:rsidRPr="004F161A" w:rsidRDefault="004F161A" w:rsidP="00F43463">
            <w:pPr>
              <w:jc w:val="center"/>
              <w:rPr>
                <w:b/>
              </w:rPr>
            </w:pPr>
          </w:p>
        </w:tc>
      </w:tr>
      <w:tr w:rsidR="004F161A" w:rsidRPr="005551D0" w:rsidTr="00F43463">
        <w:trPr>
          <w:trHeight w:val="691"/>
        </w:trPr>
        <w:tc>
          <w:tcPr>
            <w:tcW w:w="4320" w:type="dxa"/>
            <w:shd w:val="clear" w:color="auto" w:fill="auto"/>
          </w:tcPr>
          <w:p w:rsidR="004F161A" w:rsidRPr="005551D0" w:rsidRDefault="004F161A" w:rsidP="00F43463">
            <w:pPr>
              <w:jc w:val="center"/>
              <w:rPr>
                <w:b/>
                <w:lang w:val="kk-KZ"/>
              </w:rPr>
            </w:pPr>
            <w:r w:rsidRPr="005551D0">
              <w:rPr>
                <w:b/>
              </w:rPr>
              <w:t>БА</w:t>
            </w:r>
            <w:r w:rsidRPr="005551D0">
              <w:rPr>
                <w:b/>
                <w:lang w:val="kk-KZ"/>
              </w:rPr>
              <w:t>СҚАРМАСЫНЫҢ</w:t>
            </w:r>
          </w:p>
          <w:p w:rsidR="004F161A" w:rsidRPr="005551D0" w:rsidRDefault="004F161A" w:rsidP="00F43463">
            <w:pPr>
              <w:jc w:val="center"/>
              <w:rPr>
                <w:b/>
                <w:lang w:val="kk-KZ"/>
              </w:rPr>
            </w:pPr>
            <w:r w:rsidRPr="005551D0">
              <w:rPr>
                <w:b/>
                <w:lang w:val="kk-KZ"/>
              </w:rPr>
              <w:t>ҚАУЛЫСЫ</w:t>
            </w:r>
          </w:p>
        </w:tc>
        <w:tc>
          <w:tcPr>
            <w:tcW w:w="1800" w:type="dxa"/>
            <w:shd w:val="clear" w:color="auto" w:fill="auto"/>
          </w:tcPr>
          <w:p w:rsidR="004F161A" w:rsidRPr="005551D0" w:rsidRDefault="004F161A" w:rsidP="00F43463">
            <w:pPr>
              <w:ind w:left="158"/>
              <w:rPr>
                <w:lang w:val="kk-KZ"/>
              </w:rPr>
            </w:pPr>
          </w:p>
        </w:tc>
        <w:tc>
          <w:tcPr>
            <w:tcW w:w="3960" w:type="dxa"/>
            <w:shd w:val="clear" w:color="auto" w:fill="auto"/>
          </w:tcPr>
          <w:p w:rsidR="004F161A" w:rsidRPr="005551D0" w:rsidRDefault="004F161A" w:rsidP="00F43463">
            <w:pPr>
              <w:jc w:val="center"/>
              <w:rPr>
                <w:b/>
                <w:lang w:val="kk-KZ"/>
              </w:rPr>
            </w:pPr>
            <w:r w:rsidRPr="005551D0">
              <w:rPr>
                <w:b/>
                <w:lang w:val="kk-KZ"/>
              </w:rPr>
              <w:t xml:space="preserve">ПОСТАНОВЛЕНИЕ </w:t>
            </w:r>
          </w:p>
          <w:p w:rsidR="004F161A" w:rsidRPr="005551D0" w:rsidRDefault="004F161A" w:rsidP="00F43463">
            <w:pPr>
              <w:jc w:val="center"/>
              <w:rPr>
                <w:b/>
              </w:rPr>
            </w:pPr>
            <w:r w:rsidRPr="005551D0">
              <w:rPr>
                <w:b/>
                <w:lang w:val="kk-KZ"/>
              </w:rPr>
              <w:t>ПРАВЛЕНИЯ</w:t>
            </w:r>
          </w:p>
        </w:tc>
      </w:tr>
      <w:tr w:rsidR="004F161A" w:rsidRPr="005551D0" w:rsidTr="00F43463">
        <w:trPr>
          <w:trHeight w:val="964"/>
        </w:trPr>
        <w:tc>
          <w:tcPr>
            <w:tcW w:w="4320" w:type="dxa"/>
            <w:shd w:val="clear" w:color="auto" w:fill="auto"/>
          </w:tcPr>
          <w:p w:rsidR="004F161A" w:rsidRPr="005551D0" w:rsidRDefault="004F161A" w:rsidP="00F43463">
            <w:pPr>
              <w:jc w:val="center"/>
            </w:pPr>
          </w:p>
          <w:p w:rsidR="004F161A" w:rsidRPr="005551D0" w:rsidRDefault="004F161A" w:rsidP="00F43463">
            <w:pPr>
              <w:jc w:val="center"/>
            </w:pPr>
            <w:r>
              <w:rPr>
                <w:lang w:val="en-US"/>
              </w:rPr>
              <w:t>28</w:t>
            </w:r>
            <w:r w:rsidRPr="005551D0">
              <w:t xml:space="preserve"> </w:t>
            </w:r>
            <w:r>
              <w:t>августа</w:t>
            </w:r>
            <w:r w:rsidRPr="005551D0">
              <w:t xml:space="preserve"> 2017 года</w:t>
            </w:r>
          </w:p>
          <w:p w:rsidR="004F161A" w:rsidRPr="005551D0" w:rsidRDefault="004F161A" w:rsidP="00F43463">
            <w:pPr>
              <w:jc w:val="center"/>
            </w:pPr>
          </w:p>
          <w:p w:rsidR="004F161A" w:rsidRPr="005551D0" w:rsidRDefault="004F161A" w:rsidP="00F43463">
            <w:pPr>
              <w:jc w:val="center"/>
            </w:pPr>
            <w:r w:rsidRPr="005551D0">
              <w:t xml:space="preserve">Алматы </w:t>
            </w:r>
            <w:proofErr w:type="spellStart"/>
            <w:r w:rsidRPr="005551D0">
              <w:t>қаласы</w:t>
            </w:r>
            <w:proofErr w:type="spellEnd"/>
          </w:p>
        </w:tc>
        <w:tc>
          <w:tcPr>
            <w:tcW w:w="1800" w:type="dxa"/>
            <w:shd w:val="clear" w:color="auto" w:fill="auto"/>
          </w:tcPr>
          <w:p w:rsidR="004F161A" w:rsidRPr="005551D0" w:rsidRDefault="004F161A" w:rsidP="00F43463">
            <w:pPr>
              <w:jc w:val="center"/>
            </w:pPr>
          </w:p>
        </w:tc>
        <w:tc>
          <w:tcPr>
            <w:tcW w:w="3960" w:type="dxa"/>
            <w:shd w:val="clear" w:color="auto" w:fill="auto"/>
          </w:tcPr>
          <w:p w:rsidR="004F161A" w:rsidRPr="005551D0" w:rsidRDefault="004F161A" w:rsidP="00F43463">
            <w:pPr>
              <w:jc w:val="center"/>
            </w:pPr>
          </w:p>
          <w:p w:rsidR="004F161A" w:rsidRPr="005551D0" w:rsidRDefault="004F161A" w:rsidP="00F43463">
            <w:pPr>
              <w:jc w:val="center"/>
            </w:pPr>
            <w:r w:rsidRPr="005551D0">
              <w:t>№ 1</w:t>
            </w:r>
            <w:r>
              <w:t>67</w:t>
            </w:r>
          </w:p>
          <w:p w:rsidR="004F161A" w:rsidRPr="005551D0" w:rsidRDefault="004F161A" w:rsidP="00F43463">
            <w:pPr>
              <w:jc w:val="center"/>
            </w:pPr>
          </w:p>
          <w:p w:rsidR="004F161A" w:rsidRPr="005551D0" w:rsidRDefault="004F161A" w:rsidP="00F43463">
            <w:pPr>
              <w:jc w:val="center"/>
            </w:pPr>
            <w:r w:rsidRPr="005551D0">
              <w:t>город Алматы</w:t>
            </w:r>
          </w:p>
        </w:tc>
      </w:tr>
    </w:tbl>
    <w:p w:rsidR="00A433D6" w:rsidRPr="00A433D6" w:rsidRDefault="00A433D6" w:rsidP="00A433D6">
      <w:pPr>
        <w:ind w:right="6235"/>
        <w:rPr>
          <w:b/>
          <w:bCs/>
          <w:sz w:val="28"/>
          <w:szCs w:val="28"/>
        </w:rPr>
      </w:pPr>
    </w:p>
    <w:p w:rsidR="008200C8" w:rsidRDefault="008200C8" w:rsidP="008200C8">
      <w:pPr>
        <w:tabs>
          <w:tab w:val="left" w:pos="993"/>
        </w:tabs>
        <w:jc w:val="center"/>
        <w:rPr>
          <w:color w:val="auto"/>
          <w:sz w:val="24"/>
          <w:szCs w:val="24"/>
        </w:rPr>
      </w:pPr>
    </w:p>
    <w:p w:rsidR="008B71D5" w:rsidRPr="008200C8" w:rsidRDefault="008B71D5" w:rsidP="007D1DAE">
      <w:pPr>
        <w:jc w:val="center"/>
        <w:rPr>
          <w:sz w:val="28"/>
          <w:szCs w:val="28"/>
        </w:rPr>
      </w:pPr>
    </w:p>
    <w:tbl>
      <w:tblPr>
        <w:tblW w:w="9623" w:type="dxa"/>
        <w:tblInd w:w="108" w:type="dxa"/>
        <w:tblLayout w:type="fixed"/>
        <w:tblLook w:val="00A0" w:firstRow="1" w:lastRow="0" w:firstColumn="1" w:lastColumn="0" w:noHBand="0" w:noVBand="0"/>
      </w:tblPr>
      <w:tblGrid>
        <w:gridCol w:w="4190"/>
        <w:gridCol w:w="5433"/>
      </w:tblGrid>
      <w:tr w:rsidR="00CC23A1" w:rsidRPr="005F6BFC" w:rsidTr="008F7959">
        <w:trPr>
          <w:trHeight w:val="1034"/>
        </w:trPr>
        <w:tc>
          <w:tcPr>
            <w:tcW w:w="4190" w:type="dxa"/>
          </w:tcPr>
          <w:p w:rsidR="00CC23A1" w:rsidRPr="005F6BFC" w:rsidRDefault="007D1DAE" w:rsidP="009D1F8F">
            <w:pPr>
              <w:jc w:val="both"/>
              <w:rPr>
                <w:color w:val="auto"/>
                <w:sz w:val="28"/>
                <w:szCs w:val="28"/>
              </w:rPr>
            </w:pPr>
            <w:r w:rsidRPr="005F6BFC">
              <w:rPr>
                <w:rStyle w:val="s1"/>
                <w:bCs/>
                <w:color w:val="auto"/>
                <w:sz w:val="28"/>
                <w:szCs w:val="28"/>
              </w:rPr>
              <w:t>Об утверждении перечня, форм, сроков отчетности единого накопительного пенсионного фонда и Правил их представления</w:t>
            </w:r>
          </w:p>
        </w:tc>
        <w:tc>
          <w:tcPr>
            <w:tcW w:w="5433" w:type="dxa"/>
          </w:tcPr>
          <w:p w:rsidR="00CC23A1" w:rsidRPr="005F6BFC" w:rsidRDefault="00CC23A1" w:rsidP="009D1F8F">
            <w:pPr>
              <w:jc w:val="both"/>
              <w:rPr>
                <w:color w:val="auto"/>
                <w:sz w:val="28"/>
                <w:szCs w:val="28"/>
              </w:rPr>
            </w:pPr>
          </w:p>
        </w:tc>
      </w:tr>
    </w:tbl>
    <w:p w:rsidR="00CC23A1" w:rsidRPr="005F6BFC" w:rsidRDefault="00CC23A1" w:rsidP="00C64D76">
      <w:pPr>
        <w:jc w:val="both"/>
        <w:rPr>
          <w:color w:val="auto"/>
          <w:sz w:val="28"/>
          <w:szCs w:val="28"/>
        </w:rPr>
      </w:pPr>
    </w:p>
    <w:p w:rsidR="00C833ED" w:rsidRPr="005F6BFC" w:rsidRDefault="00C833ED" w:rsidP="005A3761">
      <w:pPr>
        <w:ind w:right="-2" w:firstLine="709"/>
        <w:jc w:val="both"/>
        <w:rPr>
          <w:color w:val="auto"/>
          <w:sz w:val="28"/>
          <w:szCs w:val="28"/>
        </w:rPr>
      </w:pPr>
    </w:p>
    <w:p w:rsidR="00CC23A1" w:rsidRPr="005F6BFC" w:rsidRDefault="00FC24B1" w:rsidP="005A3761">
      <w:pPr>
        <w:ind w:right="-2" w:firstLine="709"/>
        <w:jc w:val="both"/>
        <w:rPr>
          <w:color w:val="auto"/>
          <w:sz w:val="28"/>
          <w:szCs w:val="28"/>
        </w:rPr>
      </w:pPr>
      <w:proofErr w:type="gramStart"/>
      <w:r w:rsidRPr="005F6BFC">
        <w:rPr>
          <w:color w:val="auto"/>
          <w:sz w:val="28"/>
          <w:szCs w:val="28"/>
        </w:rPr>
        <w:t xml:space="preserve">В соответствии с законами Республики Казахстан от 30 марта 1995 года «О Национальном Банке Республики Казахстан», от 4 июля 2003 года «О государственном регулировании, контроле и надзоре финансового рынка и финансовых организаций», от 19 марта 2010 года «О государственной статистике» и от 21 июня 2013 года «О пенсионном обеспечении в Республике Казахстан» Правление Национального Банка Республики Казахстан </w:t>
      </w:r>
      <w:r w:rsidR="00CC23A1" w:rsidRPr="005F6BFC">
        <w:rPr>
          <w:b/>
          <w:color w:val="auto"/>
          <w:sz w:val="28"/>
          <w:szCs w:val="28"/>
        </w:rPr>
        <w:t>ПОСТАНОВЛЯЕТ</w:t>
      </w:r>
      <w:r w:rsidR="00CC23A1" w:rsidRPr="005F6BFC">
        <w:rPr>
          <w:color w:val="auto"/>
          <w:sz w:val="28"/>
          <w:szCs w:val="28"/>
        </w:rPr>
        <w:t>:</w:t>
      </w:r>
      <w:proofErr w:type="gramEnd"/>
    </w:p>
    <w:p w:rsidR="00CC23A1" w:rsidRPr="005F6BFC" w:rsidRDefault="00CC23A1" w:rsidP="005A3761">
      <w:pPr>
        <w:ind w:right="-2" w:firstLine="709"/>
        <w:jc w:val="both"/>
        <w:rPr>
          <w:color w:val="auto"/>
          <w:sz w:val="28"/>
          <w:szCs w:val="28"/>
        </w:rPr>
      </w:pPr>
      <w:r w:rsidRPr="005F6BFC">
        <w:rPr>
          <w:color w:val="auto"/>
          <w:sz w:val="28"/>
          <w:szCs w:val="28"/>
        </w:rPr>
        <w:t>1.Утвердить:</w:t>
      </w:r>
    </w:p>
    <w:p w:rsidR="00CC23A1" w:rsidRPr="005F6BFC" w:rsidRDefault="00CC23A1" w:rsidP="005A3761">
      <w:pPr>
        <w:ind w:right="-2" w:firstLine="709"/>
        <w:jc w:val="both"/>
        <w:rPr>
          <w:color w:val="auto"/>
          <w:sz w:val="28"/>
          <w:szCs w:val="28"/>
        </w:rPr>
      </w:pPr>
      <w:r w:rsidRPr="005F6BFC">
        <w:rPr>
          <w:color w:val="auto"/>
          <w:sz w:val="28"/>
          <w:szCs w:val="28"/>
        </w:rPr>
        <w:t xml:space="preserve">1) </w:t>
      </w:r>
      <w:r w:rsidR="00A32A1F" w:rsidRPr="005F6BFC">
        <w:rPr>
          <w:color w:val="auto"/>
          <w:sz w:val="28"/>
          <w:szCs w:val="28"/>
        </w:rPr>
        <w:t>п</w:t>
      </w:r>
      <w:r w:rsidRPr="005F6BFC">
        <w:rPr>
          <w:color w:val="auto"/>
          <w:sz w:val="28"/>
          <w:szCs w:val="28"/>
        </w:rPr>
        <w:t xml:space="preserve">еречень отчетности единого накопительного пенсионного фонда </w:t>
      </w:r>
      <w:r w:rsidR="008C67AA" w:rsidRPr="005F6BFC">
        <w:rPr>
          <w:color w:val="auto"/>
          <w:sz w:val="28"/>
          <w:szCs w:val="28"/>
        </w:rPr>
        <w:t xml:space="preserve">согласно </w:t>
      </w:r>
      <w:r w:rsidRPr="005F6BFC">
        <w:rPr>
          <w:color w:val="auto"/>
          <w:sz w:val="28"/>
          <w:szCs w:val="28"/>
        </w:rPr>
        <w:t>приложени</w:t>
      </w:r>
      <w:r w:rsidR="008C67AA" w:rsidRPr="005F6BFC">
        <w:rPr>
          <w:color w:val="auto"/>
          <w:sz w:val="28"/>
          <w:szCs w:val="28"/>
        </w:rPr>
        <w:t>ю</w:t>
      </w:r>
      <w:r w:rsidRPr="005F6BFC">
        <w:rPr>
          <w:color w:val="auto"/>
          <w:sz w:val="28"/>
          <w:szCs w:val="28"/>
        </w:rPr>
        <w:t xml:space="preserve"> 1 к настоящему постановлению;</w:t>
      </w:r>
    </w:p>
    <w:p w:rsidR="000B43BB" w:rsidRPr="005F6BFC" w:rsidRDefault="00EE42BB" w:rsidP="005A3761">
      <w:pPr>
        <w:ind w:right="-2" w:firstLine="709"/>
        <w:jc w:val="both"/>
        <w:rPr>
          <w:color w:val="auto"/>
          <w:sz w:val="28"/>
          <w:szCs w:val="28"/>
        </w:rPr>
      </w:pPr>
      <w:r w:rsidRPr="005F6BFC">
        <w:rPr>
          <w:color w:val="auto"/>
          <w:sz w:val="28"/>
          <w:szCs w:val="28"/>
        </w:rPr>
        <w:t xml:space="preserve">2) </w:t>
      </w:r>
      <w:r w:rsidR="009A1A14" w:rsidRPr="005F6BFC">
        <w:rPr>
          <w:color w:val="auto"/>
          <w:sz w:val="28"/>
          <w:szCs w:val="28"/>
        </w:rPr>
        <w:t xml:space="preserve">форму </w:t>
      </w:r>
      <w:r w:rsidRPr="005F6BFC">
        <w:rPr>
          <w:color w:val="auto"/>
          <w:sz w:val="28"/>
          <w:szCs w:val="28"/>
        </w:rPr>
        <w:t>отчет</w:t>
      </w:r>
      <w:r w:rsidR="009A1A14" w:rsidRPr="005F6BFC">
        <w:rPr>
          <w:color w:val="auto"/>
          <w:sz w:val="28"/>
          <w:szCs w:val="28"/>
        </w:rPr>
        <w:t>а</w:t>
      </w:r>
      <w:r w:rsidRPr="005F6BFC">
        <w:rPr>
          <w:color w:val="auto"/>
          <w:sz w:val="28"/>
          <w:szCs w:val="28"/>
        </w:rPr>
        <w:t xml:space="preserve"> о стоимости пенсионных</w:t>
      </w:r>
      <w:r w:rsidR="00B662E8" w:rsidRPr="005F6BFC">
        <w:rPr>
          <w:color w:val="auto"/>
          <w:sz w:val="28"/>
          <w:szCs w:val="28"/>
        </w:rPr>
        <w:t xml:space="preserve"> активов</w:t>
      </w:r>
      <w:r w:rsidR="000B43BB" w:rsidRPr="005F6BFC">
        <w:rPr>
          <w:color w:val="auto"/>
          <w:sz w:val="28"/>
          <w:szCs w:val="28"/>
        </w:rPr>
        <w:t xml:space="preserve"> </w:t>
      </w:r>
      <w:r w:rsidR="00A32A1F" w:rsidRPr="005F6BFC">
        <w:rPr>
          <w:color w:val="auto"/>
          <w:sz w:val="28"/>
          <w:szCs w:val="28"/>
        </w:rPr>
        <w:t xml:space="preserve">согласно приложению </w:t>
      </w:r>
      <w:r w:rsidRPr="005F6BFC">
        <w:rPr>
          <w:color w:val="auto"/>
          <w:sz w:val="28"/>
          <w:szCs w:val="28"/>
        </w:rPr>
        <w:t>2 к настоящему постановлению;</w:t>
      </w:r>
    </w:p>
    <w:p w:rsidR="000B43BB" w:rsidRPr="005F6BFC" w:rsidRDefault="007F0F5B" w:rsidP="005A3761">
      <w:pPr>
        <w:ind w:right="-2" w:firstLine="709"/>
        <w:jc w:val="both"/>
        <w:rPr>
          <w:color w:val="auto"/>
          <w:sz w:val="28"/>
          <w:szCs w:val="28"/>
        </w:rPr>
      </w:pPr>
      <w:r w:rsidRPr="005F6BFC">
        <w:rPr>
          <w:color w:val="auto"/>
          <w:sz w:val="28"/>
          <w:szCs w:val="28"/>
        </w:rPr>
        <w:t>3</w:t>
      </w:r>
      <w:r w:rsidR="00EE42BB" w:rsidRPr="005F6BFC">
        <w:rPr>
          <w:color w:val="auto"/>
          <w:sz w:val="28"/>
          <w:szCs w:val="28"/>
        </w:rPr>
        <w:t xml:space="preserve">) </w:t>
      </w:r>
      <w:r w:rsidR="009A1A14" w:rsidRPr="005F6BFC">
        <w:rPr>
          <w:color w:val="auto"/>
          <w:sz w:val="28"/>
          <w:szCs w:val="28"/>
        </w:rPr>
        <w:t xml:space="preserve">форму </w:t>
      </w:r>
      <w:r w:rsidR="00EE42BB" w:rsidRPr="005F6BFC">
        <w:rPr>
          <w:color w:val="auto"/>
          <w:sz w:val="28"/>
          <w:szCs w:val="28"/>
        </w:rPr>
        <w:t>отчет</w:t>
      </w:r>
      <w:r w:rsidR="009A1A14" w:rsidRPr="005F6BFC">
        <w:rPr>
          <w:color w:val="auto"/>
          <w:sz w:val="28"/>
          <w:szCs w:val="28"/>
        </w:rPr>
        <w:t>а</w:t>
      </w:r>
      <w:r w:rsidR="00EE42BB" w:rsidRPr="005F6BFC">
        <w:rPr>
          <w:color w:val="auto"/>
          <w:sz w:val="28"/>
          <w:szCs w:val="28"/>
        </w:rPr>
        <w:t xml:space="preserve"> о структуре инвестиционного портфеля пенсионных активов </w:t>
      </w:r>
      <w:r w:rsidR="00A32A1F" w:rsidRPr="005F6BFC">
        <w:rPr>
          <w:color w:val="auto"/>
          <w:sz w:val="28"/>
          <w:szCs w:val="28"/>
        </w:rPr>
        <w:t xml:space="preserve">согласно приложению </w:t>
      </w:r>
      <w:r w:rsidR="00770A8D" w:rsidRPr="005F6BFC">
        <w:rPr>
          <w:color w:val="auto"/>
          <w:sz w:val="28"/>
          <w:szCs w:val="28"/>
        </w:rPr>
        <w:t>3</w:t>
      </w:r>
      <w:r w:rsidR="00EE42BB" w:rsidRPr="005F6BFC">
        <w:rPr>
          <w:color w:val="auto"/>
          <w:sz w:val="28"/>
          <w:szCs w:val="28"/>
        </w:rPr>
        <w:t xml:space="preserve"> к настоящему постановлению;</w:t>
      </w:r>
    </w:p>
    <w:p w:rsidR="000B43BB" w:rsidRPr="005F6BFC" w:rsidRDefault="007F0F5B" w:rsidP="005A3761">
      <w:pPr>
        <w:ind w:right="-2" w:firstLine="709"/>
        <w:jc w:val="both"/>
        <w:rPr>
          <w:color w:val="auto"/>
          <w:sz w:val="28"/>
          <w:szCs w:val="28"/>
        </w:rPr>
      </w:pPr>
      <w:r w:rsidRPr="005F6BFC">
        <w:rPr>
          <w:color w:val="auto"/>
          <w:sz w:val="28"/>
          <w:szCs w:val="28"/>
        </w:rPr>
        <w:t>4</w:t>
      </w:r>
      <w:r w:rsidR="000B43BB" w:rsidRPr="005F6BFC">
        <w:rPr>
          <w:color w:val="auto"/>
          <w:sz w:val="28"/>
          <w:szCs w:val="28"/>
        </w:rPr>
        <w:t xml:space="preserve">) </w:t>
      </w:r>
      <w:r w:rsidR="009A1A14" w:rsidRPr="005F6BFC">
        <w:rPr>
          <w:color w:val="auto"/>
          <w:sz w:val="28"/>
          <w:szCs w:val="28"/>
        </w:rPr>
        <w:t xml:space="preserve">форму отчета </w:t>
      </w:r>
      <w:r w:rsidR="00EE42BB" w:rsidRPr="005F6BFC">
        <w:rPr>
          <w:color w:val="auto"/>
          <w:sz w:val="28"/>
          <w:szCs w:val="28"/>
        </w:rPr>
        <w:t>об активах, находящихся во внешнем управлении</w:t>
      </w:r>
      <w:r w:rsidR="00B662E8" w:rsidRPr="005F6BFC">
        <w:rPr>
          <w:color w:val="auto"/>
          <w:sz w:val="28"/>
          <w:szCs w:val="28"/>
        </w:rPr>
        <w:t>,</w:t>
      </w:r>
      <w:r w:rsidR="00EE42BB" w:rsidRPr="005F6BFC">
        <w:rPr>
          <w:color w:val="auto"/>
          <w:sz w:val="28"/>
          <w:szCs w:val="28"/>
        </w:rPr>
        <w:t xml:space="preserve"> </w:t>
      </w:r>
      <w:r w:rsidR="00A32A1F" w:rsidRPr="005F6BFC">
        <w:rPr>
          <w:color w:val="auto"/>
          <w:sz w:val="28"/>
          <w:szCs w:val="28"/>
        </w:rPr>
        <w:t>согласно приложению</w:t>
      </w:r>
      <w:r w:rsidR="000B43BB" w:rsidRPr="005F6BFC">
        <w:rPr>
          <w:color w:val="auto"/>
          <w:sz w:val="28"/>
          <w:szCs w:val="28"/>
        </w:rPr>
        <w:t xml:space="preserve"> </w:t>
      </w:r>
      <w:r w:rsidR="00770A8D" w:rsidRPr="005F6BFC">
        <w:rPr>
          <w:color w:val="auto"/>
          <w:sz w:val="28"/>
          <w:szCs w:val="28"/>
        </w:rPr>
        <w:t>4</w:t>
      </w:r>
      <w:r w:rsidR="00EE42BB" w:rsidRPr="005F6BFC">
        <w:rPr>
          <w:color w:val="auto"/>
          <w:sz w:val="28"/>
          <w:szCs w:val="28"/>
        </w:rPr>
        <w:t xml:space="preserve"> к настоящему постановлению;</w:t>
      </w:r>
    </w:p>
    <w:p w:rsidR="00EE42BB" w:rsidRPr="005F6BFC" w:rsidRDefault="007F0F5B" w:rsidP="005A3761">
      <w:pPr>
        <w:ind w:right="-2" w:firstLine="709"/>
        <w:jc w:val="both"/>
        <w:rPr>
          <w:color w:val="auto"/>
          <w:sz w:val="28"/>
          <w:szCs w:val="28"/>
        </w:rPr>
      </w:pPr>
      <w:r w:rsidRPr="005F6BFC">
        <w:rPr>
          <w:color w:val="auto"/>
          <w:sz w:val="28"/>
          <w:szCs w:val="28"/>
        </w:rPr>
        <w:t>5</w:t>
      </w:r>
      <w:r w:rsidR="00EE42BB" w:rsidRPr="005F6BFC">
        <w:rPr>
          <w:color w:val="auto"/>
          <w:sz w:val="28"/>
          <w:szCs w:val="28"/>
        </w:rPr>
        <w:t xml:space="preserve">) </w:t>
      </w:r>
      <w:r w:rsidR="009A1A14" w:rsidRPr="005F6BFC">
        <w:rPr>
          <w:color w:val="auto"/>
          <w:sz w:val="28"/>
          <w:szCs w:val="28"/>
        </w:rPr>
        <w:t xml:space="preserve">форму отчета </w:t>
      </w:r>
      <w:r w:rsidR="00EE42BB" w:rsidRPr="005F6BFC">
        <w:rPr>
          <w:color w:val="auto"/>
          <w:sz w:val="28"/>
          <w:szCs w:val="28"/>
        </w:rPr>
        <w:t xml:space="preserve">об объемах пенсионных накоплений и количестве индивидуальных пенсионных счетов </w:t>
      </w:r>
      <w:r w:rsidR="00A74E9C" w:rsidRPr="005F6BFC">
        <w:rPr>
          <w:color w:val="auto"/>
          <w:sz w:val="28"/>
          <w:szCs w:val="28"/>
        </w:rPr>
        <w:t xml:space="preserve">вкладчиков/получателей </w:t>
      </w:r>
      <w:r w:rsidR="00EE42BB" w:rsidRPr="005F6BFC">
        <w:rPr>
          <w:color w:val="auto"/>
          <w:sz w:val="28"/>
          <w:szCs w:val="28"/>
        </w:rPr>
        <w:t xml:space="preserve">обязательных пенсионных взносов </w:t>
      </w:r>
      <w:r w:rsidR="00A32A1F" w:rsidRPr="005F6BFC">
        <w:rPr>
          <w:color w:val="auto"/>
          <w:sz w:val="28"/>
          <w:szCs w:val="28"/>
        </w:rPr>
        <w:t xml:space="preserve">согласно приложению </w:t>
      </w:r>
      <w:r w:rsidR="00770A8D" w:rsidRPr="005F6BFC">
        <w:rPr>
          <w:color w:val="auto"/>
          <w:sz w:val="28"/>
          <w:szCs w:val="28"/>
        </w:rPr>
        <w:t>5</w:t>
      </w:r>
      <w:r w:rsidR="00EE42BB" w:rsidRPr="005F6BFC">
        <w:rPr>
          <w:color w:val="auto"/>
          <w:sz w:val="28"/>
          <w:szCs w:val="28"/>
        </w:rPr>
        <w:t xml:space="preserve"> к настоящему постановлению;</w:t>
      </w:r>
    </w:p>
    <w:p w:rsidR="007D1DAE" w:rsidRPr="005F6BFC" w:rsidRDefault="007F0F5B" w:rsidP="005A3761">
      <w:pPr>
        <w:ind w:right="-2" w:firstLine="709"/>
        <w:jc w:val="both"/>
        <w:rPr>
          <w:color w:val="auto"/>
          <w:sz w:val="28"/>
          <w:szCs w:val="28"/>
        </w:rPr>
      </w:pPr>
      <w:r w:rsidRPr="005F6BFC">
        <w:rPr>
          <w:color w:val="auto"/>
          <w:sz w:val="28"/>
          <w:szCs w:val="28"/>
        </w:rPr>
        <w:lastRenderedPageBreak/>
        <w:t>6</w:t>
      </w:r>
      <w:r w:rsidR="007D1DAE" w:rsidRPr="005F6BFC">
        <w:rPr>
          <w:color w:val="auto"/>
          <w:sz w:val="28"/>
          <w:szCs w:val="28"/>
        </w:rPr>
        <w:t xml:space="preserve">) </w:t>
      </w:r>
      <w:r w:rsidR="009A1A14" w:rsidRPr="005F6BFC">
        <w:rPr>
          <w:color w:val="auto"/>
          <w:sz w:val="28"/>
          <w:szCs w:val="28"/>
        </w:rPr>
        <w:t xml:space="preserve">форму отчета </w:t>
      </w:r>
      <w:r w:rsidR="007D1DAE" w:rsidRPr="005F6BFC">
        <w:rPr>
          <w:color w:val="auto"/>
          <w:sz w:val="28"/>
          <w:szCs w:val="28"/>
        </w:rPr>
        <w:t xml:space="preserve">об объемах обязательных пенсионных взносов работодателя и количестве </w:t>
      </w:r>
      <w:r w:rsidR="001D0367" w:rsidRPr="005F6BFC">
        <w:rPr>
          <w:color w:val="auto"/>
          <w:sz w:val="28"/>
          <w:szCs w:val="28"/>
        </w:rPr>
        <w:t xml:space="preserve">условных пенсионных счетов </w:t>
      </w:r>
      <w:r w:rsidR="00F174CE" w:rsidRPr="005F6BFC">
        <w:rPr>
          <w:color w:val="auto"/>
          <w:sz w:val="28"/>
          <w:szCs w:val="28"/>
        </w:rPr>
        <w:t xml:space="preserve">физических лиц </w:t>
      </w:r>
      <w:r w:rsidR="007D1DAE" w:rsidRPr="005F6BFC">
        <w:rPr>
          <w:color w:val="auto"/>
          <w:sz w:val="28"/>
          <w:szCs w:val="28"/>
        </w:rPr>
        <w:t xml:space="preserve">согласно приложению </w:t>
      </w:r>
      <w:r w:rsidR="00770A8D" w:rsidRPr="005F6BFC">
        <w:rPr>
          <w:color w:val="auto"/>
          <w:sz w:val="28"/>
          <w:szCs w:val="28"/>
        </w:rPr>
        <w:t>6</w:t>
      </w:r>
      <w:r w:rsidR="007D1DAE" w:rsidRPr="005F6BFC">
        <w:rPr>
          <w:color w:val="auto"/>
          <w:sz w:val="28"/>
          <w:szCs w:val="28"/>
        </w:rPr>
        <w:t xml:space="preserve"> к настоящему постановлению;</w:t>
      </w:r>
    </w:p>
    <w:p w:rsidR="00EE42BB" w:rsidRPr="005F6BFC" w:rsidRDefault="007F0F5B" w:rsidP="005A3761">
      <w:pPr>
        <w:ind w:right="-2" w:firstLine="709"/>
        <w:jc w:val="both"/>
        <w:rPr>
          <w:color w:val="auto"/>
          <w:sz w:val="28"/>
          <w:szCs w:val="28"/>
        </w:rPr>
      </w:pPr>
      <w:r w:rsidRPr="005F6BFC">
        <w:rPr>
          <w:color w:val="auto"/>
          <w:sz w:val="28"/>
          <w:szCs w:val="28"/>
        </w:rPr>
        <w:t>7</w:t>
      </w:r>
      <w:r w:rsidR="00EE42BB" w:rsidRPr="005F6BFC">
        <w:rPr>
          <w:color w:val="auto"/>
          <w:sz w:val="28"/>
          <w:szCs w:val="28"/>
        </w:rPr>
        <w:t xml:space="preserve">) </w:t>
      </w:r>
      <w:r w:rsidR="00110618" w:rsidRPr="005F6BFC">
        <w:rPr>
          <w:color w:val="auto"/>
          <w:sz w:val="28"/>
          <w:szCs w:val="28"/>
        </w:rPr>
        <w:t>форму отчета</w:t>
      </w:r>
      <w:r w:rsidR="00EE42BB" w:rsidRPr="005F6BFC">
        <w:rPr>
          <w:color w:val="auto"/>
          <w:sz w:val="28"/>
          <w:szCs w:val="28"/>
        </w:rPr>
        <w:t xml:space="preserve"> об объемах пенсионных накоплений и количестве </w:t>
      </w:r>
      <w:r w:rsidR="00214876" w:rsidRPr="005F6BFC">
        <w:rPr>
          <w:color w:val="auto"/>
          <w:sz w:val="28"/>
          <w:szCs w:val="28"/>
        </w:rPr>
        <w:t xml:space="preserve">индивидуальных пенсионных счетов </w:t>
      </w:r>
      <w:r w:rsidR="00A74E9C" w:rsidRPr="005F6BFC">
        <w:rPr>
          <w:color w:val="auto"/>
          <w:sz w:val="28"/>
          <w:szCs w:val="28"/>
        </w:rPr>
        <w:t xml:space="preserve">вкладчиков/получателей </w:t>
      </w:r>
      <w:r w:rsidR="00EE42BB" w:rsidRPr="005F6BFC">
        <w:rPr>
          <w:color w:val="auto"/>
          <w:sz w:val="28"/>
          <w:szCs w:val="28"/>
        </w:rPr>
        <w:t xml:space="preserve">добровольных пенсионных взносов </w:t>
      </w:r>
      <w:r w:rsidR="00A32A1F" w:rsidRPr="005F6BFC">
        <w:rPr>
          <w:color w:val="auto"/>
          <w:sz w:val="28"/>
          <w:szCs w:val="28"/>
        </w:rPr>
        <w:t xml:space="preserve">согласно приложению </w:t>
      </w:r>
      <w:r w:rsidR="00770A8D" w:rsidRPr="005F6BFC">
        <w:rPr>
          <w:color w:val="auto"/>
          <w:sz w:val="28"/>
          <w:szCs w:val="28"/>
        </w:rPr>
        <w:t>7</w:t>
      </w:r>
      <w:r w:rsidR="00EE42BB" w:rsidRPr="005F6BFC">
        <w:rPr>
          <w:color w:val="auto"/>
          <w:sz w:val="28"/>
          <w:szCs w:val="28"/>
        </w:rPr>
        <w:t xml:space="preserve"> к настоящему постановлению;</w:t>
      </w:r>
    </w:p>
    <w:p w:rsidR="00EE42BB" w:rsidRPr="005F6BFC" w:rsidRDefault="007F0F5B" w:rsidP="005A3761">
      <w:pPr>
        <w:ind w:right="-2" w:firstLine="709"/>
        <w:jc w:val="both"/>
        <w:rPr>
          <w:color w:val="auto"/>
          <w:sz w:val="28"/>
          <w:szCs w:val="28"/>
        </w:rPr>
      </w:pPr>
      <w:r w:rsidRPr="005F6BFC">
        <w:rPr>
          <w:color w:val="auto"/>
          <w:sz w:val="28"/>
          <w:szCs w:val="28"/>
        </w:rPr>
        <w:t>8</w:t>
      </w:r>
      <w:r w:rsidR="00EE42BB" w:rsidRPr="005F6BFC">
        <w:rPr>
          <w:color w:val="auto"/>
          <w:sz w:val="28"/>
          <w:szCs w:val="28"/>
        </w:rPr>
        <w:t xml:space="preserve">) </w:t>
      </w:r>
      <w:r w:rsidR="00FD1A5E" w:rsidRPr="005F6BFC">
        <w:rPr>
          <w:color w:val="auto"/>
          <w:sz w:val="28"/>
          <w:szCs w:val="28"/>
        </w:rPr>
        <w:t>форму отчета</w:t>
      </w:r>
      <w:r w:rsidR="00EE42BB" w:rsidRPr="005F6BFC">
        <w:rPr>
          <w:color w:val="auto"/>
          <w:sz w:val="28"/>
          <w:szCs w:val="28"/>
        </w:rPr>
        <w:t xml:space="preserve"> об объемах пенсионных накоплений и количестве </w:t>
      </w:r>
      <w:r w:rsidR="00214876" w:rsidRPr="005F6BFC">
        <w:rPr>
          <w:color w:val="auto"/>
          <w:sz w:val="28"/>
          <w:szCs w:val="28"/>
        </w:rPr>
        <w:t xml:space="preserve">индивидуальных пенсионных счетов </w:t>
      </w:r>
      <w:r w:rsidR="00A74E9C" w:rsidRPr="005F6BFC">
        <w:rPr>
          <w:color w:val="auto"/>
          <w:sz w:val="28"/>
          <w:szCs w:val="28"/>
        </w:rPr>
        <w:t xml:space="preserve">вкладчиков/получателей </w:t>
      </w:r>
      <w:r w:rsidR="00EE42BB" w:rsidRPr="005F6BFC">
        <w:rPr>
          <w:color w:val="auto"/>
          <w:sz w:val="28"/>
          <w:szCs w:val="28"/>
        </w:rPr>
        <w:t xml:space="preserve">обязательных профессиональных пенсионных взносов </w:t>
      </w:r>
      <w:r w:rsidR="00A32A1F" w:rsidRPr="005F6BFC">
        <w:rPr>
          <w:color w:val="auto"/>
          <w:sz w:val="28"/>
          <w:szCs w:val="28"/>
        </w:rPr>
        <w:t xml:space="preserve">согласно приложению </w:t>
      </w:r>
      <w:r w:rsidR="00770A8D" w:rsidRPr="005F6BFC">
        <w:rPr>
          <w:color w:val="auto"/>
          <w:sz w:val="28"/>
          <w:szCs w:val="28"/>
        </w:rPr>
        <w:t>8</w:t>
      </w:r>
      <w:r w:rsidR="00EE42BB" w:rsidRPr="005F6BFC">
        <w:rPr>
          <w:color w:val="auto"/>
          <w:sz w:val="28"/>
          <w:szCs w:val="28"/>
        </w:rPr>
        <w:t xml:space="preserve"> к настоящему постановлению;</w:t>
      </w:r>
    </w:p>
    <w:p w:rsidR="00EE42BB" w:rsidRPr="005F6BFC" w:rsidRDefault="007F0F5B" w:rsidP="005A3761">
      <w:pPr>
        <w:ind w:right="-2" w:firstLine="709"/>
        <w:jc w:val="both"/>
        <w:rPr>
          <w:color w:val="auto"/>
          <w:sz w:val="28"/>
          <w:szCs w:val="28"/>
        </w:rPr>
      </w:pPr>
      <w:r w:rsidRPr="005F6BFC">
        <w:rPr>
          <w:color w:val="auto"/>
          <w:sz w:val="28"/>
          <w:szCs w:val="28"/>
        </w:rPr>
        <w:t>9</w:t>
      </w:r>
      <w:r w:rsidR="00EE42BB" w:rsidRPr="005F6BFC">
        <w:rPr>
          <w:color w:val="auto"/>
          <w:sz w:val="28"/>
          <w:szCs w:val="28"/>
        </w:rPr>
        <w:t xml:space="preserve">) </w:t>
      </w:r>
      <w:r w:rsidR="00FD1A5E" w:rsidRPr="005F6BFC">
        <w:rPr>
          <w:color w:val="auto"/>
          <w:sz w:val="28"/>
          <w:szCs w:val="28"/>
        </w:rPr>
        <w:t xml:space="preserve">форму отчета </w:t>
      </w:r>
      <w:r w:rsidR="00EE42BB" w:rsidRPr="005F6BFC">
        <w:rPr>
          <w:color w:val="auto"/>
          <w:sz w:val="28"/>
          <w:szCs w:val="28"/>
        </w:rPr>
        <w:t xml:space="preserve">об объемах пенсионных накоплений и количестве индивидуальных пенсионных счетов </w:t>
      </w:r>
      <w:r w:rsidR="00A74E9C" w:rsidRPr="005F6BFC">
        <w:rPr>
          <w:color w:val="auto"/>
          <w:sz w:val="28"/>
          <w:szCs w:val="28"/>
        </w:rPr>
        <w:t xml:space="preserve">вкладчиков/получателей </w:t>
      </w:r>
      <w:r w:rsidR="00EE42BB" w:rsidRPr="005F6BFC">
        <w:rPr>
          <w:color w:val="auto"/>
          <w:sz w:val="28"/>
          <w:szCs w:val="28"/>
        </w:rPr>
        <w:t xml:space="preserve">обязательных пенсионных взносов по областям Республики Казахстан (по месту жительства вкладчика/получателя) </w:t>
      </w:r>
      <w:r w:rsidR="00A32A1F" w:rsidRPr="005F6BFC">
        <w:rPr>
          <w:color w:val="auto"/>
          <w:sz w:val="28"/>
          <w:szCs w:val="28"/>
        </w:rPr>
        <w:t xml:space="preserve">согласно приложению </w:t>
      </w:r>
      <w:r w:rsidR="00770A8D" w:rsidRPr="005F6BFC">
        <w:rPr>
          <w:color w:val="auto"/>
          <w:sz w:val="28"/>
          <w:szCs w:val="28"/>
        </w:rPr>
        <w:t>9</w:t>
      </w:r>
      <w:r w:rsidR="000B43BB" w:rsidRPr="005F6BFC">
        <w:rPr>
          <w:color w:val="auto"/>
          <w:sz w:val="28"/>
          <w:szCs w:val="28"/>
        </w:rPr>
        <w:t xml:space="preserve"> </w:t>
      </w:r>
      <w:r w:rsidR="00EE42BB" w:rsidRPr="005F6BFC">
        <w:rPr>
          <w:color w:val="auto"/>
          <w:sz w:val="28"/>
          <w:szCs w:val="28"/>
        </w:rPr>
        <w:t>к настоящему постановлению;</w:t>
      </w:r>
    </w:p>
    <w:p w:rsidR="00EE1B3B" w:rsidRPr="005F6BFC" w:rsidRDefault="00EE1B3B" w:rsidP="00EE1B3B">
      <w:pPr>
        <w:ind w:right="-2" w:firstLine="709"/>
        <w:jc w:val="both"/>
        <w:rPr>
          <w:color w:val="auto"/>
          <w:sz w:val="28"/>
          <w:szCs w:val="28"/>
        </w:rPr>
      </w:pPr>
      <w:r w:rsidRPr="005F6BFC">
        <w:rPr>
          <w:color w:val="auto"/>
          <w:sz w:val="28"/>
          <w:szCs w:val="28"/>
        </w:rPr>
        <w:t>1</w:t>
      </w:r>
      <w:r w:rsidR="007F0F5B" w:rsidRPr="005F6BFC">
        <w:rPr>
          <w:color w:val="auto"/>
          <w:sz w:val="28"/>
          <w:szCs w:val="28"/>
        </w:rPr>
        <w:t>0</w:t>
      </w:r>
      <w:r w:rsidRPr="005F6BFC">
        <w:rPr>
          <w:color w:val="auto"/>
          <w:sz w:val="28"/>
          <w:szCs w:val="28"/>
        </w:rPr>
        <w:t xml:space="preserve">) форму отчета об объемах обязательных пенсионных взносов работодателя и количестве условных пенсионных счетов физических лиц по областям Республики Казахстан (по месту жительства </w:t>
      </w:r>
      <w:r w:rsidR="00214876" w:rsidRPr="005F6BFC">
        <w:rPr>
          <w:color w:val="auto"/>
          <w:sz w:val="28"/>
          <w:szCs w:val="28"/>
        </w:rPr>
        <w:t>физического лица</w:t>
      </w:r>
      <w:r w:rsidRPr="005F6BFC">
        <w:rPr>
          <w:color w:val="auto"/>
          <w:sz w:val="28"/>
          <w:szCs w:val="28"/>
        </w:rPr>
        <w:t>) согласно приложению 1</w:t>
      </w:r>
      <w:r w:rsidR="00770A8D" w:rsidRPr="005F6BFC">
        <w:rPr>
          <w:color w:val="auto"/>
          <w:sz w:val="28"/>
          <w:szCs w:val="28"/>
        </w:rPr>
        <w:t>0</w:t>
      </w:r>
      <w:r w:rsidRPr="005F6BFC">
        <w:rPr>
          <w:color w:val="auto"/>
          <w:sz w:val="28"/>
          <w:szCs w:val="28"/>
        </w:rPr>
        <w:t xml:space="preserve"> к настоящему постановлению;</w:t>
      </w:r>
    </w:p>
    <w:p w:rsidR="00EE1B3B" w:rsidRPr="005F6BFC" w:rsidRDefault="00EE1B3B" w:rsidP="00EE1B3B">
      <w:pPr>
        <w:ind w:right="-2" w:firstLine="709"/>
        <w:jc w:val="both"/>
        <w:rPr>
          <w:bCs/>
          <w:sz w:val="28"/>
          <w:szCs w:val="28"/>
        </w:rPr>
      </w:pPr>
      <w:r w:rsidRPr="005F6BFC">
        <w:rPr>
          <w:color w:val="auto"/>
          <w:sz w:val="28"/>
          <w:szCs w:val="28"/>
        </w:rPr>
        <w:t>1</w:t>
      </w:r>
      <w:r w:rsidR="007F0F5B" w:rsidRPr="005F6BFC">
        <w:rPr>
          <w:color w:val="auto"/>
          <w:sz w:val="28"/>
          <w:szCs w:val="28"/>
        </w:rPr>
        <w:t>1</w:t>
      </w:r>
      <w:r w:rsidRPr="005F6BFC">
        <w:rPr>
          <w:color w:val="auto"/>
          <w:sz w:val="28"/>
          <w:szCs w:val="28"/>
        </w:rPr>
        <w:t>) форму отчета об объемах пенсионных накоплений и количестве индивидуальных пенсионных счетов вкладчиков/получателей добровольных пенсионных взносов по областям Республики Казахстан</w:t>
      </w:r>
      <w:r w:rsidRPr="005F6BFC">
        <w:rPr>
          <w:bCs/>
          <w:sz w:val="28"/>
          <w:szCs w:val="28"/>
        </w:rPr>
        <w:t xml:space="preserve"> (по месту жительства вкладчика/получателя) согласно приложению 1</w:t>
      </w:r>
      <w:r w:rsidR="00770A8D" w:rsidRPr="005F6BFC">
        <w:rPr>
          <w:bCs/>
          <w:sz w:val="28"/>
          <w:szCs w:val="28"/>
        </w:rPr>
        <w:t>1</w:t>
      </w:r>
      <w:r w:rsidRPr="005F6BFC">
        <w:rPr>
          <w:bCs/>
          <w:sz w:val="28"/>
          <w:szCs w:val="28"/>
        </w:rPr>
        <w:t xml:space="preserve"> к настоящему постановлению;</w:t>
      </w:r>
    </w:p>
    <w:p w:rsidR="00EE1B3B" w:rsidRPr="005F6BFC" w:rsidRDefault="00EE1B3B" w:rsidP="00EE1B3B">
      <w:pPr>
        <w:ind w:right="-2" w:firstLine="709"/>
        <w:jc w:val="both"/>
        <w:rPr>
          <w:color w:val="auto"/>
          <w:sz w:val="28"/>
          <w:szCs w:val="28"/>
        </w:rPr>
      </w:pPr>
      <w:r w:rsidRPr="005F6BFC">
        <w:rPr>
          <w:bCs/>
          <w:sz w:val="28"/>
          <w:szCs w:val="28"/>
        </w:rPr>
        <w:t>1</w:t>
      </w:r>
      <w:r w:rsidR="007F0F5B" w:rsidRPr="005F6BFC">
        <w:rPr>
          <w:bCs/>
          <w:sz w:val="28"/>
          <w:szCs w:val="28"/>
        </w:rPr>
        <w:t>2</w:t>
      </w:r>
      <w:r w:rsidRPr="005F6BFC">
        <w:rPr>
          <w:bCs/>
          <w:sz w:val="28"/>
          <w:szCs w:val="28"/>
        </w:rPr>
        <w:t xml:space="preserve">) форму отчета </w:t>
      </w:r>
      <w:r w:rsidRPr="005F6BFC">
        <w:rPr>
          <w:color w:val="auto"/>
          <w:sz w:val="28"/>
          <w:szCs w:val="28"/>
        </w:rPr>
        <w:t>об объемах пенсионных накоплений и количестве индивидуальных пенсионных счетов вкладчиков/получателей обязательных профессиональных пенсионных взносов по областям Республики Казахстан</w:t>
      </w:r>
      <w:r w:rsidRPr="005F6BFC">
        <w:rPr>
          <w:bCs/>
          <w:sz w:val="28"/>
          <w:szCs w:val="28"/>
        </w:rPr>
        <w:t xml:space="preserve"> (по месту жительства вкладчика/получателя)</w:t>
      </w:r>
      <w:r w:rsidRPr="005F6BFC">
        <w:rPr>
          <w:color w:val="auto"/>
          <w:sz w:val="28"/>
          <w:szCs w:val="28"/>
        </w:rPr>
        <w:t xml:space="preserve"> согласно приложению 1</w:t>
      </w:r>
      <w:r w:rsidR="00770A8D" w:rsidRPr="005F6BFC">
        <w:rPr>
          <w:color w:val="auto"/>
          <w:sz w:val="28"/>
          <w:szCs w:val="28"/>
        </w:rPr>
        <w:t>2</w:t>
      </w:r>
      <w:r w:rsidRPr="005F6BFC">
        <w:rPr>
          <w:color w:val="auto"/>
          <w:sz w:val="28"/>
          <w:szCs w:val="28"/>
        </w:rPr>
        <w:t xml:space="preserve"> к настоящему постановлению;</w:t>
      </w:r>
    </w:p>
    <w:p w:rsidR="00EE42BB" w:rsidRPr="005F6BFC" w:rsidRDefault="000B43BB" w:rsidP="005A3761">
      <w:pPr>
        <w:ind w:right="-2" w:firstLine="709"/>
        <w:jc w:val="both"/>
        <w:rPr>
          <w:color w:val="auto"/>
          <w:sz w:val="28"/>
          <w:szCs w:val="28"/>
        </w:rPr>
      </w:pPr>
      <w:r w:rsidRPr="005F6BFC">
        <w:rPr>
          <w:color w:val="auto"/>
          <w:sz w:val="28"/>
          <w:szCs w:val="28"/>
        </w:rPr>
        <w:t>1</w:t>
      </w:r>
      <w:r w:rsidR="007F0F5B" w:rsidRPr="005F6BFC">
        <w:rPr>
          <w:color w:val="auto"/>
          <w:sz w:val="28"/>
          <w:szCs w:val="28"/>
        </w:rPr>
        <w:t>3</w:t>
      </w:r>
      <w:r w:rsidR="00EE42BB" w:rsidRPr="005F6BFC">
        <w:rPr>
          <w:color w:val="auto"/>
          <w:sz w:val="28"/>
          <w:szCs w:val="28"/>
        </w:rPr>
        <w:t xml:space="preserve">) </w:t>
      </w:r>
      <w:r w:rsidR="00FD1A5E" w:rsidRPr="005F6BFC">
        <w:rPr>
          <w:color w:val="auto"/>
          <w:sz w:val="28"/>
          <w:szCs w:val="28"/>
        </w:rPr>
        <w:t>форму отчета</w:t>
      </w:r>
      <w:r w:rsidR="00EE42BB" w:rsidRPr="005F6BFC">
        <w:rPr>
          <w:color w:val="auto"/>
          <w:sz w:val="28"/>
          <w:szCs w:val="28"/>
        </w:rPr>
        <w:t xml:space="preserve"> о пенсионных выплатах </w:t>
      </w:r>
      <w:r w:rsidR="00FF6EF9" w:rsidRPr="005F6BFC">
        <w:rPr>
          <w:color w:val="auto"/>
          <w:sz w:val="28"/>
          <w:szCs w:val="28"/>
        </w:rPr>
        <w:t xml:space="preserve">по обязательным пенсионным взносам, обязательным профессиональным пенсионным взносам, добровольным пенсионным взносам </w:t>
      </w:r>
      <w:r w:rsidR="00A32A1F" w:rsidRPr="005F6BFC">
        <w:rPr>
          <w:color w:val="auto"/>
          <w:sz w:val="28"/>
          <w:szCs w:val="28"/>
        </w:rPr>
        <w:t xml:space="preserve">согласно приложению </w:t>
      </w:r>
      <w:r w:rsidRPr="005F6BFC">
        <w:rPr>
          <w:color w:val="auto"/>
          <w:sz w:val="28"/>
          <w:szCs w:val="28"/>
        </w:rPr>
        <w:t>1</w:t>
      </w:r>
      <w:r w:rsidR="00770A8D" w:rsidRPr="005F6BFC">
        <w:rPr>
          <w:color w:val="auto"/>
          <w:sz w:val="28"/>
          <w:szCs w:val="28"/>
        </w:rPr>
        <w:t>3</w:t>
      </w:r>
      <w:r w:rsidR="00EE42BB" w:rsidRPr="005F6BFC">
        <w:rPr>
          <w:color w:val="auto"/>
          <w:sz w:val="28"/>
          <w:szCs w:val="28"/>
        </w:rPr>
        <w:t xml:space="preserve"> к настоящему постановлению;</w:t>
      </w:r>
    </w:p>
    <w:p w:rsidR="00DC0C83" w:rsidRPr="005F6BFC" w:rsidRDefault="000B43BB" w:rsidP="005A3761">
      <w:pPr>
        <w:ind w:right="-2" w:firstLine="709"/>
        <w:jc w:val="both"/>
        <w:rPr>
          <w:color w:val="auto"/>
          <w:sz w:val="28"/>
          <w:szCs w:val="28"/>
        </w:rPr>
      </w:pPr>
      <w:r w:rsidRPr="005F6BFC">
        <w:rPr>
          <w:color w:val="auto"/>
          <w:sz w:val="28"/>
          <w:szCs w:val="28"/>
        </w:rPr>
        <w:t>1</w:t>
      </w:r>
      <w:r w:rsidR="007F0F5B" w:rsidRPr="005F6BFC">
        <w:rPr>
          <w:color w:val="auto"/>
          <w:sz w:val="28"/>
          <w:szCs w:val="28"/>
        </w:rPr>
        <w:t>4</w:t>
      </w:r>
      <w:r w:rsidR="00FF6EF9" w:rsidRPr="005F6BFC">
        <w:rPr>
          <w:color w:val="auto"/>
          <w:sz w:val="28"/>
          <w:szCs w:val="28"/>
        </w:rPr>
        <w:t xml:space="preserve">) форму отчета о пенсионных выплатах по обязательным пенсионным взносам работодателя согласно приложению </w:t>
      </w:r>
      <w:r w:rsidRPr="005F6BFC">
        <w:rPr>
          <w:color w:val="auto"/>
          <w:sz w:val="28"/>
          <w:szCs w:val="28"/>
        </w:rPr>
        <w:t>1</w:t>
      </w:r>
      <w:r w:rsidR="00770A8D" w:rsidRPr="005F6BFC">
        <w:rPr>
          <w:color w:val="auto"/>
          <w:sz w:val="28"/>
          <w:szCs w:val="28"/>
        </w:rPr>
        <w:t>4</w:t>
      </w:r>
      <w:r w:rsidR="00FF6EF9" w:rsidRPr="005F6BFC">
        <w:rPr>
          <w:color w:val="auto"/>
          <w:sz w:val="28"/>
          <w:szCs w:val="28"/>
        </w:rPr>
        <w:t xml:space="preserve"> к настоящему постановлению;</w:t>
      </w:r>
    </w:p>
    <w:p w:rsidR="00EE42BB" w:rsidRPr="005F6BFC" w:rsidRDefault="000B43BB" w:rsidP="005A3761">
      <w:pPr>
        <w:ind w:right="-2" w:firstLine="709"/>
        <w:jc w:val="both"/>
        <w:rPr>
          <w:color w:val="auto"/>
          <w:sz w:val="28"/>
          <w:szCs w:val="28"/>
        </w:rPr>
      </w:pPr>
      <w:r w:rsidRPr="005F6BFC">
        <w:rPr>
          <w:color w:val="auto"/>
          <w:sz w:val="28"/>
          <w:szCs w:val="28"/>
        </w:rPr>
        <w:t>1</w:t>
      </w:r>
      <w:r w:rsidR="007F0F5B" w:rsidRPr="005F6BFC">
        <w:rPr>
          <w:color w:val="auto"/>
          <w:sz w:val="28"/>
          <w:szCs w:val="28"/>
        </w:rPr>
        <w:t>5</w:t>
      </w:r>
      <w:r w:rsidR="00DC0C83" w:rsidRPr="005F6BFC">
        <w:rPr>
          <w:color w:val="auto"/>
          <w:sz w:val="28"/>
          <w:szCs w:val="28"/>
        </w:rPr>
        <w:t xml:space="preserve">) </w:t>
      </w:r>
      <w:r w:rsidR="00FD1A5E" w:rsidRPr="005F6BFC">
        <w:rPr>
          <w:color w:val="auto"/>
          <w:sz w:val="28"/>
          <w:szCs w:val="28"/>
        </w:rPr>
        <w:t xml:space="preserve">форму отчета </w:t>
      </w:r>
      <w:r w:rsidR="00EE42BB" w:rsidRPr="005F6BFC">
        <w:rPr>
          <w:color w:val="auto"/>
          <w:sz w:val="28"/>
          <w:szCs w:val="28"/>
        </w:rPr>
        <w:t>о ценных бумагах, приобретенных за счет собственных активов</w:t>
      </w:r>
      <w:r w:rsidR="00B662E8" w:rsidRPr="005F6BFC">
        <w:rPr>
          <w:color w:val="auto"/>
          <w:sz w:val="28"/>
          <w:szCs w:val="28"/>
        </w:rPr>
        <w:t>,</w:t>
      </w:r>
      <w:r w:rsidR="00EE42BB" w:rsidRPr="005F6BFC">
        <w:rPr>
          <w:color w:val="auto"/>
          <w:sz w:val="28"/>
          <w:szCs w:val="28"/>
        </w:rPr>
        <w:t xml:space="preserve"> </w:t>
      </w:r>
      <w:r w:rsidR="00A32A1F" w:rsidRPr="005F6BFC">
        <w:rPr>
          <w:color w:val="auto"/>
          <w:sz w:val="28"/>
          <w:szCs w:val="28"/>
        </w:rPr>
        <w:t xml:space="preserve">согласно приложению </w:t>
      </w:r>
      <w:r w:rsidR="0020138C" w:rsidRPr="005F6BFC">
        <w:rPr>
          <w:color w:val="auto"/>
          <w:sz w:val="28"/>
          <w:szCs w:val="28"/>
        </w:rPr>
        <w:t>1</w:t>
      </w:r>
      <w:r w:rsidR="00770A8D" w:rsidRPr="005F6BFC">
        <w:rPr>
          <w:color w:val="auto"/>
          <w:sz w:val="28"/>
          <w:szCs w:val="28"/>
        </w:rPr>
        <w:t>5</w:t>
      </w:r>
      <w:r w:rsidR="00EE42BB" w:rsidRPr="005F6BFC">
        <w:rPr>
          <w:color w:val="auto"/>
          <w:sz w:val="28"/>
          <w:szCs w:val="28"/>
        </w:rPr>
        <w:t xml:space="preserve"> к настоящему постановлению;</w:t>
      </w:r>
    </w:p>
    <w:p w:rsidR="00EE42BB" w:rsidRPr="005F6BFC" w:rsidRDefault="00EE1B3B" w:rsidP="005A3761">
      <w:pPr>
        <w:ind w:right="-2" w:firstLine="709"/>
        <w:jc w:val="both"/>
        <w:rPr>
          <w:color w:val="auto"/>
          <w:sz w:val="28"/>
          <w:szCs w:val="28"/>
        </w:rPr>
      </w:pPr>
      <w:r w:rsidRPr="005F6BFC">
        <w:rPr>
          <w:color w:val="auto"/>
          <w:sz w:val="28"/>
          <w:szCs w:val="28"/>
        </w:rPr>
        <w:t>1</w:t>
      </w:r>
      <w:r w:rsidR="007F0F5B" w:rsidRPr="005F6BFC">
        <w:rPr>
          <w:color w:val="auto"/>
          <w:sz w:val="28"/>
          <w:szCs w:val="28"/>
        </w:rPr>
        <w:t>6</w:t>
      </w:r>
      <w:r w:rsidR="00EE42BB" w:rsidRPr="005F6BFC">
        <w:rPr>
          <w:color w:val="auto"/>
          <w:sz w:val="28"/>
          <w:szCs w:val="28"/>
        </w:rPr>
        <w:t xml:space="preserve">) </w:t>
      </w:r>
      <w:r w:rsidR="00FD1A5E" w:rsidRPr="005F6BFC">
        <w:rPr>
          <w:color w:val="auto"/>
          <w:sz w:val="28"/>
          <w:szCs w:val="28"/>
        </w:rPr>
        <w:t xml:space="preserve">форму отчета </w:t>
      </w:r>
      <w:r w:rsidR="00EE42BB" w:rsidRPr="005F6BFC">
        <w:rPr>
          <w:color w:val="auto"/>
          <w:sz w:val="28"/>
          <w:szCs w:val="28"/>
        </w:rPr>
        <w:t xml:space="preserve">об операциях </w:t>
      </w:r>
      <w:proofErr w:type="gramStart"/>
      <w:r w:rsidR="00EE42BB" w:rsidRPr="005F6BFC">
        <w:rPr>
          <w:color w:val="auto"/>
          <w:sz w:val="28"/>
          <w:szCs w:val="28"/>
        </w:rPr>
        <w:t>обратное</w:t>
      </w:r>
      <w:proofErr w:type="gramEnd"/>
      <w:r w:rsidR="00EE42BB" w:rsidRPr="005F6BFC">
        <w:rPr>
          <w:color w:val="auto"/>
          <w:sz w:val="28"/>
          <w:szCs w:val="28"/>
        </w:rPr>
        <w:t xml:space="preserve"> </w:t>
      </w:r>
      <w:proofErr w:type="spellStart"/>
      <w:r w:rsidR="00D022A0" w:rsidRPr="005F6BFC">
        <w:rPr>
          <w:color w:val="auto"/>
          <w:sz w:val="28"/>
          <w:szCs w:val="28"/>
        </w:rPr>
        <w:t>репо</w:t>
      </w:r>
      <w:proofErr w:type="spellEnd"/>
      <w:r w:rsidR="00EE42BB" w:rsidRPr="005F6BFC">
        <w:rPr>
          <w:color w:val="auto"/>
          <w:sz w:val="28"/>
          <w:szCs w:val="28"/>
        </w:rPr>
        <w:t xml:space="preserve"> и </w:t>
      </w:r>
      <w:proofErr w:type="spellStart"/>
      <w:r w:rsidR="00D022A0" w:rsidRPr="005F6BFC">
        <w:rPr>
          <w:color w:val="auto"/>
          <w:sz w:val="28"/>
          <w:szCs w:val="28"/>
        </w:rPr>
        <w:t>репо</w:t>
      </w:r>
      <w:proofErr w:type="spellEnd"/>
      <w:r w:rsidR="00EE42BB" w:rsidRPr="005F6BFC">
        <w:rPr>
          <w:color w:val="auto"/>
          <w:sz w:val="28"/>
          <w:szCs w:val="28"/>
        </w:rPr>
        <w:t>, совершенных за счет собственных активов</w:t>
      </w:r>
      <w:r w:rsidR="00B662E8" w:rsidRPr="005F6BFC">
        <w:rPr>
          <w:color w:val="auto"/>
          <w:sz w:val="28"/>
          <w:szCs w:val="28"/>
        </w:rPr>
        <w:t>,</w:t>
      </w:r>
      <w:r w:rsidR="000A2108" w:rsidRPr="005F6BFC">
        <w:rPr>
          <w:color w:val="auto"/>
          <w:sz w:val="28"/>
          <w:szCs w:val="28"/>
        </w:rPr>
        <w:t xml:space="preserve"> </w:t>
      </w:r>
      <w:r w:rsidR="00A32A1F" w:rsidRPr="005F6BFC">
        <w:rPr>
          <w:color w:val="auto"/>
          <w:sz w:val="28"/>
          <w:szCs w:val="28"/>
        </w:rPr>
        <w:t xml:space="preserve">согласно приложению </w:t>
      </w:r>
      <w:r w:rsidR="000B43BB" w:rsidRPr="005F6BFC">
        <w:rPr>
          <w:color w:val="auto"/>
          <w:sz w:val="28"/>
          <w:szCs w:val="28"/>
        </w:rPr>
        <w:t>1</w:t>
      </w:r>
      <w:r w:rsidR="00770A8D" w:rsidRPr="005F6BFC">
        <w:rPr>
          <w:color w:val="auto"/>
          <w:sz w:val="28"/>
          <w:szCs w:val="28"/>
        </w:rPr>
        <w:t>6</w:t>
      </w:r>
      <w:r w:rsidR="00EE42BB" w:rsidRPr="005F6BFC">
        <w:rPr>
          <w:color w:val="auto"/>
          <w:sz w:val="28"/>
          <w:szCs w:val="28"/>
        </w:rPr>
        <w:t xml:space="preserve"> к настоящему постановлению;</w:t>
      </w:r>
    </w:p>
    <w:p w:rsidR="00EE42BB" w:rsidRPr="005F6BFC" w:rsidRDefault="000B43BB" w:rsidP="005A3761">
      <w:pPr>
        <w:ind w:right="-2" w:firstLine="709"/>
        <w:jc w:val="both"/>
        <w:rPr>
          <w:color w:val="auto"/>
          <w:sz w:val="28"/>
          <w:szCs w:val="28"/>
        </w:rPr>
      </w:pPr>
      <w:r w:rsidRPr="005F6BFC">
        <w:rPr>
          <w:color w:val="auto"/>
          <w:sz w:val="28"/>
          <w:szCs w:val="28"/>
        </w:rPr>
        <w:t>1</w:t>
      </w:r>
      <w:r w:rsidR="007F0F5B" w:rsidRPr="005F6BFC">
        <w:rPr>
          <w:color w:val="auto"/>
          <w:sz w:val="28"/>
          <w:szCs w:val="28"/>
        </w:rPr>
        <w:t>7</w:t>
      </w:r>
      <w:r w:rsidR="00EE42BB" w:rsidRPr="005F6BFC">
        <w:rPr>
          <w:color w:val="auto"/>
          <w:sz w:val="28"/>
          <w:szCs w:val="28"/>
        </w:rPr>
        <w:t xml:space="preserve">) </w:t>
      </w:r>
      <w:r w:rsidR="00FD1A5E" w:rsidRPr="005F6BFC">
        <w:rPr>
          <w:color w:val="auto"/>
          <w:sz w:val="28"/>
          <w:szCs w:val="28"/>
        </w:rPr>
        <w:t>форму отчета</w:t>
      </w:r>
      <w:r w:rsidR="00EE42BB" w:rsidRPr="005F6BFC">
        <w:rPr>
          <w:color w:val="auto"/>
          <w:sz w:val="28"/>
          <w:szCs w:val="28"/>
        </w:rPr>
        <w:t xml:space="preserve"> </w:t>
      </w:r>
      <w:r w:rsidR="00382C23" w:rsidRPr="005F6BFC">
        <w:rPr>
          <w:color w:val="auto"/>
          <w:sz w:val="28"/>
          <w:szCs w:val="28"/>
        </w:rPr>
        <w:t>о вкладах и деньгах и эквивалентов денежных средств, размещенных за счет собственных активов</w:t>
      </w:r>
      <w:r w:rsidR="00B662E8" w:rsidRPr="005F6BFC">
        <w:rPr>
          <w:color w:val="auto"/>
          <w:sz w:val="28"/>
          <w:szCs w:val="28"/>
        </w:rPr>
        <w:t>,</w:t>
      </w:r>
      <w:r w:rsidR="00EE42BB" w:rsidRPr="005F6BFC">
        <w:rPr>
          <w:color w:val="auto"/>
          <w:sz w:val="28"/>
          <w:szCs w:val="28"/>
        </w:rPr>
        <w:t xml:space="preserve"> </w:t>
      </w:r>
      <w:r w:rsidR="00A32A1F" w:rsidRPr="005F6BFC">
        <w:rPr>
          <w:color w:val="auto"/>
          <w:sz w:val="28"/>
          <w:szCs w:val="28"/>
        </w:rPr>
        <w:t xml:space="preserve">согласно приложению </w:t>
      </w:r>
      <w:r w:rsidRPr="005F6BFC">
        <w:rPr>
          <w:color w:val="auto"/>
          <w:sz w:val="28"/>
          <w:szCs w:val="28"/>
        </w:rPr>
        <w:t>1</w:t>
      </w:r>
      <w:r w:rsidR="00770A8D" w:rsidRPr="005F6BFC">
        <w:rPr>
          <w:color w:val="auto"/>
          <w:sz w:val="28"/>
          <w:szCs w:val="28"/>
        </w:rPr>
        <w:t>7</w:t>
      </w:r>
      <w:r w:rsidR="00EE42BB" w:rsidRPr="005F6BFC">
        <w:rPr>
          <w:color w:val="auto"/>
          <w:sz w:val="28"/>
          <w:szCs w:val="28"/>
        </w:rPr>
        <w:t xml:space="preserve"> к настоящему постановлению;</w:t>
      </w:r>
    </w:p>
    <w:p w:rsidR="00EE42BB" w:rsidRPr="005F6BFC" w:rsidRDefault="000B43BB" w:rsidP="005A3761">
      <w:pPr>
        <w:ind w:right="-2" w:firstLine="709"/>
        <w:jc w:val="both"/>
        <w:rPr>
          <w:color w:val="auto"/>
          <w:sz w:val="28"/>
          <w:szCs w:val="28"/>
        </w:rPr>
      </w:pPr>
      <w:r w:rsidRPr="005F6BFC">
        <w:rPr>
          <w:color w:val="auto"/>
          <w:sz w:val="28"/>
          <w:szCs w:val="28"/>
        </w:rPr>
        <w:t>1</w:t>
      </w:r>
      <w:r w:rsidR="007F0F5B" w:rsidRPr="005F6BFC">
        <w:rPr>
          <w:color w:val="auto"/>
          <w:sz w:val="28"/>
          <w:szCs w:val="28"/>
        </w:rPr>
        <w:t>8</w:t>
      </w:r>
      <w:r w:rsidR="00EE42BB" w:rsidRPr="005F6BFC">
        <w:rPr>
          <w:color w:val="auto"/>
          <w:sz w:val="28"/>
          <w:szCs w:val="28"/>
        </w:rPr>
        <w:t xml:space="preserve">) </w:t>
      </w:r>
      <w:r w:rsidR="00FD1A5E" w:rsidRPr="005F6BFC">
        <w:rPr>
          <w:color w:val="auto"/>
          <w:sz w:val="28"/>
          <w:szCs w:val="28"/>
        </w:rPr>
        <w:t xml:space="preserve">форму отчета </w:t>
      </w:r>
      <w:r w:rsidR="00EE42BB" w:rsidRPr="005F6BFC">
        <w:rPr>
          <w:color w:val="auto"/>
          <w:sz w:val="28"/>
          <w:szCs w:val="28"/>
        </w:rPr>
        <w:t xml:space="preserve">об инвестициях в капитал других юридических лиц </w:t>
      </w:r>
      <w:r w:rsidR="00A32A1F" w:rsidRPr="005F6BFC">
        <w:rPr>
          <w:color w:val="auto"/>
          <w:sz w:val="28"/>
          <w:szCs w:val="28"/>
        </w:rPr>
        <w:t xml:space="preserve">согласно приложению </w:t>
      </w:r>
      <w:r w:rsidRPr="005F6BFC">
        <w:rPr>
          <w:color w:val="auto"/>
          <w:sz w:val="28"/>
          <w:szCs w:val="28"/>
        </w:rPr>
        <w:t>1</w:t>
      </w:r>
      <w:r w:rsidR="00770A8D" w:rsidRPr="005F6BFC">
        <w:rPr>
          <w:color w:val="auto"/>
          <w:sz w:val="28"/>
          <w:szCs w:val="28"/>
        </w:rPr>
        <w:t>8</w:t>
      </w:r>
      <w:r w:rsidR="00EE42BB" w:rsidRPr="005F6BFC">
        <w:rPr>
          <w:color w:val="auto"/>
          <w:sz w:val="28"/>
          <w:szCs w:val="28"/>
        </w:rPr>
        <w:t xml:space="preserve"> к настоящему постановлению</w:t>
      </w:r>
      <w:r w:rsidR="00951CDB" w:rsidRPr="005F6BFC">
        <w:rPr>
          <w:color w:val="auto"/>
          <w:sz w:val="28"/>
          <w:szCs w:val="28"/>
        </w:rPr>
        <w:t>;</w:t>
      </w:r>
    </w:p>
    <w:p w:rsidR="007D1DAE" w:rsidRPr="005F6BFC" w:rsidRDefault="007F0F5B" w:rsidP="007D1DAE">
      <w:pPr>
        <w:ind w:firstLine="709"/>
        <w:jc w:val="both"/>
        <w:rPr>
          <w:color w:val="auto"/>
          <w:sz w:val="28"/>
          <w:szCs w:val="28"/>
        </w:rPr>
      </w:pPr>
      <w:r w:rsidRPr="005F6BFC">
        <w:rPr>
          <w:color w:val="auto"/>
          <w:sz w:val="28"/>
          <w:szCs w:val="28"/>
        </w:rPr>
        <w:lastRenderedPageBreak/>
        <w:t>19</w:t>
      </w:r>
      <w:r w:rsidR="007D1DAE" w:rsidRPr="005F6BFC">
        <w:rPr>
          <w:color w:val="auto"/>
          <w:sz w:val="28"/>
          <w:szCs w:val="28"/>
        </w:rPr>
        <w:t xml:space="preserve">) </w:t>
      </w:r>
      <w:r w:rsidR="00FD1A5E" w:rsidRPr="005F6BFC">
        <w:rPr>
          <w:color w:val="auto"/>
          <w:sz w:val="28"/>
          <w:szCs w:val="28"/>
        </w:rPr>
        <w:t>форму отчета</w:t>
      </w:r>
      <w:r w:rsidR="007D1DAE" w:rsidRPr="005F6BFC">
        <w:rPr>
          <w:color w:val="auto"/>
          <w:sz w:val="28"/>
          <w:szCs w:val="28"/>
        </w:rPr>
        <w:t xml:space="preserve"> о совершенных сделках по инвестированию собственных активов согласно приложению </w:t>
      </w:r>
      <w:r w:rsidR="00770A8D" w:rsidRPr="005F6BFC">
        <w:rPr>
          <w:color w:val="auto"/>
          <w:sz w:val="28"/>
          <w:szCs w:val="28"/>
        </w:rPr>
        <w:t>19</w:t>
      </w:r>
      <w:r w:rsidR="007D1DAE" w:rsidRPr="005F6BFC">
        <w:rPr>
          <w:color w:val="auto"/>
          <w:sz w:val="28"/>
          <w:szCs w:val="28"/>
        </w:rPr>
        <w:t xml:space="preserve"> к настоящему постановлению;</w:t>
      </w:r>
    </w:p>
    <w:p w:rsidR="007D1DAE" w:rsidRPr="005F6BFC" w:rsidRDefault="00360330" w:rsidP="007D1DAE">
      <w:pPr>
        <w:ind w:right="-2" w:firstLine="709"/>
        <w:jc w:val="both"/>
        <w:rPr>
          <w:color w:val="auto"/>
          <w:sz w:val="28"/>
          <w:szCs w:val="28"/>
        </w:rPr>
      </w:pPr>
      <w:r w:rsidRPr="005F6BFC">
        <w:rPr>
          <w:color w:val="auto"/>
          <w:sz w:val="28"/>
          <w:szCs w:val="28"/>
        </w:rPr>
        <w:t>2</w:t>
      </w:r>
      <w:r w:rsidR="007F0F5B" w:rsidRPr="005F6BFC">
        <w:rPr>
          <w:color w:val="auto"/>
          <w:sz w:val="28"/>
          <w:szCs w:val="28"/>
        </w:rPr>
        <w:t>0</w:t>
      </w:r>
      <w:r w:rsidR="007D1DAE" w:rsidRPr="005F6BFC">
        <w:rPr>
          <w:color w:val="auto"/>
          <w:sz w:val="28"/>
          <w:szCs w:val="28"/>
        </w:rPr>
        <w:t xml:space="preserve">) </w:t>
      </w:r>
      <w:r w:rsidR="00FD1A5E" w:rsidRPr="005F6BFC">
        <w:rPr>
          <w:color w:val="auto"/>
          <w:sz w:val="28"/>
          <w:szCs w:val="28"/>
        </w:rPr>
        <w:t>форму отчета</w:t>
      </w:r>
      <w:r w:rsidR="007D1DAE" w:rsidRPr="005F6BFC">
        <w:rPr>
          <w:color w:val="auto"/>
          <w:sz w:val="28"/>
          <w:szCs w:val="28"/>
        </w:rPr>
        <w:t xml:space="preserve"> </w:t>
      </w:r>
      <w:r w:rsidR="00771DE2" w:rsidRPr="005F6BFC">
        <w:rPr>
          <w:color w:val="auto"/>
          <w:sz w:val="28"/>
          <w:szCs w:val="28"/>
        </w:rPr>
        <w:t>по финансовым инструментам эмитентов</w:t>
      </w:r>
      <w:r w:rsidR="00770A8D" w:rsidRPr="005F6BFC">
        <w:rPr>
          <w:color w:val="auto"/>
          <w:sz w:val="28"/>
          <w:szCs w:val="28"/>
        </w:rPr>
        <w:t>,</w:t>
      </w:r>
      <w:r w:rsidR="00771DE2" w:rsidRPr="005F6BFC">
        <w:rPr>
          <w:color w:val="auto"/>
          <w:sz w:val="28"/>
          <w:szCs w:val="28"/>
        </w:rPr>
        <w:t xml:space="preserve"> допустивших дефолт,</w:t>
      </w:r>
      <w:r w:rsidR="007D1DAE" w:rsidRPr="005F6BFC">
        <w:rPr>
          <w:color w:val="auto"/>
          <w:sz w:val="28"/>
          <w:szCs w:val="28"/>
        </w:rPr>
        <w:t xml:space="preserve"> приобретенным за счет пенсионных активов</w:t>
      </w:r>
      <w:r w:rsidR="00513D01" w:rsidRPr="005F6BFC">
        <w:rPr>
          <w:color w:val="auto"/>
          <w:sz w:val="28"/>
          <w:szCs w:val="28"/>
        </w:rPr>
        <w:t>,</w:t>
      </w:r>
      <w:r w:rsidR="00FD1A5E" w:rsidRPr="005F6BFC">
        <w:rPr>
          <w:color w:val="auto"/>
          <w:sz w:val="28"/>
          <w:szCs w:val="28"/>
        </w:rPr>
        <w:t xml:space="preserve"> согласно приложению </w:t>
      </w:r>
      <w:r w:rsidR="0020138C" w:rsidRPr="005F6BFC">
        <w:rPr>
          <w:color w:val="auto"/>
          <w:sz w:val="28"/>
          <w:szCs w:val="28"/>
        </w:rPr>
        <w:t>2</w:t>
      </w:r>
      <w:r w:rsidR="00770A8D" w:rsidRPr="005F6BFC">
        <w:rPr>
          <w:color w:val="auto"/>
          <w:sz w:val="28"/>
          <w:szCs w:val="28"/>
        </w:rPr>
        <w:t>0</w:t>
      </w:r>
      <w:r w:rsidR="00FD1A5E" w:rsidRPr="005F6BFC">
        <w:rPr>
          <w:color w:val="auto"/>
          <w:sz w:val="28"/>
          <w:szCs w:val="28"/>
        </w:rPr>
        <w:t xml:space="preserve"> к настоящему постановлению</w:t>
      </w:r>
      <w:r w:rsidR="007D1DAE" w:rsidRPr="005F6BFC">
        <w:rPr>
          <w:color w:val="auto"/>
          <w:sz w:val="28"/>
          <w:szCs w:val="28"/>
        </w:rPr>
        <w:t>;</w:t>
      </w:r>
    </w:p>
    <w:p w:rsidR="00CC23A1" w:rsidRPr="005F6BFC" w:rsidRDefault="00360330" w:rsidP="007D1DAE">
      <w:pPr>
        <w:ind w:right="-2" w:firstLine="709"/>
        <w:jc w:val="both"/>
        <w:rPr>
          <w:color w:val="auto"/>
          <w:sz w:val="28"/>
          <w:szCs w:val="28"/>
        </w:rPr>
      </w:pPr>
      <w:r w:rsidRPr="005F6BFC">
        <w:rPr>
          <w:color w:val="auto"/>
          <w:sz w:val="28"/>
          <w:szCs w:val="28"/>
        </w:rPr>
        <w:t>2</w:t>
      </w:r>
      <w:r w:rsidR="007F0F5B" w:rsidRPr="005F6BFC">
        <w:rPr>
          <w:color w:val="auto"/>
          <w:sz w:val="28"/>
          <w:szCs w:val="28"/>
        </w:rPr>
        <w:t>1</w:t>
      </w:r>
      <w:r w:rsidR="00CC23A1" w:rsidRPr="005F6BFC">
        <w:rPr>
          <w:color w:val="auto"/>
          <w:sz w:val="28"/>
          <w:szCs w:val="28"/>
        </w:rPr>
        <w:t xml:space="preserve">) </w:t>
      </w:r>
      <w:r w:rsidR="00DA384E" w:rsidRPr="005F6BFC">
        <w:rPr>
          <w:color w:val="auto"/>
          <w:sz w:val="28"/>
          <w:szCs w:val="28"/>
        </w:rPr>
        <w:t>п</w:t>
      </w:r>
      <w:r w:rsidR="00CC23A1" w:rsidRPr="005F6BFC">
        <w:rPr>
          <w:color w:val="auto"/>
          <w:sz w:val="28"/>
          <w:szCs w:val="28"/>
        </w:rPr>
        <w:t>равила представления отчетности един</w:t>
      </w:r>
      <w:r w:rsidR="00B662E8" w:rsidRPr="005F6BFC">
        <w:rPr>
          <w:color w:val="auto"/>
          <w:sz w:val="28"/>
          <w:szCs w:val="28"/>
        </w:rPr>
        <w:t>ым</w:t>
      </w:r>
      <w:r w:rsidR="00CC23A1" w:rsidRPr="005F6BFC">
        <w:rPr>
          <w:color w:val="auto"/>
          <w:sz w:val="28"/>
          <w:szCs w:val="28"/>
        </w:rPr>
        <w:t xml:space="preserve"> накопительн</w:t>
      </w:r>
      <w:r w:rsidR="00B662E8" w:rsidRPr="005F6BFC">
        <w:rPr>
          <w:color w:val="auto"/>
          <w:sz w:val="28"/>
          <w:szCs w:val="28"/>
        </w:rPr>
        <w:t>ым</w:t>
      </w:r>
      <w:r w:rsidR="00CC23A1" w:rsidRPr="005F6BFC">
        <w:rPr>
          <w:color w:val="auto"/>
          <w:sz w:val="28"/>
          <w:szCs w:val="28"/>
        </w:rPr>
        <w:t xml:space="preserve"> пенсионн</w:t>
      </w:r>
      <w:r w:rsidR="00B662E8" w:rsidRPr="005F6BFC">
        <w:rPr>
          <w:color w:val="auto"/>
          <w:sz w:val="28"/>
          <w:szCs w:val="28"/>
        </w:rPr>
        <w:t>ым</w:t>
      </w:r>
      <w:r w:rsidR="00CC23A1" w:rsidRPr="005F6BFC">
        <w:rPr>
          <w:color w:val="auto"/>
          <w:sz w:val="28"/>
          <w:szCs w:val="28"/>
        </w:rPr>
        <w:t xml:space="preserve"> фонд</w:t>
      </w:r>
      <w:r w:rsidR="00B662E8" w:rsidRPr="005F6BFC">
        <w:rPr>
          <w:color w:val="auto"/>
          <w:sz w:val="28"/>
          <w:szCs w:val="28"/>
        </w:rPr>
        <w:t>ом</w:t>
      </w:r>
      <w:r w:rsidR="00CC23A1" w:rsidRPr="005F6BFC">
        <w:rPr>
          <w:color w:val="auto"/>
          <w:sz w:val="28"/>
          <w:szCs w:val="28"/>
        </w:rPr>
        <w:t xml:space="preserve"> </w:t>
      </w:r>
      <w:r w:rsidR="00A32A1F" w:rsidRPr="005F6BFC">
        <w:rPr>
          <w:color w:val="auto"/>
          <w:sz w:val="28"/>
          <w:szCs w:val="28"/>
        </w:rPr>
        <w:t xml:space="preserve">согласно приложению </w:t>
      </w:r>
      <w:r w:rsidR="0020138C" w:rsidRPr="005F6BFC">
        <w:rPr>
          <w:color w:val="auto"/>
          <w:sz w:val="28"/>
          <w:szCs w:val="28"/>
        </w:rPr>
        <w:t>2</w:t>
      </w:r>
      <w:r w:rsidR="00770A8D" w:rsidRPr="005F6BFC">
        <w:rPr>
          <w:color w:val="auto"/>
          <w:sz w:val="28"/>
          <w:szCs w:val="28"/>
        </w:rPr>
        <w:t>1</w:t>
      </w:r>
      <w:r w:rsidR="00EE42BB" w:rsidRPr="005F6BFC">
        <w:rPr>
          <w:color w:val="auto"/>
          <w:sz w:val="28"/>
          <w:szCs w:val="28"/>
        </w:rPr>
        <w:t xml:space="preserve"> к настоящему постановлению</w:t>
      </w:r>
      <w:r w:rsidR="00CC23A1" w:rsidRPr="005F6BFC">
        <w:rPr>
          <w:color w:val="auto"/>
          <w:sz w:val="28"/>
          <w:szCs w:val="28"/>
        </w:rPr>
        <w:t>.</w:t>
      </w:r>
    </w:p>
    <w:p w:rsidR="007D1DAE" w:rsidRPr="005F6BFC" w:rsidRDefault="002350B7" w:rsidP="007D1DAE">
      <w:pPr>
        <w:ind w:firstLine="709"/>
        <w:jc w:val="both"/>
        <w:rPr>
          <w:color w:val="auto"/>
          <w:sz w:val="28"/>
          <w:szCs w:val="28"/>
        </w:rPr>
      </w:pPr>
      <w:r w:rsidRPr="005F6BFC">
        <w:rPr>
          <w:color w:val="auto"/>
          <w:sz w:val="28"/>
          <w:szCs w:val="28"/>
        </w:rPr>
        <w:t xml:space="preserve">2. </w:t>
      </w:r>
      <w:r w:rsidR="007D1DAE" w:rsidRPr="005F6BFC">
        <w:rPr>
          <w:color w:val="auto"/>
          <w:sz w:val="28"/>
          <w:szCs w:val="28"/>
        </w:rPr>
        <w:t>Единый накопительный пенсионный фонд представляет в Национальный Банк Республики Казахстан в электронном формате:</w:t>
      </w:r>
    </w:p>
    <w:p w:rsidR="00F76365" w:rsidRPr="005F6BFC" w:rsidRDefault="00F76365" w:rsidP="007D1DAE">
      <w:pPr>
        <w:ind w:firstLine="709"/>
        <w:jc w:val="both"/>
        <w:rPr>
          <w:color w:val="auto"/>
          <w:sz w:val="28"/>
          <w:szCs w:val="28"/>
        </w:rPr>
      </w:pPr>
      <w:r w:rsidRPr="005F6BFC">
        <w:rPr>
          <w:color w:val="auto"/>
          <w:sz w:val="28"/>
          <w:szCs w:val="28"/>
        </w:rPr>
        <w:t xml:space="preserve">1) еженедельно – отчетность, предусмотренную подпунктом </w:t>
      </w:r>
      <w:r w:rsidR="00770A8D" w:rsidRPr="005F6BFC">
        <w:rPr>
          <w:color w:val="auto"/>
          <w:sz w:val="28"/>
          <w:szCs w:val="28"/>
        </w:rPr>
        <w:t>3</w:t>
      </w:r>
      <w:r w:rsidRPr="005F6BFC">
        <w:rPr>
          <w:color w:val="auto"/>
          <w:sz w:val="28"/>
          <w:szCs w:val="28"/>
        </w:rPr>
        <w:t>) пункта 1 настоящего постановления, по состоянию на второй рабочий день недели, не позднее третьего рабочего дня недели, следующей за отчетной неделей;</w:t>
      </w:r>
    </w:p>
    <w:p w:rsidR="00BF2A9D" w:rsidRPr="005F6BFC" w:rsidRDefault="00F76365" w:rsidP="007D1DAE">
      <w:pPr>
        <w:ind w:firstLine="709"/>
        <w:jc w:val="both"/>
        <w:rPr>
          <w:color w:val="auto"/>
          <w:sz w:val="28"/>
          <w:szCs w:val="28"/>
        </w:rPr>
      </w:pPr>
      <w:r w:rsidRPr="005F6BFC">
        <w:rPr>
          <w:color w:val="auto"/>
          <w:sz w:val="28"/>
          <w:szCs w:val="28"/>
        </w:rPr>
        <w:t>2</w:t>
      </w:r>
      <w:r w:rsidR="007D1DAE" w:rsidRPr="005F6BFC">
        <w:rPr>
          <w:color w:val="auto"/>
          <w:sz w:val="28"/>
          <w:szCs w:val="28"/>
        </w:rPr>
        <w:t>) ежемесячно</w:t>
      </w:r>
      <w:r w:rsidR="00BF2A9D" w:rsidRPr="005F6BFC">
        <w:rPr>
          <w:color w:val="auto"/>
          <w:sz w:val="28"/>
          <w:szCs w:val="28"/>
        </w:rPr>
        <w:t>:</w:t>
      </w:r>
    </w:p>
    <w:p w:rsidR="007D1DAE" w:rsidRPr="005F6BFC" w:rsidRDefault="0005021C" w:rsidP="007D1DAE">
      <w:pPr>
        <w:ind w:firstLine="709"/>
        <w:jc w:val="both"/>
        <w:rPr>
          <w:color w:val="auto"/>
          <w:sz w:val="28"/>
          <w:szCs w:val="28"/>
        </w:rPr>
      </w:pPr>
      <w:r w:rsidRPr="005F6BFC">
        <w:rPr>
          <w:color w:val="auto"/>
          <w:sz w:val="28"/>
          <w:szCs w:val="28"/>
        </w:rPr>
        <w:t>отчетность, предусмотренн</w:t>
      </w:r>
      <w:r w:rsidR="00214876" w:rsidRPr="005F6BFC">
        <w:rPr>
          <w:color w:val="auto"/>
          <w:sz w:val="28"/>
          <w:szCs w:val="28"/>
        </w:rPr>
        <w:t>ую</w:t>
      </w:r>
      <w:r w:rsidRPr="005F6BFC">
        <w:rPr>
          <w:color w:val="auto"/>
          <w:sz w:val="28"/>
          <w:szCs w:val="28"/>
        </w:rPr>
        <w:t xml:space="preserve"> подпункт</w:t>
      </w:r>
      <w:r w:rsidR="00214876" w:rsidRPr="005F6BFC">
        <w:rPr>
          <w:color w:val="auto"/>
          <w:sz w:val="28"/>
          <w:szCs w:val="28"/>
        </w:rPr>
        <w:t>а</w:t>
      </w:r>
      <w:r w:rsidRPr="005F6BFC">
        <w:rPr>
          <w:color w:val="auto"/>
          <w:sz w:val="28"/>
          <w:szCs w:val="28"/>
        </w:rPr>
        <w:t>м</w:t>
      </w:r>
      <w:r w:rsidR="00214876" w:rsidRPr="005F6BFC">
        <w:rPr>
          <w:color w:val="auto"/>
          <w:sz w:val="28"/>
          <w:szCs w:val="28"/>
        </w:rPr>
        <w:t>и</w:t>
      </w:r>
      <w:r w:rsidRPr="005F6BFC">
        <w:rPr>
          <w:color w:val="auto"/>
          <w:sz w:val="28"/>
          <w:szCs w:val="28"/>
        </w:rPr>
        <w:t xml:space="preserve"> </w:t>
      </w:r>
      <w:r w:rsidR="007F0F5B" w:rsidRPr="005F6BFC">
        <w:rPr>
          <w:color w:val="auto"/>
          <w:sz w:val="28"/>
          <w:szCs w:val="28"/>
        </w:rPr>
        <w:t>2</w:t>
      </w:r>
      <w:r w:rsidR="00E95879" w:rsidRPr="005F6BFC">
        <w:rPr>
          <w:color w:val="auto"/>
          <w:sz w:val="28"/>
          <w:szCs w:val="28"/>
        </w:rPr>
        <w:t>)</w:t>
      </w:r>
      <w:r w:rsidR="0084327E" w:rsidRPr="005F6BFC">
        <w:rPr>
          <w:color w:val="auto"/>
          <w:sz w:val="28"/>
          <w:szCs w:val="28"/>
        </w:rPr>
        <w:t xml:space="preserve"> </w:t>
      </w:r>
      <w:r w:rsidR="00E95879" w:rsidRPr="005F6BFC">
        <w:rPr>
          <w:color w:val="auto"/>
          <w:sz w:val="28"/>
          <w:szCs w:val="28"/>
        </w:rPr>
        <w:t xml:space="preserve">и </w:t>
      </w:r>
      <w:r w:rsidR="007F0F5B" w:rsidRPr="005F6BFC">
        <w:rPr>
          <w:color w:val="auto"/>
          <w:sz w:val="28"/>
          <w:szCs w:val="28"/>
        </w:rPr>
        <w:t>4</w:t>
      </w:r>
      <w:r w:rsidR="00E95879" w:rsidRPr="005F6BFC">
        <w:rPr>
          <w:color w:val="auto"/>
          <w:sz w:val="28"/>
          <w:szCs w:val="28"/>
        </w:rPr>
        <w:t>)</w:t>
      </w:r>
      <w:r w:rsidR="007D1DAE" w:rsidRPr="005F6BFC">
        <w:rPr>
          <w:color w:val="auto"/>
          <w:sz w:val="28"/>
          <w:szCs w:val="28"/>
        </w:rPr>
        <w:t xml:space="preserve"> пункта 1 настоящего постановления</w:t>
      </w:r>
      <w:r w:rsidR="00663436" w:rsidRPr="005F6BFC">
        <w:rPr>
          <w:color w:val="auto"/>
          <w:sz w:val="28"/>
          <w:szCs w:val="28"/>
        </w:rPr>
        <w:t xml:space="preserve">, </w:t>
      </w:r>
      <w:r w:rsidR="00E95879" w:rsidRPr="005F6BFC">
        <w:rPr>
          <w:color w:val="auto"/>
          <w:sz w:val="28"/>
          <w:szCs w:val="28"/>
        </w:rPr>
        <w:t>не позднее седьмого рабочего дня месяца, следующего за отчетным месяцем</w:t>
      </w:r>
      <w:r w:rsidR="003E4E60" w:rsidRPr="005F6BFC">
        <w:rPr>
          <w:color w:val="auto"/>
          <w:sz w:val="28"/>
          <w:szCs w:val="28"/>
        </w:rPr>
        <w:t xml:space="preserve">, в случае наличия у единого накопительного пенсионного фонда пенсионных активов, переданных во внешнее управление - </w:t>
      </w:r>
      <w:r w:rsidR="00E95879" w:rsidRPr="005F6BFC">
        <w:rPr>
          <w:color w:val="auto"/>
          <w:sz w:val="28"/>
          <w:szCs w:val="28"/>
        </w:rPr>
        <w:t>не позднее двадцатого числа месяца, следующего за отчетным месяцем</w:t>
      </w:r>
      <w:r w:rsidR="007D1DAE" w:rsidRPr="005F6BFC">
        <w:rPr>
          <w:color w:val="auto"/>
          <w:sz w:val="28"/>
          <w:szCs w:val="28"/>
        </w:rPr>
        <w:t>;</w:t>
      </w:r>
    </w:p>
    <w:p w:rsidR="00E95879" w:rsidRPr="005F6BFC" w:rsidRDefault="007D1DAE" w:rsidP="007D1DAE">
      <w:pPr>
        <w:ind w:firstLine="709"/>
        <w:jc w:val="both"/>
        <w:rPr>
          <w:color w:val="auto"/>
          <w:sz w:val="28"/>
          <w:szCs w:val="28"/>
        </w:rPr>
      </w:pPr>
      <w:proofErr w:type="gramStart"/>
      <w:r w:rsidRPr="005F6BFC">
        <w:rPr>
          <w:color w:val="auto"/>
          <w:sz w:val="28"/>
          <w:szCs w:val="28"/>
        </w:rPr>
        <w:t>отчетность, предусмотренную подпунктами</w:t>
      </w:r>
      <w:r w:rsidR="00E95879" w:rsidRPr="005F6BFC">
        <w:rPr>
          <w:color w:val="auto"/>
          <w:sz w:val="28"/>
          <w:szCs w:val="28"/>
        </w:rPr>
        <w:t xml:space="preserve"> </w:t>
      </w:r>
      <w:r w:rsidR="007F0F5B" w:rsidRPr="005F6BFC">
        <w:rPr>
          <w:color w:val="auto"/>
          <w:sz w:val="28"/>
          <w:szCs w:val="28"/>
        </w:rPr>
        <w:t>3)</w:t>
      </w:r>
      <w:r w:rsidR="00E95879" w:rsidRPr="005F6BFC">
        <w:rPr>
          <w:color w:val="auto"/>
          <w:sz w:val="28"/>
          <w:szCs w:val="28"/>
        </w:rPr>
        <w:t xml:space="preserve">, </w:t>
      </w:r>
      <w:r w:rsidR="007F0F5B" w:rsidRPr="005F6BFC">
        <w:rPr>
          <w:color w:val="auto"/>
          <w:sz w:val="28"/>
          <w:szCs w:val="28"/>
        </w:rPr>
        <w:t>5</w:t>
      </w:r>
      <w:r w:rsidR="00E95879" w:rsidRPr="005F6BFC">
        <w:rPr>
          <w:color w:val="auto"/>
          <w:sz w:val="28"/>
          <w:szCs w:val="28"/>
        </w:rPr>
        <w:t xml:space="preserve">), </w:t>
      </w:r>
      <w:r w:rsidR="007F0F5B" w:rsidRPr="005F6BFC">
        <w:rPr>
          <w:color w:val="auto"/>
          <w:sz w:val="28"/>
          <w:szCs w:val="28"/>
        </w:rPr>
        <w:t>6</w:t>
      </w:r>
      <w:r w:rsidR="00E95879" w:rsidRPr="005F6BFC">
        <w:rPr>
          <w:color w:val="auto"/>
          <w:sz w:val="28"/>
          <w:szCs w:val="28"/>
        </w:rPr>
        <w:t xml:space="preserve">), </w:t>
      </w:r>
      <w:r w:rsidR="007F0F5B" w:rsidRPr="005F6BFC">
        <w:rPr>
          <w:color w:val="auto"/>
          <w:sz w:val="28"/>
          <w:szCs w:val="28"/>
        </w:rPr>
        <w:t>7</w:t>
      </w:r>
      <w:r w:rsidR="00E95879" w:rsidRPr="005F6BFC">
        <w:rPr>
          <w:color w:val="auto"/>
          <w:sz w:val="28"/>
          <w:szCs w:val="28"/>
        </w:rPr>
        <w:t xml:space="preserve">), </w:t>
      </w:r>
      <w:r w:rsidR="007F0F5B" w:rsidRPr="005F6BFC">
        <w:rPr>
          <w:color w:val="auto"/>
          <w:sz w:val="28"/>
          <w:szCs w:val="28"/>
        </w:rPr>
        <w:t>8</w:t>
      </w:r>
      <w:r w:rsidR="00E95879" w:rsidRPr="005F6BFC">
        <w:rPr>
          <w:color w:val="auto"/>
          <w:sz w:val="28"/>
          <w:szCs w:val="28"/>
        </w:rPr>
        <w:t xml:space="preserve">), </w:t>
      </w:r>
      <w:r w:rsidR="007F0F5B" w:rsidRPr="005F6BFC">
        <w:rPr>
          <w:color w:val="auto"/>
          <w:sz w:val="28"/>
          <w:szCs w:val="28"/>
        </w:rPr>
        <w:t>9</w:t>
      </w:r>
      <w:r w:rsidR="0020138C" w:rsidRPr="005F6BFC">
        <w:rPr>
          <w:color w:val="auto"/>
          <w:sz w:val="28"/>
          <w:szCs w:val="28"/>
        </w:rPr>
        <w:t>), 1</w:t>
      </w:r>
      <w:r w:rsidR="007F0F5B" w:rsidRPr="005F6BFC">
        <w:rPr>
          <w:color w:val="auto"/>
          <w:sz w:val="28"/>
          <w:szCs w:val="28"/>
        </w:rPr>
        <w:t>0</w:t>
      </w:r>
      <w:r w:rsidR="0020138C" w:rsidRPr="005F6BFC">
        <w:rPr>
          <w:color w:val="auto"/>
          <w:sz w:val="28"/>
          <w:szCs w:val="28"/>
        </w:rPr>
        <w:t>), 1</w:t>
      </w:r>
      <w:r w:rsidR="007F0F5B" w:rsidRPr="005F6BFC">
        <w:rPr>
          <w:color w:val="auto"/>
          <w:sz w:val="28"/>
          <w:szCs w:val="28"/>
        </w:rPr>
        <w:t>1</w:t>
      </w:r>
      <w:r w:rsidR="0020138C" w:rsidRPr="005F6BFC">
        <w:rPr>
          <w:color w:val="auto"/>
          <w:sz w:val="28"/>
          <w:szCs w:val="28"/>
        </w:rPr>
        <w:t>), 1</w:t>
      </w:r>
      <w:r w:rsidR="007F0F5B" w:rsidRPr="005F6BFC">
        <w:rPr>
          <w:color w:val="auto"/>
          <w:sz w:val="28"/>
          <w:szCs w:val="28"/>
        </w:rPr>
        <w:t>2</w:t>
      </w:r>
      <w:r w:rsidR="0020138C" w:rsidRPr="005F6BFC">
        <w:rPr>
          <w:color w:val="auto"/>
          <w:sz w:val="28"/>
          <w:szCs w:val="28"/>
        </w:rPr>
        <w:t>), 1</w:t>
      </w:r>
      <w:r w:rsidR="007F0F5B" w:rsidRPr="005F6BFC">
        <w:rPr>
          <w:color w:val="auto"/>
          <w:sz w:val="28"/>
          <w:szCs w:val="28"/>
        </w:rPr>
        <w:t>3</w:t>
      </w:r>
      <w:r w:rsidR="0020138C" w:rsidRPr="005F6BFC">
        <w:rPr>
          <w:color w:val="auto"/>
          <w:sz w:val="28"/>
          <w:szCs w:val="28"/>
        </w:rPr>
        <w:t>), 1</w:t>
      </w:r>
      <w:r w:rsidR="007F0F5B" w:rsidRPr="005F6BFC">
        <w:rPr>
          <w:color w:val="auto"/>
          <w:sz w:val="28"/>
          <w:szCs w:val="28"/>
        </w:rPr>
        <w:t>4</w:t>
      </w:r>
      <w:r w:rsidR="0020138C" w:rsidRPr="005F6BFC">
        <w:rPr>
          <w:color w:val="auto"/>
          <w:sz w:val="28"/>
          <w:szCs w:val="28"/>
        </w:rPr>
        <w:t>), 1</w:t>
      </w:r>
      <w:r w:rsidR="007F0F5B" w:rsidRPr="005F6BFC">
        <w:rPr>
          <w:color w:val="auto"/>
          <w:sz w:val="28"/>
          <w:szCs w:val="28"/>
        </w:rPr>
        <w:t>5</w:t>
      </w:r>
      <w:r w:rsidR="0020138C" w:rsidRPr="005F6BFC">
        <w:rPr>
          <w:color w:val="auto"/>
          <w:sz w:val="28"/>
          <w:szCs w:val="28"/>
        </w:rPr>
        <w:t xml:space="preserve">), </w:t>
      </w:r>
      <w:r w:rsidR="00E95879" w:rsidRPr="005F6BFC">
        <w:rPr>
          <w:color w:val="auto"/>
          <w:sz w:val="28"/>
          <w:szCs w:val="28"/>
        </w:rPr>
        <w:t>1</w:t>
      </w:r>
      <w:r w:rsidR="007F0F5B" w:rsidRPr="005F6BFC">
        <w:rPr>
          <w:color w:val="auto"/>
          <w:sz w:val="28"/>
          <w:szCs w:val="28"/>
        </w:rPr>
        <w:t>6</w:t>
      </w:r>
      <w:r w:rsidR="00E95879" w:rsidRPr="005F6BFC">
        <w:rPr>
          <w:color w:val="auto"/>
          <w:sz w:val="28"/>
          <w:szCs w:val="28"/>
        </w:rPr>
        <w:t>)</w:t>
      </w:r>
      <w:r w:rsidR="0020138C" w:rsidRPr="005F6BFC">
        <w:rPr>
          <w:color w:val="auto"/>
          <w:sz w:val="28"/>
          <w:szCs w:val="28"/>
        </w:rPr>
        <w:t>, 1</w:t>
      </w:r>
      <w:r w:rsidR="007F0F5B" w:rsidRPr="005F6BFC">
        <w:rPr>
          <w:color w:val="auto"/>
          <w:sz w:val="28"/>
          <w:szCs w:val="28"/>
        </w:rPr>
        <w:t>7</w:t>
      </w:r>
      <w:r w:rsidR="0020138C" w:rsidRPr="005F6BFC">
        <w:rPr>
          <w:color w:val="auto"/>
          <w:sz w:val="28"/>
          <w:szCs w:val="28"/>
        </w:rPr>
        <w:t>), 1</w:t>
      </w:r>
      <w:r w:rsidR="007F0F5B" w:rsidRPr="005F6BFC">
        <w:rPr>
          <w:color w:val="auto"/>
          <w:sz w:val="28"/>
          <w:szCs w:val="28"/>
        </w:rPr>
        <w:t>8</w:t>
      </w:r>
      <w:r w:rsidR="0020138C" w:rsidRPr="005F6BFC">
        <w:rPr>
          <w:color w:val="auto"/>
          <w:sz w:val="28"/>
          <w:szCs w:val="28"/>
        </w:rPr>
        <w:t xml:space="preserve">) и </w:t>
      </w:r>
      <w:r w:rsidR="007F0F5B" w:rsidRPr="005F6BFC">
        <w:rPr>
          <w:color w:val="auto"/>
          <w:sz w:val="28"/>
          <w:szCs w:val="28"/>
        </w:rPr>
        <w:t>19</w:t>
      </w:r>
      <w:r w:rsidR="0020138C" w:rsidRPr="005F6BFC">
        <w:rPr>
          <w:color w:val="auto"/>
          <w:sz w:val="28"/>
          <w:szCs w:val="28"/>
        </w:rPr>
        <w:t>)</w:t>
      </w:r>
      <w:r w:rsidR="00E95879" w:rsidRPr="005F6BFC">
        <w:rPr>
          <w:color w:val="auto"/>
          <w:sz w:val="28"/>
          <w:szCs w:val="28"/>
        </w:rPr>
        <w:t xml:space="preserve"> </w:t>
      </w:r>
      <w:r w:rsidRPr="005F6BFC">
        <w:rPr>
          <w:color w:val="auto"/>
          <w:sz w:val="28"/>
          <w:szCs w:val="28"/>
        </w:rPr>
        <w:t>пункта 1 настоящего постановления</w:t>
      </w:r>
      <w:r w:rsidR="00BF2A9D" w:rsidRPr="005F6BFC">
        <w:rPr>
          <w:color w:val="auto"/>
          <w:sz w:val="28"/>
          <w:szCs w:val="28"/>
        </w:rPr>
        <w:t xml:space="preserve">, </w:t>
      </w:r>
      <w:r w:rsidRPr="005F6BFC">
        <w:rPr>
          <w:color w:val="auto"/>
          <w:sz w:val="28"/>
          <w:szCs w:val="28"/>
        </w:rPr>
        <w:t xml:space="preserve">не позднее </w:t>
      </w:r>
      <w:r w:rsidR="00E95879" w:rsidRPr="005F6BFC">
        <w:rPr>
          <w:color w:val="auto"/>
          <w:sz w:val="28"/>
          <w:szCs w:val="28"/>
        </w:rPr>
        <w:t>седьмого</w:t>
      </w:r>
      <w:r w:rsidRPr="005F6BFC">
        <w:rPr>
          <w:color w:val="auto"/>
          <w:sz w:val="28"/>
          <w:szCs w:val="28"/>
        </w:rPr>
        <w:t xml:space="preserve"> рабочего дня месяца, следующего за отчетным месяцем;</w:t>
      </w:r>
      <w:proofErr w:type="gramEnd"/>
    </w:p>
    <w:p w:rsidR="007D1DAE" w:rsidRPr="005F6BFC" w:rsidRDefault="008B71D5" w:rsidP="007D1DAE">
      <w:pPr>
        <w:pStyle w:val="a3"/>
        <w:spacing w:before="0" w:beforeAutospacing="0" w:after="0" w:afterAutospacing="0"/>
        <w:ind w:right="-2" w:firstLine="709"/>
        <w:jc w:val="both"/>
        <w:rPr>
          <w:color w:val="auto"/>
          <w:sz w:val="28"/>
          <w:szCs w:val="28"/>
        </w:rPr>
      </w:pPr>
      <w:proofErr w:type="gramStart"/>
      <w:r w:rsidRPr="005F6BFC">
        <w:rPr>
          <w:color w:val="auto"/>
          <w:sz w:val="28"/>
          <w:szCs w:val="28"/>
        </w:rPr>
        <w:t>3</w:t>
      </w:r>
      <w:r w:rsidR="007D1DAE" w:rsidRPr="005F6BFC">
        <w:rPr>
          <w:color w:val="auto"/>
          <w:sz w:val="28"/>
          <w:szCs w:val="28"/>
        </w:rPr>
        <w:t xml:space="preserve">) ежеквартально </w:t>
      </w:r>
      <w:r w:rsidR="00BF2A9D" w:rsidRPr="005F6BFC">
        <w:rPr>
          <w:color w:val="auto"/>
          <w:sz w:val="28"/>
          <w:szCs w:val="28"/>
        </w:rPr>
        <w:t xml:space="preserve">– </w:t>
      </w:r>
      <w:r w:rsidR="007D1DAE" w:rsidRPr="005F6BFC">
        <w:rPr>
          <w:color w:val="auto"/>
          <w:sz w:val="28"/>
          <w:szCs w:val="28"/>
        </w:rPr>
        <w:t>отчетность, предусмотренную подпунктом</w:t>
      </w:r>
      <w:r w:rsidR="00E95879" w:rsidRPr="005F6BFC">
        <w:rPr>
          <w:color w:val="auto"/>
          <w:sz w:val="28"/>
          <w:szCs w:val="28"/>
        </w:rPr>
        <w:t xml:space="preserve"> </w:t>
      </w:r>
      <w:r w:rsidR="0020138C" w:rsidRPr="005F6BFC">
        <w:rPr>
          <w:color w:val="auto"/>
          <w:sz w:val="28"/>
          <w:szCs w:val="28"/>
        </w:rPr>
        <w:t>2</w:t>
      </w:r>
      <w:r w:rsidR="007F0F5B" w:rsidRPr="005F6BFC">
        <w:rPr>
          <w:color w:val="auto"/>
          <w:sz w:val="28"/>
          <w:szCs w:val="28"/>
        </w:rPr>
        <w:t>0</w:t>
      </w:r>
      <w:r w:rsidR="00E95879" w:rsidRPr="005F6BFC">
        <w:rPr>
          <w:color w:val="auto"/>
          <w:sz w:val="28"/>
          <w:szCs w:val="28"/>
        </w:rPr>
        <w:t>)</w:t>
      </w:r>
      <w:r w:rsidR="007D1DAE" w:rsidRPr="005F6BFC">
        <w:rPr>
          <w:color w:val="auto"/>
          <w:sz w:val="28"/>
          <w:szCs w:val="28"/>
        </w:rPr>
        <w:t xml:space="preserve"> пункта 1 настоящего постановления, не позднее </w:t>
      </w:r>
      <w:r w:rsidR="00E95879" w:rsidRPr="005F6BFC">
        <w:rPr>
          <w:color w:val="auto"/>
          <w:sz w:val="28"/>
          <w:szCs w:val="28"/>
        </w:rPr>
        <w:t xml:space="preserve">седьмого рабочего дня месяца, следующего за отчетным </w:t>
      </w:r>
      <w:r w:rsidR="007D1DAE" w:rsidRPr="005F6BFC">
        <w:rPr>
          <w:color w:val="auto"/>
          <w:sz w:val="28"/>
          <w:szCs w:val="28"/>
        </w:rPr>
        <w:t>кварталом.</w:t>
      </w:r>
      <w:proofErr w:type="gramEnd"/>
    </w:p>
    <w:p w:rsidR="00452379" w:rsidRPr="005F6BFC" w:rsidRDefault="00452379" w:rsidP="00452379">
      <w:pPr>
        <w:ind w:right="-2" w:firstLine="709"/>
        <w:jc w:val="both"/>
        <w:rPr>
          <w:color w:val="auto"/>
          <w:sz w:val="24"/>
          <w:szCs w:val="24"/>
        </w:rPr>
      </w:pPr>
      <w:r w:rsidRPr="005F6BFC">
        <w:rPr>
          <w:color w:val="auto"/>
          <w:sz w:val="28"/>
          <w:szCs w:val="28"/>
        </w:rPr>
        <w:t xml:space="preserve">3. Признать утратившим силу </w:t>
      </w:r>
      <w:r w:rsidR="009F3F93" w:rsidRPr="005F6BFC">
        <w:rPr>
          <w:color w:val="auto"/>
          <w:sz w:val="28"/>
          <w:szCs w:val="28"/>
        </w:rPr>
        <w:t>п</w:t>
      </w:r>
      <w:r w:rsidRPr="005F6BFC">
        <w:rPr>
          <w:color w:val="auto"/>
          <w:sz w:val="28"/>
          <w:szCs w:val="28"/>
        </w:rPr>
        <w:t>остановление Правления Национального Банка Республики Казахстан от 27 августа 2013 года № 227 «Об утверждении перечня, форм, сроков и Правил представления отчетности единым накопительным пенсионным фондом»</w:t>
      </w:r>
      <w:r w:rsidR="00770A8D" w:rsidRPr="005F6BFC">
        <w:rPr>
          <w:color w:val="auto"/>
          <w:sz w:val="28"/>
          <w:szCs w:val="28"/>
        </w:rPr>
        <w:t xml:space="preserve"> (</w:t>
      </w:r>
      <w:r w:rsidR="00C26737" w:rsidRPr="005F6BFC">
        <w:rPr>
          <w:color w:val="auto"/>
          <w:sz w:val="28"/>
          <w:szCs w:val="28"/>
        </w:rPr>
        <w:t xml:space="preserve">зарегистрированное в Реестре государственной регистрации нормативных правовых актов под № </w:t>
      </w:r>
      <w:r w:rsidR="003468D4" w:rsidRPr="005F6BFC">
        <w:rPr>
          <w:color w:val="auto"/>
          <w:sz w:val="28"/>
          <w:szCs w:val="28"/>
        </w:rPr>
        <w:t>8856</w:t>
      </w:r>
      <w:r w:rsidR="00990AEA" w:rsidRPr="005F6BFC">
        <w:rPr>
          <w:color w:val="auto"/>
          <w:sz w:val="28"/>
          <w:szCs w:val="28"/>
        </w:rPr>
        <w:t>,</w:t>
      </w:r>
      <w:r w:rsidR="00990AEA" w:rsidRPr="005F6BFC">
        <w:t xml:space="preserve"> </w:t>
      </w:r>
      <w:r w:rsidR="00990AEA" w:rsidRPr="005F6BFC">
        <w:rPr>
          <w:color w:val="auto"/>
          <w:sz w:val="28"/>
          <w:szCs w:val="28"/>
        </w:rPr>
        <w:t>опубликованное 15 января 2014 года в газете «</w:t>
      </w:r>
      <w:proofErr w:type="gramStart"/>
      <w:r w:rsidR="00990AEA" w:rsidRPr="005F6BFC">
        <w:rPr>
          <w:color w:val="auto"/>
          <w:sz w:val="28"/>
          <w:szCs w:val="28"/>
        </w:rPr>
        <w:t>Казахстанская</w:t>
      </w:r>
      <w:proofErr w:type="gramEnd"/>
      <w:r w:rsidR="00990AEA" w:rsidRPr="005F6BFC">
        <w:rPr>
          <w:color w:val="auto"/>
          <w:sz w:val="28"/>
          <w:szCs w:val="28"/>
        </w:rPr>
        <w:t xml:space="preserve"> правда» № 8 (27629)</w:t>
      </w:r>
      <w:r w:rsidR="00770A8D" w:rsidRPr="005F6BFC">
        <w:rPr>
          <w:color w:val="auto"/>
          <w:sz w:val="28"/>
          <w:szCs w:val="28"/>
        </w:rPr>
        <w:t>)</w:t>
      </w:r>
      <w:r w:rsidRPr="005F6BFC">
        <w:rPr>
          <w:color w:val="auto"/>
          <w:sz w:val="28"/>
          <w:szCs w:val="28"/>
        </w:rPr>
        <w:t>.</w:t>
      </w:r>
    </w:p>
    <w:p w:rsidR="000407A7" w:rsidRPr="005F6BFC" w:rsidRDefault="00452379" w:rsidP="000407A7">
      <w:pPr>
        <w:ind w:firstLine="720"/>
        <w:jc w:val="both"/>
        <w:rPr>
          <w:color w:val="auto"/>
          <w:sz w:val="28"/>
          <w:szCs w:val="28"/>
        </w:rPr>
      </w:pPr>
      <w:r w:rsidRPr="005F6BFC">
        <w:rPr>
          <w:color w:val="auto"/>
          <w:sz w:val="28"/>
          <w:szCs w:val="28"/>
        </w:rPr>
        <w:t>4</w:t>
      </w:r>
      <w:r w:rsidR="000407A7" w:rsidRPr="005F6BFC">
        <w:rPr>
          <w:color w:val="auto"/>
          <w:sz w:val="28"/>
          <w:szCs w:val="28"/>
        </w:rPr>
        <w:t>. Департаменту исследований и статистики (</w:t>
      </w:r>
      <w:proofErr w:type="spellStart"/>
      <w:r w:rsidR="000407A7" w:rsidRPr="005F6BFC">
        <w:rPr>
          <w:color w:val="auto"/>
          <w:sz w:val="28"/>
          <w:szCs w:val="28"/>
        </w:rPr>
        <w:t>Тутушкин</w:t>
      </w:r>
      <w:proofErr w:type="spellEnd"/>
      <w:r w:rsidR="000407A7" w:rsidRPr="005F6BFC">
        <w:rPr>
          <w:color w:val="auto"/>
          <w:sz w:val="28"/>
          <w:szCs w:val="28"/>
        </w:rPr>
        <w:t xml:space="preserve"> В.А.) в установленном законодательством Республики Казахстан порядке обеспечить:</w:t>
      </w:r>
    </w:p>
    <w:p w:rsidR="000407A7" w:rsidRPr="005F6BFC" w:rsidRDefault="000407A7" w:rsidP="000407A7">
      <w:pPr>
        <w:ind w:firstLine="720"/>
        <w:jc w:val="both"/>
        <w:rPr>
          <w:color w:val="auto"/>
          <w:sz w:val="28"/>
          <w:szCs w:val="28"/>
        </w:rPr>
      </w:pPr>
      <w:r w:rsidRPr="005F6BFC">
        <w:rPr>
          <w:color w:val="auto"/>
          <w:sz w:val="28"/>
          <w:szCs w:val="28"/>
        </w:rPr>
        <w:t>1)</w:t>
      </w:r>
      <w:r w:rsidR="003469A8" w:rsidRPr="005F6BFC">
        <w:rPr>
          <w:color w:val="auto"/>
          <w:sz w:val="28"/>
          <w:szCs w:val="28"/>
        </w:rPr>
        <w:t xml:space="preserve"> </w:t>
      </w:r>
      <w:r w:rsidRPr="005F6BFC">
        <w:rPr>
          <w:color w:val="auto"/>
          <w:sz w:val="28"/>
          <w:szCs w:val="28"/>
        </w:rPr>
        <w:t>совместно с Юридическим департаментом (</w:t>
      </w:r>
      <w:proofErr w:type="spellStart"/>
      <w:r w:rsidRPr="005F6BFC">
        <w:rPr>
          <w:color w:val="auto"/>
          <w:sz w:val="28"/>
          <w:szCs w:val="28"/>
        </w:rPr>
        <w:t>Сарсенова</w:t>
      </w:r>
      <w:proofErr w:type="spellEnd"/>
      <w:r w:rsidRPr="005F6BFC">
        <w:rPr>
          <w:color w:val="auto"/>
          <w:sz w:val="28"/>
          <w:szCs w:val="28"/>
        </w:rPr>
        <w:t xml:space="preserve"> Н.В.) государственную регистрацию настоящего постановления в Министерстве юстиции Республики Казахстан;</w:t>
      </w:r>
    </w:p>
    <w:p w:rsidR="00E2080F" w:rsidRPr="005F6BFC" w:rsidRDefault="000407A7" w:rsidP="00E2080F">
      <w:pPr>
        <w:ind w:firstLine="720"/>
        <w:jc w:val="both"/>
        <w:rPr>
          <w:color w:val="auto"/>
          <w:sz w:val="28"/>
          <w:szCs w:val="28"/>
        </w:rPr>
      </w:pPr>
      <w:proofErr w:type="gramStart"/>
      <w:r w:rsidRPr="005F6BFC">
        <w:rPr>
          <w:color w:val="auto"/>
          <w:sz w:val="28"/>
          <w:szCs w:val="28"/>
        </w:rPr>
        <w:t>2)</w:t>
      </w:r>
      <w:r w:rsidR="003469A8" w:rsidRPr="005F6BFC">
        <w:rPr>
          <w:color w:val="auto"/>
          <w:sz w:val="28"/>
          <w:szCs w:val="28"/>
        </w:rPr>
        <w:t xml:space="preserve"> </w:t>
      </w:r>
      <w:r w:rsidR="00B300BC" w:rsidRPr="005F6BFC">
        <w:rPr>
          <w:color w:val="auto"/>
          <w:sz w:val="28"/>
          <w:szCs w:val="28"/>
        </w:rPr>
        <w:t>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r w:rsidR="00E2080F" w:rsidRPr="005F6BFC">
        <w:rPr>
          <w:color w:val="auto"/>
          <w:sz w:val="28"/>
          <w:szCs w:val="28"/>
        </w:rPr>
        <w:t>;</w:t>
      </w:r>
      <w:proofErr w:type="gramEnd"/>
    </w:p>
    <w:p w:rsidR="000407A7" w:rsidRPr="005F6BFC" w:rsidRDefault="000407A7" w:rsidP="000407A7">
      <w:pPr>
        <w:ind w:firstLine="720"/>
        <w:jc w:val="both"/>
        <w:rPr>
          <w:color w:val="auto"/>
          <w:sz w:val="28"/>
          <w:szCs w:val="28"/>
        </w:rPr>
      </w:pPr>
      <w:r w:rsidRPr="005F6BFC">
        <w:rPr>
          <w:color w:val="auto"/>
          <w:sz w:val="28"/>
          <w:szCs w:val="28"/>
        </w:rPr>
        <w:lastRenderedPageBreak/>
        <w:t>3)</w:t>
      </w:r>
      <w:r w:rsidR="003469A8" w:rsidRPr="005F6BFC">
        <w:rPr>
          <w:color w:val="auto"/>
          <w:sz w:val="28"/>
          <w:szCs w:val="28"/>
        </w:rPr>
        <w:t xml:space="preserve"> </w:t>
      </w:r>
      <w:r w:rsidRPr="005F6BFC">
        <w:rPr>
          <w:color w:val="auto"/>
          <w:sz w:val="28"/>
          <w:szCs w:val="28"/>
        </w:rPr>
        <w:t xml:space="preserve">размещение настоящего постановления на </w:t>
      </w:r>
      <w:proofErr w:type="gramStart"/>
      <w:r w:rsidRPr="005F6BFC">
        <w:rPr>
          <w:color w:val="auto"/>
          <w:sz w:val="28"/>
          <w:szCs w:val="28"/>
        </w:rPr>
        <w:t>официальном</w:t>
      </w:r>
      <w:proofErr w:type="gramEnd"/>
      <w:r w:rsidRPr="005F6BFC">
        <w:rPr>
          <w:color w:val="auto"/>
          <w:sz w:val="28"/>
          <w:szCs w:val="28"/>
        </w:rPr>
        <w:t xml:space="preserve"> </w:t>
      </w:r>
      <w:proofErr w:type="spellStart"/>
      <w:r w:rsidRPr="005F6BFC">
        <w:rPr>
          <w:color w:val="auto"/>
          <w:sz w:val="28"/>
          <w:szCs w:val="28"/>
        </w:rPr>
        <w:t>интернет-ресурсе</w:t>
      </w:r>
      <w:proofErr w:type="spellEnd"/>
      <w:r w:rsidRPr="005F6BFC">
        <w:rPr>
          <w:color w:val="auto"/>
          <w:sz w:val="28"/>
          <w:szCs w:val="28"/>
        </w:rPr>
        <w:t xml:space="preserve"> Национального Банка Республики Казахстан после его официального опубликования.</w:t>
      </w:r>
    </w:p>
    <w:p w:rsidR="000407A7" w:rsidRPr="005F6BFC" w:rsidRDefault="00452379" w:rsidP="000407A7">
      <w:pPr>
        <w:ind w:firstLine="720"/>
        <w:jc w:val="both"/>
        <w:rPr>
          <w:color w:val="auto"/>
          <w:sz w:val="28"/>
          <w:szCs w:val="28"/>
        </w:rPr>
      </w:pPr>
      <w:r w:rsidRPr="005F6BFC">
        <w:rPr>
          <w:color w:val="auto"/>
          <w:sz w:val="28"/>
          <w:szCs w:val="28"/>
        </w:rPr>
        <w:t>5</w:t>
      </w:r>
      <w:r w:rsidR="000407A7" w:rsidRPr="005F6BFC">
        <w:rPr>
          <w:color w:val="auto"/>
          <w:sz w:val="28"/>
          <w:szCs w:val="28"/>
        </w:rPr>
        <w:t xml:space="preserve">. </w:t>
      </w:r>
      <w:r w:rsidR="00B300BC" w:rsidRPr="005F6BFC">
        <w:rPr>
          <w:color w:val="auto"/>
          <w:sz w:val="28"/>
          <w:szCs w:val="28"/>
        </w:rPr>
        <w:t>Управлению по защите прав потребителей финансовых услуг и внешних коммуникаций (Терентьев А.Л.)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r w:rsidR="000407A7" w:rsidRPr="005F6BFC">
        <w:rPr>
          <w:color w:val="auto"/>
          <w:sz w:val="28"/>
          <w:szCs w:val="28"/>
        </w:rPr>
        <w:t xml:space="preserve">. </w:t>
      </w:r>
    </w:p>
    <w:p w:rsidR="000407A7" w:rsidRPr="005F6BFC" w:rsidRDefault="00452379" w:rsidP="000407A7">
      <w:pPr>
        <w:ind w:firstLine="709"/>
        <w:jc w:val="both"/>
        <w:rPr>
          <w:color w:val="auto"/>
          <w:sz w:val="28"/>
          <w:szCs w:val="24"/>
        </w:rPr>
      </w:pPr>
      <w:r w:rsidRPr="005F6BFC">
        <w:rPr>
          <w:color w:val="auto"/>
          <w:sz w:val="28"/>
          <w:szCs w:val="28"/>
        </w:rPr>
        <w:t>6</w:t>
      </w:r>
      <w:r w:rsidR="000407A7" w:rsidRPr="005F6BFC">
        <w:rPr>
          <w:color w:val="auto"/>
          <w:sz w:val="28"/>
          <w:szCs w:val="28"/>
        </w:rPr>
        <w:t xml:space="preserve">. </w:t>
      </w:r>
      <w:proofErr w:type="gramStart"/>
      <w:r w:rsidR="000407A7" w:rsidRPr="005F6BFC">
        <w:rPr>
          <w:color w:val="auto"/>
          <w:sz w:val="28"/>
          <w:szCs w:val="28"/>
        </w:rPr>
        <w:t>Контроль за</w:t>
      </w:r>
      <w:proofErr w:type="gramEnd"/>
      <w:r w:rsidR="000407A7" w:rsidRPr="005F6BFC">
        <w:rPr>
          <w:color w:val="auto"/>
          <w:sz w:val="28"/>
          <w:szCs w:val="28"/>
        </w:rPr>
        <w:t xml:space="preserve"> исполнением настоящего постановления возложить на</w:t>
      </w:r>
      <w:r w:rsidR="000407A7" w:rsidRPr="005F6BFC">
        <w:rPr>
          <w:color w:val="auto"/>
          <w:sz w:val="28"/>
          <w:szCs w:val="24"/>
        </w:rPr>
        <w:t xml:space="preserve"> заместителя Председателя Национального Банка Республики Казахстан </w:t>
      </w:r>
      <w:proofErr w:type="spellStart"/>
      <w:r w:rsidR="000407A7" w:rsidRPr="005F6BFC">
        <w:rPr>
          <w:color w:val="auto"/>
          <w:sz w:val="28"/>
          <w:szCs w:val="24"/>
        </w:rPr>
        <w:t>Пирматова</w:t>
      </w:r>
      <w:proofErr w:type="spellEnd"/>
      <w:r w:rsidR="000407A7" w:rsidRPr="005F6BFC">
        <w:rPr>
          <w:color w:val="auto"/>
          <w:sz w:val="28"/>
          <w:szCs w:val="24"/>
        </w:rPr>
        <w:t xml:space="preserve"> Г.О.</w:t>
      </w:r>
    </w:p>
    <w:p w:rsidR="00214876" w:rsidRPr="005F6BFC" w:rsidRDefault="00214876" w:rsidP="00214876">
      <w:pPr>
        <w:ind w:right="-2" w:firstLine="709"/>
        <w:jc w:val="both"/>
        <w:rPr>
          <w:sz w:val="28"/>
          <w:szCs w:val="28"/>
        </w:rPr>
      </w:pPr>
      <w:r w:rsidRPr="005F6BFC">
        <w:rPr>
          <w:color w:val="auto"/>
          <w:sz w:val="28"/>
          <w:szCs w:val="28"/>
        </w:rPr>
        <w:t xml:space="preserve">7. </w:t>
      </w:r>
      <w:r w:rsidRPr="005F6BFC">
        <w:rPr>
          <w:sz w:val="28"/>
          <w:szCs w:val="28"/>
        </w:rPr>
        <w:t>Настоящее постановление вводится в действие по истечении десяти календарных дней после дня его первого официального опубликования, за исключением:</w:t>
      </w:r>
    </w:p>
    <w:p w:rsidR="00214876" w:rsidRPr="005F6BFC" w:rsidRDefault="00214876" w:rsidP="00214876">
      <w:pPr>
        <w:ind w:right="-2" w:firstLine="709"/>
        <w:jc w:val="both"/>
        <w:rPr>
          <w:sz w:val="28"/>
          <w:szCs w:val="28"/>
        </w:rPr>
      </w:pPr>
      <w:proofErr w:type="gramStart"/>
      <w:r w:rsidRPr="005F6BFC">
        <w:rPr>
          <w:sz w:val="28"/>
          <w:szCs w:val="28"/>
        </w:rPr>
        <w:t xml:space="preserve">подпунктов </w:t>
      </w:r>
      <w:r w:rsidR="00770A8D" w:rsidRPr="005F6BFC">
        <w:rPr>
          <w:sz w:val="28"/>
          <w:szCs w:val="28"/>
        </w:rPr>
        <w:t>6</w:t>
      </w:r>
      <w:r w:rsidRPr="005F6BFC">
        <w:rPr>
          <w:sz w:val="28"/>
          <w:szCs w:val="28"/>
        </w:rPr>
        <w:t>) и 1</w:t>
      </w:r>
      <w:r w:rsidR="00770A8D" w:rsidRPr="005F6BFC">
        <w:rPr>
          <w:sz w:val="28"/>
          <w:szCs w:val="28"/>
        </w:rPr>
        <w:t>0</w:t>
      </w:r>
      <w:r w:rsidRPr="005F6BFC">
        <w:rPr>
          <w:sz w:val="28"/>
          <w:szCs w:val="28"/>
        </w:rPr>
        <w:t>) пункта 1</w:t>
      </w:r>
      <w:r w:rsidRPr="005F6BFC">
        <w:rPr>
          <w:rStyle w:val="20"/>
        </w:rPr>
        <w:t xml:space="preserve"> </w:t>
      </w:r>
      <w:r w:rsidRPr="005F6BFC">
        <w:rPr>
          <w:sz w:val="28"/>
          <w:szCs w:val="28"/>
        </w:rPr>
        <w:t xml:space="preserve">настоящего постановления, которые вводятся в действие с 1 января </w:t>
      </w:r>
      <w:r w:rsidR="00476084" w:rsidRPr="005F6BFC">
        <w:rPr>
          <w:sz w:val="28"/>
          <w:szCs w:val="28"/>
        </w:rPr>
        <w:t xml:space="preserve">2020 </w:t>
      </w:r>
      <w:r w:rsidRPr="005F6BFC">
        <w:rPr>
          <w:sz w:val="28"/>
          <w:szCs w:val="28"/>
        </w:rPr>
        <w:t xml:space="preserve">года; </w:t>
      </w:r>
      <w:proofErr w:type="gramEnd"/>
    </w:p>
    <w:p w:rsidR="00214876" w:rsidRPr="005F6BFC" w:rsidRDefault="00214876" w:rsidP="00214876">
      <w:pPr>
        <w:ind w:right="-2" w:firstLine="709"/>
        <w:jc w:val="both"/>
        <w:rPr>
          <w:sz w:val="28"/>
          <w:szCs w:val="28"/>
        </w:rPr>
      </w:pPr>
      <w:r w:rsidRPr="005F6BFC">
        <w:rPr>
          <w:sz w:val="28"/>
          <w:szCs w:val="28"/>
        </w:rPr>
        <w:t xml:space="preserve">подпункта </w:t>
      </w:r>
      <w:r w:rsidR="00770A8D" w:rsidRPr="005F6BFC">
        <w:rPr>
          <w:sz w:val="28"/>
          <w:szCs w:val="28"/>
        </w:rPr>
        <w:t>14</w:t>
      </w:r>
      <w:r w:rsidRPr="005F6BFC">
        <w:rPr>
          <w:sz w:val="28"/>
          <w:szCs w:val="28"/>
        </w:rPr>
        <w:t xml:space="preserve">) пункта 1 настоящего постановления, который вводится в действие с 1 января </w:t>
      </w:r>
      <w:r w:rsidR="00476084" w:rsidRPr="005F6BFC">
        <w:rPr>
          <w:sz w:val="28"/>
          <w:szCs w:val="28"/>
        </w:rPr>
        <w:t>2025</w:t>
      </w:r>
      <w:r w:rsidRPr="005F6BFC">
        <w:rPr>
          <w:sz w:val="28"/>
          <w:szCs w:val="28"/>
        </w:rPr>
        <w:t xml:space="preserve"> года.</w:t>
      </w:r>
    </w:p>
    <w:p w:rsidR="000407A7" w:rsidRPr="005F6BFC" w:rsidRDefault="000407A7" w:rsidP="009101B8">
      <w:pPr>
        <w:ind w:right="-2" w:firstLine="709"/>
        <w:jc w:val="both"/>
        <w:rPr>
          <w:color w:val="auto"/>
          <w:sz w:val="28"/>
          <w:szCs w:val="28"/>
        </w:rPr>
      </w:pPr>
    </w:p>
    <w:p w:rsidR="00B662E8" w:rsidRPr="005F6BFC" w:rsidRDefault="00B662E8" w:rsidP="009101B8">
      <w:pPr>
        <w:ind w:right="-2" w:firstLine="709"/>
        <w:jc w:val="both"/>
        <w:rPr>
          <w:color w:val="auto"/>
          <w:sz w:val="28"/>
          <w:szCs w:val="28"/>
        </w:rPr>
      </w:pPr>
    </w:p>
    <w:p w:rsidR="00696FCD" w:rsidRPr="005F6BFC" w:rsidRDefault="00696FCD" w:rsidP="00696FCD">
      <w:pPr>
        <w:ind w:firstLine="709"/>
        <w:jc w:val="both"/>
        <w:rPr>
          <w:b/>
          <w:bCs/>
          <w:color w:val="auto"/>
          <w:sz w:val="28"/>
          <w:szCs w:val="28"/>
        </w:rPr>
      </w:pPr>
      <w:r w:rsidRPr="005F6BFC">
        <w:rPr>
          <w:b/>
          <w:bCs/>
          <w:color w:val="auto"/>
          <w:sz w:val="28"/>
          <w:szCs w:val="28"/>
        </w:rPr>
        <w:t>Председатель</w:t>
      </w:r>
    </w:p>
    <w:p w:rsidR="00696FCD" w:rsidRPr="005F6BFC" w:rsidRDefault="00696FCD" w:rsidP="00696FCD">
      <w:pPr>
        <w:ind w:firstLine="709"/>
        <w:jc w:val="both"/>
        <w:rPr>
          <w:b/>
          <w:bCs/>
          <w:color w:val="auto"/>
          <w:sz w:val="28"/>
          <w:szCs w:val="28"/>
        </w:rPr>
      </w:pPr>
      <w:r w:rsidRPr="005F6BFC">
        <w:rPr>
          <w:b/>
          <w:bCs/>
          <w:color w:val="auto"/>
          <w:sz w:val="28"/>
          <w:szCs w:val="28"/>
        </w:rPr>
        <w:t xml:space="preserve">Национального Банка                                       </w:t>
      </w:r>
      <w:r w:rsidR="00ED3DA8" w:rsidRPr="005F6BFC">
        <w:rPr>
          <w:b/>
          <w:bCs/>
          <w:color w:val="auto"/>
          <w:sz w:val="28"/>
          <w:szCs w:val="28"/>
        </w:rPr>
        <w:t xml:space="preserve">                  </w:t>
      </w:r>
      <w:r w:rsidRPr="005F6BFC">
        <w:rPr>
          <w:b/>
          <w:bCs/>
          <w:color w:val="auto"/>
          <w:sz w:val="28"/>
          <w:szCs w:val="28"/>
        </w:rPr>
        <w:t xml:space="preserve">    </w:t>
      </w:r>
      <w:r w:rsidR="00BF2A9D" w:rsidRPr="005F6BFC">
        <w:rPr>
          <w:b/>
          <w:bCs/>
          <w:color w:val="auto"/>
          <w:sz w:val="28"/>
          <w:szCs w:val="28"/>
        </w:rPr>
        <w:t>Д. Акишев</w:t>
      </w:r>
    </w:p>
    <w:p w:rsidR="00CC23A1" w:rsidRPr="005F6BFC" w:rsidRDefault="00CC23A1" w:rsidP="009101B8">
      <w:pPr>
        <w:pStyle w:val="a3"/>
        <w:spacing w:before="0" w:beforeAutospacing="0" w:after="0" w:afterAutospacing="0"/>
        <w:ind w:right="-2"/>
        <w:textAlignment w:val="top"/>
        <w:rPr>
          <w:color w:val="auto"/>
          <w:sz w:val="28"/>
          <w:szCs w:val="28"/>
        </w:rPr>
      </w:pPr>
    </w:p>
    <w:p w:rsidR="00696FCD" w:rsidRPr="005F6BFC" w:rsidRDefault="00696FCD" w:rsidP="009101B8">
      <w:pPr>
        <w:pStyle w:val="a3"/>
        <w:spacing w:before="0" w:beforeAutospacing="0" w:after="0" w:afterAutospacing="0"/>
        <w:ind w:right="-2"/>
        <w:textAlignment w:val="top"/>
        <w:rPr>
          <w:color w:val="auto"/>
          <w:sz w:val="28"/>
          <w:szCs w:val="28"/>
        </w:rPr>
      </w:pPr>
    </w:p>
    <w:p w:rsidR="00E95879" w:rsidRPr="005F6BFC" w:rsidRDefault="00E95879" w:rsidP="009101B8">
      <w:pPr>
        <w:pStyle w:val="a3"/>
        <w:spacing w:before="0" w:beforeAutospacing="0" w:after="0" w:afterAutospacing="0"/>
        <w:ind w:right="-2"/>
        <w:textAlignment w:val="top"/>
        <w:rPr>
          <w:color w:val="auto"/>
          <w:sz w:val="28"/>
          <w:szCs w:val="28"/>
        </w:rPr>
      </w:pPr>
    </w:p>
    <w:p w:rsidR="008B71D5" w:rsidRPr="005F6BFC" w:rsidRDefault="008B71D5" w:rsidP="009101B8">
      <w:pPr>
        <w:pStyle w:val="a3"/>
        <w:spacing w:before="0" w:beforeAutospacing="0" w:after="0" w:afterAutospacing="0"/>
        <w:ind w:right="-2"/>
        <w:textAlignment w:val="top"/>
        <w:rPr>
          <w:color w:val="auto"/>
          <w:sz w:val="28"/>
          <w:szCs w:val="28"/>
        </w:rPr>
      </w:pPr>
    </w:p>
    <w:p w:rsidR="00E95879" w:rsidRPr="005F6BFC" w:rsidRDefault="00E95879" w:rsidP="009101B8">
      <w:pPr>
        <w:pStyle w:val="a3"/>
        <w:spacing w:before="0" w:beforeAutospacing="0" w:after="0" w:afterAutospacing="0"/>
        <w:ind w:right="-2"/>
        <w:textAlignment w:val="top"/>
        <w:rPr>
          <w:color w:val="auto"/>
          <w:sz w:val="28"/>
          <w:szCs w:val="28"/>
        </w:rPr>
      </w:pPr>
    </w:p>
    <w:p w:rsidR="003373DC" w:rsidRDefault="003373DC" w:rsidP="009101B8">
      <w:pPr>
        <w:pStyle w:val="a3"/>
        <w:spacing w:before="0" w:beforeAutospacing="0" w:after="0" w:afterAutospacing="0"/>
        <w:ind w:right="-2"/>
        <w:textAlignment w:val="top"/>
        <w:rPr>
          <w:color w:val="auto"/>
          <w:sz w:val="28"/>
          <w:szCs w:val="28"/>
        </w:rPr>
      </w:pPr>
    </w:p>
    <w:p w:rsidR="003373DC" w:rsidRDefault="003373DC" w:rsidP="009101B8">
      <w:pPr>
        <w:pStyle w:val="a3"/>
        <w:spacing w:before="0" w:beforeAutospacing="0" w:after="0" w:afterAutospacing="0"/>
        <w:ind w:right="-2"/>
        <w:textAlignment w:val="top"/>
        <w:rPr>
          <w:color w:val="auto"/>
          <w:sz w:val="28"/>
          <w:szCs w:val="28"/>
        </w:rPr>
      </w:pPr>
    </w:p>
    <w:p w:rsidR="003373DC" w:rsidRDefault="003373DC" w:rsidP="009101B8">
      <w:pPr>
        <w:pStyle w:val="a3"/>
        <w:spacing w:before="0" w:beforeAutospacing="0" w:after="0" w:afterAutospacing="0"/>
        <w:ind w:right="-2"/>
        <w:textAlignment w:val="top"/>
        <w:rPr>
          <w:color w:val="auto"/>
          <w:sz w:val="28"/>
          <w:szCs w:val="28"/>
        </w:rPr>
      </w:pPr>
    </w:p>
    <w:p w:rsidR="003373DC" w:rsidRDefault="003373DC" w:rsidP="009101B8">
      <w:pPr>
        <w:pStyle w:val="a3"/>
        <w:spacing w:before="0" w:beforeAutospacing="0" w:after="0" w:afterAutospacing="0"/>
        <w:ind w:right="-2"/>
        <w:textAlignment w:val="top"/>
        <w:rPr>
          <w:color w:val="auto"/>
          <w:sz w:val="28"/>
          <w:szCs w:val="28"/>
        </w:rPr>
      </w:pPr>
    </w:p>
    <w:p w:rsidR="003373DC" w:rsidRDefault="003373DC" w:rsidP="009101B8">
      <w:pPr>
        <w:pStyle w:val="a3"/>
        <w:spacing w:before="0" w:beforeAutospacing="0" w:after="0" w:afterAutospacing="0"/>
        <w:ind w:right="-2"/>
        <w:textAlignment w:val="top"/>
        <w:rPr>
          <w:color w:val="auto"/>
          <w:sz w:val="28"/>
          <w:szCs w:val="28"/>
        </w:rPr>
      </w:pPr>
    </w:p>
    <w:p w:rsidR="003373DC" w:rsidRDefault="003373DC" w:rsidP="009101B8">
      <w:pPr>
        <w:pStyle w:val="a3"/>
        <w:spacing w:before="0" w:beforeAutospacing="0" w:after="0" w:afterAutospacing="0"/>
        <w:ind w:right="-2"/>
        <w:textAlignment w:val="top"/>
        <w:rPr>
          <w:color w:val="auto"/>
          <w:sz w:val="28"/>
          <w:szCs w:val="28"/>
        </w:rPr>
      </w:pPr>
    </w:p>
    <w:p w:rsidR="003373DC" w:rsidRPr="009966D1" w:rsidRDefault="003373DC" w:rsidP="009101B8">
      <w:pPr>
        <w:pStyle w:val="a3"/>
        <w:spacing w:before="0" w:beforeAutospacing="0" w:after="0" w:afterAutospacing="0"/>
        <w:ind w:right="-2"/>
        <w:textAlignment w:val="top"/>
        <w:rPr>
          <w:color w:val="auto"/>
          <w:sz w:val="28"/>
          <w:szCs w:val="28"/>
        </w:rPr>
      </w:pPr>
    </w:p>
    <w:p w:rsidR="008B71D5" w:rsidRPr="009966D1" w:rsidRDefault="008B71D5" w:rsidP="009101B8">
      <w:pPr>
        <w:pStyle w:val="a3"/>
        <w:spacing w:before="0" w:beforeAutospacing="0" w:after="0" w:afterAutospacing="0"/>
        <w:ind w:right="-2"/>
        <w:textAlignment w:val="top"/>
        <w:rPr>
          <w:color w:val="auto"/>
          <w:sz w:val="28"/>
          <w:szCs w:val="28"/>
        </w:rPr>
      </w:pPr>
    </w:p>
    <w:p w:rsidR="002334BC" w:rsidRPr="009966D1" w:rsidRDefault="00003929" w:rsidP="002334BC">
      <w:pPr>
        <w:rPr>
          <w:color w:val="auto"/>
          <w:sz w:val="28"/>
          <w:szCs w:val="28"/>
        </w:rPr>
      </w:pPr>
      <w:r w:rsidRPr="009966D1">
        <w:rPr>
          <w:color w:val="auto"/>
          <w:sz w:val="28"/>
          <w:szCs w:val="28"/>
        </w:rPr>
        <w:t>«</w:t>
      </w:r>
      <w:r w:rsidR="002334BC" w:rsidRPr="009966D1">
        <w:rPr>
          <w:color w:val="auto"/>
          <w:sz w:val="28"/>
          <w:szCs w:val="28"/>
        </w:rPr>
        <w:t>СОГЛАСОВАНО</w:t>
      </w:r>
      <w:r w:rsidRPr="009966D1">
        <w:rPr>
          <w:color w:val="auto"/>
          <w:sz w:val="28"/>
          <w:szCs w:val="28"/>
        </w:rPr>
        <w:t>»</w:t>
      </w:r>
    </w:p>
    <w:p w:rsidR="002334BC" w:rsidRPr="009966D1" w:rsidRDefault="002334BC" w:rsidP="002334BC">
      <w:pPr>
        <w:rPr>
          <w:color w:val="auto"/>
          <w:sz w:val="28"/>
          <w:szCs w:val="28"/>
        </w:rPr>
      </w:pPr>
      <w:r w:rsidRPr="009966D1">
        <w:rPr>
          <w:color w:val="auto"/>
          <w:sz w:val="28"/>
          <w:szCs w:val="28"/>
        </w:rPr>
        <w:t>Председател</w:t>
      </w:r>
      <w:r w:rsidR="00ED3DA8" w:rsidRPr="009966D1">
        <w:rPr>
          <w:color w:val="auto"/>
          <w:sz w:val="28"/>
          <w:szCs w:val="28"/>
        </w:rPr>
        <w:t>ь</w:t>
      </w:r>
      <w:r w:rsidRPr="009966D1">
        <w:rPr>
          <w:color w:val="auto"/>
          <w:sz w:val="28"/>
          <w:szCs w:val="28"/>
        </w:rPr>
        <w:t xml:space="preserve"> Комитет</w:t>
      </w:r>
      <w:r w:rsidRPr="009966D1">
        <w:rPr>
          <w:color w:val="auto"/>
          <w:sz w:val="28"/>
          <w:szCs w:val="28"/>
          <w:lang w:val="kk-KZ"/>
        </w:rPr>
        <w:t>а</w:t>
      </w:r>
      <w:r w:rsidRPr="009966D1">
        <w:rPr>
          <w:color w:val="auto"/>
          <w:sz w:val="28"/>
          <w:szCs w:val="28"/>
        </w:rPr>
        <w:t xml:space="preserve"> по статистике</w:t>
      </w:r>
    </w:p>
    <w:p w:rsidR="002334BC" w:rsidRPr="009966D1" w:rsidRDefault="002334BC" w:rsidP="002334BC">
      <w:pPr>
        <w:rPr>
          <w:color w:val="auto"/>
          <w:sz w:val="28"/>
          <w:szCs w:val="28"/>
        </w:rPr>
      </w:pPr>
      <w:r w:rsidRPr="009966D1">
        <w:rPr>
          <w:color w:val="auto"/>
          <w:sz w:val="28"/>
          <w:szCs w:val="28"/>
        </w:rPr>
        <w:t xml:space="preserve">Министерства национальной экономики </w:t>
      </w:r>
    </w:p>
    <w:p w:rsidR="002334BC" w:rsidRPr="009966D1" w:rsidRDefault="002334BC" w:rsidP="002334BC">
      <w:pPr>
        <w:rPr>
          <w:color w:val="auto"/>
          <w:sz w:val="28"/>
          <w:szCs w:val="28"/>
        </w:rPr>
      </w:pPr>
      <w:r w:rsidRPr="009966D1">
        <w:rPr>
          <w:color w:val="auto"/>
          <w:sz w:val="28"/>
          <w:szCs w:val="28"/>
        </w:rPr>
        <w:t>Республики Казахстан</w:t>
      </w:r>
    </w:p>
    <w:p w:rsidR="00C73D54" w:rsidRPr="009966D1" w:rsidRDefault="008C67AA" w:rsidP="002334BC">
      <w:pPr>
        <w:rPr>
          <w:color w:val="auto"/>
          <w:sz w:val="28"/>
          <w:szCs w:val="28"/>
          <w:lang w:val="kk-KZ"/>
        </w:rPr>
      </w:pPr>
      <w:r w:rsidRPr="009966D1">
        <w:rPr>
          <w:color w:val="auto"/>
          <w:sz w:val="28"/>
          <w:szCs w:val="28"/>
          <w:lang w:val="kk-KZ"/>
        </w:rPr>
        <w:t>_____________________</w:t>
      </w:r>
      <w:r w:rsidR="0006759D" w:rsidRPr="009966D1">
        <w:rPr>
          <w:color w:val="auto"/>
          <w:sz w:val="28"/>
          <w:szCs w:val="28"/>
          <w:lang w:val="kk-KZ"/>
        </w:rPr>
        <w:t>Н</w:t>
      </w:r>
      <w:r w:rsidR="002F3589" w:rsidRPr="009966D1">
        <w:rPr>
          <w:color w:val="auto"/>
          <w:sz w:val="28"/>
          <w:szCs w:val="28"/>
        </w:rPr>
        <w:t>.</w:t>
      </w:r>
      <w:r w:rsidR="002F3589" w:rsidRPr="009966D1">
        <w:rPr>
          <w:color w:val="auto"/>
          <w:sz w:val="28"/>
          <w:szCs w:val="28"/>
          <w:lang w:val="kk-KZ"/>
        </w:rPr>
        <w:t xml:space="preserve"> </w:t>
      </w:r>
      <w:proofErr w:type="spellStart"/>
      <w:r w:rsidR="008A1F54" w:rsidRPr="009966D1">
        <w:rPr>
          <w:color w:val="auto"/>
          <w:sz w:val="28"/>
          <w:szCs w:val="28"/>
          <w:lang w:val="kk-KZ"/>
        </w:rPr>
        <w:t>Айдапкелов</w:t>
      </w:r>
      <w:proofErr w:type="spellEnd"/>
      <w:r w:rsidR="008A1F54" w:rsidRPr="009966D1">
        <w:rPr>
          <w:color w:val="auto"/>
          <w:sz w:val="28"/>
          <w:szCs w:val="28"/>
          <w:lang w:val="kk-KZ"/>
        </w:rPr>
        <w:t xml:space="preserve"> </w:t>
      </w:r>
    </w:p>
    <w:p w:rsidR="002334BC" w:rsidRPr="009966D1" w:rsidRDefault="00003929" w:rsidP="002334BC">
      <w:pPr>
        <w:rPr>
          <w:color w:val="auto"/>
          <w:sz w:val="28"/>
          <w:szCs w:val="28"/>
          <w:lang w:val="kk-KZ"/>
        </w:rPr>
      </w:pPr>
      <w:r w:rsidRPr="009966D1">
        <w:rPr>
          <w:color w:val="auto"/>
          <w:sz w:val="28"/>
          <w:szCs w:val="28"/>
        </w:rPr>
        <w:t>«</w:t>
      </w:r>
      <w:r w:rsidR="00A433D6">
        <w:rPr>
          <w:color w:val="auto"/>
          <w:sz w:val="28"/>
          <w:szCs w:val="28"/>
        </w:rPr>
        <w:t>21</w:t>
      </w:r>
      <w:r w:rsidRPr="009966D1">
        <w:rPr>
          <w:color w:val="auto"/>
          <w:sz w:val="28"/>
          <w:szCs w:val="28"/>
        </w:rPr>
        <w:t>»</w:t>
      </w:r>
      <w:r w:rsidR="002334BC" w:rsidRPr="009966D1">
        <w:rPr>
          <w:color w:val="auto"/>
          <w:sz w:val="28"/>
          <w:szCs w:val="28"/>
        </w:rPr>
        <w:t xml:space="preserve"> </w:t>
      </w:r>
      <w:r w:rsidR="00A433D6">
        <w:rPr>
          <w:color w:val="auto"/>
          <w:sz w:val="28"/>
          <w:szCs w:val="28"/>
        </w:rPr>
        <w:t>сентября</w:t>
      </w:r>
      <w:r w:rsidR="002334BC" w:rsidRPr="009966D1">
        <w:rPr>
          <w:color w:val="auto"/>
          <w:sz w:val="28"/>
          <w:szCs w:val="28"/>
        </w:rPr>
        <w:t xml:space="preserve"> 201</w:t>
      </w:r>
      <w:r w:rsidR="00952F20" w:rsidRPr="009966D1">
        <w:rPr>
          <w:color w:val="auto"/>
          <w:sz w:val="28"/>
          <w:szCs w:val="28"/>
        </w:rPr>
        <w:t>7</w:t>
      </w:r>
      <w:r w:rsidR="002334BC" w:rsidRPr="009966D1">
        <w:rPr>
          <w:color w:val="auto"/>
          <w:sz w:val="28"/>
          <w:szCs w:val="28"/>
        </w:rPr>
        <w:t xml:space="preserve"> года</w:t>
      </w:r>
    </w:p>
    <w:p w:rsidR="001927FF" w:rsidRPr="005F6BFC" w:rsidRDefault="001927FF" w:rsidP="009101B8">
      <w:pPr>
        <w:ind w:left="5529" w:right="-2" w:firstLine="135"/>
        <w:jc w:val="right"/>
        <w:rPr>
          <w:color w:val="auto"/>
          <w:sz w:val="28"/>
          <w:szCs w:val="28"/>
          <w:lang w:val="kk-KZ"/>
        </w:rPr>
      </w:pPr>
      <w:r w:rsidRPr="009966D1">
        <w:rPr>
          <w:color w:val="auto"/>
          <w:sz w:val="28"/>
          <w:szCs w:val="28"/>
        </w:rPr>
        <w:br w:type="page"/>
      </w:r>
      <w:r w:rsidRPr="005F6BFC">
        <w:rPr>
          <w:color w:val="auto"/>
          <w:sz w:val="28"/>
          <w:szCs w:val="28"/>
        </w:rPr>
        <w:lastRenderedPageBreak/>
        <w:t>Приложение 1</w:t>
      </w:r>
    </w:p>
    <w:p w:rsidR="001927FF" w:rsidRPr="005F6BFC" w:rsidRDefault="001927FF" w:rsidP="009101B8">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1927FF" w:rsidRPr="005F6BFC" w:rsidRDefault="001927FF" w:rsidP="009101B8">
      <w:pPr>
        <w:widowControl w:val="0"/>
        <w:snapToGrid w:val="0"/>
        <w:ind w:right="-2" w:firstLine="5670"/>
        <w:jc w:val="right"/>
        <w:rPr>
          <w:color w:val="auto"/>
          <w:sz w:val="28"/>
          <w:szCs w:val="28"/>
        </w:rPr>
      </w:pPr>
      <w:r w:rsidRPr="005F6BFC">
        <w:rPr>
          <w:color w:val="auto"/>
          <w:sz w:val="28"/>
          <w:szCs w:val="28"/>
        </w:rPr>
        <w:t>Национального Банка</w:t>
      </w:r>
    </w:p>
    <w:p w:rsidR="001927FF" w:rsidRPr="005F6BFC" w:rsidRDefault="001927FF" w:rsidP="009101B8">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1927FF" w:rsidRPr="005F6BFC" w:rsidRDefault="001927FF" w:rsidP="009101B8">
      <w:pPr>
        <w:widowControl w:val="0"/>
        <w:snapToGrid w:val="0"/>
        <w:ind w:right="-2" w:firstLine="5670"/>
        <w:jc w:val="right"/>
        <w:rPr>
          <w:color w:val="auto"/>
          <w:sz w:val="28"/>
          <w:szCs w:val="28"/>
        </w:rPr>
      </w:pPr>
      <w:r w:rsidRPr="005F6BFC">
        <w:rPr>
          <w:color w:val="auto"/>
          <w:sz w:val="28"/>
          <w:szCs w:val="28"/>
        </w:rPr>
        <w:t xml:space="preserve">от </w:t>
      </w:r>
      <w:r w:rsidR="00C53798">
        <w:rPr>
          <w:color w:val="auto"/>
          <w:sz w:val="28"/>
          <w:szCs w:val="28"/>
        </w:rPr>
        <w:t>«</w:t>
      </w:r>
      <w:r w:rsidR="00744BD6" w:rsidRPr="00732BEE">
        <w:rPr>
          <w:color w:val="auto"/>
          <w:sz w:val="28"/>
          <w:szCs w:val="28"/>
        </w:rPr>
        <w:t>28</w:t>
      </w:r>
      <w:r w:rsidR="00C53798">
        <w:rPr>
          <w:color w:val="auto"/>
          <w:sz w:val="28"/>
          <w:szCs w:val="28"/>
        </w:rPr>
        <w:t>»</w:t>
      </w:r>
      <w:r w:rsidR="007E1CFE" w:rsidRPr="005F6BFC">
        <w:rPr>
          <w:color w:val="auto"/>
          <w:sz w:val="28"/>
          <w:szCs w:val="28"/>
        </w:rPr>
        <w:t xml:space="preserve"> </w:t>
      </w:r>
      <w:r w:rsidR="00744BD6">
        <w:rPr>
          <w:color w:val="auto"/>
          <w:sz w:val="28"/>
          <w:szCs w:val="28"/>
        </w:rPr>
        <w:t>августа</w:t>
      </w:r>
      <w:r w:rsidRPr="005F6BFC">
        <w:rPr>
          <w:color w:val="auto"/>
          <w:sz w:val="28"/>
          <w:szCs w:val="28"/>
        </w:rPr>
        <w:t xml:space="preserve"> 201</w:t>
      </w:r>
      <w:r w:rsidR="00952F20" w:rsidRPr="005F6BFC">
        <w:rPr>
          <w:color w:val="auto"/>
          <w:sz w:val="28"/>
          <w:szCs w:val="28"/>
        </w:rPr>
        <w:t>7</w:t>
      </w:r>
      <w:r w:rsidRPr="005F6BFC">
        <w:rPr>
          <w:color w:val="auto"/>
          <w:sz w:val="28"/>
          <w:szCs w:val="28"/>
        </w:rPr>
        <w:t xml:space="preserve"> года </w:t>
      </w:r>
      <w:r w:rsidR="00732BEE">
        <w:rPr>
          <w:color w:val="auto"/>
          <w:sz w:val="28"/>
          <w:szCs w:val="28"/>
        </w:rPr>
        <w:br/>
      </w:r>
      <w:r w:rsidRPr="005F6BFC">
        <w:rPr>
          <w:color w:val="auto"/>
          <w:sz w:val="28"/>
          <w:szCs w:val="28"/>
        </w:rPr>
        <w:t xml:space="preserve">№ </w:t>
      </w:r>
      <w:r w:rsidR="00744BD6">
        <w:rPr>
          <w:color w:val="auto"/>
          <w:sz w:val="28"/>
          <w:szCs w:val="28"/>
        </w:rPr>
        <w:t>167</w:t>
      </w:r>
    </w:p>
    <w:p w:rsidR="001927FF" w:rsidRPr="005F6BFC" w:rsidRDefault="001927FF" w:rsidP="00AB4DA3">
      <w:pPr>
        <w:widowControl w:val="0"/>
        <w:snapToGrid w:val="0"/>
        <w:ind w:right="-2"/>
        <w:jc w:val="both"/>
        <w:rPr>
          <w:color w:val="auto"/>
          <w:sz w:val="28"/>
          <w:szCs w:val="28"/>
        </w:rPr>
      </w:pPr>
    </w:p>
    <w:p w:rsidR="001927FF" w:rsidRPr="005F6BFC" w:rsidRDefault="001927FF" w:rsidP="00AB4DA3">
      <w:pPr>
        <w:widowControl w:val="0"/>
        <w:snapToGrid w:val="0"/>
        <w:ind w:right="-2"/>
        <w:jc w:val="both"/>
        <w:rPr>
          <w:color w:val="auto"/>
          <w:sz w:val="28"/>
          <w:szCs w:val="28"/>
        </w:rPr>
      </w:pPr>
    </w:p>
    <w:p w:rsidR="001927FF" w:rsidRPr="005F6BFC" w:rsidRDefault="001927FF" w:rsidP="009101B8">
      <w:pPr>
        <w:widowControl w:val="0"/>
        <w:snapToGrid w:val="0"/>
        <w:ind w:right="-2"/>
        <w:jc w:val="center"/>
        <w:rPr>
          <w:b/>
          <w:bCs/>
          <w:color w:val="auto"/>
          <w:sz w:val="28"/>
          <w:szCs w:val="28"/>
        </w:rPr>
      </w:pPr>
      <w:r w:rsidRPr="005F6BFC">
        <w:rPr>
          <w:rStyle w:val="s1"/>
          <w:b w:val="0"/>
          <w:bCs/>
          <w:color w:val="auto"/>
          <w:sz w:val="28"/>
          <w:szCs w:val="28"/>
        </w:rPr>
        <w:t>Перечень отчетности единого накопительного пенсионного фонда</w:t>
      </w:r>
    </w:p>
    <w:p w:rsidR="001927FF" w:rsidRPr="005F6BFC" w:rsidRDefault="001927FF" w:rsidP="00AB4DA3">
      <w:pPr>
        <w:widowControl w:val="0"/>
        <w:snapToGrid w:val="0"/>
        <w:ind w:right="-2"/>
        <w:jc w:val="both"/>
        <w:rPr>
          <w:bCs/>
          <w:color w:val="auto"/>
          <w:sz w:val="28"/>
          <w:szCs w:val="28"/>
        </w:rPr>
      </w:pPr>
    </w:p>
    <w:p w:rsidR="001927FF" w:rsidRPr="005F6BFC" w:rsidRDefault="001927FF" w:rsidP="005A3761">
      <w:pPr>
        <w:widowControl w:val="0"/>
        <w:snapToGrid w:val="0"/>
        <w:ind w:right="-2" w:firstLine="709"/>
        <w:jc w:val="both"/>
        <w:rPr>
          <w:rStyle w:val="s1"/>
          <w:b w:val="0"/>
          <w:bCs/>
          <w:color w:val="auto"/>
          <w:sz w:val="28"/>
          <w:szCs w:val="28"/>
        </w:rPr>
      </w:pPr>
      <w:r w:rsidRPr="005F6BFC">
        <w:rPr>
          <w:bCs/>
          <w:color w:val="auto"/>
          <w:sz w:val="28"/>
          <w:szCs w:val="28"/>
        </w:rPr>
        <w:t>Отчетность</w:t>
      </w:r>
      <w:r w:rsidRPr="005F6BFC">
        <w:rPr>
          <w:b/>
          <w:bCs/>
          <w:color w:val="auto"/>
          <w:sz w:val="28"/>
          <w:szCs w:val="28"/>
        </w:rPr>
        <w:t xml:space="preserve"> </w:t>
      </w:r>
      <w:r w:rsidRPr="005F6BFC">
        <w:rPr>
          <w:rStyle w:val="s1"/>
          <w:b w:val="0"/>
          <w:bCs/>
          <w:color w:val="auto"/>
          <w:sz w:val="28"/>
          <w:szCs w:val="28"/>
        </w:rPr>
        <w:t>единого накопительного пенсионного фонда включает в себя:</w:t>
      </w:r>
    </w:p>
    <w:p w:rsidR="000B43BB" w:rsidRPr="005F6BFC" w:rsidRDefault="001927FF" w:rsidP="000B43BB">
      <w:pPr>
        <w:pStyle w:val="a3"/>
        <w:spacing w:before="0" w:beforeAutospacing="0" w:after="0" w:afterAutospacing="0"/>
        <w:ind w:right="-2" w:firstLine="708"/>
        <w:jc w:val="both"/>
        <w:rPr>
          <w:color w:val="auto"/>
          <w:sz w:val="28"/>
          <w:szCs w:val="28"/>
        </w:rPr>
      </w:pPr>
      <w:r w:rsidRPr="005F6BFC">
        <w:rPr>
          <w:color w:val="auto"/>
          <w:sz w:val="28"/>
          <w:szCs w:val="28"/>
        </w:rPr>
        <w:t>1) отчет о стоимости пенсионных активов;</w:t>
      </w:r>
    </w:p>
    <w:p w:rsidR="000B43BB" w:rsidRPr="005F6BFC" w:rsidRDefault="000B43BB" w:rsidP="000B43BB">
      <w:pPr>
        <w:pStyle w:val="a3"/>
        <w:spacing w:before="0" w:beforeAutospacing="0" w:after="0" w:afterAutospacing="0"/>
        <w:ind w:right="-2" w:firstLine="708"/>
        <w:jc w:val="both"/>
        <w:rPr>
          <w:color w:val="auto"/>
          <w:sz w:val="28"/>
          <w:szCs w:val="28"/>
        </w:rPr>
      </w:pPr>
      <w:r w:rsidRPr="005F6BFC">
        <w:rPr>
          <w:color w:val="auto"/>
          <w:sz w:val="28"/>
          <w:szCs w:val="28"/>
        </w:rPr>
        <w:t xml:space="preserve">2) </w:t>
      </w:r>
      <w:r w:rsidR="001927FF" w:rsidRPr="005F6BFC">
        <w:rPr>
          <w:color w:val="auto"/>
          <w:sz w:val="28"/>
          <w:szCs w:val="28"/>
        </w:rPr>
        <w:t>отчет о структуре инвестиционного портфеля пенсионных активов;</w:t>
      </w:r>
    </w:p>
    <w:p w:rsidR="000B43BB" w:rsidRPr="005F6BFC" w:rsidRDefault="000B43BB" w:rsidP="000B43BB">
      <w:pPr>
        <w:pStyle w:val="a3"/>
        <w:spacing w:before="0" w:beforeAutospacing="0" w:after="0" w:afterAutospacing="0"/>
        <w:ind w:right="-2" w:firstLine="708"/>
        <w:jc w:val="both"/>
        <w:rPr>
          <w:color w:val="auto"/>
          <w:sz w:val="28"/>
          <w:szCs w:val="28"/>
        </w:rPr>
      </w:pPr>
      <w:r w:rsidRPr="005F6BFC">
        <w:rPr>
          <w:color w:val="auto"/>
          <w:sz w:val="28"/>
          <w:szCs w:val="28"/>
        </w:rPr>
        <w:t>3</w:t>
      </w:r>
      <w:r w:rsidR="001927FF" w:rsidRPr="005F6BFC">
        <w:rPr>
          <w:color w:val="auto"/>
          <w:sz w:val="28"/>
          <w:szCs w:val="28"/>
        </w:rPr>
        <w:t>) отчет об активах, находящихся во внешнем управлении;</w:t>
      </w:r>
    </w:p>
    <w:p w:rsidR="001927FF" w:rsidRPr="005F6BFC" w:rsidRDefault="000B43BB" w:rsidP="000B43BB">
      <w:pPr>
        <w:pStyle w:val="a3"/>
        <w:spacing w:before="0" w:beforeAutospacing="0" w:after="0" w:afterAutospacing="0"/>
        <w:ind w:right="-2" w:firstLine="708"/>
        <w:jc w:val="both"/>
        <w:rPr>
          <w:color w:val="auto"/>
          <w:sz w:val="28"/>
          <w:szCs w:val="28"/>
        </w:rPr>
      </w:pPr>
      <w:r w:rsidRPr="005F6BFC">
        <w:rPr>
          <w:color w:val="auto"/>
          <w:sz w:val="28"/>
          <w:szCs w:val="28"/>
        </w:rPr>
        <w:t>4</w:t>
      </w:r>
      <w:r w:rsidR="001927FF" w:rsidRPr="005F6BFC">
        <w:rPr>
          <w:color w:val="auto"/>
          <w:sz w:val="28"/>
          <w:szCs w:val="28"/>
        </w:rPr>
        <w:t xml:space="preserve">) отчет об объемах пенсионных накоплений и количестве индивидуальных пенсионных счетов </w:t>
      </w:r>
      <w:r w:rsidR="00A74E9C" w:rsidRPr="005F6BFC">
        <w:rPr>
          <w:color w:val="auto"/>
          <w:sz w:val="28"/>
          <w:szCs w:val="28"/>
        </w:rPr>
        <w:t xml:space="preserve">вкладчиков/получателей </w:t>
      </w:r>
      <w:r w:rsidR="001927FF" w:rsidRPr="005F6BFC">
        <w:rPr>
          <w:color w:val="auto"/>
          <w:sz w:val="28"/>
          <w:szCs w:val="28"/>
        </w:rPr>
        <w:t>обязательных пенсионных взносов;</w:t>
      </w:r>
    </w:p>
    <w:p w:rsidR="007D1DAE" w:rsidRPr="005F6BFC" w:rsidRDefault="000B43BB" w:rsidP="005A3761">
      <w:pPr>
        <w:pStyle w:val="a3"/>
        <w:spacing w:before="0" w:beforeAutospacing="0" w:after="0" w:afterAutospacing="0"/>
        <w:ind w:right="-2" w:firstLine="709"/>
        <w:jc w:val="both"/>
        <w:rPr>
          <w:color w:val="auto"/>
          <w:sz w:val="28"/>
          <w:szCs w:val="28"/>
        </w:rPr>
      </w:pPr>
      <w:r w:rsidRPr="005F6BFC">
        <w:rPr>
          <w:color w:val="auto"/>
          <w:sz w:val="28"/>
          <w:szCs w:val="28"/>
        </w:rPr>
        <w:t>5</w:t>
      </w:r>
      <w:r w:rsidR="007D1DAE" w:rsidRPr="005F6BFC">
        <w:rPr>
          <w:color w:val="auto"/>
          <w:sz w:val="28"/>
          <w:szCs w:val="28"/>
        </w:rPr>
        <w:t>) отчет об объемах обязательных пенсионных взносов работодателя</w:t>
      </w:r>
      <w:r w:rsidR="007D1DAE" w:rsidRPr="005F6BFC">
        <w:t xml:space="preserve"> </w:t>
      </w:r>
      <w:r w:rsidR="007D1DAE" w:rsidRPr="005F6BFC">
        <w:rPr>
          <w:color w:val="auto"/>
          <w:sz w:val="28"/>
          <w:szCs w:val="28"/>
        </w:rPr>
        <w:t xml:space="preserve">и количестве </w:t>
      </w:r>
      <w:r w:rsidR="001F175E" w:rsidRPr="005F6BFC">
        <w:rPr>
          <w:color w:val="auto"/>
          <w:sz w:val="28"/>
          <w:szCs w:val="28"/>
        </w:rPr>
        <w:t>условных пенсионных счетов физических лиц</w:t>
      </w:r>
      <w:r w:rsidR="007D1DAE" w:rsidRPr="005F6BFC">
        <w:rPr>
          <w:color w:val="auto"/>
          <w:sz w:val="28"/>
          <w:szCs w:val="28"/>
        </w:rPr>
        <w:t>;</w:t>
      </w:r>
    </w:p>
    <w:p w:rsidR="001927FF" w:rsidRPr="005F6BFC" w:rsidRDefault="000B43BB" w:rsidP="005A3761">
      <w:pPr>
        <w:pStyle w:val="a3"/>
        <w:spacing w:before="0" w:beforeAutospacing="0" w:after="0" w:afterAutospacing="0"/>
        <w:ind w:right="-2" w:firstLine="709"/>
        <w:jc w:val="both"/>
        <w:rPr>
          <w:color w:val="auto"/>
          <w:sz w:val="28"/>
          <w:szCs w:val="28"/>
        </w:rPr>
      </w:pPr>
      <w:r w:rsidRPr="005F6BFC">
        <w:rPr>
          <w:color w:val="auto"/>
          <w:sz w:val="28"/>
          <w:szCs w:val="28"/>
        </w:rPr>
        <w:t>6</w:t>
      </w:r>
      <w:r w:rsidR="001927FF" w:rsidRPr="005F6BFC">
        <w:rPr>
          <w:color w:val="auto"/>
          <w:sz w:val="28"/>
          <w:szCs w:val="28"/>
        </w:rPr>
        <w:t xml:space="preserve">) отчет об объемах пенсионных накоплений и количестве </w:t>
      </w:r>
      <w:r w:rsidR="00214876" w:rsidRPr="005F6BFC">
        <w:rPr>
          <w:color w:val="auto"/>
          <w:sz w:val="28"/>
          <w:szCs w:val="28"/>
        </w:rPr>
        <w:t xml:space="preserve">индивидуальных пенсионных счетов </w:t>
      </w:r>
      <w:r w:rsidR="00A74E9C" w:rsidRPr="005F6BFC">
        <w:rPr>
          <w:color w:val="auto"/>
          <w:sz w:val="28"/>
          <w:szCs w:val="28"/>
        </w:rPr>
        <w:t xml:space="preserve">вкладчиков/получателей </w:t>
      </w:r>
      <w:r w:rsidR="001927FF" w:rsidRPr="005F6BFC">
        <w:rPr>
          <w:color w:val="auto"/>
          <w:sz w:val="28"/>
          <w:szCs w:val="28"/>
        </w:rPr>
        <w:t>добровольных пенсионных взносов;</w:t>
      </w:r>
    </w:p>
    <w:p w:rsidR="001927FF" w:rsidRPr="005F6BFC" w:rsidRDefault="000B43BB" w:rsidP="005A3761">
      <w:pPr>
        <w:pStyle w:val="a3"/>
        <w:spacing w:before="0" w:beforeAutospacing="0" w:after="0" w:afterAutospacing="0"/>
        <w:ind w:right="-2" w:firstLine="709"/>
        <w:jc w:val="both"/>
        <w:rPr>
          <w:color w:val="auto"/>
          <w:sz w:val="28"/>
          <w:szCs w:val="28"/>
        </w:rPr>
      </w:pPr>
      <w:r w:rsidRPr="005F6BFC">
        <w:rPr>
          <w:color w:val="auto"/>
          <w:sz w:val="28"/>
          <w:szCs w:val="28"/>
        </w:rPr>
        <w:t>7</w:t>
      </w:r>
      <w:r w:rsidR="001927FF" w:rsidRPr="005F6BFC">
        <w:rPr>
          <w:color w:val="auto"/>
          <w:sz w:val="28"/>
          <w:szCs w:val="28"/>
        </w:rPr>
        <w:t xml:space="preserve">) отчет об объемах пенсионных накоплений и количестве </w:t>
      </w:r>
      <w:r w:rsidR="00214876" w:rsidRPr="005F6BFC">
        <w:rPr>
          <w:color w:val="auto"/>
          <w:sz w:val="28"/>
          <w:szCs w:val="28"/>
        </w:rPr>
        <w:t xml:space="preserve">индивидуальных пенсионных счетов </w:t>
      </w:r>
      <w:r w:rsidR="00A74E9C" w:rsidRPr="005F6BFC">
        <w:rPr>
          <w:color w:val="auto"/>
          <w:sz w:val="28"/>
          <w:szCs w:val="28"/>
        </w:rPr>
        <w:t xml:space="preserve">вкладчиков/получателей </w:t>
      </w:r>
      <w:r w:rsidR="001927FF" w:rsidRPr="005F6BFC">
        <w:rPr>
          <w:color w:val="auto"/>
          <w:sz w:val="28"/>
          <w:szCs w:val="28"/>
        </w:rPr>
        <w:t>обязательных профессиональных пенсионных взносов;</w:t>
      </w:r>
    </w:p>
    <w:p w:rsidR="001927FF" w:rsidRPr="005F6BFC" w:rsidRDefault="000B43BB" w:rsidP="005A3761">
      <w:pPr>
        <w:pStyle w:val="a3"/>
        <w:spacing w:before="0" w:beforeAutospacing="0" w:after="0" w:afterAutospacing="0"/>
        <w:ind w:right="-2" w:firstLine="709"/>
        <w:jc w:val="both"/>
        <w:rPr>
          <w:color w:val="auto"/>
          <w:sz w:val="28"/>
          <w:szCs w:val="28"/>
          <w:lang w:val="kk-KZ"/>
        </w:rPr>
      </w:pPr>
      <w:r w:rsidRPr="005F6BFC">
        <w:rPr>
          <w:color w:val="auto"/>
          <w:sz w:val="28"/>
          <w:szCs w:val="28"/>
        </w:rPr>
        <w:t>8</w:t>
      </w:r>
      <w:r w:rsidR="001927FF" w:rsidRPr="005F6BFC">
        <w:rPr>
          <w:color w:val="auto"/>
          <w:sz w:val="28"/>
          <w:szCs w:val="28"/>
        </w:rPr>
        <w:t xml:space="preserve">) отчет об объемах пенсионных накоплений и количестве индивидуальных пенсионных счетов </w:t>
      </w:r>
      <w:r w:rsidR="00A74E9C" w:rsidRPr="005F6BFC">
        <w:rPr>
          <w:color w:val="auto"/>
          <w:sz w:val="28"/>
          <w:szCs w:val="28"/>
        </w:rPr>
        <w:t xml:space="preserve">вкладчиков/получателей </w:t>
      </w:r>
      <w:r w:rsidR="001927FF" w:rsidRPr="005F6BFC">
        <w:rPr>
          <w:color w:val="auto"/>
          <w:sz w:val="28"/>
          <w:szCs w:val="28"/>
        </w:rPr>
        <w:t>обязательных пенсионных взносов по областям Республики Казахстан (по месту жительства вкладчика/получателя);</w:t>
      </w:r>
    </w:p>
    <w:p w:rsidR="00C73D54" w:rsidRPr="005F6BFC" w:rsidRDefault="00C73D54" w:rsidP="00C73D54">
      <w:pPr>
        <w:pStyle w:val="a3"/>
        <w:spacing w:before="0" w:beforeAutospacing="0" w:after="0" w:afterAutospacing="0"/>
        <w:ind w:firstLine="709"/>
        <w:jc w:val="both"/>
        <w:rPr>
          <w:color w:val="auto"/>
          <w:sz w:val="28"/>
          <w:szCs w:val="28"/>
        </w:rPr>
      </w:pPr>
      <w:r w:rsidRPr="005F6BFC">
        <w:rPr>
          <w:color w:val="auto"/>
          <w:sz w:val="28"/>
          <w:szCs w:val="28"/>
        </w:rPr>
        <w:t xml:space="preserve">9) отчет об объемах обязательных пенсионных взносов работодателя и количестве условных пенсионных счетов физических лиц по областям Республики Казахстан (по месту жительства </w:t>
      </w:r>
      <w:r w:rsidR="00214876" w:rsidRPr="005F6BFC">
        <w:rPr>
          <w:color w:val="auto"/>
          <w:sz w:val="28"/>
          <w:szCs w:val="28"/>
        </w:rPr>
        <w:t>физического лица</w:t>
      </w:r>
      <w:r w:rsidRPr="005F6BFC">
        <w:rPr>
          <w:color w:val="auto"/>
          <w:sz w:val="28"/>
          <w:szCs w:val="28"/>
        </w:rPr>
        <w:t>);</w:t>
      </w:r>
    </w:p>
    <w:p w:rsidR="00C73D54" w:rsidRPr="005F6BFC" w:rsidRDefault="00C73D54" w:rsidP="00C73D54">
      <w:pPr>
        <w:pStyle w:val="a3"/>
        <w:spacing w:before="0" w:beforeAutospacing="0" w:after="0" w:afterAutospacing="0"/>
        <w:ind w:firstLine="709"/>
        <w:jc w:val="both"/>
        <w:rPr>
          <w:color w:val="auto"/>
          <w:sz w:val="28"/>
          <w:szCs w:val="28"/>
        </w:rPr>
      </w:pPr>
      <w:r w:rsidRPr="005F6BFC">
        <w:rPr>
          <w:color w:val="auto"/>
          <w:sz w:val="28"/>
          <w:szCs w:val="28"/>
        </w:rPr>
        <w:t>1</w:t>
      </w:r>
      <w:r w:rsidRPr="005F6BFC">
        <w:rPr>
          <w:color w:val="auto"/>
          <w:sz w:val="28"/>
          <w:szCs w:val="28"/>
          <w:lang w:val="kk-KZ"/>
        </w:rPr>
        <w:t>0</w:t>
      </w:r>
      <w:r w:rsidRPr="005F6BFC">
        <w:rPr>
          <w:color w:val="auto"/>
          <w:sz w:val="28"/>
          <w:szCs w:val="28"/>
        </w:rPr>
        <w:t>) отчет об объемах пенсионных накоплений и количестве индивидуальных пенсионных счетов вкладчиков/получателей добровольных пенсионных взносов по областям Республики Казахстан (по месту жительства вкладчика/получателя);</w:t>
      </w:r>
    </w:p>
    <w:p w:rsidR="00C73D54" w:rsidRPr="005F6BFC" w:rsidRDefault="00C73D54" w:rsidP="00C73D54">
      <w:pPr>
        <w:pStyle w:val="a3"/>
        <w:spacing w:before="0" w:beforeAutospacing="0" w:after="0" w:afterAutospacing="0"/>
        <w:ind w:firstLine="709"/>
        <w:jc w:val="both"/>
        <w:rPr>
          <w:color w:val="auto"/>
          <w:sz w:val="28"/>
          <w:szCs w:val="28"/>
          <w:lang w:val="kk-KZ"/>
        </w:rPr>
      </w:pPr>
      <w:r w:rsidRPr="005F6BFC">
        <w:rPr>
          <w:color w:val="auto"/>
          <w:sz w:val="28"/>
          <w:szCs w:val="28"/>
        </w:rPr>
        <w:t>1</w:t>
      </w:r>
      <w:r w:rsidR="00E04392" w:rsidRPr="005F6BFC">
        <w:rPr>
          <w:color w:val="auto"/>
          <w:sz w:val="28"/>
          <w:szCs w:val="28"/>
          <w:lang w:val="kk-KZ"/>
        </w:rPr>
        <w:t>1</w:t>
      </w:r>
      <w:r w:rsidRPr="005F6BFC">
        <w:rPr>
          <w:color w:val="auto"/>
          <w:sz w:val="28"/>
          <w:szCs w:val="28"/>
        </w:rPr>
        <w:t>) отчет об объемах пенсионных накоплений и количестве индивидуальных пенсионных счетов вкладчиков/получателей обязательных профессиональных пенсионных взносов по областям Республики Казахстан (по месту жительства вкладчика/получателя)</w:t>
      </w:r>
      <w:r w:rsidRPr="005F6BFC">
        <w:rPr>
          <w:color w:val="auto"/>
          <w:sz w:val="28"/>
          <w:szCs w:val="28"/>
          <w:lang w:val="kk-KZ"/>
        </w:rPr>
        <w:t>;</w:t>
      </w:r>
    </w:p>
    <w:p w:rsidR="00284B98" w:rsidRPr="005F6BFC" w:rsidRDefault="00C73D54" w:rsidP="00284B98">
      <w:pPr>
        <w:ind w:right="-2" w:firstLine="709"/>
        <w:jc w:val="both"/>
        <w:rPr>
          <w:color w:val="auto"/>
          <w:sz w:val="28"/>
          <w:szCs w:val="28"/>
        </w:rPr>
      </w:pPr>
      <w:r w:rsidRPr="005F6BFC">
        <w:rPr>
          <w:color w:val="auto"/>
          <w:sz w:val="28"/>
          <w:szCs w:val="28"/>
          <w:lang w:val="kk-KZ"/>
        </w:rPr>
        <w:t>1</w:t>
      </w:r>
      <w:r w:rsidR="00E04392" w:rsidRPr="005F6BFC">
        <w:rPr>
          <w:color w:val="auto"/>
          <w:sz w:val="28"/>
          <w:szCs w:val="28"/>
          <w:lang w:val="kk-KZ"/>
        </w:rPr>
        <w:t>2</w:t>
      </w:r>
      <w:r w:rsidR="001927FF" w:rsidRPr="005F6BFC">
        <w:rPr>
          <w:color w:val="auto"/>
          <w:sz w:val="28"/>
          <w:szCs w:val="28"/>
        </w:rPr>
        <w:t xml:space="preserve">) </w:t>
      </w:r>
      <w:r w:rsidR="00284B98" w:rsidRPr="005F6BFC">
        <w:rPr>
          <w:color w:val="auto"/>
          <w:sz w:val="28"/>
          <w:szCs w:val="28"/>
        </w:rPr>
        <w:t>отчет о пенсионных выплатах по обязательным пенсионным взносам, обязательным профессиональным пенсионным взносам, добровольным пенсионным взносам;</w:t>
      </w:r>
    </w:p>
    <w:p w:rsidR="001927FF" w:rsidRPr="005F6BFC" w:rsidRDefault="00E04392" w:rsidP="00284B98">
      <w:pPr>
        <w:pStyle w:val="a3"/>
        <w:spacing w:before="0" w:beforeAutospacing="0" w:after="0" w:afterAutospacing="0"/>
        <w:ind w:right="-2" w:firstLine="709"/>
        <w:jc w:val="both"/>
        <w:rPr>
          <w:color w:val="auto"/>
          <w:sz w:val="28"/>
          <w:szCs w:val="28"/>
        </w:rPr>
      </w:pPr>
      <w:r w:rsidRPr="005F6BFC">
        <w:rPr>
          <w:color w:val="auto"/>
          <w:sz w:val="28"/>
          <w:szCs w:val="28"/>
        </w:rPr>
        <w:lastRenderedPageBreak/>
        <w:t>1</w:t>
      </w:r>
      <w:r w:rsidRPr="005F6BFC">
        <w:rPr>
          <w:color w:val="auto"/>
          <w:sz w:val="28"/>
          <w:szCs w:val="28"/>
          <w:lang w:val="kk-KZ"/>
        </w:rPr>
        <w:t>3</w:t>
      </w:r>
      <w:r w:rsidR="00284B98" w:rsidRPr="005F6BFC">
        <w:rPr>
          <w:color w:val="auto"/>
          <w:sz w:val="28"/>
          <w:szCs w:val="28"/>
        </w:rPr>
        <w:t>) отчет о пенсионных выплатах по обязательным пенсионным взносам работодателя</w:t>
      </w:r>
      <w:r w:rsidR="00F06F99" w:rsidRPr="005F6BFC">
        <w:rPr>
          <w:i/>
          <w:color w:val="auto"/>
          <w:sz w:val="28"/>
          <w:szCs w:val="28"/>
        </w:rPr>
        <w:t>;</w:t>
      </w:r>
    </w:p>
    <w:p w:rsidR="001927FF" w:rsidRPr="005F6BFC" w:rsidRDefault="00E04392" w:rsidP="005A3761">
      <w:pPr>
        <w:pStyle w:val="a3"/>
        <w:spacing w:before="0" w:beforeAutospacing="0" w:after="0" w:afterAutospacing="0"/>
        <w:ind w:right="-2" w:firstLine="709"/>
        <w:jc w:val="both"/>
        <w:rPr>
          <w:color w:val="auto"/>
          <w:sz w:val="28"/>
          <w:szCs w:val="28"/>
        </w:rPr>
      </w:pPr>
      <w:r w:rsidRPr="005F6BFC">
        <w:rPr>
          <w:color w:val="auto"/>
          <w:sz w:val="28"/>
          <w:szCs w:val="28"/>
        </w:rPr>
        <w:t>1</w:t>
      </w:r>
      <w:r w:rsidRPr="005F6BFC">
        <w:rPr>
          <w:color w:val="auto"/>
          <w:sz w:val="28"/>
          <w:szCs w:val="28"/>
          <w:lang w:val="kk-KZ"/>
        </w:rPr>
        <w:t>4</w:t>
      </w:r>
      <w:r w:rsidR="001927FF" w:rsidRPr="005F6BFC">
        <w:rPr>
          <w:color w:val="auto"/>
          <w:sz w:val="28"/>
          <w:szCs w:val="28"/>
        </w:rPr>
        <w:t>) отчет о ценных бумагах, приобретенных за счет собственных активов;</w:t>
      </w:r>
    </w:p>
    <w:p w:rsidR="001927FF" w:rsidRPr="005F6BFC" w:rsidRDefault="00E04392" w:rsidP="005A3761">
      <w:pPr>
        <w:pStyle w:val="a3"/>
        <w:spacing w:before="0" w:beforeAutospacing="0" w:after="0" w:afterAutospacing="0"/>
        <w:ind w:right="-2" w:firstLine="709"/>
        <w:jc w:val="both"/>
        <w:rPr>
          <w:color w:val="auto"/>
          <w:sz w:val="28"/>
          <w:szCs w:val="28"/>
        </w:rPr>
      </w:pPr>
      <w:r w:rsidRPr="005F6BFC">
        <w:rPr>
          <w:color w:val="auto"/>
          <w:sz w:val="28"/>
          <w:szCs w:val="28"/>
        </w:rPr>
        <w:t>1</w:t>
      </w:r>
      <w:r w:rsidRPr="005F6BFC">
        <w:rPr>
          <w:color w:val="auto"/>
          <w:sz w:val="28"/>
          <w:szCs w:val="28"/>
          <w:lang w:val="kk-KZ"/>
        </w:rPr>
        <w:t>5</w:t>
      </w:r>
      <w:r w:rsidR="001927FF" w:rsidRPr="005F6BFC">
        <w:rPr>
          <w:color w:val="auto"/>
          <w:sz w:val="28"/>
          <w:szCs w:val="28"/>
        </w:rPr>
        <w:t xml:space="preserve">) отчет об операциях </w:t>
      </w:r>
      <w:proofErr w:type="gramStart"/>
      <w:r w:rsidR="001927FF" w:rsidRPr="005F6BFC">
        <w:rPr>
          <w:color w:val="auto"/>
          <w:sz w:val="28"/>
          <w:szCs w:val="28"/>
        </w:rPr>
        <w:t>обратное</w:t>
      </w:r>
      <w:proofErr w:type="gramEnd"/>
      <w:r w:rsidR="001927FF" w:rsidRPr="005F6BFC">
        <w:rPr>
          <w:color w:val="auto"/>
          <w:sz w:val="28"/>
          <w:szCs w:val="28"/>
        </w:rPr>
        <w:t xml:space="preserve"> </w:t>
      </w:r>
      <w:proofErr w:type="spellStart"/>
      <w:r w:rsidR="00770A8D" w:rsidRPr="005F6BFC">
        <w:rPr>
          <w:color w:val="auto"/>
          <w:sz w:val="28"/>
          <w:szCs w:val="28"/>
        </w:rPr>
        <w:t>репо</w:t>
      </w:r>
      <w:proofErr w:type="spellEnd"/>
      <w:r w:rsidR="001927FF" w:rsidRPr="005F6BFC">
        <w:rPr>
          <w:color w:val="auto"/>
          <w:sz w:val="28"/>
          <w:szCs w:val="28"/>
        </w:rPr>
        <w:t xml:space="preserve"> и </w:t>
      </w:r>
      <w:proofErr w:type="spellStart"/>
      <w:r w:rsidR="00770A8D" w:rsidRPr="005F6BFC">
        <w:rPr>
          <w:color w:val="auto"/>
          <w:sz w:val="28"/>
          <w:szCs w:val="28"/>
        </w:rPr>
        <w:t>репо</w:t>
      </w:r>
      <w:proofErr w:type="spellEnd"/>
      <w:r w:rsidR="001927FF" w:rsidRPr="005F6BFC">
        <w:rPr>
          <w:color w:val="auto"/>
          <w:sz w:val="28"/>
          <w:szCs w:val="28"/>
        </w:rPr>
        <w:t>, совершенных за счет собственных активов;</w:t>
      </w:r>
    </w:p>
    <w:p w:rsidR="001927FF" w:rsidRPr="005F6BFC" w:rsidRDefault="00E04392" w:rsidP="005A3761">
      <w:pPr>
        <w:pStyle w:val="a3"/>
        <w:spacing w:before="0" w:beforeAutospacing="0" w:after="0" w:afterAutospacing="0"/>
        <w:ind w:right="-2" w:firstLine="709"/>
        <w:jc w:val="both"/>
        <w:rPr>
          <w:color w:val="auto"/>
          <w:sz w:val="28"/>
          <w:szCs w:val="28"/>
        </w:rPr>
      </w:pPr>
      <w:r w:rsidRPr="005F6BFC">
        <w:rPr>
          <w:color w:val="auto"/>
          <w:sz w:val="28"/>
          <w:szCs w:val="28"/>
        </w:rPr>
        <w:t>1</w:t>
      </w:r>
      <w:r w:rsidRPr="005F6BFC">
        <w:rPr>
          <w:color w:val="auto"/>
          <w:sz w:val="28"/>
          <w:szCs w:val="28"/>
          <w:lang w:val="kk-KZ"/>
        </w:rPr>
        <w:t>6</w:t>
      </w:r>
      <w:r w:rsidR="001927FF" w:rsidRPr="005F6BFC">
        <w:rPr>
          <w:color w:val="auto"/>
          <w:sz w:val="28"/>
          <w:szCs w:val="28"/>
        </w:rPr>
        <w:t xml:space="preserve">) отчет </w:t>
      </w:r>
      <w:r w:rsidR="00382C23" w:rsidRPr="005F6BFC">
        <w:rPr>
          <w:color w:val="auto"/>
          <w:sz w:val="28"/>
          <w:szCs w:val="28"/>
        </w:rPr>
        <w:t>о вкладах и деньгах и эквивалентов денежных средств, размещенных за счет собственных активов</w:t>
      </w:r>
      <w:r w:rsidR="001927FF" w:rsidRPr="005F6BFC">
        <w:rPr>
          <w:color w:val="auto"/>
          <w:sz w:val="28"/>
          <w:szCs w:val="28"/>
        </w:rPr>
        <w:t>;</w:t>
      </w:r>
    </w:p>
    <w:p w:rsidR="001927FF" w:rsidRPr="005F6BFC" w:rsidRDefault="00E04392" w:rsidP="005A3761">
      <w:pPr>
        <w:pStyle w:val="a3"/>
        <w:spacing w:before="0" w:beforeAutospacing="0" w:after="0" w:afterAutospacing="0"/>
        <w:ind w:right="-2" w:firstLine="709"/>
        <w:jc w:val="both"/>
        <w:rPr>
          <w:color w:val="auto"/>
          <w:sz w:val="28"/>
          <w:szCs w:val="28"/>
        </w:rPr>
      </w:pPr>
      <w:r w:rsidRPr="005F6BFC">
        <w:rPr>
          <w:color w:val="auto"/>
          <w:sz w:val="28"/>
          <w:szCs w:val="28"/>
        </w:rPr>
        <w:t>1</w:t>
      </w:r>
      <w:r w:rsidRPr="005F6BFC">
        <w:rPr>
          <w:color w:val="auto"/>
          <w:sz w:val="28"/>
          <w:szCs w:val="28"/>
          <w:lang w:val="kk-KZ"/>
        </w:rPr>
        <w:t>7</w:t>
      </w:r>
      <w:r w:rsidR="001927FF" w:rsidRPr="005F6BFC">
        <w:rPr>
          <w:color w:val="auto"/>
          <w:sz w:val="28"/>
          <w:szCs w:val="28"/>
        </w:rPr>
        <w:t>) отчет об инвестициях в капитал других юридических лиц</w:t>
      </w:r>
      <w:r w:rsidR="007D1DAE" w:rsidRPr="005F6BFC">
        <w:rPr>
          <w:color w:val="auto"/>
          <w:sz w:val="28"/>
          <w:szCs w:val="28"/>
        </w:rPr>
        <w:t>;</w:t>
      </w:r>
    </w:p>
    <w:p w:rsidR="007D1DAE" w:rsidRPr="005F6BFC" w:rsidRDefault="00E04392" w:rsidP="007D1DAE">
      <w:pPr>
        <w:ind w:firstLine="709"/>
        <w:jc w:val="both"/>
        <w:rPr>
          <w:color w:val="auto"/>
          <w:sz w:val="28"/>
          <w:szCs w:val="28"/>
        </w:rPr>
      </w:pPr>
      <w:r w:rsidRPr="005F6BFC">
        <w:rPr>
          <w:color w:val="auto"/>
          <w:sz w:val="28"/>
          <w:szCs w:val="28"/>
        </w:rPr>
        <w:t>1</w:t>
      </w:r>
      <w:r w:rsidRPr="005F6BFC">
        <w:rPr>
          <w:color w:val="auto"/>
          <w:sz w:val="28"/>
          <w:szCs w:val="28"/>
          <w:lang w:val="kk-KZ"/>
        </w:rPr>
        <w:t>8</w:t>
      </w:r>
      <w:r w:rsidR="007D1DAE" w:rsidRPr="005F6BFC">
        <w:rPr>
          <w:color w:val="auto"/>
          <w:sz w:val="28"/>
          <w:szCs w:val="28"/>
        </w:rPr>
        <w:t>) отчет о совершенных сделках по инвестированию собственных активов;</w:t>
      </w:r>
    </w:p>
    <w:p w:rsidR="001927FF" w:rsidRPr="005F6BFC" w:rsidRDefault="00E04392" w:rsidP="00284B98">
      <w:pPr>
        <w:pStyle w:val="a3"/>
        <w:spacing w:before="0" w:beforeAutospacing="0" w:after="0" w:afterAutospacing="0"/>
        <w:ind w:right="-2" w:firstLine="709"/>
        <w:jc w:val="both"/>
        <w:rPr>
          <w:color w:val="auto"/>
          <w:sz w:val="28"/>
          <w:szCs w:val="28"/>
        </w:rPr>
      </w:pPr>
      <w:r w:rsidRPr="005F6BFC">
        <w:rPr>
          <w:color w:val="auto"/>
          <w:sz w:val="28"/>
          <w:szCs w:val="28"/>
        </w:rPr>
        <w:t>1</w:t>
      </w:r>
      <w:r w:rsidRPr="005F6BFC">
        <w:rPr>
          <w:color w:val="auto"/>
          <w:sz w:val="28"/>
          <w:szCs w:val="28"/>
          <w:lang w:val="kk-KZ"/>
        </w:rPr>
        <w:t>9</w:t>
      </w:r>
      <w:r w:rsidR="007D1DAE" w:rsidRPr="005F6BFC">
        <w:rPr>
          <w:color w:val="auto"/>
          <w:sz w:val="28"/>
          <w:szCs w:val="28"/>
        </w:rPr>
        <w:t xml:space="preserve">) отчет </w:t>
      </w:r>
      <w:r w:rsidR="007977A4" w:rsidRPr="005F6BFC">
        <w:rPr>
          <w:color w:val="auto"/>
          <w:sz w:val="28"/>
          <w:szCs w:val="28"/>
        </w:rPr>
        <w:t>по финансовым инструментам эмитентов</w:t>
      </w:r>
      <w:r w:rsidR="00003929">
        <w:rPr>
          <w:color w:val="auto"/>
          <w:sz w:val="28"/>
          <w:szCs w:val="28"/>
        </w:rPr>
        <w:t>,</w:t>
      </w:r>
      <w:r w:rsidR="007977A4" w:rsidRPr="005F6BFC">
        <w:rPr>
          <w:color w:val="auto"/>
          <w:sz w:val="28"/>
          <w:szCs w:val="28"/>
        </w:rPr>
        <w:t xml:space="preserve"> допустивших дефолт, </w:t>
      </w:r>
      <w:r w:rsidR="007D1DAE" w:rsidRPr="005F6BFC">
        <w:rPr>
          <w:color w:val="auto"/>
          <w:sz w:val="28"/>
          <w:szCs w:val="28"/>
        </w:rPr>
        <w:t>приобретенным за счет пенсионных активов.</w:t>
      </w:r>
    </w:p>
    <w:p w:rsidR="001927FF" w:rsidRPr="005F6BFC" w:rsidRDefault="001927FF" w:rsidP="009101B8">
      <w:pPr>
        <w:ind w:left="5529" w:right="-2" w:firstLine="135"/>
        <w:jc w:val="right"/>
        <w:rPr>
          <w:color w:val="auto"/>
          <w:sz w:val="28"/>
          <w:szCs w:val="28"/>
          <w:lang w:val="kk-KZ"/>
        </w:rPr>
      </w:pPr>
      <w:r w:rsidRPr="005F6BFC">
        <w:rPr>
          <w:color w:val="auto"/>
          <w:sz w:val="28"/>
          <w:szCs w:val="28"/>
        </w:rPr>
        <w:br w:type="page"/>
      </w:r>
      <w:r w:rsidRPr="005F6BFC">
        <w:rPr>
          <w:color w:val="auto"/>
          <w:sz w:val="28"/>
          <w:szCs w:val="28"/>
        </w:rPr>
        <w:lastRenderedPageBreak/>
        <w:t>Приложение 2</w:t>
      </w:r>
    </w:p>
    <w:p w:rsidR="00850104" w:rsidRPr="005F6BFC" w:rsidRDefault="00850104" w:rsidP="00850104">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850104" w:rsidRPr="005F6BFC" w:rsidRDefault="00850104" w:rsidP="00850104">
      <w:pPr>
        <w:widowControl w:val="0"/>
        <w:snapToGrid w:val="0"/>
        <w:ind w:right="-2" w:firstLine="5670"/>
        <w:jc w:val="right"/>
        <w:rPr>
          <w:color w:val="auto"/>
          <w:sz w:val="28"/>
          <w:szCs w:val="28"/>
        </w:rPr>
      </w:pPr>
      <w:r w:rsidRPr="005F6BFC">
        <w:rPr>
          <w:color w:val="auto"/>
          <w:sz w:val="28"/>
          <w:szCs w:val="28"/>
        </w:rPr>
        <w:t>Национального Банка</w:t>
      </w:r>
    </w:p>
    <w:p w:rsidR="00850104" w:rsidRPr="005F6BFC" w:rsidRDefault="00850104" w:rsidP="00850104">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C03CB4" w:rsidRPr="00C03CB4" w:rsidRDefault="00C03CB4" w:rsidP="00C03CB4">
      <w:pPr>
        <w:widowControl w:val="0"/>
        <w:snapToGrid w:val="0"/>
        <w:ind w:right="-2" w:firstLine="5670"/>
        <w:jc w:val="right"/>
        <w:rPr>
          <w:color w:val="auto"/>
          <w:sz w:val="28"/>
          <w:szCs w:val="28"/>
        </w:rPr>
      </w:pPr>
      <w:r w:rsidRPr="00C03CB4">
        <w:rPr>
          <w:color w:val="auto"/>
          <w:sz w:val="28"/>
          <w:szCs w:val="28"/>
        </w:rPr>
        <w:t xml:space="preserve">от «28» августа 2017 года </w:t>
      </w:r>
    </w:p>
    <w:p w:rsidR="00850104" w:rsidRPr="005F6BFC" w:rsidRDefault="00C03CB4" w:rsidP="00C03CB4">
      <w:pPr>
        <w:widowControl w:val="0"/>
        <w:snapToGrid w:val="0"/>
        <w:ind w:right="-2" w:firstLine="5670"/>
        <w:jc w:val="right"/>
        <w:rPr>
          <w:color w:val="auto"/>
          <w:sz w:val="28"/>
          <w:szCs w:val="28"/>
        </w:rPr>
      </w:pPr>
      <w:r w:rsidRPr="00C03CB4">
        <w:rPr>
          <w:color w:val="auto"/>
          <w:sz w:val="28"/>
          <w:szCs w:val="28"/>
        </w:rPr>
        <w:t>№ 167</w:t>
      </w:r>
    </w:p>
    <w:p w:rsidR="001927FF" w:rsidRPr="005F6BFC" w:rsidRDefault="001927FF" w:rsidP="00A0029A">
      <w:pPr>
        <w:pStyle w:val="a3"/>
        <w:spacing w:before="0" w:beforeAutospacing="0" w:after="0" w:afterAutospacing="0"/>
        <w:ind w:left="5670" w:right="-2"/>
        <w:jc w:val="right"/>
      </w:pPr>
    </w:p>
    <w:p w:rsidR="001927FF" w:rsidRPr="005F6BFC" w:rsidRDefault="001927FF" w:rsidP="009101B8">
      <w:pPr>
        <w:ind w:right="-2"/>
        <w:jc w:val="both"/>
        <w:rPr>
          <w:color w:val="auto"/>
          <w:sz w:val="28"/>
          <w:szCs w:val="28"/>
        </w:rPr>
      </w:pPr>
    </w:p>
    <w:p w:rsidR="001927FF" w:rsidRPr="005F6BFC" w:rsidRDefault="001927FF" w:rsidP="00AB4DA3">
      <w:pPr>
        <w:ind w:right="-2"/>
        <w:rPr>
          <w:color w:val="auto"/>
          <w:sz w:val="28"/>
          <w:szCs w:val="28"/>
        </w:rPr>
      </w:pPr>
    </w:p>
    <w:p w:rsidR="007744B3" w:rsidRPr="005F6BFC" w:rsidRDefault="007744B3" w:rsidP="007744B3">
      <w:pPr>
        <w:ind w:right="-2"/>
        <w:rPr>
          <w:color w:val="auto"/>
          <w:sz w:val="28"/>
          <w:szCs w:val="28"/>
        </w:rPr>
      </w:pPr>
    </w:p>
    <w:p w:rsidR="007744B3" w:rsidRPr="005F6BFC" w:rsidRDefault="007744B3" w:rsidP="007744B3">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7744B3" w:rsidRPr="005F6BFC" w:rsidRDefault="007744B3" w:rsidP="007744B3">
      <w:pPr>
        <w:ind w:right="-2"/>
        <w:rPr>
          <w:color w:val="auto"/>
          <w:sz w:val="28"/>
          <w:szCs w:val="28"/>
        </w:rPr>
      </w:pPr>
    </w:p>
    <w:p w:rsidR="007744B3" w:rsidRPr="005F6BFC" w:rsidRDefault="007744B3" w:rsidP="007744B3">
      <w:pPr>
        <w:ind w:right="-2"/>
        <w:rPr>
          <w:color w:val="auto"/>
          <w:sz w:val="28"/>
          <w:szCs w:val="28"/>
        </w:rPr>
      </w:pPr>
    </w:p>
    <w:p w:rsidR="007744B3" w:rsidRPr="005F6BFC" w:rsidRDefault="007744B3" w:rsidP="007744B3">
      <w:pPr>
        <w:ind w:right="-2"/>
        <w:jc w:val="center"/>
        <w:rPr>
          <w:color w:val="auto"/>
          <w:sz w:val="28"/>
          <w:szCs w:val="28"/>
        </w:rPr>
      </w:pPr>
      <w:r w:rsidRPr="005F6BFC">
        <w:rPr>
          <w:color w:val="auto"/>
          <w:sz w:val="28"/>
          <w:szCs w:val="28"/>
        </w:rPr>
        <w:t>Отчет о стоимости пенсионных активов</w:t>
      </w:r>
    </w:p>
    <w:p w:rsidR="007744B3" w:rsidRPr="005F6BFC" w:rsidRDefault="007744B3" w:rsidP="007744B3">
      <w:pPr>
        <w:ind w:right="-2"/>
        <w:jc w:val="both"/>
        <w:rPr>
          <w:color w:val="auto"/>
          <w:sz w:val="28"/>
          <w:szCs w:val="28"/>
        </w:rPr>
      </w:pPr>
    </w:p>
    <w:p w:rsidR="007744B3" w:rsidRPr="005F6BFC" w:rsidRDefault="007744B3" w:rsidP="007744B3">
      <w:pPr>
        <w:ind w:right="-2"/>
        <w:jc w:val="center"/>
        <w:rPr>
          <w:sz w:val="28"/>
          <w:szCs w:val="28"/>
        </w:rPr>
      </w:pPr>
      <w:r w:rsidRPr="005F6BFC">
        <w:rPr>
          <w:sz w:val="28"/>
          <w:szCs w:val="28"/>
        </w:rPr>
        <w:t>Отчетный период: за __________20__года</w:t>
      </w:r>
    </w:p>
    <w:p w:rsidR="007744B3" w:rsidRPr="005F6BFC" w:rsidRDefault="007744B3" w:rsidP="007744B3">
      <w:pPr>
        <w:ind w:right="-2"/>
        <w:jc w:val="both"/>
        <w:rPr>
          <w:color w:val="auto"/>
          <w:sz w:val="28"/>
          <w:szCs w:val="28"/>
        </w:rPr>
      </w:pPr>
    </w:p>
    <w:p w:rsidR="007744B3" w:rsidRPr="005F6BFC" w:rsidRDefault="007744B3" w:rsidP="00D6598A">
      <w:pPr>
        <w:ind w:right="-2" w:firstLine="709"/>
        <w:rPr>
          <w:color w:val="auto"/>
          <w:sz w:val="28"/>
          <w:szCs w:val="28"/>
        </w:rPr>
      </w:pPr>
      <w:r w:rsidRPr="005F6BFC">
        <w:rPr>
          <w:color w:val="auto"/>
          <w:sz w:val="28"/>
          <w:szCs w:val="28"/>
        </w:rPr>
        <w:t>Индекс: 1- ENPF_</w:t>
      </w:r>
      <w:r w:rsidRPr="005F6BFC">
        <w:rPr>
          <w:color w:val="auto"/>
          <w:sz w:val="28"/>
          <w:szCs w:val="28"/>
          <w:lang w:val="en-US"/>
        </w:rPr>
        <w:t>PA</w:t>
      </w:r>
    </w:p>
    <w:p w:rsidR="007744B3" w:rsidRPr="005F6BFC" w:rsidRDefault="007744B3" w:rsidP="00D6598A">
      <w:pPr>
        <w:ind w:right="-2" w:firstLine="709"/>
        <w:rPr>
          <w:color w:val="auto"/>
          <w:sz w:val="28"/>
          <w:szCs w:val="28"/>
        </w:rPr>
      </w:pPr>
    </w:p>
    <w:p w:rsidR="007744B3" w:rsidRPr="005F6BFC" w:rsidRDefault="007744B3" w:rsidP="00D6598A">
      <w:pPr>
        <w:ind w:right="-2" w:firstLine="709"/>
        <w:rPr>
          <w:color w:val="auto"/>
          <w:sz w:val="28"/>
          <w:szCs w:val="28"/>
        </w:rPr>
      </w:pPr>
      <w:r w:rsidRPr="005F6BFC">
        <w:rPr>
          <w:color w:val="auto"/>
          <w:sz w:val="28"/>
          <w:szCs w:val="28"/>
        </w:rPr>
        <w:t>Периодичность: ежемесячная</w:t>
      </w:r>
    </w:p>
    <w:p w:rsidR="007744B3" w:rsidRPr="005F6BFC" w:rsidRDefault="007744B3" w:rsidP="00D6598A">
      <w:pPr>
        <w:ind w:right="-2" w:firstLine="709"/>
        <w:rPr>
          <w:color w:val="auto"/>
          <w:sz w:val="28"/>
          <w:szCs w:val="28"/>
        </w:rPr>
      </w:pPr>
    </w:p>
    <w:p w:rsidR="007744B3" w:rsidRPr="005F6BFC" w:rsidRDefault="007744B3"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7744B3" w:rsidRPr="005F6BFC" w:rsidRDefault="007744B3" w:rsidP="00D6598A">
      <w:pPr>
        <w:ind w:right="-2" w:firstLine="709"/>
        <w:jc w:val="both"/>
        <w:rPr>
          <w:color w:val="auto"/>
          <w:sz w:val="28"/>
          <w:szCs w:val="28"/>
        </w:rPr>
      </w:pPr>
    </w:p>
    <w:p w:rsidR="007744B3" w:rsidRPr="005F6BFC" w:rsidRDefault="007744B3"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7744B3" w:rsidRPr="005F6BFC" w:rsidRDefault="007744B3" w:rsidP="00D6598A">
      <w:pPr>
        <w:ind w:right="-2" w:firstLine="709"/>
        <w:rPr>
          <w:color w:val="auto"/>
          <w:sz w:val="28"/>
          <w:szCs w:val="28"/>
        </w:rPr>
      </w:pPr>
    </w:p>
    <w:p w:rsidR="007744B3" w:rsidRPr="005F6BFC" w:rsidRDefault="007744B3" w:rsidP="00D6598A">
      <w:pPr>
        <w:ind w:right="-2" w:firstLine="709"/>
        <w:jc w:val="both"/>
        <w:rPr>
          <w:color w:val="auto"/>
          <w:sz w:val="28"/>
          <w:szCs w:val="28"/>
        </w:rPr>
      </w:pPr>
      <w:r w:rsidRPr="005F6BFC">
        <w:rPr>
          <w:color w:val="auto"/>
          <w:sz w:val="28"/>
          <w:szCs w:val="28"/>
        </w:rPr>
        <w:t>Срок представления</w:t>
      </w:r>
      <w:r w:rsidR="007F0F5B" w:rsidRPr="005F6BFC">
        <w:rPr>
          <w:color w:val="auto"/>
          <w:sz w:val="28"/>
          <w:szCs w:val="28"/>
        </w:rPr>
        <w:t>:</w:t>
      </w:r>
      <w:r w:rsidRPr="005F6BFC">
        <w:rPr>
          <w:color w:val="auto"/>
          <w:sz w:val="28"/>
          <w:szCs w:val="28"/>
        </w:rPr>
        <w:t xml:space="preserve"> </w:t>
      </w:r>
      <w:r w:rsidR="007F0F5B" w:rsidRPr="005F6BFC">
        <w:rPr>
          <w:color w:val="auto"/>
          <w:sz w:val="28"/>
          <w:szCs w:val="28"/>
        </w:rPr>
        <w:t xml:space="preserve">ежемесячно, </w:t>
      </w:r>
      <w:r w:rsidRPr="005F6BFC">
        <w:rPr>
          <w:color w:val="auto"/>
          <w:sz w:val="28"/>
          <w:szCs w:val="28"/>
        </w:rPr>
        <w:t>не позднее седьмого рабочего дня месяца,</w:t>
      </w:r>
      <w:r w:rsidR="007F0F5B" w:rsidRPr="005F6BFC">
        <w:rPr>
          <w:color w:val="auto"/>
          <w:sz w:val="28"/>
          <w:szCs w:val="28"/>
        </w:rPr>
        <w:t xml:space="preserve"> следующего за отчетным месяцем.</w:t>
      </w:r>
    </w:p>
    <w:p w:rsidR="007744B3" w:rsidRPr="005F6BFC" w:rsidRDefault="007F0F5B" w:rsidP="00D6598A">
      <w:pPr>
        <w:ind w:right="-2" w:firstLine="709"/>
        <w:jc w:val="both"/>
        <w:rPr>
          <w:color w:val="auto"/>
          <w:sz w:val="28"/>
          <w:szCs w:val="28"/>
        </w:rPr>
      </w:pPr>
      <w:r w:rsidRPr="005F6BFC">
        <w:rPr>
          <w:color w:val="auto"/>
          <w:sz w:val="28"/>
          <w:szCs w:val="28"/>
        </w:rPr>
        <w:t>В</w:t>
      </w:r>
      <w:r w:rsidR="007744B3" w:rsidRPr="005F6BFC">
        <w:rPr>
          <w:color w:val="auto"/>
          <w:sz w:val="28"/>
          <w:szCs w:val="28"/>
        </w:rPr>
        <w:t xml:space="preserve"> случае наличия пенсионных активов, переданных во внешнее управление, не позднее двадцатого числа месяца, следующего за отчетным месяцем</w:t>
      </w:r>
      <w:r w:rsidRPr="005F6BFC">
        <w:rPr>
          <w:color w:val="auto"/>
          <w:sz w:val="28"/>
          <w:szCs w:val="28"/>
        </w:rPr>
        <w:t>.</w:t>
      </w:r>
    </w:p>
    <w:p w:rsidR="007744B3" w:rsidRPr="000E785D" w:rsidRDefault="007744B3" w:rsidP="007744B3">
      <w:pPr>
        <w:ind w:left="5529" w:right="-2"/>
        <w:jc w:val="right"/>
        <w:rPr>
          <w:color w:val="auto"/>
          <w:sz w:val="28"/>
          <w:szCs w:val="28"/>
        </w:rPr>
      </w:pPr>
      <w:r w:rsidRPr="005F6BFC">
        <w:rPr>
          <w:color w:val="auto"/>
          <w:sz w:val="28"/>
          <w:szCs w:val="28"/>
        </w:rPr>
        <w:br w:type="page"/>
      </w:r>
      <w:r w:rsidRPr="000E785D">
        <w:rPr>
          <w:color w:val="auto"/>
          <w:sz w:val="28"/>
          <w:szCs w:val="28"/>
        </w:rPr>
        <w:lastRenderedPageBreak/>
        <w:t>Форма</w:t>
      </w:r>
    </w:p>
    <w:p w:rsidR="007744B3" w:rsidRPr="000E785D" w:rsidRDefault="00590D25" w:rsidP="00E20FC1">
      <w:pPr>
        <w:pStyle w:val="a3"/>
        <w:spacing w:before="0" w:beforeAutospacing="0" w:after="0" w:afterAutospacing="0"/>
        <w:ind w:right="-2"/>
        <w:jc w:val="center"/>
        <w:rPr>
          <w:bCs/>
          <w:color w:val="auto"/>
          <w:sz w:val="28"/>
          <w:szCs w:val="28"/>
        </w:rPr>
      </w:pPr>
      <w:r w:rsidRPr="000E785D">
        <w:rPr>
          <w:bCs/>
          <w:color w:val="auto"/>
          <w:sz w:val="28"/>
          <w:szCs w:val="28"/>
        </w:rPr>
        <w:t>Пенсионные активы, сформированны</w:t>
      </w:r>
      <w:r w:rsidR="004D0BD3" w:rsidRPr="000E785D">
        <w:rPr>
          <w:bCs/>
          <w:color w:val="auto"/>
          <w:sz w:val="28"/>
          <w:szCs w:val="28"/>
        </w:rPr>
        <w:t>е</w:t>
      </w:r>
      <w:r w:rsidRPr="000E785D">
        <w:rPr>
          <w:bCs/>
          <w:color w:val="auto"/>
          <w:sz w:val="28"/>
          <w:szCs w:val="28"/>
        </w:rPr>
        <w:t xml:space="preserve"> за счет</w:t>
      </w:r>
      <w:r w:rsidR="00F35F2C" w:rsidRPr="000E785D">
        <w:rPr>
          <w:bCs/>
          <w:color w:val="auto"/>
          <w:sz w:val="28"/>
          <w:szCs w:val="28"/>
        </w:rPr>
        <w:t xml:space="preserve"> ____________________________</w:t>
      </w:r>
    </w:p>
    <w:p w:rsidR="007744B3" w:rsidRPr="000E785D" w:rsidRDefault="007744B3" w:rsidP="007744B3">
      <w:pPr>
        <w:pStyle w:val="a3"/>
        <w:spacing w:before="0" w:beforeAutospacing="0" w:after="0" w:afterAutospacing="0"/>
        <w:ind w:right="-2"/>
        <w:jc w:val="right"/>
        <w:rPr>
          <w:color w:val="auto"/>
          <w:sz w:val="28"/>
          <w:szCs w:val="28"/>
        </w:rPr>
      </w:pPr>
      <w:r w:rsidRPr="000E785D">
        <w:rPr>
          <w:color w:val="auto"/>
          <w:sz w:val="28"/>
          <w:szCs w:val="28"/>
          <w:lang w:val="kk-KZ"/>
        </w:rPr>
        <w:t>(в т</w:t>
      </w:r>
      <w:proofErr w:type="spellStart"/>
      <w:r w:rsidRPr="000E785D">
        <w:rPr>
          <w:color w:val="auto"/>
          <w:sz w:val="28"/>
          <w:szCs w:val="28"/>
        </w:rPr>
        <w:t>енге</w:t>
      </w:r>
      <w:proofErr w:type="spellEnd"/>
      <w:r w:rsidRPr="000E785D">
        <w:rPr>
          <w:color w:val="auto"/>
          <w:sz w:val="28"/>
          <w:szCs w:val="28"/>
          <w:lang w:val="kk-KZ"/>
        </w:rPr>
        <w:t>)</w:t>
      </w:r>
    </w:p>
    <w:tbl>
      <w:tblPr>
        <w:tblW w:w="9639" w:type="dxa"/>
        <w:tblInd w:w="60"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931"/>
        <w:gridCol w:w="6440"/>
        <w:gridCol w:w="756"/>
        <w:gridCol w:w="756"/>
        <w:gridCol w:w="756"/>
      </w:tblGrid>
      <w:tr w:rsidR="00D022A0" w:rsidRPr="005F6BFC" w:rsidTr="000E785D">
        <w:trPr>
          <w:trHeight w:val="368"/>
          <w:tblHeader/>
        </w:trPr>
        <w:tc>
          <w:tcPr>
            <w:tcW w:w="931" w:type="dxa"/>
            <w:tcBorders>
              <w:top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 </w:t>
            </w:r>
            <w:proofErr w:type="gramStart"/>
            <w:r w:rsidRPr="005F6BFC">
              <w:rPr>
                <w:color w:val="auto"/>
                <w:sz w:val="20"/>
                <w:szCs w:val="20"/>
              </w:rPr>
              <w:t>п</w:t>
            </w:r>
            <w:proofErr w:type="gramEnd"/>
            <w:r w:rsidRPr="005F6BFC">
              <w:rPr>
                <w:color w:val="auto"/>
                <w:sz w:val="20"/>
                <w:szCs w:val="20"/>
              </w:rPr>
              <w:t>/п</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Показатель</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дата, месяц, год</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w:t>
            </w: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дата, месяц, год</w:t>
            </w:r>
          </w:p>
        </w:tc>
      </w:tr>
      <w:tr w:rsidR="00D022A0" w:rsidRPr="005F6BFC" w:rsidTr="000E785D">
        <w:trPr>
          <w:trHeight w:val="145"/>
          <w:tblHeader/>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1. </w:t>
            </w:r>
          </w:p>
        </w:tc>
        <w:tc>
          <w:tcPr>
            <w:tcW w:w="6440" w:type="dxa"/>
            <w:tcBorders>
              <w:top w:val="outset" w:sz="6" w:space="0" w:color="000000"/>
              <w:left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2. </w:t>
            </w:r>
          </w:p>
        </w:tc>
        <w:tc>
          <w:tcPr>
            <w:tcW w:w="756" w:type="dxa"/>
            <w:tcBorders>
              <w:top w:val="outset" w:sz="6" w:space="0" w:color="000000"/>
              <w:left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3. </w:t>
            </w:r>
          </w:p>
        </w:tc>
        <w:tc>
          <w:tcPr>
            <w:tcW w:w="756" w:type="dxa"/>
            <w:tcBorders>
              <w:top w:val="outset" w:sz="6" w:space="0" w:color="000000"/>
              <w:left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 </w:t>
            </w:r>
          </w:p>
        </w:tc>
        <w:tc>
          <w:tcPr>
            <w:tcW w:w="756" w:type="dxa"/>
            <w:tcBorders>
              <w:top w:val="outset" w:sz="6" w:space="0" w:color="000000"/>
              <w:left w:val="outset" w:sz="6" w:space="0" w:color="000000"/>
              <w:bottom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 </w:t>
            </w:r>
          </w:p>
        </w:tc>
      </w:tr>
      <w:tr w:rsidR="00D022A0" w:rsidRPr="005F6BFC" w:rsidTr="004133C0">
        <w:trPr>
          <w:trHeight w:val="419"/>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1.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Остаток на инвестиционных счетах на начало дня,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тенге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иностранных валютах</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478"/>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2.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Поступило денег на инвестиционные счета на конец дня,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2.1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тенге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2.2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иностранных валютах</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3.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Выбыло денег с инвестиционных счетов на конец дня,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3.1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тенге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3.2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иностранных валютах</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56"/>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4.</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Остаток на инвестиционных счетах на конец дня ((1)+(2)-(3)),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4.1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тенге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13"/>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4.2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иностранных валютах</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lang w:val="en-US"/>
              </w:rPr>
            </w:pPr>
            <w:r w:rsidRPr="005F6BFC">
              <w:rPr>
                <w:color w:val="auto"/>
                <w:sz w:val="20"/>
                <w:szCs w:val="20"/>
                <w:lang w:val="en-US"/>
              </w:rPr>
              <w:t>5</w:t>
            </w:r>
            <w:r w:rsidR="00737EAA">
              <w:rPr>
                <w:color w:val="auto"/>
                <w:sz w:val="20"/>
                <w:szCs w:val="20"/>
                <w:lang w:val="en-US"/>
              </w:rPr>
              <w:t>.</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Сумма активов, находящихся во внешнем управлении на конец дня,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lang w:val="en-US"/>
              </w:rPr>
            </w:pPr>
            <w:r w:rsidRPr="005F6BFC">
              <w:rPr>
                <w:color w:val="auto"/>
                <w:sz w:val="20"/>
                <w:szCs w:val="20"/>
                <w:lang w:val="en-US"/>
              </w:rPr>
              <w:t>5.1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тенге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lang w:val="en-US"/>
              </w:rPr>
            </w:pPr>
            <w:r w:rsidRPr="005F6BFC">
              <w:rPr>
                <w:color w:val="auto"/>
                <w:sz w:val="20"/>
                <w:szCs w:val="20"/>
                <w:lang w:val="en-US"/>
              </w:rPr>
              <w:t>5.2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иностранных валютах</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lang w:val="en-US"/>
              </w:rPr>
              <w:t>6</w:t>
            </w:r>
            <w:r w:rsidRPr="005F6BFC">
              <w:rPr>
                <w:color w:val="auto"/>
                <w:sz w:val="20"/>
                <w:szCs w:val="20"/>
              </w:rPr>
              <w:t xml:space="preserve">.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Стоимость прочих активов на начало дня,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99"/>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lang w:val="en-US"/>
              </w:rPr>
              <w:t>6</w:t>
            </w:r>
            <w:r w:rsidRPr="005F6BFC">
              <w:rPr>
                <w:color w:val="auto"/>
                <w:sz w:val="20"/>
                <w:szCs w:val="20"/>
              </w:rPr>
              <w:t>.1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тенге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lang w:val="en-US"/>
              </w:rPr>
              <w:t>6</w:t>
            </w:r>
            <w:r w:rsidRPr="005F6BFC">
              <w:rPr>
                <w:color w:val="auto"/>
                <w:sz w:val="20"/>
                <w:szCs w:val="20"/>
              </w:rPr>
              <w:t>.2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иностранных валютах</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387"/>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lang w:val="en-US"/>
              </w:rPr>
              <w:t>7</w:t>
            </w:r>
            <w:r w:rsidRPr="005F6BFC">
              <w:rPr>
                <w:color w:val="auto"/>
                <w:sz w:val="20"/>
                <w:szCs w:val="20"/>
              </w:rPr>
              <w:t xml:space="preserve">.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Стоимость прочих активов на конец дня,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lang w:val="en-US"/>
              </w:rPr>
              <w:t>7</w:t>
            </w:r>
            <w:r w:rsidRPr="005F6BFC">
              <w:rPr>
                <w:color w:val="auto"/>
                <w:sz w:val="20"/>
                <w:szCs w:val="20"/>
              </w:rPr>
              <w:t>.1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тенге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lang w:val="en-US"/>
              </w:rPr>
              <w:t>7</w:t>
            </w:r>
            <w:r w:rsidRPr="005F6BFC">
              <w:rPr>
                <w:color w:val="auto"/>
                <w:sz w:val="20"/>
                <w:szCs w:val="20"/>
              </w:rPr>
              <w:t>.2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 иностранных валютах</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84"/>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lang w:val="en-US"/>
              </w:rPr>
              <w:t>8</w:t>
            </w:r>
            <w:r w:rsidRPr="005F6BFC">
              <w:rPr>
                <w:color w:val="auto"/>
                <w:sz w:val="20"/>
                <w:szCs w:val="20"/>
              </w:rPr>
              <w:t xml:space="preserve">.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Всего стоимость финансовых инвестиций на начало дня,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99"/>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lang w:val="en-US"/>
              </w:rPr>
            </w:pPr>
            <w:r w:rsidRPr="005F6BFC">
              <w:rPr>
                <w:color w:val="auto"/>
                <w:sz w:val="20"/>
                <w:szCs w:val="20"/>
                <w:lang w:val="en-US"/>
              </w:rPr>
              <w:t>8</w:t>
            </w:r>
            <w:r w:rsidRPr="005F6BFC">
              <w:rPr>
                <w:color w:val="auto"/>
                <w:sz w:val="20"/>
                <w:szCs w:val="20"/>
              </w:rPr>
              <w:t>.</w:t>
            </w:r>
            <w:r w:rsidRPr="005F6BFC">
              <w:rPr>
                <w:color w:val="auto"/>
                <w:sz w:val="20"/>
                <w:szCs w:val="20"/>
                <w:lang w:val="en-US"/>
              </w:rPr>
              <w:t>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производные финансовые инструменты</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98"/>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lang w:val="en-US"/>
              </w:rPr>
              <w:t>9</w:t>
            </w:r>
            <w:r w:rsidRPr="005F6BFC">
              <w:rPr>
                <w:color w:val="auto"/>
                <w:sz w:val="20"/>
                <w:szCs w:val="20"/>
              </w:rPr>
              <w:t xml:space="preserve">.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Поступило финансовых инструментов на конец дня</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349"/>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lang w:val="en-US"/>
              </w:rPr>
              <w:t>10</w:t>
            </w:r>
            <w:r w:rsidRPr="005F6BFC">
              <w:rPr>
                <w:color w:val="auto"/>
                <w:sz w:val="20"/>
                <w:szCs w:val="20"/>
              </w:rPr>
              <w:t xml:space="preserve">.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Выбыло финансовых инструментов на конец дня</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226"/>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lang w:val="en-US"/>
              </w:rPr>
              <w:t>11</w:t>
            </w:r>
            <w:r w:rsidRPr="005F6BFC">
              <w:rPr>
                <w:color w:val="auto"/>
                <w:sz w:val="20"/>
                <w:szCs w:val="20"/>
              </w:rPr>
              <w:t xml:space="preserve">.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Всего стоимость финансовых инвестиций на конец дня ((8)+(9)-(10)+(12)-(12.4.1)-(12.7)),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99"/>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11.1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производные финансовые инструменты</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12.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Начисленный инвестиционный доход (расход) на конец дня,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25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lastRenderedPageBreak/>
              <w:t>1</w:t>
            </w:r>
            <w:r w:rsidRPr="005F6BFC">
              <w:rPr>
                <w:color w:val="auto"/>
                <w:sz w:val="20"/>
                <w:szCs w:val="20"/>
                <w:lang w:val="en-US"/>
              </w:rPr>
              <w:t>2</w:t>
            </w:r>
            <w:r w:rsidRPr="005F6BFC">
              <w:rPr>
                <w:color w:val="auto"/>
                <w:sz w:val="20"/>
                <w:szCs w:val="20"/>
              </w:rPr>
              <w:t>.1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доходы (расходы), связанные с получением вознаграждения по финансовым инструментам</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226"/>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w:t>
            </w:r>
            <w:r w:rsidRPr="005F6BFC">
              <w:rPr>
                <w:color w:val="auto"/>
                <w:sz w:val="20"/>
                <w:szCs w:val="20"/>
                <w:lang w:val="en-US"/>
              </w:rPr>
              <w:t>2</w:t>
            </w:r>
            <w:r w:rsidRPr="005F6BFC">
              <w:rPr>
                <w:color w:val="auto"/>
                <w:sz w:val="20"/>
                <w:szCs w:val="20"/>
              </w:rPr>
              <w:t>.2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доходы (расходы) от изменения стоимости ценных бумаг, оцениваемых по справедливой стоимости</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w:t>
            </w:r>
            <w:r w:rsidRPr="005F6BFC">
              <w:rPr>
                <w:color w:val="auto"/>
                <w:sz w:val="20"/>
                <w:szCs w:val="20"/>
                <w:lang w:val="en-US"/>
              </w:rPr>
              <w:t>2</w:t>
            </w:r>
            <w:r w:rsidRPr="005F6BFC">
              <w:rPr>
                <w:color w:val="auto"/>
                <w:sz w:val="20"/>
                <w:szCs w:val="20"/>
              </w:rPr>
              <w:t>.3</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доходы (расходы) от изменения стоимости прочих активов</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27"/>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w:t>
            </w:r>
            <w:r w:rsidRPr="005F6BFC">
              <w:rPr>
                <w:color w:val="auto"/>
                <w:sz w:val="20"/>
                <w:szCs w:val="20"/>
                <w:lang w:val="en-US"/>
              </w:rPr>
              <w:t>2</w:t>
            </w:r>
            <w:r w:rsidRPr="005F6BFC">
              <w:rPr>
                <w:color w:val="auto"/>
                <w:sz w:val="20"/>
                <w:szCs w:val="20"/>
              </w:rPr>
              <w:t>.4</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доходы (расходы) от переоценки иностранной валюты,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71"/>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12.4.1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доходы (расходы) от переоценки денег на инвестиционном счете и прочих активов</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w:t>
            </w:r>
            <w:r w:rsidRPr="005F6BFC">
              <w:rPr>
                <w:color w:val="auto"/>
                <w:sz w:val="20"/>
                <w:szCs w:val="20"/>
                <w:lang w:val="en-US"/>
              </w:rPr>
              <w:t>2</w:t>
            </w:r>
            <w:r w:rsidRPr="005F6BFC">
              <w:rPr>
                <w:color w:val="auto"/>
                <w:sz w:val="20"/>
                <w:szCs w:val="20"/>
              </w:rPr>
              <w:t>.4.2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доходы (расходы) от переоценки финансовых инвестиций</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w:t>
            </w:r>
            <w:r w:rsidRPr="005F6BFC">
              <w:rPr>
                <w:color w:val="auto"/>
                <w:sz w:val="20"/>
                <w:szCs w:val="20"/>
                <w:lang w:val="en-US"/>
              </w:rPr>
              <w:t>2</w:t>
            </w:r>
            <w:r w:rsidRPr="005F6BFC">
              <w:rPr>
                <w:color w:val="auto"/>
                <w:sz w:val="20"/>
                <w:szCs w:val="20"/>
              </w:rPr>
              <w:t>.5</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доходы (расходы), связанные с восстановлением (формированием) резервов (провизий) на покрытие возможных потерь от обесценения ценных бумаг</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13"/>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w:t>
            </w:r>
            <w:r w:rsidRPr="005F6BFC">
              <w:rPr>
                <w:color w:val="auto"/>
                <w:sz w:val="20"/>
                <w:szCs w:val="20"/>
                <w:lang w:val="en-US"/>
              </w:rPr>
              <w:t>2</w:t>
            </w:r>
            <w:r w:rsidRPr="005F6BFC">
              <w:rPr>
                <w:color w:val="auto"/>
                <w:sz w:val="20"/>
                <w:szCs w:val="20"/>
              </w:rPr>
              <w:t>.6</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прочие доходы (расходы) по финансовым инструментам</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13"/>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w:t>
            </w:r>
            <w:r w:rsidRPr="005F6BFC">
              <w:rPr>
                <w:color w:val="auto"/>
                <w:sz w:val="20"/>
                <w:szCs w:val="20"/>
                <w:lang w:val="en-US"/>
              </w:rPr>
              <w:t>2</w:t>
            </w:r>
            <w:r w:rsidRPr="005F6BFC">
              <w:rPr>
                <w:color w:val="auto"/>
                <w:sz w:val="20"/>
                <w:szCs w:val="20"/>
              </w:rPr>
              <w:t>.7</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прочие доходы (расходы), не относящиеся к финансовым инструментам</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w:t>
            </w:r>
            <w:r w:rsidRPr="005F6BFC">
              <w:rPr>
                <w:color w:val="auto"/>
                <w:sz w:val="20"/>
                <w:szCs w:val="20"/>
                <w:lang w:val="en-US"/>
              </w:rPr>
              <w:t>3</w:t>
            </w:r>
            <w:r w:rsidRPr="005F6BFC">
              <w:rPr>
                <w:color w:val="auto"/>
                <w:sz w:val="20"/>
                <w:szCs w:val="20"/>
              </w:rPr>
              <w:t xml:space="preserve">.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Итого текущая стоимость пенсионных активов на конец дня ((4)+(5)+(7)+(11))</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98"/>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14.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Комиссионное вознаграждение от пенсионных активов на конец дня,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14.1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начисленное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14.2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выплаченное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24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15.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Остаток задолженности по комиссионному вознаграждению от пенсионных активов</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283"/>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16.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Комиссионное вознаграждение от инвестиционного дохода на конец дня,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16.1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начисленное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16.2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выплаченное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24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17.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Остаток задолженности по комиссионному вознаграждению от инвестиционного дохода</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382"/>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18.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Начисленные пенсионные обязательства, относящиеся к пенсионным активам, на конец дня, в том числе: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18.1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ошибочные (неверно зачисленные) суммы</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13"/>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18.2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952F20">
            <w:pPr>
              <w:pStyle w:val="a3"/>
              <w:spacing w:before="0" w:beforeAutospacing="0" w:after="0" w:afterAutospacing="0"/>
              <w:ind w:right="-2"/>
              <w:rPr>
                <w:color w:val="auto"/>
                <w:sz w:val="20"/>
                <w:szCs w:val="20"/>
              </w:rPr>
            </w:pPr>
            <w:r w:rsidRPr="005F6BFC">
              <w:rPr>
                <w:color w:val="auto"/>
                <w:sz w:val="20"/>
                <w:szCs w:val="20"/>
              </w:rPr>
              <w:t>выплаты и переводы</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13"/>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18.3</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 xml:space="preserve">прочие </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311"/>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19.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Исполненные пенсионные обязательства, относящиеся к пенсионным активам, на конец дня:</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56"/>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19.1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ошибочные (неверно зачисленные) суммы с инвестиционного счета</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19.2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выплаты и переводы</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85"/>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19.3</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прочие</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212"/>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 xml:space="preserve">20.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Остаток пенсионных обязательств на конец дня</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212"/>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lastRenderedPageBreak/>
              <w:t>21.</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F13AFD">
            <w:pPr>
              <w:pStyle w:val="a3"/>
              <w:spacing w:before="0" w:beforeAutospacing="0" w:after="0" w:afterAutospacing="0"/>
              <w:ind w:right="-2"/>
              <w:rPr>
                <w:color w:val="auto"/>
                <w:sz w:val="20"/>
                <w:szCs w:val="20"/>
              </w:rPr>
            </w:pPr>
            <w:r w:rsidRPr="005F6BFC">
              <w:rPr>
                <w:color w:val="auto"/>
                <w:sz w:val="20"/>
                <w:szCs w:val="20"/>
              </w:rPr>
              <w:t xml:space="preserve">Остаток сумм на счетах Резервных фондов на начало дня (заполняется с 1 января </w:t>
            </w:r>
            <w:r w:rsidR="002C2A38" w:rsidRPr="005F6BFC">
              <w:rPr>
                <w:color w:val="auto"/>
                <w:sz w:val="20"/>
                <w:szCs w:val="20"/>
              </w:rPr>
              <w:t xml:space="preserve">2020 </w:t>
            </w:r>
            <w:r w:rsidRPr="005F6BFC">
              <w:rPr>
                <w:color w:val="auto"/>
                <w:sz w:val="20"/>
                <w:szCs w:val="20"/>
              </w:rPr>
              <w:t>года)</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212"/>
        </w:trPr>
        <w:tc>
          <w:tcPr>
            <w:tcW w:w="931" w:type="dxa"/>
            <w:tcBorders>
              <w:top w:val="outset" w:sz="6" w:space="0" w:color="000000"/>
              <w:bottom w:val="outset" w:sz="6" w:space="0" w:color="000000"/>
              <w:right w:val="outset" w:sz="6" w:space="0" w:color="000000"/>
            </w:tcBorders>
          </w:tcPr>
          <w:p w:rsidR="00D022A0" w:rsidRPr="005F6BFC" w:rsidRDefault="00D022A0" w:rsidP="00140F92">
            <w:pPr>
              <w:pStyle w:val="a3"/>
              <w:spacing w:before="0" w:beforeAutospacing="0" w:after="0" w:afterAutospacing="0"/>
              <w:ind w:right="-2"/>
              <w:jc w:val="center"/>
              <w:rPr>
                <w:color w:val="auto"/>
                <w:sz w:val="20"/>
                <w:szCs w:val="20"/>
              </w:rPr>
            </w:pPr>
            <w:r w:rsidRPr="005F6BFC">
              <w:rPr>
                <w:color w:val="auto"/>
                <w:sz w:val="20"/>
                <w:szCs w:val="20"/>
              </w:rPr>
              <w:t>22.</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F13AFD">
            <w:pPr>
              <w:pStyle w:val="a3"/>
              <w:spacing w:before="0" w:beforeAutospacing="0" w:after="0" w:afterAutospacing="0"/>
              <w:ind w:right="-2"/>
              <w:rPr>
                <w:color w:val="auto"/>
                <w:sz w:val="20"/>
                <w:szCs w:val="20"/>
              </w:rPr>
            </w:pPr>
            <w:r w:rsidRPr="005F6BFC">
              <w:rPr>
                <w:color w:val="auto"/>
                <w:sz w:val="20"/>
                <w:szCs w:val="20"/>
              </w:rPr>
              <w:t xml:space="preserve">Остаток сумм на счетах Резервных фондов на конец дня (заполняется с 1 января </w:t>
            </w:r>
            <w:r w:rsidR="002C2A38" w:rsidRPr="005F6BFC">
              <w:rPr>
                <w:color w:val="auto"/>
                <w:sz w:val="20"/>
                <w:szCs w:val="20"/>
              </w:rPr>
              <w:t>2020</w:t>
            </w:r>
            <w:r w:rsidRPr="005F6BFC">
              <w:rPr>
                <w:color w:val="auto"/>
                <w:sz w:val="20"/>
                <w:szCs w:val="20"/>
              </w:rPr>
              <w:t xml:space="preserve"> года)</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70"/>
        </w:trPr>
        <w:tc>
          <w:tcPr>
            <w:tcW w:w="931" w:type="dxa"/>
            <w:tcBorders>
              <w:top w:val="outset" w:sz="6" w:space="0" w:color="000000"/>
              <w:bottom w:val="outset" w:sz="6" w:space="0" w:color="000000"/>
              <w:right w:val="outset" w:sz="6" w:space="0" w:color="000000"/>
            </w:tcBorders>
          </w:tcPr>
          <w:p w:rsidR="00D022A0" w:rsidRPr="005F6BFC" w:rsidRDefault="00D022A0" w:rsidP="007744B3">
            <w:pPr>
              <w:pStyle w:val="a3"/>
              <w:spacing w:before="0" w:beforeAutospacing="0" w:after="0" w:afterAutospacing="0"/>
              <w:ind w:right="-2"/>
              <w:jc w:val="center"/>
              <w:rPr>
                <w:color w:val="auto"/>
                <w:sz w:val="20"/>
                <w:szCs w:val="20"/>
              </w:rPr>
            </w:pPr>
            <w:r w:rsidRPr="005F6BFC">
              <w:rPr>
                <w:color w:val="auto"/>
                <w:sz w:val="20"/>
                <w:szCs w:val="20"/>
              </w:rPr>
              <w:t xml:space="preserve">23.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pStyle w:val="a3"/>
              <w:spacing w:before="0" w:beforeAutospacing="0" w:after="0" w:afterAutospacing="0"/>
              <w:ind w:right="-2"/>
              <w:rPr>
                <w:color w:val="auto"/>
                <w:sz w:val="20"/>
                <w:szCs w:val="20"/>
              </w:rPr>
            </w:pPr>
            <w:r w:rsidRPr="005F6BFC">
              <w:rPr>
                <w:color w:val="auto"/>
                <w:sz w:val="20"/>
                <w:szCs w:val="20"/>
              </w:rPr>
              <w:t>Итого обязательства по пенсионным активам на конец дня ((15)+(17)+(20)+(22)):</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r w:rsidR="00D022A0" w:rsidRPr="005F6BFC" w:rsidTr="004133C0">
        <w:trPr>
          <w:trHeight w:val="156"/>
        </w:trPr>
        <w:tc>
          <w:tcPr>
            <w:tcW w:w="931" w:type="dxa"/>
            <w:tcBorders>
              <w:top w:val="outset" w:sz="6" w:space="0" w:color="000000"/>
              <w:bottom w:val="outset" w:sz="6" w:space="0" w:color="000000"/>
              <w:right w:val="outset" w:sz="6" w:space="0" w:color="000000"/>
            </w:tcBorders>
          </w:tcPr>
          <w:p w:rsidR="00D022A0" w:rsidRPr="005F6BFC" w:rsidRDefault="00D022A0" w:rsidP="007744B3">
            <w:pPr>
              <w:pStyle w:val="a3"/>
              <w:spacing w:before="0" w:beforeAutospacing="0" w:after="0" w:afterAutospacing="0"/>
              <w:ind w:right="-2"/>
              <w:jc w:val="center"/>
              <w:rPr>
                <w:color w:val="auto"/>
                <w:sz w:val="20"/>
                <w:szCs w:val="20"/>
              </w:rPr>
            </w:pPr>
            <w:r w:rsidRPr="005F6BFC">
              <w:rPr>
                <w:color w:val="auto"/>
                <w:sz w:val="20"/>
                <w:szCs w:val="20"/>
              </w:rPr>
              <w:t xml:space="preserve">24. </w:t>
            </w:r>
          </w:p>
        </w:tc>
        <w:tc>
          <w:tcPr>
            <w:tcW w:w="6440"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590D25">
            <w:pPr>
              <w:pStyle w:val="a3"/>
              <w:spacing w:before="0" w:beforeAutospacing="0" w:after="0" w:afterAutospacing="0"/>
              <w:ind w:right="-2"/>
              <w:rPr>
                <w:color w:val="auto"/>
                <w:sz w:val="20"/>
                <w:szCs w:val="20"/>
              </w:rPr>
            </w:pPr>
            <w:r w:rsidRPr="005F6BFC">
              <w:rPr>
                <w:color w:val="auto"/>
                <w:sz w:val="20"/>
                <w:szCs w:val="20"/>
              </w:rPr>
              <w:t>Итого стоимость «чистых» пенсионных активов на конец дня ((13)-(23))</w:t>
            </w: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right w:val="outset" w:sz="6" w:space="0" w:color="000000"/>
            </w:tcBorders>
            <w:vAlign w:val="center"/>
          </w:tcPr>
          <w:p w:rsidR="00D022A0" w:rsidRPr="005F6BFC" w:rsidRDefault="00D022A0" w:rsidP="00140F92">
            <w:pPr>
              <w:ind w:right="-2"/>
              <w:rPr>
                <w:color w:val="auto"/>
              </w:rPr>
            </w:pPr>
          </w:p>
        </w:tc>
        <w:tc>
          <w:tcPr>
            <w:tcW w:w="756" w:type="dxa"/>
            <w:tcBorders>
              <w:top w:val="outset" w:sz="6" w:space="0" w:color="000000"/>
              <w:left w:val="outset" w:sz="6" w:space="0" w:color="000000"/>
              <w:bottom w:val="outset" w:sz="6" w:space="0" w:color="000000"/>
            </w:tcBorders>
            <w:vAlign w:val="center"/>
          </w:tcPr>
          <w:p w:rsidR="00D022A0" w:rsidRPr="005F6BFC" w:rsidRDefault="00D022A0" w:rsidP="00140F92">
            <w:pPr>
              <w:ind w:right="-2"/>
              <w:rPr>
                <w:color w:val="auto"/>
              </w:rPr>
            </w:pPr>
          </w:p>
        </w:tc>
      </w:tr>
    </w:tbl>
    <w:p w:rsidR="00242355" w:rsidRPr="005F6BFC" w:rsidRDefault="00242355" w:rsidP="00242355">
      <w:pPr>
        <w:pStyle w:val="af2"/>
        <w:tabs>
          <w:tab w:val="left" w:pos="993"/>
        </w:tabs>
        <w:ind w:left="0"/>
        <w:rPr>
          <w:color w:val="auto"/>
        </w:rPr>
      </w:pPr>
    </w:p>
    <w:p w:rsidR="00051B99" w:rsidRPr="000E785D" w:rsidRDefault="00051B99" w:rsidP="00242355">
      <w:pPr>
        <w:pStyle w:val="af2"/>
        <w:tabs>
          <w:tab w:val="left" w:pos="993"/>
        </w:tabs>
        <w:ind w:left="0"/>
        <w:rPr>
          <w:color w:val="auto"/>
          <w:sz w:val="28"/>
          <w:szCs w:val="28"/>
        </w:rPr>
      </w:pPr>
      <w:r w:rsidRPr="000E785D">
        <w:rPr>
          <w:color w:val="auto"/>
          <w:sz w:val="28"/>
          <w:szCs w:val="28"/>
        </w:rPr>
        <w:t>Примечание к Форме:______________________________________</w:t>
      </w:r>
    </w:p>
    <w:p w:rsidR="00051B99" w:rsidRPr="000E785D" w:rsidRDefault="00051B99" w:rsidP="00242355">
      <w:pPr>
        <w:pStyle w:val="af2"/>
        <w:tabs>
          <w:tab w:val="left" w:pos="993"/>
        </w:tabs>
        <w:ind w:left="0"/>
        <w:rPr>
          <w:color w:val="auto"/>
          <w:sz w:val="28"/>
          <w:szCs w:val="28"/>
        </w:rPr>
      </w:pPr>
    </w:p>
    <w:p w:rsidR="00242355" w:rsidRPr="000E785D" w:rsidRDefault="00242355" w:rsidP="00242355">
      <w:pPr>
        <w:pStyle w:val="af2"/>
        <w:tabs>
          <w:tab w:val="left" w:pos="993"/>
        </w:tabs>
        <w:ind w:left="0"/>
        <w:rPr>
          <w:color w:val="auto"/>
          <w:sz w:val="28"/>
          <w:szCs w:val="28"/>
        </w:rPr>
      </w:pPr>
      <w:r w:rsidRPr="000E785D">
        <w:rPr>
          <w:color w:val="auto"/>
          <w:sz w:val="28"/>
          <w:szCs w:val="28"/>
        </w:rPr>
        <w:t xml:space="preserve">Первый руководитель или лицо, уполномоченное на подписание отчета </w:t>
      </w:r>
    </w:p>
    <w:p w:rsidR="00242355" w:rsidRPr="000E785D" w:rsidRDefault="00242355" w:rsidP="00242355">
      <w:pPr>
        <w:pStyle w:val="af2"/>
        <w:tabs>
          <w:tab w:val="left" w:pos="993"/>
        </w:tabs>
        <w:ind w:left="0"/>
        <w:rPr>
          <w:color w:val="auto"/>
          <w:sz w:val="28"/>
          <w:szCs w:val="28"/>
        </w:rPr>
      </w:pPr>
      <w:r w:rsidRPr="000E785D">
        <w:rPr>
          <w:color w:val="auto"/>
          <w:sz w:val="28"/>
          <w:szCs w:val="28"/>
        </w:rPr>
        <w:t xml:space="preserve">___________________________________________    ____________ </w:t>
      </w:r>
    </w:p>
    <w:p w:rsidR="00242355" w:rsidRPr="000E785D" w:rsidRDefault="00242355" w:rsidP="00242355">
      <w:pPr>
        <w:pStyle w:val="af2"/>
        <w:tabs>
          <w:tab w:val="left" w:pos="993"/>
        </w:tabs>
        <w:ind w:left="0"/>
        <w:rPr>
          <w:color w:val="auto"/>
          <w:sz w:val="28"/>
          <w:szCs w:val="28"/>
        </w:rPr>
      </w:pPr>
      <w:r w:rsidRPr="000E785D">
        <w:rPr>
          <w:color w:val="auto"/>
          <w:sz w:val="28"/>
          <w:szCs w:val="28"/>
        </w:rPr>
        <w:t xml:space="preserve">фамилия,  имя, отчество (при его наличии)                     подпись </w:t>
      </w:r>
    </w:p>
    <w:p w:rsidR="00242355" w:rsidRPr="000E785D" w:rsidRDefault="00242355" w:rsidP="00242355">
      <w:pPr>
        <w:pStyle w:val="af2"/>
        <w:tabs>
          <w:tab w:val="left" w:pos="993"/>
        </w:tabs>
        <w:ind w:left="0"/>
        <w:rPr>
          <w:color w:val="auto"/>
          <w:sz w:val="28"/>
          <w:szCs w:val="28"/>
        </w:rPr>
      </w:pPr>
      <w:r w:rsidRPr="000E785D">
        <w:rPr>
          <w:color w:val="auto"/>
          <w:sz w:val="28"/>
          <w:szCs w:val="28"/>
        </w:rPr>
        <w:t xml:space="preserve"> </w:t>
      </w:r>
    </w:p>
    <w:p w:rsidR="00242355" w:rsidRPr="000E785D" w:rsidRDefault="00242355" w:rsidP="00242355">
      <w:pPr>
        <w:pStyle w:val="af2"/>
        <w:tabs>
          <w:tab w:val="left" w:pos="993"/>
        </w:tabs>
        <w:ind w:left="0"/>
        <w:rPr>
          <w:color w:val="auto"/>
          <w:sz w:val="28"/>
          <w:szCs w:val="28"/>
        </w:rPr>
      </w:pPr>
      <w:r w:rsidRPr="000E785D">
        <w:rPr>
          <w:color w:val="auto"/>
          <w:sz w:val="28"/>
          <w:szCs w:val="28"/>
        </w:rPr>
        <w:t>Главный бухгалтер или лицо, уполномоченное на подписание отчета</w:t>
      </w:r>
    </w:p>
    <w:p w:rsidR="00242355" w:rsidRPr="000E785D" w:rsidRDefault="00242355" w:rsidP="00242355">
      <w:pPr>
        <w:pStyle w:val="af2"/>
        <w:tabs>
          <w:tab w:val="left" w:pos="993"/>
        </w:tabs>
        <w:ind w:left="0"/>
        <w:rPr>
          <w:color w:val="auto"/>
          <w:sz w:val="28"/>
          <w:szCs w:val="28"/>
        </w:rPr>
      </w:pPr>
      <w:r w:rsidRPr="000E785D">
        <w:rPr>
          <w:color w:val="auto"/>
          <w:sz w:val="28"/>
          <w:szCs w:val="28"/>
        </w:rPr>
        <w:t xml:space="preserve">___________________________________________    ____________ </w:t>
      </w:r>
    </w:p>
    <w:p w:rsidR="00242355" w:rsidRPr="000E785D" w:rsidRDefault="00242355" w:rsidP="00242355">
      <w:pPr>
        <w:pStyle w:val="af2"/>
        <w:tabs>
          <w:tab w:val="left" w:pos="993"/>
        </w:tabs>
        <w:ind w:left="0"/>
        <w:rPr>
          <w:color w:val="auto"/>
          <w:sz w:val="28"/>
          <w:szCs w:val="28"/>
        </w:rPr>
      </w:pPr>
      <w:r w:rsidRPr="000E785D">
        <w:rPr>
          <w:color w:val="auto"/>
          <w:sz w:val="28"/>
          <w:szCs w:val="28"/>
        </w:rPr>
        <w:t xml:space="preserve">фамилия,  имя, отчество (при его наличии)                     подпись  </w:t>
      </w:r>
    </w:p>
    <w:p w:rsidR="00242355" w:rsidRPr="000E785D" w:rsidRDefault="00242355" w:rsidP="00242355">
      <w:pPr>
        <w:pStyle w:val="af2"/>
        <w:tabs>
          <w:tab w:val="left" w:pos="993"/>
        </w:tabs>
        <w:ind w:left="0"/>
        <w:rPr>
          <w:color w:val="auto"/>
          <w:sz w:val="28"/>
          <w:szCs w:val="28"/>
        </w:rPr>
      </w:pPr>
      <w:r w:rsidRPr="000E785D">
        <w:rPr>
          <w:color w:val="auto"/>
          <w:sz w:val="28"/>
          <w:szCs w:val="28"/>
        </w:rPr>
        <w:t xml:space="preserve"> </w:t>
      </w:r>
    </w:p>
    <w:p w:rsidR="00242355" w:rsidRPr="000E785D" w:rsidRDefault="00242355" w:rsidP="00242355">
      <w:pPr>
        <w:pStyle w:val="af2"/>
        <w:tabs>
          <w:tab w:val="left" w:pos="993"/>
        </w:tabs>
        <w:ind w:left="0"/>
        <w:rPr>
          <w:color w:val="auto"/>
          <w:sz w:val="28"/>
          <w:szCs w:val="28"/>
        </w:rPr>
      </w:pPr>
      <w:r w:rsidRPr="000E785D">
        <w:rPr>
          <w:color w:val="auto"/>
          <w:sz w:val="28"/>
          <w:szCs w:val="28"/>
        </w:rPr>
        <w:t xml:space="preserve">Исполнитель ______________________________________          ____________ </w:t>
      </w:r>
    </w:p>
    <w:p w:rsidR="00242355" w:rsidRPr="000E785D" w:rsidRDefault="00242355" w:rsidP="00242355">
      <w:pPr>
        <w:pStyle w:val="af2"/>
        <w:tabs>
          <w:tab w:val="left" w:pos="993"/>
        </w:tabs>
        <w:ind w:left="0"/>
        <w:rPr>
          <w:color w:val="auto"/>
          <w:sz w:val="28"/>
          <w:szCs w:val="28"/>
        </w:rPr>
      </w:pPr>
      <w:r w:rsidRPr="000E785D">
        <w:rPr>
          <w:color w:val="auto"/>
          <w:sz w:val="28"/>
          <w:szCs w:val="28"/>
        </w:rPr>
        <w:tab/>
      </w:r>
      <w:r w:rsidR="00A910D5">
        <w:rPr>
          <w:color w:val="auto"/>
          <w:sz w:val="28"/>
          <w:szCs w:val="28"/>
        </w:rPr>
        <w:t xml:space="preserve">должность, </w:t>
      </w:r>
      <w:r w:rsidRPr="000E785D">
        <w:rPr>
          <w:color w:val="auto"/>
          <w:sz w:val="28"/>
          <w:szCs w:val="28"/>
        </w:rPr>
        <w:t xml:space="preserve">фамилия,  имя, отчество (при его наличии)  подпись     </w:t>
      </w:r>
    </w:p>
    <w:p w:rsidR="00242355" w:rsidRPr="000E785D" w:rsidRDefault="00242355" w:rsidP="00242355">
      <w:pPr>
        <w:pStyle w:val="af2"/>
        <w:tabs>
          <w:tab w:val="left" w:pos="993"/>
        </w:tabs>
        <w:ind w:left="0"/>
        <w:rPr>
          <w:color w:val="auto"/>
          <w:sz w:val="28"/>
          <w:szCs w:val="28"/>
        </w:rPr>
      </w:pPr>
      <w:r w:rsidRPr="000E785D">
        <w:rPr>
          <w:color w:val="auto"/>
          <w:sz w:val="28"/>
          <w:szCs w:val="28"/>
        </w:rPr>
        <w:t xml:space="preserve">Телефон:_________________________ </w:t>
      </w:r>
    </w:p>
    <w:p w:rsidR="00242355" w:rsidRPr="000E785D" w:rsidRDefault="00242355" w:rsidP="00242355">
      <w:pPr>
        <w:pStyle w:val="af2"/>
        <w:tabs>
          <w:tab w:val="left" w:pos="993"/>
        </w:tabs>
        <w:ind w:left="0"/>
        <w:rPr>
          <w:color w:val="auto"/>
          <w:sz w:val="28"/>
          <w:szCs w:val="28"/>
        </w:rPr>
      </w:pPr>
    </w:p>
    <w:p w:rsidR="00242355" w:rsidRPr="000E785D" w:rsidRDefault="00242355" w:rsidP="00242355">
      <w:pPr>
        <w:pStyle w:val="af2"/>
        <w:tabs>
          <w:tab w:val="left" w:pos="993"/>
        </w:tabs>
        <w:ind w:left="0"/>
        <w:rPr>
          <w:color w:val="auto"/>
          <w:sz w:val="28"/>
          <w:szCs w:val="28"/>
        </w:rPr>
      </w:pPr>
      <w:r w:rsidRPr="000E785D">
        <w:rPr>
          <w:color w:val="auto"/>
          <w:sz w:val="28"/>
          <w:szCs w:val="28"/>
        </w:rPr>
        <w:t>Дата подписания отчета «___»__________20___года</w:t>
      </w:r>
    </w:p>
    <w:p w:rsidR="00242355" w:rsidRPr="000E785D" w:rsidRDefault="00242355" w:rsidP="00242355">
      <w:pPr>
        <w:pStyle w:val="af2"/>
        <w:tabs>
          <w:tab w:val="left" w:pos="993"/>
        </w:tabs>
        <w:ind w:left="0"/>
        <w:rPr>
          <w:color w:val="auto"/>
          <w:sz w:val="28"/>
          <w:szCs w:val="28"/>
        </w:rPr>
      </w:pPr>
    </w:p>
    <w:p w:rsidR="00242355" w:rsidRPr="000E785D" w:rsidRDefault="00242355" w:rsidP="00242355">
      <w:pPr>
        <w:pStyle w:val="af2"/>
        <w:tabs>
          <w:tab w:val="left" w:pos="993"/>
        </w:tabs>
        <w:ind w:left="0"/>
        <w:rPr>
          <w:color w:val="auto"/>
          <w:sz w:val="28"/>
          <w:szCs w:val="28"/>
        </w:rPr>
      </w:pPr>
      <w:r w:rsidRPr="000E785D">
        <w:rPr>
          <w:color w:val="auto"/>
          <w:sz w:val="28"/>
          <w:szCs w:val="28"/>
        </w:rPr>
        <w:t>Место для печати (при наличии)</w:t>
      </w:r>
    </w:p>
    <w:p w:rsidR="00242355" w:rsidRPr="000E785D" w:rsidRDefault="00242355" w:rsidP="00242355">
      <w:pPr>
        <w:pStyle w:val="af2"/>
        <w:tabs>
          <w:tab w:val="left" w:pos="993"/>
        </w:tabs>
        <w:ind w:left="0"/>
        <w:jc w:val="both"/>
        <w:rPr>
          <w:color w:val="auto"/>
          <w:sz w:val="28"/>
          <w:szCs w:val="28"/>
        </w:rPr>
      </w:pPr>
    </w:p>
    <w:p w:rsidR="00242355" w:rsidRPr="000E785D" w:rsidRDefault="00242355" w:rsidP="00242355">
      <w:pPr>
        <w:pStyle w:val="af2"/>
        <w:tabs>
          <w:tab w:val="left" w:pos="993"/>
        </w:tabs>
        <w:ind w:left="0"/>
        <w:jc w:val="both"/>
        <w:rPr>
          <w:color w:val="auto"/>
          <w:sz w:val="28"/>
          <w:szCs w:val="28"/>
        </w:rPr>
      </w:pPr>
      <w:r w:rsidRPr="000E785D">
        <w:rPr>
          <w:color w:val="auto"/>
          <w:sz w:val="28"/>
          <w:szCs w:val="28"/>
        </w:rPr>
        <w:t>П</w:t>
      </w:r>
      <w:r w:rsidR="00A910D5">
        <w:rPr>
          <w:color w:val="auto"/>
          <w:sz w:val="28"/>
          <w:szCs w:val="28"/>
        </w:rPr>
        <w:t>римечание: п</w:t>
      </w:r>
      <w:r w:rsidRPr="000E785D">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AE3B81" w:rsidRPr="005F6BFC" w:rsidRDefault="007744B3" w:rsidP="007744B3">
      <w:pPr>
        <w:pStyle w:val="af2"/>
        <w:tabs>
          <w:tab w:val="left" w:pos="993"/>
        </w:tabs>
        <w:ind w:left="5670" w:hanging="6"/>
        <w:jc w:val="right"/>
        <w:rPr>
          <w:sz w:val="28"/>
          <w:szCs w:val="28"/>
        </w:rPr>
      </w:pPr>
      <w:r w:rsidRPr="005F6BFC">
        <w:rPr>
          <w:sz w:val="28"/>
          <w:szCs w:val="28"/>
        </w:rPr>
        <w:br w:type="page"/>
      </w:r>
      <w:r w:rsidR="00AE3B81" w:rsidRPr="005F6BFC">
        <w:rPr>
          <w:sz w:val="28"/>
          <w:szCs w:val="28"/>
        </w:rPr>
        <w:lastRenderedPageBreak/>
        <w:t xml:space="preserve">Приложение </w:t>
      </w:r>
    </w:p>
    <w:p w:rsidR="00AE3B81" w:rsidRPr="005F6BFC" w:rsidRDefault="00AE3B81" w:rsidP="00AE3B81">
      <w:pPr>
        <w:pStyle w:val="af2"/>
        <w:tabs>
          <w:tab w:val="left" w:pos="993"/>
        </w:tabs>
        <w:ind w:left="5670" w:hanging="6"/>
        <w:jc w:val="right"/>
        <w:rPr>
          <w:sz w:val="28"/>
          <w:szCs w:val="28"/>
        </w:rPr>
      </w:pPr>
      <w:r w:rsidRPr="005F6BFC">
        <w:rPr>
          <w:sz w:val="28"/>
          <w:szCs w:val="28"/>
        </w:rPr>
        <w:t>к</w:t>
      </w:r>
      <w:r w:rsidR="000E35F7" w:rsidRPr="005F6BFC">
        <w:rPr>
          <w:sz w:val="28"/>
          <w:szCs w:val="28"/>
        </w:rPr>
        <w:t xml:space="preserve"> форме</w:t>
      </w:r>
      <w:r w:rsidRPr="005F6BFC">
        <w:rPr>
          <w:sz w:val="28"/>
          <w:szCs w:val="28"/>
        </w:rPr>
        <w:t xml:space="preserve"> отчет</w:t>
      </w:r>
      <w:r w:rsidR="000E35F7" w:rsidRPr="005F6BFC">
        <w:rPr>
          <w:sz w:val="28"/>
          <w:szCs w:val="28"/>
        </w:rPr>
        <w:t>а</w:t>
      </w:r>
      <w:r w:rsidRPr="005F6BFC">
        <w:rPr>
          <w:sz w:val="28"/>
          <w:szCs w:val="28"/>
        </w:rPr>
        <w:t xml:space="preserve"> о стоимости пенсионных активов</w:t>
      </w:r>
    </w:p>
    <w:p w:rsidR="00AE3B81" w:rsidRPr="005F6BFC" w:rsidRDefault="00AE3B81" w:rsidP="009101B8">
      <w:pPr>
        <w:ind w:right="-2"/>
        <w:jc w:val="center"/>
        <w:rPr>
          <w:sz w:val="28"/>
          <w:szCs w:val="28"/>
        </w:rPr>
      </w:pPr>
    </w:p>
    <w:p w:rsidR="00CE6CFF" w:rsidRPr="005F6BFC" w:rsidRDefault="00CE6CFF" w:rsidP="009101B8">
      <w:pPr>
        <w:ind w:right="-2"/>
        <w:jc w:val="center"/>
        <w:rPr>
          <w:sz w:val="28"/>
          <w:szCs w:val="28"/>
        </w:rPr>
      </w:pPr>
    </w:p>
    <w:p w:rsidR="001927FF" w:rsidRPr="005F6BFC" w:rsidRDefault="001927FF" w:rsidP="009101B8">
      <w:pPr>
        <w:ind w:right="-2"/>
        <w:jc w:val="center"/>
        <w:rPr>
          <w:sz w:val="28"/>
          <w:szCs w:val="28"/>
        </w:rPr>
      </w:pPr>
      <w:r w:rsidRPr="005F6BFC">
        <w:rPr>
          <w:sz w:val="28"/>
          <w:szCs w:val="28"/>
        </w:rPr>
        <w:t xml:space="preserve">Пояснение по заполнению формы, </w:t>
      </w:r>
    </w:p>
    <w:p w:rsidR="001927FF" w:rsidRPr="005F6BFC" w:rsidRDefault="001927FF" w:rsidP="009101B8">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850104" w:rsidRPr="005F6BFC" w:rsidRDefault="00850104" w:rsidP="00AB4DA3">
      <w:pPr>
        <w:ind w:right="-2"/>
        <w:rPr>
          <w:sz w:val="28"/>
          <w:szCs w:val="28"/>
        </w:rPr>
      </w:pPr>
    </w:p>
    <w:p w:rsidR="001927FF" w:rsidRPr="005F6BFC" w:rsidRDefault="001927FF" w:rsidP="00590D25">
      <w:pPr>
        <w:ind w:right="-2"/>
        <w:jc w:val="center"/>
        <w:rPr>
          <w:sz w:val="28"/>
          <w:szCs w:val="28"/>
        </w:rPr>
      </w:pPr>
      <w:r w:rsidRPr="005F6BFC">
        <w:rPr>
          <w:sz w:val="28"/>
          <w:szCs w:val="28"/>
        </w:rPr>
        <w:t>Отчет о стоимости пенсионных активов</w:t>
      </w:r>
    </w:p>
    <w:p w:rsidR="001927FF" w:rsidRPr="005F6BFC" w:rsidRDefault="001927FF" w:rsidP="00AB4DA3">
      <w:pPr>
        <w:ind w:right="-2"/>
        <w:rPr>
          <w:sz w:val="28"/>
          <w:szCs w:val="28"/>
        </w:rPr>
      </w:pPr>
    </w:p>
    <w:p w:rsidR="004806F7" w:rsidRPr="005F6BFC" w:rsidRDefault="004806F7" w:rsidP="00AB4DA3">
      <w:pPr>
        <w:ind w:right="-2"/>
        <w:rPr>
          <w:sz w:val="28"/>
          <w:szCs w:val="28"/>
        </w:rPr>
      </w:pPr>
    </w:p>
    <w:p w:rsidR="001927FF" w:rsidRPr="005F6BFC" w:rsidRDefault="00A45D9B" w:rsidP="009101B8">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1927FF" w:rsidRPr="005F6BFC">
        <w:rPr>
          <w:rFonts w:ascii="Times New Roman" w:hAnsi="Times New Roman"/>
          <w:color w:val="000000"/>
          <w:sz w:val="28"/>
          <w:szCs w:val="28"/>
        </w:rPr>
        <w:t>1. Общие положения</w:t>
      </w:r>
    </w:p>
    <w:p w:rsidR="001927FF" w:rsidRPr="005F6BFC" w:rsidRDefault="001927FF" w:rsidP="00AB4DA3">
      <w:pPr>
        <w:ind w:right="-2"/>
        <w:jc w:val="both"/>
        <w:rPr>
          <w:sz w:val="28"/>
          <w:szCs w:val="28"/>
        </w:rPr>
      </w:pPr>
    </w:p>
    <w:p w:rsidR="00DB3F33" w:rsidRPr="005F6BFC" w:rsidRDefault="001927FF" w:rsidP="00E84AD2">
      <w:pPr>
        <w:ind w:right="-2" w:firstLine="709"/>
        <w:jc w:val="both"/>
        <w:rPr>
          <w:sz w:val="28"/>
          <w:szCs w:val="28"/>
        </w:rPr>
      </w:pPr>
      <w:r w:rsidRPr="005F6BFC">
        <w:rPr>
          <w:sz w:val="28"/>
          <w:szCs w:val="28"/>
        </w:rPr>
        <w:t xml:space="preserve">1. Настоящее пояснение </w:t>
      </w:r>
      <w:r w:rsidR="0088624F" w:rsidRPr="005F6BFC">
        <w:rPr>
          <w:sz w:val="28"/>
          <w:szCs w:val="28"/>
        </w:rPr>
        <w:t xml:space="preserve">(далее – Пояснение) </w:t>
      </w:r>
      <w:r w:rsidRPr="005F6BFC">
        <w:rPr>
          <w:sz w:val="28"/>
          <w:szCs w:val="28"/>
        </w:rPr>
        <w:t xml:space="preserve">определяет единые требования </w:t>
      </w:r>
      <w:r w:rsidR="00F633BF" w:rsidRPr="005F6BFC">
        <w:rPr>
          <w:sz w:val="28"/>
          <w:szCs w:val="28"/>
        </w:rPr>
        <w:t>по заполнению формы, предназначенной для сбора административных данных</w:t>
      </w:r>
      <w:r w:rsidR="00590D25" w:rsidRPr="005F6BFC">
        <w:rPr>
          <w:sz w:val="28"/>
          <w:szCs w:val="28"/>
        </w:rPr>
        <w:t xml:space="preserve"> </w:t>
      </w:r>
      <w:r w:rsidRPr="005F6BFC">
        <w:rPr>
          <w:sz w:val="28"/>
          <w:szCs w:val="28"/>
        </w:rPr>
        <w:t>«Отчет о стоимости пенсионных активов»</w:t>
      </w:r>
      <w:r w:rsidR="00590D25" w:rsidRPr="005F6BFC">
        <w:rPr>
          <w:sz w:val="28"/>
          <w:szCs w:val="28"/>
        </w:rPr>
        <w:t xml:space="preserve"> </w:t>
      </w:r>
      <w:r w:rsidRPr="005F6BFC">
        <w:rPr>
          <w:sz w:val="28"/>
          <w:szCs w:val="28"/>
        </w:rPr>
        <w:t>(далее – Форма).</w:t>
      </w:r>
    </w:p>
    <w:p w:rsidR="001927FF" w:rsidRPr="005F6BFC" w:rsidRDefault="001927FF" w:rsidP="005A3761">
      <w:pPr>
        <w:widowControl w:val="0"/>
        <w:ind w:right="-2" w:firstLine="709"/>
        <w:jc w:val="both"/>
        <w:rPr>
          <w:sz w:val="28"/>
          <w:szCs w:val="28"/>
        </w:rPr>
      </w:pPr>
      <w:r w:rsidRPr="005F6BFC">
        <w:rPr>
          <w:sz w:val="28"/>
          <w:szCs w:val="28"/>
        </w:rPr>
        <w:t xml:space="preserve">2. Форма разработана в соответствии с </w:t>
      </w:r>
      <w:r w:rsidRPr="005F6BFC">
        <w:rPr>
          <w:color w:val="auto"/>
          <w:sz w:val="28"/>
          <w:szCs w:val="28"/>
        </w:rPr>
        <w:t>подпунктом 6) пункта 1 статьи 9 Закона</w:t>
      </w:r>
      <w:r w:rsidRPr="005F6BFC">
        <w:rPr>
          <w:sz w:val="28"/>
          <w:szCs w:val="28"/>
        </w:rPr>
        <w:t xml:space="preserve"> Республики Казахстан от 4 июля 2003 года «О государственном регулировании, контроле и надзоре финансового рынка и финансовых организаций».</w:t>
      </w:r>
    </w:p>
    <w:p w:rsidR="001927FF" w:rsidRPr="005F6BFC" w:rsidRDefault="001927FF" w:rsidP="005A3761">
      <w:pPr>
        <w:ind w:right="-2" w:firstLine="709"/>
        <w:jc w:val="both"/>
        <w:rPr>
          <w:sz w:val="28"/>
          <w:szCs w:val="28"/>
        </w:rPr>
      </w:pPr>
      <w:r w:rsidRPr="005F6BFC">
        <w:rPr>
          <w:sz w:val="28"/>
          <w:szCs w:val="28"/>
        </w:rPr>
        <w:t xml:space="preserve">3. Форма </w:t>
      </w:r>
      <w:r w:rsidR="00744BD6">
        <w:rPr>
          <w:sz w:val="28"/>
          <w:szCs w:val="28"/>
        </w:rPr>
        <w:t>заполняется</w:t>
      </w:r>
      <w:r w:rsidR="00744BD6" w:rsidRPr="005F6BFC">
        <w:rPr>
          <w:sz w:val="28"/>
          <w:szCs w:val="28"/>
        </w:rPr>
        <w:t xml:space="preserve"> </w:t>
      </w:r>
      <w:r w:rsidRPr="005F6BFC">
        <w:rPr>
          <w:sz w:val="28"/>
          <w:szCs w:val="28"/>
        </w:rPr>
        <w:t xml:space="preserve">ежемесячно единым накопительным пенсионным фондом. </w:t>
      </w:r>
      <w:r w:rsidR="00287A0C" w:rsidRPr="005F6BFC">
        <w:rPr>
          <w:sz w:val="28"/>
          <w:szCs w:val="28"/>
        </w:rPr>
        <w:t xml:space="preserve">Данные в </w:t>
      </w:r>
      <w:r w:rsidR="00D167D9" w:rsidRPr="005F6BFC">
        <w:rPr>
          <w:sz w:val="28"/>
          <w:szCs w:val="28"/>
        </w:rPr>
        <w:t>Ф</w:t>
      </w:r>
      <w:r w:rsidR="00287A0C" w:rsidRPr="005F6BFC">
        <w:rPr>
          <w:sz w:val="28"/>
          <w:szCs w:val="28"/>
        </w:rPr>
        <w:t xml:space="preserve">орме </w:t>
      </w:r>
      <w:r w:rsidR="00744BD6">
        <w:rPr>
          <w:sz w:val="28"/>
          <w:szCs w:val="28"/>
        </w:rPr>
        <w:t>указываются</w:t>
      </w:r>
      <w:r w:rsidR="00744BD6" w:rsidRPr="005F6BFC">
        <w:rPr>
          <w:sz w:val="28"/>
          <w:szCs w:val="28"/>
        </w:rPr>
        <w:t xml:space="preserve"> </w:t>
      </w:r>
      <w:r w:rsidR="00287A0C" w:rsidRPr="005F6BFC">
        <w:rPr>
          <w:sz w:val="28"/>
          <w:szCs w:val="28"/>
        </w:rPr>
        <w:t>в тенге</w:t>
      </w:r>
      <w:r w:rsidRPr="005F6BFC">
        <w:rPr>
          <w:sz w:val="28"/>
          <w:szCs w:val="28"/>
        </w:rPr>
        <w:t>.</w:t>
      </w:r>
    </w:p>
    <w:p w:rsidR="001927FF" w:rsidRPr="005F6BFC" w:rsidRDefault="001927FF" w:rsidP="005A3761">
      <w:pPr>
        <w:ind w:right="-2" w:firstLine="709"/>
        <w:jc w:val="both"/>
        <w:rPr>
          <w:sz w:val="28"/>
          <w:szCs w:val="28"/>
        </w:rPr>
      </w:pPr>
      <w:r w:rsidRPr="005F6BFC">
        <w:rPr>
          <w:sz w:val="28"/>
          <w:szCs w:val="28"/>
        </w:rPr>
        <w:t xml:space="preserve">4. </w:t>
      </w:r>
      <w:r w:rsidR="0088624F" w:rsidRPr="005F6BFC">
        <w:rPr>
          <w:sz w:val="28"/>
          <w:szCs w:val="28"/>
        </w:rPr>
        <w:t>Форму подписывает первый руководитель, главный бухгалтер или лица, уполномоченные ими на подписание отчета, и исполнитель</w:t>
      </w:r>
      <w:r w:rsidRPr="005F6BFC">
        <w:rPr>
          <w:sz w:val="28"/>
          <w:szCs w:val="28"/>
        </w:rPr>
        <w:t>.</w:t>
      </w:r>
    </w:p>
    <w:p w:rsidR="001927FF" w:rsidRPr="005F6BFC" w:rsidRDefault="001927FF" w:rsidP="00AB4DA3">
      <w:pPr>
        <w:pStyle w:val="a3"/>
        <w:spacing w:before="0" w:beforeAutospacing="0" w:after="0" w:afterAutospacing="0"/>
        <w:ind w:right="-2"/>
        <w:rPr>
          <w:color w:val="auto"/>
          <w:sz w:val="28"/>
          <w:szCs w:val="28"/>
        </w:rPr>
      </w:pPr>
    </w:p>
    <w:p w:rsidR="004217EC" w:rsidRPr="005F6BFC" w:rsidRDefault="004217EC" w:rsidP="00AB4DA3">
      <w:pPr>
        <w:pStyle w:val="a3"/>
        <w:spacing w:before="0" w:beforeAutospacing="0" w:after="0" w:afterAutospacing="0"/>
        <w:ind w:right="-2"/>
        <w:rPr>
          <w:color w:val="auto"/>
          <w:sz w:val="28"/>
          <w:szCs w:val="28"/>
        </w:rPr>
      </w:pPr>
    </w:p>
    <w:p w:rsidR="001927FF" w:rsidRPr="005F6BFC" w:rsidRDefault="00A45D9B" w:rsidP="009101B8">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1927FF" w:rsidRPr="005F6BFC" w:rsidRDefault="001927FF" w:rsidP="00AB4DA3">
      <w:pPr>
        <w:pStyle w:val="a3"/>
        <w:spacing w:before="0" w:beforeAutospacing="0" w:after="0" w:afterAutospacing="0"/>
        <w:ind w:right="-2"/>
        <w:rPr>
          <w:color w:val="auto"/>
          <w:sz w:val="28"/>
          <w:szCs w:val="28"/>
        </w:rPr>
      </w:pPr>
    </w:p>
    <w:p w:rsidR="00590D25" w:rsidRPr="005F6BFC" w:rsidRDefault="00F35F2C" w:rsidP="00590D25">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 xml:space="preserve">5. </w:t>
      </w:r>
      <w:r w:rsidR="00B62087" w:rsidRPr="005F6BFC">
        <w:rPr>
          <w:color w:val="auto"/>
          <w:sz w:val="28"/>
          <w:szCs w:val="28"/>
        </w:rPr>
        <w:t xml:space="preserve">С 1 января </w:t>
      </w:r>
      <w:r w:rsidR="002C2A38" w:rsidRPr="005F6BFC">
        <w:rPr>
          <w:color w:val="auto"/>
          <w:sz w:val="28"/>
          <w:szCs w:val="28"/>
        </w:rPr>
        <w:t>2020</w:t>
      </w:r>
      <w:r w:rsidR="00B62087" w:rsidRPr="005F6BFC">
        <w:rPr>
          <w:color w:val="auto"/>
          <w:sz w:val="28"/>
          <w:szCs w:val="28"/>
        </w:rPr>
        <w:t xml:space="preserve"> года </w:t>
      </w:r>
      <w:r w:rsidR="00590D25" w:rsidRPr="005F6BFC">
        <w:rPr>
          <w:color w:val="auto"/>
          <w:sz w:val="28"/>
          <w:szCs w:val="28"/>
        </w:rPr>
        <w:t xml:space="preserve">Форма представляется раздельно по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 и </w:t>
      </w:r>
      <w:r w:rsidR="00EC1758" w:rsidRPr="005F6BFC">
        <w:rPr>
          <w:color w:val="auto"/>
          <w:sz w:val="28"/>
          <w:szCs w:val="28"/>
        </w:rPr>
        <w:t xml:space="preserve">по </w:t>
      </w:r>
      <w:r w:rsidR="00590D25" w:rsidRPr="005F6BFC">
        <w:rPr>
          <w:color w:val="auto"/>
          <w:sz w:val="28"/>
          <w:szCs w:val="28"/>
        </w:rPr>
        <w:t>пенсионным активам, сформированным за счет обязательных пенсионных взносов работодателя.</w:t>
      </w:r>
    </w:p>
    <w:p w:rsidR="00F35F2C" w:rsidRPr="005F6BFC" w:rsidRDefault="00590D25" w:rsidP="00590D25">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 xml:space="preserve">В </w:t>
      </w:r>
      <w:r w:rsidR="00AD4797" w:rsidRPr="005F6BFC">
        <w:rPr>
          <w:color w:val="auto"/>
          <w:sz w:val="28"/>
          <w:szCs w:val="28"/>
        </w:rPr>
        <w:t>строке «</w:t>
      </w:r>
      <w:r w:rsidRPr="005F6BFC">
        <w:rPr>
          <w:color w:val="auto"/>
          <w:sz w:val="28"/>
          <w:szCs w:val="28"/>
        </w:rPr>
        <w:t>Пенсионные активы, сформированны</w:t>
      </w:r>
      <w:r w:rsidR="002D50E5" w:rsidRPr="005F6BFC">
        <w:rPr>
          <w:color w:val="auto"/>
          <w:sz w:val="28"/>
          <w:szCs w:val="28"/>
        </w:rPr>
        <w:t>е</w:t>
      </w:r>
      <w:r w:rsidRPr="005F6BFC">
        <w:rPr>
          <w:color w:val="auto"/>
          <w:sz w:val="28"/>
          <w:szCs w:val="28"/>
        </w:rPr>
        <w:t xml:space="preserve"> за счет</w:t>
      </w:r>
      <w:r w:rsidR="00AD4797" w:rsidRPr="005F6BFC">
        <w:rPr>
          <w:color w:val="auto"/>
          <w:sz w:val="28"/>
          <w:szCs w:val="28"/>
        </w:rPr>
        <w:t>» указываются сведения по пенсионным активам,</w:t>
      </w:r>
      <w:r w:rsidR="00BD1B7A" w:rsidRPr="005F6BFC">
        <w:rPr>
          <w:color w:val="auto"/>
          <w:sz w:val="28"/>
          <w:szCs w:val="28"/>
        </w:rPr>
        <w:t xml:space="preserve"> сформированным</w:t>
      </w:r>
      <w:r w:rsidR="00AD4797" w:rsidRPr="005F6BFC">
        <w:rPr>
          <w:color w:val="auto"/>
          <w:sz w:val="28"/>
          <w:szCs w:val="28"/>
        </w:rPr>
        <w:t xml:space="preserve"> в зависимости от пенсионных взносов: </w:t>
      </w:r>
      <w:r w:rsidR="000566C3" w:rsidRPr="005F6BFC">
        <w:rPr>
          <w:color w:val="auto"/>
          <w:sz w:val="28"/>
          <w:szCs w:val="28"/>
        </w:rPr>
        <w:t>«</w:t>
      </w:r>
      <w:r w:rsidRPr="005F6BFC">
        <w:rPr>
          <w:color w:val="auto"/>
          <w:sz w:val="28"/>
          <w:szCs w:val="28"/>
        </w:rPr>
        <w:t>обязательных пенсионных взносов, обязательных профессиональных пенсионных взносов и добровольных пенсионных взносов</w:t>
      </w:r>
      <w:r w:rsidR="000566C3" w:rsidRPr="005F6BFC">
        <w:rPr>
          <w:color w:val="auto"/>
          <w:sz w:val="28"/>
          <w:szCs w:val="28"/>
        </w:rPr>
        <w:t>»</w:t>
      </w:r>
      <w:r w:rsidR="00F35F2C" w:rsidRPr="005F6BFC">
        <w:rPr>
          <w:color w:val="auto"/>
          <w:sz w:val="28"/>
          <w:szCs w:val="28"/>
        </w:rPr>
        <w:t xml:space="preserve"> и </w:t>
      </w:r>
      <w:r w:rsidR="000566C3" w:rsidRPr="005F6BFC">
        <w:rPr>
          <w:color w:val="auto"/>
          <w:sz w:val="28"/>
          <w:szCs w:val="28"/>
        </w:rPr>
        <w:t>«</w:t>
      </w:r>
      <w:r w:rsidRPr="005F6BFC">
        <w:rPr>
          <w:color w:val="auto"/>
          <w:sz w:val="28"/>
          <w:szCs w:val="28"/>
        </w:rPr>
        <w:t>обязательных пенсионных взносов работодателя</w:t>
      </w:r>
      <w:r w:rsidR="000566C3" w:rsidRPr="005F6BFC">
        <w:rPr>
          <w:color w:val="auto"/>
          <w:sz w:val="28"/>
          <w:szCs w:val="28"/>
        </w:rPr>
        <w:t>»</w:t>
      </w:r>
      <w:r w:rsidR="00F35F2C" w:rsidRPr="005F6BFC">
        <w:rPr>
          <w:color w:val="auto"/>
          <w:sz w:val="28"/>
          <w:szCs w:val="28"/>
        </w:rPr>
        <w:t>.</w:t>
      </w:r>
    </w:p>
    <w:p w:rsidR="001927FF" w:rsidRPr="005F6BFC" w:rsidRDefault="00590D25" w:rsidP="005A376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6</w:t>
      </w:r>
      <w:r w:rsidR="001927FF" w:rsidRPr="005F6BFC">
        <w:rPr>
          <w:color w:val="auto"/>
          <w:sz w:val="28"/>
          <w:szCs w:val="28"/>
        </w:rPr>
        <w:t>. Форма заполняется за каждый день отчетного месяца. Информация по показателям «дата, месяц, год» указывается в формате «</w:t>
      </w:r>
      <w:proofErr w:type="spellStart"/>
      <w:r w:rsidR="005A20BC" w:rsidRPr="005F6BFC">
        <w:rPr>
          <w:color w:val="auto"/>
          <w:sz w:val="28"/>
          <w:szCs w:val="28"/>
        </w:rPr>
        <w:t>дд.мм</w:t>
      </w:r>
      <w:proofErr w:type="gramStart"/>
      <w:r w:rsidR="005A20BC" w:rsidRPr="005F6BFC">
        <w:rPr>
          <w:color w:val="auto"/>
          <w:sz w:val="28"/>
          <w:szCs w:val="28"/>
        </w:rPr>
        <w:t>.г</w:t>
      </w:r>
      <w:proofErr w:type="gramEnd"/>
      <w:r w:rsidR="005A20BC" w:rsidRPr="005F6BFC">
        <w:rPr>
          <w:color w:val="auto"/>
          <w:sz w:val="28"/>
          <w:szCs w:val="28"/>
        </w:rPr>
        <w:t>ггг</w:t>
      </w:r>
      <w:proofErr w:type="spellEnd"/>
      <w:r w:rsidR="001927FF" w:rsidRPr="005F6BFC">
        <w:rPr>
          <w:color w:val="auto"/>
          <w:sz w:val="28"/>
          <w:szCs w:val="28"/>
        </w:rPr>
        <w:t>».</w:t>
      </w:r>
    </w:p>
    <w:p w:rsidR="001927FF" w:rsidRPr="005F6BFC" w:rsidRDefault="00590D25" w:rsidP="005A376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7</w:t>
      </w:r>
      <w:r w:rsidR="001927FF" w:rsidRPr="005F6BFC">
        <w:rPr>
          <w:color w:val="auto"/>
          <w:sz w:val="28"/>
          <w:szCs w:val="28"/>
        </w:rPr>
        <w:t>. В строках 1.2, 2.2, 3.2, 4.2, 5.2, 6.2 и 7.2 отражаются суммы</w:t>
      </w:r>
      <w:r w:rsidR="00951CDB" w:rsidRPr="005F6BFC">
        <w:rPr>
          <w:color w:val="auto"/>
          <w:sz w:val="28"/>
          <w:szCs w:val="28"/>
        </w:rPr>
        <w:t>,</w:t>
      </w:r>
      <w:r w:rsidR="001927FF" w:rsidRPr="005F6BFC">
        <w:rPr>
          <w:color w:val="auto"/>
          <w:sz w:val="28"/>
          <w:szCs w:val="28"/>
        </w:rPr>
        <w:t xml:space="preserve"> эквивалентные тенге.</w:t>
      </w:r>
    </w:p>
    <w:p w:rsidR="001927FF" w:rsidRPr="005F6BFC" w:rsidRDefault="00590D25" w:rsidP="005A376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lastRenderedPageBreak/>
        <w:t>8</w:t>
      </w:r>
      <w:r w:rsidR="001927FF" w:rsidRPr="005F6BFC">
        <w:rPr>
          <w:color w:val="auto"/>
          <w:sz w:val="28"/>
          <w:szCs w:val="28"/>
        </w:rPr>
        <w:t>. Сведения по строке 5 указываются в соответствии с данными</w:t>
      </w:r>
      <w:r w:rsidR="004217EC" w:rsidRPr="005F6BFC">
        <w:rPr>
          <w:color w:val="auto"/>
          <w:sz w:val="28"/>
          <w:szCs w:val="28"/>
        </w:rPr>
        <w:t xml:space="preserve"> отчета </w:t>
      </w:r>
      <w:r w:rsidR="001927FF" w:rsidRPr="005F6BFC">
        <w:rPr>
          <w:color w:val="auto"/>
          <w:sz w:val="28"/>
          <w:szCs w:val="28"/>
        </w:rPr>
        <w:t>об активах, находящихся во внешнем управлении.</w:t>
      </w:r>
    </w:p>
    <w:p w:rsidR="00C12279" w:rsidRPr="005F6BFC" w:rsidRDefault="00590D25" w:rsidP="00051B99">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9</w:t>
      </w:r>
      <w:r w:rsidR="001927FF" w:rsidRPr="005F6BFC">
        <w:rPr>
          <w:color w:val="auto"/>
          <w:sz w:val="28"/>
          <w:szCs w:val="28"/>
        </w:rPr>
        <w:t xml:space="preserve">. </w:t>
      </w:r>
      <w:r w:rsidR="00051B99" w:rsidRPr="005F6BFC">
        <w:rPr>
          <w:color w:val="auto"/>
          <w:sz w:val="28"/>
          <w:szCs w:val="28"/>
        </w:rPr>
        <w:t xml:space="preserve">Активы, отраженные в строках 7.1. и 7.2. </w:t>
      </w:r>
      <w:r w:rsidR="002D50E5" w:rsidRPr="005F6BFC">
        <w:rPr>
          <w:color w:val="auto"/>
          <w:sz w:val="28"/>
          <w:szCs w:val="28"/>
        </w:rPr>
        <w:t>на конец отчетного периода отражаются в примечании к Форме</w:t>
      </w:r>
      <w:r w:rsidR="00C12279" w:rsidRPr="005F6BFC">
        <w:rPr>
          <w:color w:val="auto"/>
          <w:sz w:val="28"/>
          <w:szCs w:val="28"/>
        </w:rPr>
        <w:t>.</w:t>
      </w:r>
    </w:p>
    <w:p w:rsidR="001927FF" w:rsidRPr="005F6BFC" w:rsidRDefault="00590D25" w:rsidP="005A376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10</w:t>
      </w:r>
      <w:r w:rsidR="001927FF" w:rsidRPr="005F6BFC">
        <w:rPr>
          <w:color w:val="auto"/>
          <w:sz w:val="28"/>
          <w:szCs w:val="28"/>
        </w:rPr>
        <w:t>. При заполнении строки 9 указываются сведения по финансовым инструментам, которые оцениваются по фактическим затратам. Затраты, понесенные при совершении сделки (непосредственно связанные с приобретением финансовых инструментов</w:t>
      </w:r>
      <w:r w:rsidR="003D0148" w:rsidRPr="005F6BFC">
        <w:rPr>
          <w:color w:val="auto"/>
          <w:sz w:val="28"/>
          <w:szCs w:val="28"/>
        </w:rPr>
        <w:t xml:space="preserve">), в том числе вознаграждения и </w:t>
      </w:r>
      <w:r w:rsidR="001927FF" w:rsidRPr="005F6BFC">
        <w:rPr>
          <w:color w:val="auto"/>
          <w:sz w:val="28"/>
          <w:szCs w:val="28"/>
        </w:rPr>
        <w:t>комиссионные вознаграждения, уплаченные агентам, консультантам, брокерам</w:t>
      </w:r>
      <w:r w:rsidR="00951CDB" w:rsidRPr="005F6BFC">
        <w:rPr>
          <w:color w:val="auto"/>
          <w:sz w:val="28"/>
          <w:szCs w:val="28"/>
        </w:rPr>
        <w:t xml:space="preserve"> (</w:t>
      </w:r>
      <w:r w:rsidR="001927FF" w:rsidRPr="005F6BFC">
        <w:rPr>
          <w:color w:val="auto"/>
          <w:sz w:val="28"/>
          <w:szCs w:val="28"/>
        </w:rPr>
        <w:t>дилерам</w:t>
      </w:r>
      <w:r w:rsidR="00951CDB" w:rsidRPr="005F6BFC">
        <w:rPr>
          <w:color w:val="auto"/>
          <w:sz w:val="28"/>
          <w:szCs w:val="28"/>
        </w:rPr>
        <w:t>)</w:t>
      </w:r>
      <w:r w:rsidR="001927FF" w:rsidRPr="005F6BFC">
        <w:rPr>
          <w:color w:val="auto"/>
          <w:sz w:val="28"/>
          <w:szCs w:val="28"/>
        </w:rPr>
        <w:t xml:space="preserve">, сборы фондовых бирж, а также банковские расходы по переводу включаются в стоимость данных финансовых инструментов. В стоимость финансовых инструментов также включается вознаграждение, начисленное за период до момента приобретения (при наличии такового). </w:t>
      </w:r>
    </w:p>
    <w:p w:rsidR="001927FF" w:rsidRPr="005F6BFC" w:rsidRDefault="00590D25" w:rsidP="005A376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11</w:t>
      </w:r>
      <w:r w:rsidR="001927FF" w:rsidRPr="005F6BFC">
        <w:rPr>
          <w:color w:val="auto"/>
          <w:sz w:val="28"/>
          <w:szCs w:val="28"/>
        </w:rPr>
        <w:t>. При заполнении строки 10 указываются сведения о реализованных или погашенных финансовых инструментах по фактической стоимости реализации или погашения.</w:t>
      </w:r>
    </w:p>
    <w:p w:rsidR="001927FF" w:rsidRPr="005F6BFC" w:rsidRDefault="001927FF" w:rsidP="005A376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1</w:t>
      </w:r>
      <w:r w:rsidR="00590D25" w:rsidRPr="005F6BFC">
        <w:rPr>
          <w:color w:val="auto"/>
          <w:sz w:val="28"/>
          <w:szCs w:val="28"/>
        </w:rPr>
        <w:t>2</w:t>
      </w:r>
      <w:r w:rsidRPr="005F6BFC">
        <w:rPr>
          <w:color w:val="auto"/>
          <w:sz w:val="28"/>
          <w:szCs w:val="28"/>
        </w:rPr>
        <w:t>. Сведения по строке 11 указываются в соответствии с данными Отчета о структуре инвестиционного портфеля пенсионных активов.</w:t>
      </w:r>
    </w:p>
    <w:p w:rsidR="001927FF" w:rsidRPr="005F6BFC" w:rsidRDefault="001927FF" w:rsidP="005A376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1</w:t>
      </w:r>
      <w:r w:rsidR="00590D25" w:rsidRPr="005F6BFC">
        <w:rPr>
          <w:color w:val="auto"/>
          <w:sz w:val="28"/>
          <w:szCs w:val="28"/>
        </w:rPr>
        <w:t>3</w:t>
      </w:r>
      <w:r w:rsidRPr="005F6BFC">
        <w:rPr>
          <w:color w:val="auto"/>
          <w:sz w:val="28"/>
          <w:szCs w:val="28"/>
        </w:rPr>
        <w:t xml:space="preserve">. При заполнении строки 12.5 резервы (провизии) </w:t>
      </w:r>
      <w:proofErr w:type="gramStart"/>
      <w:r w:rsidRPr="005F6BFC">
        <w:rPr>
          <w:color w:val="auto"/>
          <w:sz w:val="28"/>
          <w:szCs w:val="28"/>
        </w:rPr>
        <w:t>отражаются на конец</w:t>
      </w:r>
      <w:proofErr w:type="gramEnd"/>
      <w:r w:rsidRPr="005F6BFC">
        <w:rPr>
          <w:color w:val="auto"/>
          <w:sz w:val="28"/>
          <w:szCs w:val="28"/>
        </w:rPr>
        <w:t xml:space="preserve"> дня даты его формирования</w:t>
      </w:r>
      <w:r w:rsidR="007A4AEF" w:rsidRPr="005F6BFC">
        <w:rPr>
          <w:color w:val="auto"/>
          <w:sz w:val="28"/>
          <w:szCs w:val="28"/>
        </w:rPr>
        <w:t xml:space="preserve"> (восстановления)</w:t>
      </w:r>
      <w:r w:rsidRPr="005F6BFC">
        <w:rPr>
          <w:color w:val="auto"/>
          <w:sz w:val="28"/>
          <w:szCs w:val="28"/>
        </w:rPr>
        <w:t>.</w:t>
      </w:r>
    </w:p>
    <w:p w:rsidR="001927FF" w:rsidRPr="005F6BFC" w:rsidRDefault="001927FF" w:rsidP="005A376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1</w:t>
      </w:r>
      <w:r w:rsidR="00590D25" w:rsidRPr="005F6BFC">
        <w:rPr>
          <w:color w:val="auto"/>
          <w:sz w:val="28"/>
          <w:szCs w:val="28"/>
        </w:rPr>
        <w:t>4</w:t>
      </w:r>
      <w:r w:rsidRPr="005F6BFC">
        <w:rPr>
          <w:color w:val="auto"/>
          <w:sz w:val="28"/>
          <w:szCs w:val="28"/>
        </w:rPr>
        <w:t xml:space="preserve">. </w:t>
      </w:r>
      <w:r w:rsidR="002D50E5" w:rsidRPr="005F6BFC">
        <w:rPr>
          <w:color w:val="auto"/>
          <w:sz w:val="28"/>
          <w:szCs w:val="28"/>
        </w:rPr>
        <w:t xml:space="preserve">При заполнении строк 12.6 и 12.7 </w:t>
      </w:r>
      <w:r w:rsidR="00EC1E72" w:rsidRPr="005F6BFC">
        <w:rPr>
          <w:color w:val="auto"/>
          <w:sz w:val="28"/>
          <w:szCs w:val="28"/>
        </w:rPr>
        <w:t xml:space="preserve">сведения </w:t>
      </w:r>
      <w:r w:rsidR="002D50E5" w:rsidRPr="005F6BFC">
        <w:rPr>
          <w:color w:val="auto"/>
          <w:sz w:val="28"/>
          <w:szCs w:val="28"/>
        </w:rPr>
        <w:t>по полученным доходам и понесенным убыткам, включенным в стоимость пенсионных активов на конец отчетного периода</w:t>
      </w:r>
      <w:r w:rsidR="004217EC" w:rsidRPr="005F6BFC">
        <w:rPr>
          <w:color w:val="auto"/>
          <w:sz w:val="28"/>
          <w:szCs w:val="28"/>
        </w:rPr>
        <w:t>,</w:t>
      </w:r>
      <w:r w:rsidR="002D50E5" w:rsidRPr="005F6BFC">
        <w:rPr>
          <w:color w:val="auto"/>
          <w:sz w:val="28"/>
          <w:szCs w:val="28"/>
        </w:rPr>
        <w:t xml:space="preserve"> отражаются в примечании к Форме</w:t>
      </w:r>
      <w:r w:rsidRPr="005F6BFC">
        <w:rPr>
          <w:color w:val="auto"/>
          <w:sz w:val="28"/>
          <w:szCs w:val="28"/>
        </w:rPr>
        <w:t>.</w:t>
      </w:r>
    </w:p>
    <w:p w:rsidR="00077EA7" w:rsidRPr="005F6BFC" w:rsidRDefault="00077EA7" w:rsidP="00077EA7">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1</w:t>
      </w:r>
      <w:r w:rsidR="00590D25" w:rsidRPr="005F6BFC">
        <w:rPr>
          <w:color w:val="auto"/>
          <w:sz w:val="28"/>
          <w:szCs w:val="28"/>
        </w:rPr>
        <w:t>5</w:t>
      </w:r>
      <w:r w:rsidRPr="005F6BFC">
        <w:rPr>
          <w:color w:val="auto"/>
          <w:sz w:val="28"/>
          <w:szCs w:val="28"/>
        </w:rPr>
        <w:t>. В строке 13 указывается стоимость, отраженная в бухгалтерском учете.</w:t>
      </w:r>
    </w:p>
    <w:p w:rsidR="00077EA7" w:rsidRPr="005F6BFC" w:rsidRDefault="00077EA7" w:rsidP="00077EA7">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1</w:t>
      </w:r>
      <w:r w:rsidR="00590D25" w:rsidRPr="005F6BFC">
        <w:rPr>
          <w:color w:val="auto"/>
          <w:sz w:val="28"/>
          <w:szCs w:val="28"/>
        </w:rPr>
        <w:t>6</w:t>
      </w:r>
      <w:r w:rsidRPr="005F6BFC">
        <w:rPr>
          <w:color w:val="auto"/>
          <w:sz w:val="28"/>
          <w:szCs w:val="28"/>
        </w:rPr>
        <w:t>. В строк</w:t>
      </w:r>
      <w:r w:rsidR="00C12279" w:rsidRPr="005F6BFC">
        <w:rPr>
          <w:color w:val="auto"/>
          <w:sz w:val="28"/>
          <w:szCs w:val="28"/>
        </w:rPr>
        <w:t>ах</w:t>
      </w:r>
      <w:r w:rsidRPr="005F6BFC">
        <w:rPr>
          <w:color w:val="auto"/>
          <w:sz w:val="28"/>
          <w:szCs w:val="28"/>
        </w:rPr>
        <w:t xml:space="preserve"> 14 и 16 указывается сумма комиссионного вознаграждения.</w:t>
      </w:r>
    </w:p>
    <w:p w:rsidR="001927FF" w:rsidRPr="005F6BFC" w:rsidRDefault="001927FF" w:rsidP="005A376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1</w:t>
      </w:r>
      <w:r w:rsidR="00590D25" w:rsidRPr="005F6BFC">
        <w:rPr>
          <w:color w:val="auto"/>
          <w:sz w:val="28"/>
          <w:szCs w:val="28"/>
        </w:rPr>
        <w:t>7</w:t>
      </w:r>
      <w:r w:rsidRPr="005F6BFC">
        <w:rPr>
          <w:color w:val="auto"/>
          <w:sz w:val="28"/>
          <w:szCs w:val="28"/>
        </w:rPr>
        <w:t>. При заполнении строк 15 и 17 указывается остаток задолженности по комиссионному вознаграждению нарастающим итогом с учетом данных на конец отчетного периода.</w:t>
      </w:r>
    </w:p>
    <w:p w:rsidR="001E67A8" w:rsidRPr="005F6BFC" w:rsidRDefault="001927FF" w:rsidP="001E67A8">
      <w:pPr>
        <w:pStyle w:val="a3"/>
        <w:tabs>
          <w:tab w:val="left" w:pos="0"/>
        </w:tabs>
        <w:spacing w:before="0" w:beforeAutospacing="0" w:after="0" w:afterAutospacing="0"/>
        <w:ind w:firstLine="709"/>
        <w:jc w:val="both"/>
        <w:rPr>
          <w:color w:val="auto"/>
          <w:sz w:val="28"/>
          <w:szCs w:val="28"/>
        </w:rPr>
      </w:pPr>
      <w:r w:rsidRPr="005F6BFC">
        <w:rPr>
          <w:color w:val="auto"/>
          <w:sz w:val="28"/>
          <w:szCs w:val="28"/>
        </w:rPr>
        <w:t>1</w:t>
      </w:r>
      <w:r w:rsidR="00590D25" w:rsidRPr="005F6BFC">
        <w:rPr>
          <w:color w:val="auto"/>
          <w:sz w:val="28"/>
          <w:szCs w:val="28"/>
        </w:rPr>
        <w:t>8</w:t>
      </w:r>
      <w:r w:rsidRPr="005F6BFC">
        <w:rPr>
          <w:color w:val="auto"/>
          <w:sz w:val="28"/>
          <w:szCs w:val="28"/>
        </w:rPr>
        <w:t xml:space="preserve">. </w:t>
      </w:r>
      <w:r w:rsidR="00590D25" w:rsidRPr="005F6BFC">
        <w:rPr>
          <w:color w:val="auto"/>
          <w:sz w:val="28"/>
          <w:szCs w:val="28"/>
        </w:rPr>
        <w:t>В</w:t>
      </w:r>
      <w:r w:rsidRPr="005F6BFC">
        <w:rPr>
          <w:color w:val="auto"/>
          <w:sz w:val="28"/>
          <w:szCs w:val="28"/>
        </w:rPr>
        <w:t xml:space="preserve"> строк</w:t>
      </w:r>
      <w:r w:rsidR="00590D25" w:rsidRPr="005F6BFC">
        <w:rPr>
          <w:color w:val="auto"/>
          <w:sz w:val="28"/>
          <w:szCs w:val="28"/>
        </w:rPr>
        <w:t>ах</w:t>
      </w:r>
      <w:r w:rsidRPr="005F6BFC">
        <w:rPr>
          <w:color w:val="auto"/>
          <w:sz w:val="28"/>
          <w:szCs w:val="28"/>
        </w:rPr>
        <w:t xml:space="preserve"> 18.2 и 19.2 указываются суммы переводов пенсионных накоплений в добровольные накопительные пенсионные фонды, в страховые организации, суммы</w:t>
      </w:r>
      <w:r w:rsidR="00951CDB" w:rsidRPr="005F6BFC">
        <w:rPr>
          <w:color w:val="auto"/>
          <w:sz w:val="28"/>
          <w:szCs w:val="28"/>
        </w:rPr>
        <w:t>,</w:t>
      </w:r>
      <w:r w:rsidRPr="005F6BFC">
        <w:rPr>
          <w:color w:val="auto"/>
          <w:sz w:val="28"/>
          <w:szCs w:val="28"/>
        </w:rPr>
        <w:t xml:space="preserve"> выплаченные получателям и другим лицам, суммы подоходного налога с пенсионных </w:t>
      </w:r>
      <w:r w:rsidR="001E67A8" w:rsidRPr="005F6BFC">
        <w:rPr>
          <w:color w:val="auto"/>
          <w:sz w:val="28"/>
          <w:szCs w:val="28"/>
        </w:rPr>
        <w:t>выплат по обязательным пенсионным взносам, обязательным профессиональным пенсионным взносам, добровольным пенсионным взносам.</w:t>
      </w:r>
    </w:p>
    <w:p w:rsidR="001927FF" w:rsidRPr="005F6BFC" w:rsidRDefault="001E67A8" w:rsidP="001E67A8">
      <w:pPr>
        <w:pStyle w:val="a3"/>
        <w:tabs>
          <w:tab w:val="left" w:pos="0"/>
        </w:tabs>
        <w:spacing w:before="0" w:beforeAutospacing="0" w:after="0" w:afterAutospacing="0"/>
        <w:ind w:firstLine="709"/>
        <w:jc w:val="both"/>
        <w:rPr>
          <w:color w:val="auto"/>
          <w:sz w:val="28"/>
          <w:szCs w:val="28"/>
        </w:rPr>
      </w:pPr>
      <w:r w:rsidRPr="005F6BFC">
        <w:rPr>
          <w:color w:val="auto"/>
          <w:sz w:val="28"/>
          <w:szCs w:val="28"/>
        </w:rPr>
        <w:t>По обязательным пенсионным взносам работодателя указывается только сумма пенсионных выплат.</w:t>
      </w:r>
    </w:p>
    <w:p w:rsidR="001927FF" w:rsidRPr="005F6BFC" w:rsidRDefault="00C12279" w:rsidP="005A376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1</w:t>
      </w:r>
      <w:r w:rsidR="00590D25" w:rsidRPr="005F6BFC">
        <w:rPr>
          <w:color w:val="auto"/>
          <w:sz w:val="28"/>
          <w:szCs w:val="28"/>
        </w:rPr>
        <w:t>9</w:t>
      </w:r>
      <w:r w:rsidRPr="005F6BFC">
        <w:rPr>
          <w:color w:val="auto"/>
          <w:sz w:val="28"/>
          <w:szCs w:val="28"/>
        </w:rPr>
        <w:t xml:space="preserve">. </w:t>
      </w:r>
      <w:r w:rsidR="002D50E5" w:rsidRPr="005F6BFC">
        <w:rPr>
          <w:color w:val="auto"/>
          <w:sz w:val="28"/>
          <w:szCs w:val="28"/>
        </w:rPr>
        <w:t>При заполнении строк 18.3 и 19.3 сведения по прочим обязательствам, включенным в стоимость пенсионных активов на конец отчетного периода</w:t>
      </w:r>
      <w:r w:rsidR="00A910D5">
        <w:rPr>
          <w:color w:val="auto"/>
          <w:sz w:val="28"/>
          <w:szCs w:val="28"/>
        </w:rPr>
        <w:t>,</w:t>
      </w:r>
      <w:r w:rsidR="002D50E5" w:rsidRPr="005F6BFC">
        <w:rPr>
          <w:color w:val="auto"/>
          <w:sz w:val="28"/>
          <w:szCs w:val="28"/>
        </w:rPr>
        <w:t xml:space="preserve"> отражаются в примечании к Форме</w:t>
      </w:r>
      <w:r w:rsidR="001927FF" w:rsidRPr="005F6BFC">
        <w:rPr>
          <w:color w:val="auto"/>
          <w:sz w:val="28"/>
          <w:szCs w:val="28"/>
        </w:rPr>
        <w:t>.</w:t>
      </w:r>
    </w:p>
    <w:p w:rsidR="00140F92" w:rsidRPr="005F6BFC" w:rsidRDefault="00590D25" w:rsidP="00590D25">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 xml:space="preserve">20. </w:t>
      </w:r>
      <w:r w:rsidR="007F0F5B" w:rsidRPr="005F6BFC">
        <w:rPr>
          <w:color w:val="auto"/>
          <w:sz w:val="28"/>
          <w:szCs w:val="28"/>
        </w:rPr>
        <w:t xml:space="preserve">Строки 21 и 22 заполняются с 1 января </w:t>
      </w:r>
      <w:r w:rsidR="002C2A38" w:rsidRPr="005F6BFC">
        <w:rPr>
          <w:color w:val="auto"/>
          <w:sz w:val="28"/>
          <w:szCs w:val="28"/>
        </w:rPr>
        <w:t>2020</w:t>
      </w:r>
      <w:r w:rsidR="007F0F5B" w:rsidRPr="005F6BFC">
        <w:rPr>
          <w:color w:val="auto"/>
          <w:sz w:val="28"/>
          <w:szCs w:val="28"/>
        </w:rPr>
        <w:t xml:space="preserve"> года. </w:t>
      </w:r>
      <w:r w:rsidRPr="005F6BFC">
        <w:rPr>
          <w:color w:val="auto"/>
          <w:sz w:val="28"/>
          <w:szCs w:val="28"/>
        </w:rPr>
        <w:t xml:space="preserve">В строках 21 и 22 </w:t>
      </w:r>
      <w:r w:rsidR="00140F92" w:rsidRPr="005F6BFC">
        <w:rPr>
          <w:color w:val="auto"/>
          <w:sz w:val="28"/>
          <w:szCs w:val="28"/>
        </w:rPr>
        <w:t>указываются</w:t>
      </w:r>
      <w:r w:rsidR="00F06F99" w:rsidRPr="005F6BFC">
        <w:rPr>
          <w:color w:val="auto"/>
          <w:sz w:val="28"/>
          <w:szCs w:val="28"/>
        </w:rPr>
        <w:t xml:space="preserve"> </w:t>
      </w:r>
      <w:r w:rsidR="003B326D" w:rsidRPr="005F6BFC">
        <w:rPr>
          <w:color w:val="auto"/>
          <w:sz w:val="28"/>
          <w:szCs w:val="28"/>
        </w:rPr>
        <w:t>остаток суммы на счетах Резервных фондов.</w:t>
      </w:r>
      <w:r w:rsidRPr="005F6BFC">
        <w:rPr>
          <w:color w:val="auto"/>
          <w:sz w:val="28"/>
          <w:szCs w:val="28"/>
        </w:rPr>
        <w:t xml:space="preserve"> Данные строки </w:t>
      </w:r>
      <w:r w:rsidRPr="005F6BFC">
        <w:rPr>
          <w:color w:val="auto"/>
          <w:sz w:val="28"/>
          <w:szCs w:val="28"/>
        </w:rPr>
        <w:lastRenderedPageBreak/>
        <w:t>заполняются только при заполнении сведений по обязательным пенсионным взносам работодателя.</w:t>
      </w:r>
    </w:p>
    <w:p w:rsidR="001927FF" w:rsidRPr="005F6BFC" w:rsidRDefault="00590D25" w:rsidP="005A376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21</w:t>
      </w:r>
      <w:r w:rsidR="001927FF" w:rsidRPr="005F6BFC">
        <w:rPr>
          <w:color w:val="auto"/>
          <w:sz w:val="28"/>
          <w:szCs w:val="28"/>
        </w:rPr>
        <w:t>. В случае отсутствия сведений Форма представляется с нулевыми остатками.</w:t>
      </w:r>
    </w:p>
    <w:p w:rsidR="007D1DAE" w:rsidRPr="005F6BFC" w:rsidRDefault="001927FF" w:rsidP="007D1DAE">
      <w:pPr>
        <w:jc w:val="right"/>
        <w:rPr>
          <w:sz w:val="28"/>
          <w:szCs w:val="28"/>
        </w:rPr>
      </w:pPr>
      <w:r w:rsidRPr="005F6BFC">
        <w:rPr>
          <w:color w:val="auto"/>
        </w:rPr>
        <w:br w:type="page"/>
      </w:r>
      <w:r w:rsidR="007D1DAE" w:rsidRPr="005F6BFC">
        <w:rPr>
          <w:sz w:val="28"/>
          <w:szCs w:val="28"/>
        </w:rPr>
        <w:lastRenderedPageBreak/>
        <w:t xml:space="preserve">Приложение </w:t>
      </w:r>
      <w:r w:rsidR="007F0F5B" w:rsidRPr="005F6BFC">
        <w:rPr>
          <w:sz w:val="28"/>
          <w:szCs w:val="28"/>
        </w:rPr>
        <w:t>3</w:t>
      </w:r>
    </w:p>
    <w:p w:rsidR="00850104" w:rsidRPr="005F6BFC" w:rsidRDefault="00850104" w:rsidP="00850104">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850104" w:rsidRPr="005F6BFC" w:rsidRDefault="00850104" w:rsidP="00850104">
      <w:pPr>
        <w:widowControl w:val="0"/>
        <w:snapToGrid w:val="0"/>
        <w:ind w:right="-2" w:firstLine="5670"/>
        <w:jc w:val="right"/>
        <w:rPr>
          <w:color w:val="auto"/>
          <w:sz w:val="28"/>
          <w:szCs w:val="28"/>
        </w:rPr>
      </w:pPr>
      <w:r w:rsidRPr="005F6BFC">
        <w:rPr>
          <w:color w:val="auto"/>
          <w:sz w:val="28"/>
          <w:szCs w:val="28"/>
        </w:rPr>
        <w:t>Национального Банка</w:t>
      </w:r>
    </w:p>
    <w:p w:rsidR="00850104" w:rsidRPr="005F6BFC" w:rsidRDefault="00850104" w:rsidP="00850104">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850104" w:rsidRPr="005F6BFC" w:rsidRDefault="00C03CB4" w:rsidP="00850104">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850104" w:rsidRPr="005F6BFC" w:rsidRDefault="00850104" w:rsidP="00850104">
      <w:pPr>
        <w:pStyle w:val="a3"/>
        <w:spacing w:before="0" w:beforeAutospacing="0" w:after="0" w:afterAutospacing="0"/>
        <w:ind w:left="5670" w:right="-2"/>
        <w:jc w:val="right"/>
      </w:pPr>
    </w:p>
    <w:p w:rsidR="00A0029A" w:rsidRPr="005F6BFC" w:rsidRDefault="00A0029A" w:rsidP="00A0029A">
      <w:pPr>
        <w:pStyle w:val="a3"/>
        <w:spacing w:before="0" w:beforeAutospacing="0" w:after="0" w:afterAutospacing="0"/>
        <w:ind w:left="5670" w:right="-2"/>
        <w:jc w:val="right"/>
      </w:pPr>
    </w:p>
    <w:p w:rsidR="007D1DAE" w:rsidRPr="005F6BFC" w:rsidRDefault="007D1DAE" w:rsidP="007D1DAE">
      <w:pPr>
        <w:jc w:val="right"/>
        <w:rPr>
          <w:sz w:val="28"/>
          <w:szCs w:val="28"/>
        </w:rPr>
      </w:pPr>
    </w:p>
    <w:p w:rsidR="007D1DAE" w:rsidRPr="005F6BFC" w:rsidRDefault="007D1DAE" w:rsidP="007D1DAE">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7D1DAE" w:rsidRPr="005F6BFC" w:rsidRDefault="007D1DAE" w:rsidP="007D1DAE">
      <w:pPr>
        <w:ind w:right="-2"/>
        <w:rPr>
          <w:color w:val="auto"/>
          <w:sz w:val="28"/>
          <w:szCs w:val="28"/>
        </w:rPr>
      </w:pPr>
    </w:p>
    <w:p w:rsidR="007D1DAE" w:rsidRPr="005F6BFC" w:rsidRDefault="007D1DAE" w:rsidP="007D1DAE">
      <w:pPr>
        <w:ind w:right="-2"/>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Отчет о структуре инвестиционного портфеля пенсионных активов</w:t>
      </w:r>
    </w:p>
    <w:p w:rsidR="007D1DAE" w:rsidRPr="005F6BFC" w:rsidRDefault="007D1DAE" w:rsidP="007D1DAE">
      <w:pPr>
        <w:ind w:right="-2"/>
        <w:jc w:val="both"/>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Отчетный период: на «___»________20__года</w:t>
      </w:r>
    </w:p>
    <w:p w:rsidR="007D1DAE" w:rsidRPr="005F6BFC" w:rsidRDefault="007D1DAE" w:rsidP="007D1DAE">
      <w:pPr>
        <w:ind w:right="-2"/>
        <w:jc w:val="both"/>
        <w:rPr>
          <w:color w:val="auto"/>
          <w:sz w:val="28"/>
          <w:szCs w:val="28"/>
        </w:rPr>
      </w:pPr>
    </w:p>
    <w:p w:rsidR="007D1DAE" w:rsidRPr="005F6BFC" w:rsidRDefault="007D1DAE" w:rsidP="00D6598A">
      <w:pPr>
        <w:ind w:right="-2" w:firstLine="709"/>
        <w:rPr>
          <w:color w:val="auto"/>
          <w:sz w:val="28"/>
          <w:szCs w:val="28"/>
        </w:rPr>
      </w:pPr>
      <w:r w:rsidRPr="005F6BFC">
        <w:rPr>
          <w:color w:val="auto"/>
          <w:sz w:val="28"/>
          <w:szCs w:val="28"/>
        </w:rPr>
        <w:t>Индекс: 2- ENPF_</w:t>
      </w:r>
      <w:r w:rsidRPr="005F6BFC">
        <w:rPr>
          <w:color w:val="auto"/>
          <w:sz w:val="28"/>
          <w:szCs w:val="28"/>
          <w:lang w:val="en-US"/>
        </w:rPr>
        <w:t>SPPA</w:t>
      </w:r>
    </w:p>
    <w:p w:rsidR="007D1DAE" w:rsidRPr="005F6BFC" w:rsidRDefault="007D1DAE" w:rsidP="00D6598A">
      <w:pPr>
        <w:ind w:right="-2" w:firstLine="709"/>
        <w:rPr>
          <w:color w:val="auto"/>
          <w:sz w:val="28"/>
          <w:szCs w:val="28"/>
        </w:rPr>
      </w:pPr>
    </w:p>
    <w:p w:rsidR="007D1DAE" w:rsidRPr="005F6BFC" w:rsidRDefault="007D1DAE" w:rsidP="00D6598A">
      <w:pPr>
        <w:ind w:right="-2" w:firstLine="709"/>
        <w:rPr>
          <w:color w:val="auto"/>
          <w:sz w:val="28"/>
          <w:szCs w:val="28"/>
        </w:rPr>
      </w:pPr>
      <w:r w:rsidRPr="005F6BFC">
        <w:rPr>
          <w:color w:val="auto"/>
          <w:sz w:val="28"/>
          <w:szCs w:val="28"/>
        </w:rPr>
        <w:t>Периодичность: еженедельная /ежемесячная</w:t>
      </w:r>
    </w:p>
    <w:p w:rsidR="007D1DAE" w:rsidRPr="005F6BFC" w:rsidRDefault="007D1DAE" w:rsidP="00D6598A">
      <w:pPr>
        <w:ind w:right="-2" w:firstLine="709"/>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7D1DAE" w:rsidRPr="005F6BFC" w:rsidRDefault="007D1DAE" w:rsidP="00D6598A">
      <w:pPr>
        <w:ind w:right="-2" w:firstLine="709"/>
        <w:jc w:val="both"/>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7D1DAE" w:rsidRPr="005F6BFC" w:rsidRDefault="007D1DAE" w:rsidP="00D6598A">
      <w:pPr>
        <w:ind w:right="-2" w:firstLine="709"/>
        <w:rPr>
          <w:color w:val="auto"/>
          <w:sz w:val="28"/>
          <w:szCs w:val="28"/>
        </w:rPr>
      </w:pPr>
    </w:p>
    <w:p w:rsidR="004806F7" w:rsidRPr="005F6BFC" w:rsidRDefault="007D1DAE" w:rsidP="00D6598A">
      <w:pPr>
        <w:ind w:right="-2" w:firstLine="709"/>
        <w:jc w:val="both"/>
        <w:rPr>
          <w:color w:val="auto"/>
          <w:sz w:val="28"/>
          <w:szCs w:val="28"/>
        </w:rPr>
      </w:pPr>
      <w:r w:rsidRPr="005F6BFC">
        <w:rPr>
          <w:color w:val="auto"/>
          <w:sz w:val="28"/>
          <w:szCs w:val="28"/>
        </w:rPr>
        <w:t>Срок представления</w:t>
      </w:r>
      <w:r w:rsidR="004806F7" w:rsidRPr="005F6BFC">
        <w:rPr>
          <w:color w:val="auto"/>
          <w:sz w:val="28"/>
          <w:szCs w:val="28"/>
        </w:rPr>
        <w:t>:</w:t>
      </w:r>
    </w:p>
    <w:p w:rsidR="004806F7" w:rsidRPr="005F6BFC" w:rsidRDefault="004806F7" w:rsidP="00D6598A">
      <w:pPr>
        <w:ind w:right="-2" w:firstLine="709"/>
        <w:jc w:val="both"/>
        <w:rPr>
          <w:color w:val="auto"/>
          <w:sz w:val="28"/>
          <w:szCs w:val="28"/>
        </w:rPr>
      </w:pPr>
      <w:r w:rsidRPr="005F6BFC">
        <w:rPr>
          <w:color w:val="auto"/>
          <w:sz w:val="28"/>
          <w:szCs w:val="28"/>
        </w:rPr>
        <w:t xml:space="preserve">еженедельно, </w:t>
      </w:r>
      <w:r w:rsidR="007D1DAE" w:rsidRPr="005F6BFC">
        <w:rPr>
          <w:color w:val="auto"/>
          <w:sz w:val="28"/>
          <w:szCs w:val="28"/>
        </w:rPr>
        <w:t>не позднее третьего рабочего дня недели, следующей за отчетной</w:t>
      </w:r>
      <w:r w:rsidR="00A45D9B" w:rsidRPr="005F6BFC">
        <w:rPr>
          <w:color w:val="auto"/>
          <w:sz w:val="28"/>
          <w:szCs w:val="28"/>
        </w:rPr>
        <w:t xml:space="preserve"> неделей</w:t>
      </w:r>
      <w:r w:rsidR="005D1137" w:rsidRPr="005F6BFC">
        <w:rPr>
          <w:color w:val="auto"/>
          <w:sz w:val="28"/>
          <w:szCs w:val="28"/>
        </w:rPr>
        <w:t>;</w:t>
      </w:r>
    </w:p>
    <w:p w:rsidR="007D1DAE" w:rsidRPr="005F6BFC" w:rsidRDefault="004806F7" w:rsidP="00D6598A">
      <w:pPr>
        <w:ind w:right="-2" w:firstLine="709"/>
        <w:jc w:val="both"/>
        <w:rPr>
          <w:color w:val="auto"/>
          <w:sz w:val="28"/>
          <w:szCs w:val="28"/>
        </w:rPr>
      </w:pPr>
      <w:r w:rsidRPr="005F6BFC">
        <w:rPr>
          <w:color w:val="auto"/>
          <w:sz w:val="28"/>
          <w:szCs w:val="28"/>
        </w:rPr>
        <w:t xml:space="preserve">ежемесячно, </w:t>
      </w:r>
      <w:r w:rsidR="007D1DAE" w:rsidRPr="005F6BFC">
        <w:rPr>
          <w:color w:val="auto"/>
          <w:sz w:val="28"/>
          <w:szCs w:val="28"/>
        </w:rPr>
        <w:t>не позднее</w:t>
      </w:r>
      <w:r w:rsidR="007232B7" w:rsidRPr="005F6BFC">
        <w:rPr>
          <w:color w:val="auto"/>
          <w:sz w:val="28"/>
          <w:szCs w:val="28"/>
        </w:rPr>
        <w:t xml:space="preserve"> седьмого </w:t>
      </w:r>
      <w:r w:rsidR="007D1DAE" w:rsidRPr="005F6BFC">
        <w:rPr>
          <w:color w:val="auto"/>
          <w:sz w:val="28"/>
          <w:szCs w:val="28"/>
        </w:rPr>
        <w:t>рабочего дня месяца, следующего за отчетным месяцем</w:t>
      </w:r>
      <w:r w:rsidR="005D1137" w:rsidRPr="005F6BFC">
        <w:rPr>
          <w:color w:val="auto"/>
          <w:sz w:val="28"/>
          <w:szCs w:val="28"/>
        </w:rPr>
        <w:t>.</w:t>
      </w:r>
    </w:p>
    <w:p w:rsidR="007D1DAE" w:rsidRPr="000E785D" w:rsidRDefault="007D1DAE" w:rsidP="007D1DAE">
      <w:pPr>
        <w:ind w:left="5529" w:right="-2"/>
        <w:jc w:val="right"/>
        <w:rPr>
          <w:color w:val="auto"/>
          <w:sz w:val="28"/>
          <w:szCs w:val="28"/>
        </w:rPr>
      </w:pPr>
      <w:r w:rsidRPr="005F6BFC">
        <w:rPr>
          <w:color w:val="auto"/>
          <w:sz w:val="28"/>
          <w:szCs w:val="28"/>
        </w:rPr>
        <w:br w:type="page"/>
      </w:r>
      <w:r w:rsidRPr="000E785D">
        <w:rPr>
          <w:color w:val="auto"/>
          <w:sz w:val="28"/>
          <w:szCs w:val="28"/>
        </w:rPr>
        <w:lastRenderedPageBreak/>
        <w:t>Форма</w:t>
      </w:r>
    </w:p>
    <w:p w:rsidR="00C94FF1" w:rsidRPr="000E785D" w:rsidRDefault="00C94FF1" w:rsidP="000E785D">
      <w:pPr>
        <w:pStyle w:val="a3"/>
        <w:spacing w:before="0" w:beforeAutospacing="0" w:after="0" w:afterAutospacing="0"/>
        <w:ind w:right="-2"/>
        <w:jc w:val="center"/>
        <w:rPr>
          <w:bCs/>
          <w:color w:val="auto"/>
          <w:sz w:val="28"/>
          <w:szCs w:val="28"/>
        </w:rPr>
      </w:pPr>
      <w:r w:rsidRPr="000E785D">
        <w:rPr>
          <w:bCs/>
          <w:color w:val="auto"/>
          <w:sz w:val="28"/>
          <w:szCs w:val="28"/>
        </w:rPr>
        <w:t>Пенсионные активы, сформированны</w:t>
      </w:r>
      <w:r w:rsidR="004D0BD3" w:rsidRPr="000E785D">
        <w:rPr>
          <w:bCs/>
          <w:color w:val="auto"/>
          <w:sz w:val="28"/>
          <w:szCs w:val="28"/>
        </w:rPr>
        <w:t>е</w:t>
      </w:r>
      <w:r w:rsidRPr="000E785D">
        <w:rPr>
          <w:bCs/>
          <w:color w:val="auto"/>
          <w:sz w:val="28"/>
          <w:szCs w:val="28"/>
        </w:rPr>
        <w:t xml:space="preserve"> за счет ___________________________</w:t>
      </w:r>
    </w:p>
    <w:p w:rsidR="007D1DAE" w:rsidRPr="000E785D" w:rsidRDefault="007D1DAE" w:rsidP="007D1DAE">
      <w:pPr>
        <w:ind w:right="-2"/>
        <w:rPr>
          <w:color w:val="auto"/>
          <w:sz w:val="28"/>
          <w:szCs w:val="28"/>
        </w:rPr>
      </w:pPr>
    </w:p>
    <w:p w:rsidR="007D1DAE" w:rsidRPr="000E785D" w:rsidRDefault="007F0F5B" w:rsidP="007D1DAE">
      <w:pPr>
        <w:ind w:right="-2"/>
        <w:jc w:val="center"/>
        <w:rPr>
          <w:color w:val="auto"/>
          <w:sz w:val="28"/>
          <w:szCs w:val="28"/>
        </w:rPr>
      </w:pPr>
      <w:r w:rsidRPr="000E785D">
        <w:rPr>
          <w:color w:val="auto"/>
          <w:sz w:val="28"/>
          <w:szCs w:val="28"/>
        </w:rPr>
        <w:t xml:space="preserve">Таблица 1. </w:t>
      </w:r>
      <w:r w:rsidR="007D1DAE" w:rsidRPr="000E785D">
        <w:rPr>
          <w:color w:val="auto"/>
          <w:sz w:val="28"/>
          <w:szCs w:val="28"/>
        </w:rPr>
        <w:t xml:space="preserve">Ценные бумаги, приобретенные за счет пенсионных активов </w:t>
      </w:r>
    </w:p>
    <w:p w:rsidR="004133C0" w:rsidRPr="000E785D" w:rsidRDefault="004133C0" w:rsidP="007D1DAE">
      <w:pPr>
        <w:ind w:right="-2"/>
        <w:jc w:val="right"/>
        <w:rPr>
          <w:color w:val="auto"/>
          <w:sz w:val="28"/>
          <w:szCs w:val="28"/>
        </w:rPr>
      </w:pPr>
    </w:p>
    <w:p w:rsidR="007D1DAE" w:rsidRPr="000E785D" w:rsidRDefault="007D1DAE" w:rsidP="007D1DAE">
      <w:pPr>
        <w:ind w:right="-2"/>
        <w:jc w:val="right"/>
        <w:rPr>
          <w:color w:val="auto"/>
          <w:sz w:val="28"/>
          <w:szCs w:val="28"/>
        </w:rPr>
      </w:pPr>
      <w:r w:rsidRPr="000E785D">
        <w:rPr>
          <w:color w:val="auto"/>
          <w:sz w:val="28"/>
          <w:szCs w:val="28"/>
        </w:rPr>
        <w:t>(в тенге)</w:t>
      </w:r>
    </w:p>
    <w:tbl>
      <w:tblPr>
        <w:tblW w:w="9639" w:type="dxa"/>
        <w:tblInd w:w="60"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709"/>
        <w:gridCol w:w="4603"/>
        <w:gridCol w:w="1134"/>
        <w:gridCol w:w="851"/>
        <w:gridCol w:w="709"/>
        <w:gridCol w:w="1633"/>
      </w:tblGrid>
      <w:tr w:rsidR="007D1DAE" w:rsidRPr="005F6BFC" w:rsidTr="004806F7">
        <w:trPr>
          <w:trHeight w:val="403"/>
        </w:trPr>
        <w:tc>
          <w:tcPr>
            <w:tcW w:w="709" w:type="dxa"/>
            <w:vMerge w:val="restart"/>
            <w:tcBorders>
              <w:top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 xml:space="preserve">№ </w:t>
            </w:r>
            <w:proofErr w:type="gramStart"/>
            <w:r w:rsidRPr="005F6BFC">
              <w:rPr>
                <w:color w:val="auto"/>
              </w:rPr>
              <w:t>п</w:t>
            </w:r>
            <w:proofErr w:type="gramEnd"/>
            <w:r w:rsidRPr="005F6BFC">
              <w:rPr>
                <w:color w:val="auto"/>
              </w:rPr>
              <w:t>/п</w:t>
            </w:r>
          </w:p>
        </w:tc>
        <w:tc>
          <w:tcPr>
            <w:tcW w:w="4603" w:type="dxa"/>
            <w:vMerge w:val="restart"/>
            <w:tcBorders>
              <w:top w:val="outset" w:sz="6" w:space="0" w:color="000000"/>
              <w:left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Наименование эмитента</w:t>
            </w:r>
          </w:p>
        </w:tc>
        <w:tc>
          <w:tcPr>
            <w:tcW w:w="1134" w:type="dxa"/>
            <w:vMerge w:val="restart"/>
            <w:tcBorders>
              <w:top w:val="outset" w:sz="6" w:space="0" w:color="000000"/>
              <w:left w:val="outset" w:sz="6" w:space="0" w:color="000000"/>
              <w:right w:val="outset" w:sz="6" w:space="0" w:color="000000"/>
            </w:tcBorders>
            <w:vAlign w:val="center"/>
          </w:tcPr>
          <w:p w:rsidR="007D1DAE" w:rsidRPr="005F6BFC" w:rsidRDefault="007D1DAE" w:rsidP="004133C0">
            <w:pPr>
              <w:ind w:right="-2"/>
              <w:jc w:val="center"/>
              <w:rPr>
                <w:color w:val="auto"/>
              </w:rPr>
            </w:pPr>
            <w:r w:rsidRPr="005F6BFC">
              <w:rPr>
                <w:color w:val="auto"/>
              </w:rPr>
              <w:t xml:space="preserve">Вид </w:t>
            </w:r>
            <w:proofErr w:type="spellStart"/>
            <w:proofErr w:type="gramStart"/>
            <w:r w:rsidRPr="005F6BFC">
              <w:rPr>
                <w:color w:val="auto"/>
              </w:rPr>
              <w:t>экономи</w:t>
            </w:r>
            <w:proofErr w:type="spellEnd"/>
            <w:r w:rsidR="00A34825">
              <w:rPr>
                <w:color w:val="auto"/>
              </w:rPr>
              <w:t>-</w:t>
            </w:r>
            <w:r w:rsidRPr="005F6BFC">
              <w:rPr>
                <w:color w:val="auto"/>
              </w:rPr>
              <w:t>ческой</w:t>
            </w:r>
            <w:proofErr w:type="gramEnd"/>
            <w:r w:rsidRPr="005F6BFC">
              <w:rPr>
                <w:color w:val="auto"/>
              </w:rPr>
              <w:t xml:space="preserve"> деятель</w:t>
            </w:r>
            <w:r w:rsidR="00A34825">
              <w:rPr>
                <w:color w:val="auto"/>
              </w:rPr>
              <w:t>-</w:t>
            </w:r>
            <w:proofErr w:type="spellStart"/>
            <w:r w:rsidRPr="005F6BFC">
              <w:rPr>
                <w:color w:val="auto"/>
              </w:rPr>
              <w:t>ности</w:t>
            </w:r>
            <w:proofErr w:type="spellEnd"/>
          </w:p>
        </w:tc>
        <w:tc>
          <w:tcPr>
            <w:tcW w:w="851" w:type="dxa"/>
            <w:vMerge w:val="restart"/>
            <w:tcBorders>
              <w:top w:val="outset" w:sz="6" w:space="0" w:color="000000"/>
              <w:left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 xml:space="preserve">Страна </w:t>
            </w:r>
            <w:proofErr w:type="spellStart"/>
            <w:r w:rsidRPr="005F6BFC">
              <w:rPr>
                <w:color w:val="auto"/>
              </w:rPr>
              <w:t>эмитен</w:t>
            </w:r>
            <w:proofErr w:type="spellEnd"/>
            <w:r w:rsidR="00A34825">
              <w:rPr>
                <w:color w:val="auto"/>
              </w:rPr>
              <w:t>-</w:t>
            </w:r>
          </w:p>
          <w:p w:rsidR="007D1DAE" w:rsidRPr="005F6BFC" w:rsidRDefault="007D1DAE" w:rsidP="007D1DAE">
            <w:pPr>
              <w:ind w:right="-2"/>
              <w:jc w:val="center"/>
              <w:rPr>
                <w:color w:val="auto"/>
              </w:rPr>
            </w:pPr>
            <w:r w:rsidRPr="005F6BFC">
              <w:rPr>
                <w:color w:val="auto"/>
              </w:rPr>
              <w:t xml:space="preserve">та </w:t>
            </w:r>
          </w:p>
        </w:tc>
        <w:tc>
          <w:tcPr>
            <w:tcW w:w="709" w:type="dxa"/>
            <w:vMerge w:val="restart"/>
            <w:tcBorders>
              <w:top w:val="outset" w:sz="6" w:space="0" w:color="000000"/>
              <w:left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Вид цен</w:t>
            </w:r>
            <w:r w:rsidR="00A34825">
              <w:rPr>
                <w:color w:val="auto"/>
              </w:rPr>
              <w:t>-</w:t>
            </w:r>
          </w:p>
          <w:p w:rsidR="007D1DAE" w:rsidRPr="005F6BFC" w:rsidRDefault="007D1DAE" w:rsidP="007D1DAE">
            <w:pPr>
              <w:ind w:right="-2"/>
              <w:jc w:val="center"/>
              <w:rPr>
                <w:color w:val="auto"/>
              </w:rPr>
            </w:pPr>
            <w:r w:rsidRPr="005F6BFC">
              <w:rPr>
                <w:color w:val="auto"/>
              </w:rPr>
              <w:t>ной бума</w:t>
            </w:r>
            <w:r w:rsidR="00A34825">
              <w:rPr>
                <w:color w:val="auto"/>
              </w:rPr>
              <w:t>-</w:t>
            </w:r>
          </w:p>
          <w:p w:rsidR="007D1DAE" w:rsidRPr="005F6BFC" w:rsidRDefault="007D1DAE" w:rsidP="007D1DAE">
            <w:pPr>
              <w:ind w:right="-2"/>
              <w:jc w:val="center"/>
              <w:rPr>
                <w:color w:val="auto"/>
              </w:rPr>
            </w:pPr>
            <w:proofErr w:type="spellStart"/>
            <w:r w:rsidRPr="005F6BFC">
              <w:rPr>
                <w:color w:val="auto"/>
              </w:rPr>
              <w:t>ги</w:t>
            </w:r>
            <w:proofErr w:type="spellEnd"/>
          </w:p>
        </w:tc>
        <w:tc>
          <w:tcPr>
            <w:tcW w:w="1633" w:type="dxa"/>
            <w:vMerge w:val="restart"/>
            <w:tcBorders>
              <w:top w:val="outset" w:sz="6" w:space="0" w:color="000000"/>
              <w:left w:val="outset" w:sz="6" w:space="0" w:color="000000"/>
              <w:right w:val="single" w:sz="4" w:space="0" w:color="auto"/>
            </w:tcBorders>
            <w:vAlign w:val="center"/>
          </w:tcPr>
          <w:p w:rsidR="007D1DAE" w:rsidRPr="005F6BFC" w:rsidRDefault="007D1DAE" w:rsidP="007D1DAE">
            <w:pPr>
              <w:ind w:right="-2"/>
              <w:jc w:val="center"/>
              <w:rPr>
                <w:color w:val="auto"/>
              </w:rPr>
            </w:pPr>
            <w:r w:rsidRPr="005F6BFC">
              <w:rPr>
                <w:color w:val="auto"/>
              </w:rPr>
              <w:t xml:space="preserve">Национальный </w:t>
            </w:r>
            <w:proofErr w:type="spellStart"/>
            <w:r w:rsidRPr="005F6BFC">
              <w:rPr>
                <w:color w:val="auto"/>
              </w:rPr>
              <w:t>идентификацион</w:t>
            </w:r>
            <w:proofErr w:type="spellEnd"/>
            <w:r w:rsidR="00A34825">
              <w:rPr>
                <w:color w:val="auto"/>
              </w:rPr>
              <w:t>-</w:t>
            </w:r>
          </w:p>
          <w:p w:rsidR="007D1DAE" w:rsidRPr="005F6BFC" w:rsidRDefault="007D1DAE" w:rsidP="007D1DAE">
            <w:pPr>
              <w:ind w:right="-2"/>
              <w:jc w:val="center"/>
              <w:rPr>
                <w:color w:val="auto"/>
              </w:rPr>
            </w:pPr>
            <w:proofErr w:type="spellStart"/>
            <w:r w:rsidRPr="005F6BFC">
              <w:rPr>
                <w:color w:val="auto"/>
              </w:rPr>
              <w:t>ный</w:t>
            </w:r>
            <w:proofErr w:type="spellEnd"/>
            <w:r w:rsidRPr="005F6BFC">
              <w:rPr>
                <w:color w:val="auto"/>
              </w:rPr>
              <w:t xml:space="preserve"> номер или международный </w:t>
            </w:r>
            <w:proofErr w:type="spellStart"/>
            <w:r w:rsidRPr="005F6BFC">
              <w:rPr>
                <w:color w:val="auto"/>
              </w:rPr>
              <w:t>идентификацион</w:t>
            </w:r>
            <w:proofErr w:type="spellEnd"/>
            <w:r w:rsidR="00A34825">
              <w:rPr>
                <w:color w:val="auto"/>
              </w:rPr>
              <w:t>-</w:t>
            </w:r>
          </w:p>
          <w:p w:rsidR="007D1DAE" w:rsidRPr="005F6BFC" w:rsidRDefault="007D1DAE" w:rsidP="007D1DAE">
            <w:pPr>
              <w:ind w:right="-2"/>
              <w:jc w:val="center"/>
              <w:rPr>
                <w:color w:val="auto"/>
              </w:rPr>
            </w:pPr>
            <w:proofErr w:type="spellStart"/>
            <w:r w:rsidRPr="005F6BFC">
              <w:rPr>
                <w:color w:val="auto"/>
              </w:rPr>
              <w:t>ный</w:t>
            </w:r>
            <w:proofErr w:type="spellEnd"/>
            <w:r w:rsidRPr="005F6BFC">
              <w:rPr>
                <w:color w:val="auto"/>
              </w:rPr>
              <w:t xml:space="preserve"> номер</w:t>
            </w:r>
          </w:p>
        </w:tc>
      </w:tr>
      <w:tr w:rsidR="007D1DAE" w:rsidRPr="005F6BFC" w:rsidTr="004806F7">
        <w:trPr>
          <w:trHeight w:val="524"/>
        </w:trPr>
        <w:tc>
          <w:tcPr>
            <w:tcW w:w="709" w:type="dxa"/>
            <w:vMerge/>
            <w:tcBorders>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4603" w:type="dxa"/>
            <w:vMerge/>
            <w:tcBorders>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134" w:type="dxa"/>
            <w:vMerge/>
            <w:tcBorders>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vMerge/>
            <w:tcBorders>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vMerge/>
            <w:tcBorders>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vMerge/>
            <w:tcBorders>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91"/>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1</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2</w:t>
            </w:r>
          </w:p>
        </w:tc>
        <w:tc>
          <w:tcPr>
            <w:tcW w:w="1134"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3</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4</w:t>
            </w: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5</w:t>
            </w: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r w:rsidRPr="005F6BFC">
              <w:rPr>
                <w:color w:val="auto"/>
              </w:rPr>
              <w:t>6</w:t>
            </w:r>
          </w:p>
        </w:tc>
      </w:tr>
      <w:tr w:rsidR="007D1DAE" w:rsidRPr="005F6BFC" w:rsidTr="004806F7">
        <w:trPr>
          <w:trHeight w:val="276"/>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1</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Государственные ценные бумаги Республики Казахстан</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154"/>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1.1.</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lang w:val="en-US"/>
              </w:rPr>
            </w:pPr>
            <w:r w:rsidRPr="005F6BFC">
              <w:rPr>
                <w:color w:val="auto"/>
                <w:lang w:val="en-US"/>
              </w:rPr>
              <w:t>x</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202"/>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lang w:val="en-US"/>
              </w:rPr>
            </w:pPr>
            <w:r w:rsidRPr="005F6BFC">
              <w:rPr>
                <w:color w:val="auto"/>
                <w:lang w:val="en-US"/>
              </w:rPr>
              <w:t>x</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406"/>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2</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Негосударственные эмиссионные ценные бумаги организаций Республики Казахстан</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176"/>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2.1.</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3B1D7C" w:rsidP="007D1DAE">
            <w:pPr>
              <w:ind w:right="-2"/>
              <w:rPr>
                <w:color w:val="auto"/>
              </w:rPr>
            </w:pPr>
            <w:r w:rsidRPr="005F6BFC">
              <w:rPr>
                <w:color w:val="auto"/>
              </w:rPr>
              <w:t>ц</w:t>
            </w:r>
            <w:r w:rsidR="007D1DAE" w:rsidRPr="005F6BFC">
              <w:rPr>
                <w:color w:val="auto"/>
              </w:rPr>
              <w:t>енные бумаги банков второго уровня</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160"/>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2.1.1.</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20"/>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274"/>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2.2.</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3B1D7C" w:rsidP="007D1DAE">
            <w:pPr>
              <w:ind w:right="-2"/>
              <w:rPr>
                <w:color w:val="auto"/>
              </w:rPr>
            </w:pPr>
            <w:r w:rsidRPr="005F6BFC">
              <w:rPr>
                <w:color w:val="auto"/>
              </w:rPr>
              <w:t xml:space="preserve">ценные </w:t>
            </w:r>
            <w:r w:rsidR="007D1DAE" w:rsidRPr="005F6BFC">
              <w:rPr>
                <w:color w:val="auto"/>
              </w:rPr>
              <w:t>бумаги юридических лиц, за исключением банков второго уровня</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196"/>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2.2.1.</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139"/>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132"/>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3.</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Ценные бумаги иностранных государств</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98"/>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3.1.</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 </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r w:rsidRPr="005F6BFC">
              <w:rPr>
                <w:color w:val="auto"/>
                <w:lang w:val="en-US"/>
              </w:rPr>
              <w:t>x</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152"/>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r w:rsidRPr="005F6BFC">
              <w:rPr>
                <w:color w:val="auto"/>
                <w:lang w:val="en-US"/>
              </w:rPr>
              <w:t>x</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304"/>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4.</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16912">
            <w:pPr>
              <w:ind w:right="-2"/>
              <w:rPr>
                <w:color w:val="auto"/>
              </w:rPr>
            </w:pPr>
            <w:r w:rsidRPr="005F6BFC">
              <w:rPr>
                <w:color w:val="auto"/>
              </w:rPr>
              <w:t>Негосударственные ценные бумаги эмитентов</w:t>
            </w:r>
            <w:r w:rsidR="00716912">
              <w:rPr>
                <w:color w:val="auto"/>
              </w:rPr>
              <w:t>-</w:t>
            </w:r>
            <w:r w:rsidRPr="005F6BFC">
              <w:rPr>
                <w:color w:val="auto"/>
              </w:rPr>
              <w:t>нерезидентов Республики Казахстан</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72"/>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4.1.</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 </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r w:rsidRPr="005F6BFC">
              <w:rPr>
                <w:color w:val="auto"/>
                <w:lang w:val="en-US"/>
              </w:rPr>
              <w:t>x</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232"/>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r w:rsidRPr="005F6BFC">
              <w:rPr>
                <w:color w:val="auto"/>
                <w:lang w:val="en-US"/>
              </w:rPr>
              <w:t>x</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170"/>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5.</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Ценные бумаги международных финансовых организаций</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218"/>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5.1.</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r w:rsidRPr="005F6BFC">
              <w:rPr>
                <w:color w:val="auto"/>
                <w:lang w:val="en-US"/>
              </w:rPr>
              <w:t>x</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196"/>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r w:rsidRPr="005F6BFC">
              <w:rPr>
                <w:color w:val="auto"/>
                <w:lang w:val="en-US"/>
              </w:rPr>
              <w:t>x</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20"/>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6</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Паи инвестиционных фондов</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92"/>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6.1.</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 </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176"/>
        </w:trPr>
        <w:tc>
          <w:tcPr>
            <w:tcW w:w="709" w:type="dxa"/>
            <w:tcBorders>
              <w:top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r w:rsidR="007D1DAE" w:rsidRPr="005F6BFC" w:rsidTr="004806F7">
        <w:trPr>
          <w:trHeight w:val="216"/>
        </w:trPr>
        <w:tc>
          <w:tcPr>
            <w:tcW w:w="709" w:type="dxa"/>
            <w:tcBorders>
              <w:top w:val="outset" w:sz="6" w:space="0" w:color="000000"/>
              <w:bottom w:val="outset" w:sz="6" w:space="0" w:color="000000"/>
              <w:right w:val="outset" w:sz="6" w:space="0" w:color="000000"/>
            </w:tcBorders>
            <w:vAlign w:val="center"/>
          </w:tcPr>
          <w:p w:rsidR="007D1DAE" w:rsidRPr="005F6BFC" w:rsidRDefault="00273411" w:rsidP="007D1DAE">
            <w:pPr>
              <w:ind w:right="-2"/>
              <w:rPr>
                <w:color w:val="auto"/>
              </w:rPr>
            </w:pPr>
            <w:r>
              <w:rPr>
                <w:color w:val="auto"/>
              </w:rPr>
              <w:t>7</w:t>
            </w:r>
          </w:p>
        </w:tc>
        <w:tc>
          <w:tcPr>
            <w:tcW w:w="4603"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rPr>
                <w:color w:val="auto"/>
              </w:rPr>
            </w:pPr>
            <w:r w:rsidRPr="005F6BFC">
              <w:rPr>
                <w:color w:val="auto"/>
              </w:rPr>
              <w:t>Итого:</w:t>
            </w:r>
          </w:p>
        </w:tc>
        <w:tc>
          <w:tcPr>
            <w:tcW w:w="1134"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jc w:val="center"/>
              <w:rPr>
                <w:color w:val="auto"/>
              </w:rPr>
            </w:pPr>
            <w:r w:rsidRPr="005F6BFC">
              <w:rPr>
                <w:color w:val="auto"/>
              </w:rPr>
              <w:t>х</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633" w:type="dxa"/>
            <w:tcBorders>
              <w:top w:val="outset" w:sz="6" w:space="0" w:color="000000"/>
              <w:left w:val="outset" w:sz="6" w:space="0" w:color="000000"/>
              <w:bottom w:val="outset" w:sz="6" w:space="0" w:color="000000"/>
              <w:right w:val="single" w:sz="4" w:space="0" w:color="auto"/>
            </w:tcBorders>
            <w:vAlign w:val="center"/>
          </w:tcPr>
          <w:p w:rsidR="007D1DAE" w:rsidRPr="005F6BFC" w:rsidRDefault="007D1DAE" w:rsidP="007D1DAE">
            <w:pPr>
              <w:ind w:right="-2"/>
              <w:jc w:val="center"/>
              <w:rPr>
                <w:color w:val="auto"/>
              </w:rPr>
            </w:pPr>
          </w:p>
        </w:tc>
      </w:tr>
    </w:tbl>
    <w:p w:rsidR="007D1DAE" w:rsidRPr="005F6BFC" w:rsidRDefault="007D1DAE" w:rsidP="007D1DAE">
      <w:pPr>
        <w:ind w:right="-2"/>
        <w:rPr>
          <w:color w:val="auto"/>
        </w:rPr>
      </w:pPr>
    </w:p>
    <w:p w:rsidR="00E20FC1" w:rsidRDefault="00E20FC1" w:rsidP="00CA27D1">
      <w:pPr>
        <w:ind w:right="-2"/>
        <w:rPr>
          <w:color w:val="auto"/>
          <w:lang w:val="kk-KZ"/>
        </w:rPr>
      </w:pPr>
    </w:p>
    <w:p w:rsidR="00CA27D1" w:rsidRPr="005F6BFC" w:rsidRDefault="007D1DAE" w:rsidP="00CA27D1">
      <w:pPr>
        <w:ind w:right="-2"/>
        <w:rPr>
          <w:color w:val="auto"/>
        </w:rPr>
      </w:pPr>
      <w:r w:rsidRPr="005F6BFC">
        <w:rPr>
          <w:color w:val="auto"/>
        </w:rPr>
        <w:lastRenderedPageBreak/>
        <w:t>продолжение таблицы:</w:t>
      </w:r>
    </w:p>
    <w:tbl>
      <w:tblPr>
        <w:tblW w:w="9639" w:type="dxa"/>
        <w:tblInd w:w="60"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993"/>
        <w:gridCol w:w="850"/>
        <w:gridCol w:w="1276"/>
        <w:gridCol w:w="992"/>
        <w:gridCol w:w="851"/>
        <w:gridCol w:w="1275"/>
        <w:gridCol w:w="1134"/>
        <w:gridCol w:w="993"/>
        <w:gridCol w:w="1275"/>
      </w:tblGrid>
      <w:tr w:rsidR="007D1DAE" w:rsidRPr="005F6BFC" w:rsidTr="007D1DAE">
        <w:trPr>
          <w:trHeight w:val="523"/>
        </w:trPr>
        <w:tc>
          <w:tcPr>
            <w:tcW w:w="993" w:type="dxa"/>
            <w:vMerge w:val="restart"/>
            <w:tcBorders>
              <w:top w:val="single" w:sz="4" w:space="0" w:color="auto"/>
              <w:left w:val="single" w:sz="4" w:space="0" w:color="auto"/>
              <w:right w:val="single" w:sz="4" w:space="0" w:color="auto"/>
            </w:tcBorders>
            <w:vAlign w:val="center"/>
          </w:tcPr>
          <w:p w:rsidR="007D1DAE" w:rsidRPr="005F6BFC" w:rsidRDefault="007D1DAE" w:rsidP="007D1DAE">
            <w:pPr>
              <w:ind w:right="-2"/>
              <w:jc w:val="center"/>
              <w:rPr>
                <w:color w:val="auto"/>
              </w:rPr>
            </w:pPr>
            <w:proofErr w:type="gramStart"/>
            <w:r w:rsidRPr="005F6BFC">
              <w:rPr>
                <w:color w:val="auto"/>
              </w:rPr>
              <w:t>Коли</w:t>
            </w:r>
            <w:r w:rsidR="00C81D3B">
              <w:rPr>
                <w:color w:val="auto"/>
              </w:rPr>
              <w:t>-</w:t>
            </w:r>
            <w:proofErr w:type="spellStart"/>
            <w:r w:rsidRPr="005F6BFC">
              <w:rPr>
                <w:color w:val="auto"/>
              </w:rPr>
              <w:t>чество</w:t>
            </w:r>
            <w:proofErr w:type="spellEnd"/>
            <w:proofErr w:type="gramEnd"/>
            <w:r w:rsidRPr="005F6BFC">
              <w:rPr>
                <w:color w:val="auto"/>
              </w:rPr>
              <w:t xml:space="preserve"> ценных бумаг (штук)</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7D1DAE" w:rsidRPr="005F6BFC" w:rsidRDefault="007D1DAE" w:rsidP="007D1DAE">
            <w:pPr>
              <w:ind w:right="-2"/>
              <w:jc w:val="center"/>
              <w:rPr>
                <w:color w:val="auto"/>
              </w:rPr>
            </w:pPr>
            <w:r w:rsidRPr="005F6BFC">
              <w:rPr>
                <w:color w:val="auto"/>
              </w:rPr>
              <w:t>Номинальная стоимость</w:t>
            </w:r>
          </w:p>
        </w:tc>
        <w:tc>
          <w:tcPr>
            <w:tcW w:w="992" w:type="dxa"/>
            <w:vMerge w:val="restart"/>
            <w:tcBorders>
              <w:top w:val="single" w:sz="4" w:space="0" w:color="auto"/>
              <w:left w:val="single" w:sz="4" w:space="0" w:color="auto"/>
              <w:right w:val="single" w:sz="4" w:space="0" w:color="auto"/>
            </w:tcBorders>
            <w:vAlign w:val="center"/>
          </w:tcPr>
          <w:p w:rsidR="007D1DAE" w:rsidRPr="005F6BFC" w:rsidRDefault="007D1DAE" w:rsidP="007D1DAE">
            <w:pPr>
              <w:ind w:right="-2"/>
              <w:jc w:val="center"/>
              <w:rPr>
                <w:color w:val="auto"/>
              </w:rPr>
            </w:pPr>
            <w:r w:rsidRPr="005F6BFC">
              <w:rPr>
                <w:color w:val="auto"/>
              </w:rPr>
              <w:t xml:space="preserve">Валюта платежа </w:t>
            </w:r>
          </w:p>
        </w:tc>
        <w:tc>
          <w:tcPr>
            <w:tcW w:w="2126" w:type="dxa"/>
            <w:gridSpan w:val="2"/>
            <w:tcBorders>
              <w:top w:val="single" w:sz="4" w:space="0" w:color="auto"/>
              <w:left w:val="single" w:sz="4" w:space="0" w:color="auto"/>
              <w:right w:val="single" w:sz="4" w:space="0" w:color="auto"/>
            </w:tcBorders>
            <w:vAlign w:val="center"/>
          </w:tcPr>
          <w:p w:rsidR="007D1DAE" w:rsidRPr="005F6BFC" w:rsidRDefault="007D1DAE" w:rsidP="007D1DAE">
            <w:pPr>
              <w:ind w:right="-2"/>
              <w:jc w:val="center"/>
              <w:rPr>
                <w:color w:val="auto"/>
              </w:rPr>
            </w:pPr>
            <w:r w:rsidRPr="005F6BFC">
              <w:rPr>
                <w:color w:val="auto"/>
              </w:rPr>
              <w:t>Цена покупки за одну ценную бумагу</w:t>
            </w:r>
          </w:p>
        </w:tc>
        <w:tc>
          <w:tcPr>
            <w:tcW w:w="2127" w:type="dxa"/>
            <w:gridSpan w:val="2"/>
            <w:tcBorders>
              <w:top w:val="single" w:sz="4" w:space="0" w:color="auto"/>
              <w:left w:val="single" w:sz="4" w:space="0" w:color="auto"/>
              <w:right w:val="single" w:sz="4" w:space="0" w:color="auto"/>
            </w:tcBorders>
            <w:vAlign w:val="center"/>
          </w:tcPr>
          <w:p w:rsidR="007D1DAE" w:rsidRPr="005F6BFC" w:rsidRDefault="007D1DAE" w:rsidP="007D1DAE">
            <w:pPr>
              <w:ind w:right="-2"/>
              <w:jc w:val="center"/>
              <w:rPr>
                <w:color w:val="auto"/>
              </w:rPr>
            </w:pPr>
            <w:r w:rsidRPr="005F6BFC">
              <w:rPr>
                <w:color w:val="auto"/>
              </w:rPr>
              <w:t>Период</w:t>
            </w:r>
          </w:p>
        </w:tc>
        <w:tc>
          <w:tcPr>
            <w:tcW w:w="1275" w:type="dxa"/>
            <w:vMerge w:val="restart"/>
            <w:tcBorders>
              <w:top w:val="single" w:sz="4" w:space="0" w:color="auto"/>
              <w:left w:val="single" w:sz="4" w:space="0" w:color="auto"/>
              <w:right w:val="single" w:sz="4" w:space="0" w:color="auto"/>
            </w:tcBorders>
            <w:vAlign w:val="center"/>
          </w:tcPr>
          <w:p w:rsidR="007D1DAE" w:rsidRPr="005F6BFC" w:rsidRDefault="007D1DAE" w:rsidP="007D1DAE">
            <w:pPr>
              <w:ind w:right="-2"/>
              <w:jc w:val="center"/>
              <w:rPr>
                <w:color w:val="auto"/>
              </w:rPr>
            </w:pPr>
            <w:r w:rsidRPr="005F6BFC">
              <w:rPr>
                <w:color w:val="auto"/>
              </w:rPr>
              <w:t>Покупная стоимость ценной бумаги</w:t>
            </w:r>
          </w:p>
        </w:tc>
      </w:tr>
      <w:tr w:rsidR="007D1DAE" w:rsidRPr="005F6BFC" w:rsidTr="007D1DAE">
        <w:trPr>
          <w:trHeight w:val="878"/>
        </w:trPr>
        <w:tc>
          <w:tcPr>
            <w:tcW w:w="993" w:type="dxa"/>
            <w:vMerge/>
            <w:tcBorders>
              <w:left w:val="single" w:sz="4" w:space="0" w:color="auto"/>
              <w:bottom w:val="single" w:sz="4" w:space="0" w:color="auto"/>
              <w:right w:val="single" w:sz="4" w:space="0" w:color="auto"/>
            </w:tcBorders>
            <w:vAlign w:val="center"/>
          </w:tcPr>
          <w:p w:rsidR="007D1DAE" w:rsidRPr="005F6BFC" w:rsidRDefault="007D1DAE" w:rsidP="007D1DAE">
            <w:pPr>
              <w:ind w:right="-2"/>
              <w:jc w:val="center"/>
              <w:rPr>
                <w:color w:val="auto"/>
              </w:rPr>
            </w:pPr>
          </w:p>
        </w:tc>
        <w:tc>
          <w:tcPr>
            <w:tcW w:w="850" w:type="dxa"/>
            <w:tcBorders>
              <w:top w:val="single" w:sz="4" w:space="0" w:color="auto"/>
              <w:left w:val="single" w:sz="4" w:space="0" w:color="auto"/>
              <w:bottom w:val="single" w:sz="4" w:space="0" w:color="auto"/>
              <w:right w:val="single" w:sz="4" w:space="0" w:color="auto"/>
            </w:tcBorders>
            <w:vAlign w:val="center"/>
          </w:tcPr>
          <w:p w:rsidR="007D1DAE" w:rsidRPr="005F6BFC" w:rsidRDefault="007D1DAE" w:rsidP="007D1DAE">
            <w:pPr>
              <w:ind w:right="-2"/>
              <w:jc w:val="center"/>
              <w:rPr>
                <w:color w:val="auto"/>
              </w:rPr>
            </w:pPr>
            <w:r w:rsidRPr="005F6BFC">
              <w:rPr>
                <w:color w:val="auto"/>
              </w:rPr>
              <w:t>валюта</w:t>
            </w:r>
          </w:p>
        </w:tc>
        <w:tc>
          <w:tcPr>
            <w:tcW w:w="1276" w:type="dxa"/>
            <w:tcBorders>
              <w:top w:val="single" w:sz="4" w:space="0" w:color="auto"/>
              <w:left w:val="single" w:sz="4" w:space="0" w:color="auto"/>
              <w:bottom w:val="single" w:sz="4" w:space="0" w:color="auto"/>
              <w:right w:val="single" w:sz="4" w:space="0" w:color="auto"/>
            </w:tcBorders>
            <w:vAlign w:val="center"/>
          </w:tcPr>
          <w:p w:rsidR="007D1DAE" w:rsidRPr="005F6BFC" w:rsidRDefault="007D1DAE" w:rsidP="007D1DAE">
            <w:pPr>
              <w:ind w:right="-2"/>
              <w:jc w:val="center"/>
              <w:rPr>
                <w:color w:val="auto"/>
              </w:rPr>
            </w:pPr>
            <w:r w:rsidRPr="005F6BFC">
              <w:rPr>
                <w:color w:val="auto"/>
              </w:rPr>
              <w:t>стоимость одной ценной бумаги</w:t>
            </w:r>
          </w:p>
        </w:tc>
        <w:tc>
          <w:tcPr>
            <w:tcW w:w="992" w:type="dxa"/>
            <w:vMerge/>
            <w:tcBorders>
              <w:left w:val="single" w:sz="4" w:space="0" w:color="auto"/>
              <w:bottom w:val="single" w:sz="4" w:space="0" w:color="auto"/>
              <w:right w:val="single" w:sz="4" w:space="0" w:color="auto"/>
            </w:tcBorders>
            <w:vAlign w:val="center"/>
          </w:tcPr>
          <w:p w:rsidR="007D1DAE" w:rsidRPr="005F6BFC" w:rsidRDefault="007D1DAE" w:rsidP="007D1DAE">
            <w:pPr>
              <w:ind w:right="-2"/>
              <w:jc w:val="center"/>
              <w:rPr>
                <w:color w:val="auto"/>
              </w:rPr>
            </w:pPr>
          </w:p>
        </w:tc>
        <w:tc>
          <w:tcPr>
            <w:tcW w:w="851" w:type="dxa"/>
            <w:tcBorders>
              <w:top w:val="single" w:sz="4" w:space="0" w:color="auto"/>
              <w:left w:val="single" w:sz="4" w:space="0" w:color="auto"/>
              <w:bottom w:val="single" w:sz="4" w:space="0" w:color="auto"/>
              <w:right w:val="single" w:sz="4" w:space="0" w:color="auto"/>
            </w:tcBorders>
            <w:vAlign w:val="center"/>
          </w:tcPr>
          <w:p w:rsidR="007D1DAE" w:rsidRPr="005F6BFC" w:rsidRDefault="007D1DAE" w:rsidP="004133C0">
            <w:pPr>
              <w:ind w:right="-2"/>
              <w:jc w:val="center"/>
              <w:rPr>
                <w:color w:val="auto"/>
              </w:rPr>
            </w:pPr>
            <w:r w:rsidRPr="005F6BFC">
              <w:rPr>
                <w:color w:val="auto"/>
              </w:rPr>
              <w:t xml:space="preserve">всего </w:t>
            </w:r>
            <w:r w:rsidR="004133C0" w:rsidRPr="005F6BFC">
              <w:rPr>
                <w:color w:val="auto"/>
              </w:rPr>
              <w:br/>
            </w:r>
            <w:r w:rsidRPr="005F6BFC">
              <w:rPr>
                <w:color w:val="auto"/>
              </w:rPr>
              <w:t>(в тенге)</w:t>
            </w:r>
          </w:p>
        </w:tc>
        <w:tc>
          <w:tcPr>
            <w:tcW w:w="1275" w:type="dxa"/>
            <w:tcBorders>
              <w:top w:val="single" w:sz="4" w:space="0" w:color="auto"/>
              <w:left w:val="single" w:sz="4" w:space="0" w:color="auto"/>
              <w:bottom w:val="single" w:sz="4" w:space="0" w:color="auto"/>
              <w:right w:val="single" w:sz="4" w:space="0" w:color="auto"/>
            </w:tcBorders>
            <w:vAlign w:val="center"/>
          </w:tcPr>
          <w:p w:rsidR="007D1DAE" w:rsidRPr="005F6BFC" w:rsidRDefault="00AD66FB" w:rsidP="00AD66FB">
            <w:pPr>
              <w:ind w:right="-2"/>
              <w:jc w:val="center"/>
              <w:rPr>
                <w:color w:val="auto"/>
                <w:lang w:val="en-US"/>
              </w:rPr>
            </w:pPr>
            <w:r w:rsidRPr="005F6BFC">
              <w:rPr>
                <w:color w:val="auto"/>
              </w:rPr>
              <w:t>чистая цена</w:t>
            </w:r>
          </w:p>
        </w:tc>
        <w:tc>
          <w:tcPr>
            <w:tcW w:w="1134" w:type="dxa"/>
            <w:tcBorders>
              <w:top w:val="single" w:sz="4" w:space="0" w:color="auto"/>
              <w:left w:val="single" w:sz="4" w:space="0" w:color="auto"/>
              <w:bottom w:val="single" w:sz="4" w:space="0" w:color="auto"/>
              <w:right w:val="single" w:sz="4" w:space="0" w:color="auto"/>
            </w:tcBorders>
            <w:vAlign w:val="center"/>
          </w:tcPr>
          <w:p w:rsidR="007D1DAE" w:rsidRPr="005F6BFC" w:rsidRDefault="007D1DAE" w:rsidP="00D039E9">
            <w:pPr>
              <w:ind w:right="-2"/>
              <w:jc w:val="center"/>
              <w:rPr>
                <w:color w:val="auto"/>
              </w:rPr>
            </w:pPr>
            <w:r w:rsidRPr="005F6BFC">
              <w:rPr>
                <w:color w:val="auto"/>
              </w:rPr>
              <w:t>дата постановки на учет</w:t>
            </w:r>
          </w:p>
        </w:tc>
        <w:tc>
          <w:tcPr>
            <w:tcW w:w="993" w:type="dxa"/>
            <w:tcBorders>
              <w:top w:val="single" w:sz="4" w:space="0" w:color="auto"/>
              <w:left w:val="single" w:sz="4" w:space="0" w:color="auto"/>
              <w:bottom w:val="single" w:sz="4" w:space="0" w:color="auto"/>
              <w:right w:val="single" w:sz="4" w:space="0" w:color="auto"/>
            </w:tcBorders>
            <w:vAlign w:val="center"/>
          </w:tcPr>
          <w:p w:rsidR="007D1DAE" w:rsidRPr="005F6BFC" w:rsidRDefault="007D1DAE" w:rsidP="00C81D3B">
            <w:pPr>
              <w:ind w:right="-2"/>
              <w:jc w:val="center"/>
              <w:rPr>
                <w:color w:val="auto"/>
              </w:rPr>
            </w:pPr>
            <w:r w:rsidRPr="005F6BFC">
              <w:rPr>
                <w:color w:val="auto"/>
              </w:rPr>
              <w:t xml:space="preserve">дата </w:t>
            </w:r>
            <w:proofErr w:type="spellStart"/>
            <w:proofErr w:type="gramStart"/>
            <w:r w:rsidRPr="005F6BFC">
              <w:rPr>
                <w:color w:val="auto"/>
              </w:rPr>
              <w:t>погаше</w:t>
            </w:r>
            <w:r w:rsidR="00C81D3B">
              <w:rPr>
                <w:color w:val="auto"/>
              </w:rPr>
              <w:t>-</w:t>
            </w:r>
            <w:r w:rsidRPr="005F6BFC">
              <w:rPr>
                <w:color w:val="auto"/>
              </w:rPr>
              <w:t>ния</w:t>
            </w:r>
            <w:proofErr w:type="spellEnd"/>
            <w:proofErr w:type="gramEnd"/>
          </w:p>
        </w:tc>
        <w:tc>
          <w:tcPr>
            <w:tcW w:w="1275" w:type="dxa"/>
            <w:vMerge/>
            <w:tcBorders>
              <w:left w:val="single" w:sz="4" w:space="0" w:color="auto"/>
              <w:bottom w:val="single" w:sz="4" w:space="0" w:color="auto"/>
              <w:right w:val="single" w:sz="4" w:space="0" w:color="auto"/>
            </w:tcBorders>
            <w:vAlign w:val="center"/>
          </w:tcPr>
          <w:p w:rsidR="007D1DAE" w:rsidRPr="005F6BFC" w:rsidRDefault="007D1DAE" w:rsidP="007D1DAE">
            <w:pPr>
              <w:ind w:right="-2"/>
              <w:jc w:val="center"/>
              <w:rPr>
                <w:color w:val="auto"/>
              </w:rPr>
            </w:pPr>
          </w:p>
        </w:tc>
      </w:tr>
      <w:tr w:rsidR="007D1DAE" w:rsidRPr="005F6BFC" w:rsidTr="00B70576">
        <w:trPr>
          <w:trHeight w:val="193"/>
        </w:trPr>
        <w:tc>
          <w:tcPr>
            <w:tcW w:w="993" w:type="dxa"/>
            <w:tcBorders>
              <w:top w:val="single" w:sz="4" w:space="0" w:color="auto"/>
              <w:bottom w:val="single" w:sz="4" w:space="0" w:color="auto"/>
              <w:right w:val="outset" w:sz="6" w:space="0" w:color="000000"/>
            </w:tcBorders>
            <w:vAlign w:val="center"/>
          </w:tcPr>
          <w:p w:rsidR="007D1DAE" w:rsidRPr="005F6BFC" w:rsidRDefault="007D1DAE" w:rsidP="007D1DAE">
            <w:pPr>
              <w:ind w:right="-2"/>
              <w:jc w:val="center"/>
              <w:rPr>
                <w:color w:val="auto"/>
              </w:rPr>
            </w:pPr>
            <w:r w:rsidRPr="005F6BFC">
              <w:rPr>
                <w:color w:val="auto"/>
              </w:rPr>
              <w:t>7</w:t>
            </w:r>
          </w:p>
        </w:tc>
        <w:tc>
          <w:tcPr>
            <w:tcW w:w="850" w:type="dxa"/>
            <w:tcBorders>
              <w:top w:val="single" w:sz="4" w:space="0" w:color="auto"/>
              <w:left w:val="outset" w:sz="6" w:space="0" w:color="000000"/>
              <w:bottom w:val="single" w:sz="4" w:space="0" w:color="auto"/>
              <w:right w:val="outset" w:sz="6" w:space="0" w:color="000000"/>
            </w:tcBorders>
            <w:vAlign w:val="center"/>
          </w:tcPr>
          <w:p w:rsidR="007D1DAE" w:rsidRPr="005F6BFC" w:rsidRDefault="007D1DAE" w:rsidP="007D1DAE">
            <w:pPr>
              <w:ind w:right="-2"/>
              <w:jc w:val="center"/>
              <w:rPr>
                <w:color w:val="auto"/>
              </w:rPr>
            </w:pPr>
            <w:r w:rsidRPr="005F6BFC">
              <w:rPr>
                <w:color w:val="auto"/>
              </w:rPr>
              <w:t>8</w:t>
            </w:r>
          </w:p>
        </w:tc>
        <w:tc>
          <w:tcPr>
            <w:tcW w:w="1276" w:type="dxa"/>
            <w:tcBorders>
              <w:top w:val="single" w:sz="4" w:space="0" w:color="auto"/>
              <w:left w:val="outset" w:sz="6" w:space="0" w:color="000000"/>
              <w:bottom w:val="single" w:sz="4" w:space="0" w:color="auto"/>
              <w:right w:val="outset" w:sz="6" w:space="0" w:color="000000"/>
            </w:tcBorders>
            <w:vAlign w:val="center"/>
          </w:tcPr>
          <w:p w:rsidR="007D1DAE" w:rsidRPr="005F6BFC" w:rsidRDefault="007D1DAE" w:rsidP="007D1DAE">
            <w:pPr>
              <w:ind w:right="-2"/>
              <w:jc w:val="center"/>
              <w:rPr>
                <w:color w:val="auto"/>
              </w:rPr>
            </w:pPr>
            <w:r w:rsidRPr="005F6BFC">
              <w:rPr>
                <w:color w:val="auto"/>
              </w:rPr>
              <w:t>9</w:t>
            </w:r>
          </w:p>
        </w:tc>
        <w:tc>
          <w:tcPr>
            <w:tcW w:w="992" w:type="dxa"/>
            <w:tcBorders>
              <w:top w:val="single" w:sz="4" w:space="0" w:color="auto"/>
              <w:left w:val="outset" w:sz="6" w:space="0" w:color="000000"/>
              <w:bottom w:val="single" w:sz="4" w:space="0" w:color="auto"/>
              <w:right w:val="outset" w:sz="6" w:space="0" w:color="000000"/>
            </w:tcBorders>
            <w:vAlign w:val="center"/>
          </w:tcPr>
          <w:p w:rsidR="007D1DAE" w:rsidRPr="005F6BFC" w:rsidRDefault="007D1DAE" w:rsidP="007D1DAE">
            <w:pPr>
              <w:ind w:right="-2"/>
              <w:jc w:val="center"/>
              <w:rPr>
                <w:color w:val="auto"/>
              </w:rPr>
            </w:pPr>
            <w:r w:rsidRPr="005F6BFC">
              <w:rPr>
                <w:color w:val="auto"/>
              </w:rPr>
              <w:t>10</w:t>
            </w:r>
          </w:p>
        </w:tc>
        <w:tc>
          <w:tcPr>
            <w:tcW w:w="851" w:type="dxa"/>
            <w:tcBorders>
              <w:top w:val="single" w:sz="4" w:space="0" w:color="auto"/>
              <w:left w:val="outset" w:sz="6" w:space="0" w:color="000000"/>
              <w:bottom w:val="single" w:sz="4" w:space="0" w:color="auto"/>
              <w:right w:val="outset" w:sz="6" w:space="0" w:color="000000"/>
            </w:tcBorders>
            <w:vAlign w:val="center"/>
          </w:tcPr>
          <w:p w:rsidR="007D1DAE" w:rsidRPr="005F6BFC" w:rsidRDefault="007D1DAE" w:rsidP="007D1DAE">
            <w:pPr>
              <w:ind w:right="-2"/>
              <w:jc w:val="center"/>
              <w:rPr>
                <w:color w:val="auto"/>
              </w:rPr>
            </w:pPr>
            <w:r w:rsidRPr="005F6BFC">
              <w:rPr>
                <w:color w:val="auto"/>
              </w:rPr>
              <w:t>11</w:t>
            </w:r>
          </w:p>
        </w:tc>
        <w:tc>
          <w:tcPr>
            <w:tcW w:w="1275" w:type="dxa"/>
            <w:tcBorders>
              <w:top w:val="single" w:sz="4" w:space="0" w:color="auto"/>
              <w:left w:val="outset" w:sz="6" w:space="0" w:color="000000"/>
              <w:bottom w:val="single" w:sz="4" w:space="0" w:color="auto"/>
              <w:right w:val="outset" w:sz="6" w:space="0" w:color="000000"/>
            </w:tcBorders>
            <w:vAlign w:val="center"/>
          </w:tcPr>
          <w:p w:rsidR="007D1DAE" w:rsidRPr="005F6BFC" w:rsidRDefault="007D1DAE" w:rsidP="007D1DAE">
            <w:pPr>
              <w:ind w:right="-2"/>
              <w:jc w:val="center"/>
              <w:rPr>
                <w:color w:val="auto"/>
              </w:rPr>
            </w:pPr>
            <w:r w:rsidRPr="005F6BFC">
              <w:rPr>
                <w:color w:val="auto"/>
              </w:rPr>
              <w:t>12</w:t>
            </w:r>
          </w:p>
        </w:tc>
        <w:tc>
          <w:tcPr>
            <w:tcW w:w="1134" w:type="dxa"/>
            <w:tcBorders>
              <w:top w:val="single" w:sz="4" w:space="0" w:color="auto"/>
              <w:left w:val="outset" w:sz="6" w:space="0" w:color="000000"/>
              <w:bottom w:val="single" w:sz="4" w:space="0" w:color="auto"/>
              <w:right w:val="outset" w:sz="6" w:space="0" w:color="000000"/>
            </w:tcBorders>
            <w:vAlign w:val="center"/>
          </w:tcPr>
          <w:p w:rsidR="007D1DAE" w:rsidRPr="005F6BFC" w:rsidRDefault="007D1DAE" w:rsidP="007D1DAE">
            <w:pPr>
              <w:ind w:right="-2"/>
              <w:jc w:val="center"/>
              <w:rPr>
                <w:color w:val="auto"/>
              </w:rPr>
            </w:pPr>
            <w:r w:rsidRPr="005F6BFC">
              <w:rPr>
                <w:color w:val="auto"/>
              </w:rPr>
              <w:t>13</w:t>
            </w:r>
          </w:p>
        </w:tc>
        <w:tc>
          <w:tcPr>
            <w:tcW w:w="993" w:type="dxa"/>
            <w:tcBorders>
              <w:top w:val="single" w:sz="4" w:space="0" w:color="auto"/>
              <w:left w:val="outset" w:sz="6" w:space="0" w:color="000000"/>
              <w:bottom w:val="single" w:sz="4" w:space="0" w:color="auto"/>
              <w:right w:val="outset" w:sz="6" w:space="0" w:color="000000"/>
            </w:tcBorders>
            <w:vAlign w:val="center"/>
          </w:tcPr>
          <w:p w:rsidR="007D1DAE" w:rsidRPr="005F6BFC" w:rsidRDefault="007D1DAE" w:rsidP="007D1DAE">
            <w:pPr>
              <w:ind w:right="-2"/>
              <w:jc w:val="center"/>
              <w:rPr>
                <w:color w:val="auto"/>
              </w:rPr>
            </w:pPr>
            <w:r w:rsidRPr="005F6BFC">
              <w:rPr>
                <w:color w:val="auto"/>
              </w:rPr>
              <w:t>14</w:t>
            </w:r>
          </w:p>
        </w:tc>
        <w:tc>
          <w:tcPr>
            <w:tcW w:w="1275" w:type="dxa"/>
            <w:tcBorders>
              <w:top w:val="single" w:sz="4" w:space="0" w:color="auto"/>
              <w:left w:val="outset" w:sz="6" w:space="0" w:color="000000"/>
              <w:bottom w:val="single" w:sz="4" w:space="0" w:color="auto"/>
            </w:tcBorders>
            <w:vAlign w:val="center"/>
          </w:tcPr>
          <w:p w:rsidR="007D1DAE" w:rsidRPr="005F6BFC" w:rsidRDefault="007D1DAE" w:rsidP="007D1DAE">
            <w:pPr>
              <w:ind w:right="-2"/>
              <w:jc w:val="center"/>
              <w:rPr>
                <w:color w:val="auto"/>
              </w:rPr>
            </w:pPr>
            <w:r w:rsidRPr="005F6BFC">
              <w:rPr>
                <w:color w:val="auto"/>
              </w:rPr>
              <w:t>15</w:t>
            </w:r>
          </w:p>
        </w:tc>
      </w:tr>
      <w:tr w:rsidR="00B70576" w:rsidRPr="005F6BFC" w:rsidTr="007D1DAE">
        <w:trPr>
          <w:trHeight w:val="193"/>
        </w:trPr>
        <w:tc>
          <w:tcPr>
            <w:tcW w:w="993" w:type="dxa"/>
            <w:tcBorders>
              <w:top w:val="single" w:sz="4" w:space="0" w:color="auto"/>
              <w:bottom w:val="outset" w:sz="6" w:space="0" w:color="000000"/>
              <w:right w:val="outset" w:sz="6" w:space="0" w:color="000000"/>
            </w:tcBorders>
            <w:vAlign w:val="center"/>
          </w:tcPr>
          <w:p w:rsidR="00B70576" w:rsidRPr="005F6BFC" w:rsidRDefault="00B70576" w:rsidP="007D1DAE">
            <w:pPr>
              <w:ind w:right="-2"/>
              <w:jc w:val="center"/>
              <w:rPr>
                <w:color w:val="auto"/>
                <w:lang w:val="en-US"/>
              </w:rPr>
            </w:pPr>
            <w:r w:rsidRPr="005F6BFC">
              <w:rPr>
                <w:color w:val="auto"/>
                <w:lang w:val="en-US"/>
              </w:rPr>
              <w:t>…</w:t>
            </w:r>
          </w:p>
        </w:tc>
        <w:tc>
          <w:tcPr>
            <w:tcW w:w="850" w:type="dxa"/>
            <w:tcBorders>
              <w:top w:val="single" w:sz="4" w:space="0" w:color="auto"/>
              <w:left w:val="outset" w:sz="6" w:space="0" w:color="000000"/>
              <w:bottom w:val="outset" w:sz="6" w:space="0" w:color="000000"/>
              <w:right w:val="outset" w:sz="6" w:space="0" w:color="000000"/>
            </w:tcBorders>
            <w:vAlign w:val="center"/>
          </w:tcPr>
          <w:p w:rsidR="00B70576" w:rsidRPr="005F6BFC" w:rsidRDefault="00B70576" w:rsidP="007D1DAE">
            <w:pPr>
              <w:ind w:right="-2"/>
              <w:jc w:val="center"/>
              <w:rPr>
                <w:color w:val="auto"/>
              </w:rPr>
            </w:pPr>
          </w:p>
        </w:tc>
        <w:tc>
          <w:tcPr>
            <w:tcW w:w="1276" w:type="dxa"/>
            <w:tcBorders>
              <w:top w:val="single" w:sz="4" w:space="0" w:color="auto"/>
              <w:left w:val="outset" w:sz="6" w:space="0" w:color="000000"/>
              <w:bottom w:val="outset" w:sz="6" w:space="0" w:color="000000"/>
              <w:right w:val="outset" w:sz="6" w:space="0" w:color="000000"/>
            </w:tcBorders>
            <w:vAlign w:val="center"/>
          </w:tcPr>
          <w:p w:rsidR="00B70576" w:rsidRPr="005F6BFC" w:rsidRDefault="00B70576" w:rsidP="007D1DAE">
            <w:pPr>
              <w:ind w:right="-2"/>
              <w:jc w:val="center"/>
              <w:rPr>
                <w:color w:val="auto"/>
              </w:rPr>
            </w:pPr>
          </w:p>
        </w:tc>
        <w:tc>
          <w:tcPr>
            <w:tcW w:w="992" w:type="dxa"/>
            <w:tcBorders>
              <w:top w:val="single" w:sz="4" w:space="0" w:color="auto"/>
              <w:left w:val="outset" w:sz="6" w:space="0" w:color="000000"/>
              <w:bottom w:val="outset" w:sz="6" w:space="0" w:color="000000"/>
              <w:right w:val="outset" w:sz="6" w:space="0" w:color="000000"/>
            </w:tcBorders>
            <w:vAlign w:val="center"/>
          </w:tcPr>
          <w:p w:rsidR="00B70576" w:rsidRPr="005F6BFC" w:rsidRDefault="00B70576" w:rsidP="007D1DAE">
            <w:pPr>
              <w:ind w:right="-2"/>
              <w:jc w:val="center"/>
              <w:rPr>
                <w:color w:val="auto"/>
              </w:rPr>
            </w:pPr>
          </w:p>
        </w:tc>
        <w:tc>
          <w:tcPr>
            <w:tcW w:w="851" w:type="dxa"/>
            <w:tcBorders>
              <w:top w:val="single" w:sz="4" w:space="0" w:color="auto"/>
              <w:left w:val="outset" w:sz="6" w:space="0" w:color="000000"/>
              <w:bottom w:val="outset" w:sz="6" w:space="0" w:color="000000"/>
              <w:right w:val="outset" w:sz="6" w:space="0" w:color="000000"/>
            </w:tcBorders>
            <w:vAlign w:val="center"/>
          </w:tcPr>
          <w:p w:rsidR="00B70576" w:rsidRPr="005F6BFC" w:rsidRDefault="00B70576" w:rsidP="007D1DAE">
            <w:pPr>
              <w:ind w:right="-2"/>
              <w:jc w:val="center"/>
              <w:rPr>
                <w:color w:val="auto"/>
              </w:rPr>
            </w:pPr>
          </w:p>
        </w:tc>
        <w:tc>
          <w:tcPr>
            <w:tcW w:w="1275" w:type="dxa"/>
            <w:tcBorders>
              <w:top w:val="single" w:sz="4" w:space="0" w:color="auto"/>
              <w:left w:val="outset" w:sz="6" w:space="0" w:color="000000"/>
              <w:bottom w:val="outset" w:sz="6" w:space="0" w:color="000000"/>
              <w:right w:val="outset" w:sz="6" w:space="0" w:color="000000"/>
            </w:tcBorders>
            <w:vAlign w:val="center"/>
          </w:tcPr>
          <w:p w:rsidR="00B70576" w:rsidRPr="005F6BFC" w:rsidRDefault="00B70576" w:rsidP="007D1DAE">
            <w:pPr>
              <w:ind w:right="-2"/>
              <w:jc w:val="center"/>
              <w:rPr>
                <w:color w:val="auto"/>
              </w:rPr>
            </w:pPr>
          </w:p>
        </w:tc>
        <w:tc>
          <w:tcPr>
            <w:tcW w:w="1134" w:type="dxa"/>
            <w:tcBorders>
              <w:top w:val="single" w:sz="4" w:space="0" w:color="auto"/>
              <w:left w:val="outset" w:sz="6" w:space="0" w:color="000000"/>
              <w:bottom w:val="outset" w:sz="6" w:space="0" w:color="000000"/>
              <w:right w:val="outset" w:sz="6" w:space="0" w:color="000000"/>
            </w:tcBorders>
            <w:vAlign w:val="center"/>
          </w:tcPr>
          <w:p w:rsidR="00B70576" w:rsidRPr="005F6BFC" w:rsidRDefault="00B70576" w:rsidP="007D1DAE">
            <w:pPr>
              <w:ind w:right="-2"/>
              <w:jc w:val="center"/>
              <w:rPr>
                <w:color w:val="auto"/>
              </w:rPr>
            </w:pPr>
          </w:p>
        </w:tc>
        <w:tc>
          <w:tcPr>
            <w:tcW w:w="993" w:type="dxa"/>
            <w:tcBorders>
              <w:top w:val="single" w:sz="4" w:space="0" w:color="auto"/>
              <w:left w:val="outset" w:sz="6" w:space="0" w:color="000000"/>
              <w:bottom w:val="outset" w:sz="6" w:space="0" w:color="000000"/>
              <w:right w:val="outset" w:sz="6" w:space="0" w:color="000000"/>
            </w:tcBorders>
            <w:vAlign w:val="center"/>
          </w:tcPr>
          <w:p w:rsidR="00B70576" w:rsidRPr="005F6BFC" w:rsidRDefault="00B70576" w:rsidP="007D1DAE">
            <w:pPr>
              <w:ind w:right="-2"/>
              <w:jc w:val="center"/>
              <w:rPr>
                <w:color w:val="auto"/>
              </w:rPr>
            </w:pPr>
          </w:p>
        </w:tc>
        <w:tc>
          <w:tcPr>
            <w:tcW w:w="1275" w:type="dxa"/>
            <w:tcBorders>
              <w:top w:val="single" w:sz="4" w:space="0" w:color="auto"/>
              <w:left w:val="outset" w:sz="6" w:space="0" w:color="000000"/>
              <w:bottom w:val="outset" w:sz="6" w:space="0" w:color="000000"/>
            </w:tcBorders>
            <w:vAlign w:val="center"/>
          </w:tcPr>
          <w:p w:rsidR="00B70576" w:rsidRPr="005F6BFC" w:rsidRDefault="00B70576" w:rsidP="007D1DAE">
            <w:pPr>
              <w:ind w:right="-2"/>
              <w:jc w:val="center"/>
              <w:rPr>
                <w:color w:val="auto"/>
              </w:rPr>
            </w:pPr>
          </w:p>
        </w:tc>
      </w:tr>
    </w:tbl>
    <w:p w:rsidR="007D1DAE" w:rsidRPr="005F6BFC" w:rsidRDefault="007D1DAE" w:rsidP="007D1DAE">
      <w:pPr>
        <w:ind w:right="-2"/>
        <w:rPr>
          <w:color w:val="auto"/>
        </w:rPr>
      </w:pPr>
    </w:p>
    <w:p w:rsidR="007D1DAE" w:rsidRPr="005F6BFC" w:rsidRDefault="007D1DAE" w:rsidP="007D1DAE">
      <w:pPr>
        <w:ind w:right="-2"/>
        <w:rPr>
          <w:color w:val="auto"/>
        </w:rPr>
      </w:pPr>
      <w:r w:rsidRPr="005F6BFC">
        <w:rPr>
          <w:color w:val="auto"/>
        </w:rPr>
        <w:t xml:space="preserve">продолжение таблицы: </w:t>
      </w:r>
    </w:p>
    <w:tbl>
      <w:tblPr>
        <w:tblW w:w="9654" w:type="dxa"/>
        <w:tblInd w:w="93" w:type="dxa"/>
        <w:tblLayout w:type="fixed"/>
        <w:tblLook w:val="04A0" w:firstRow="1" w:lastRow="0" w:firstColumn="1" w:lastColumn="0" w:noHBand="0" w:noVBand="1"/>
      </w:tblPr>
      <w:tblGrid>
        <w:gridCol w:w="866"/>
        <w:gridCol w:w="1134"/>
        <w:gridCol w:w="1454"/>
        <w:gridCol w:w="1673"/>
        <w:gridCol w:w="1480"/>
        <w:gridCol w:w="1480"/>
        <w:gridCol w:w="1567"/>
      </w:tblGrid>
      <w:tr w:rsidR="00CA27D1" w:rsidRPr="005F6BFC" w:rsidTr="004806F7">
        <w:trPr>
          <w:trHeight w:val="300"/>
        </w:trPr>
        <w:tc>
          <w:tcPr>
            <w:tcW w:w="345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A27D1" w:rsidRPr="005F6BFC" w:rsidRDefault="00176DD9" w:rsidP="00CA27D1">
            <w:pPr>
              <w:jc w:val="center"/>
              <w:rPr>
                <w:color w:val="auto"/>
              </w:rPr>
            </w:pPr>
            <w:r w:rsidRPr="005F6BFC">
              <w:rPr>
                <w:color w:val="auto"/>
              </w:rPr>
              <w:t>Текущая стоимость ценных бумаг</w:t>
            </w:r>
          </w:p>
        </w:tc>
        <w:tc>
          <w:tcPr>
            <w:tcW w:w="6200" w:type="dxa"/>
            <w:gridSpan w:val="4"/>
            <w:tcBorders>
              <w:top w:val="single" w:sz="4" w:space="0" w:color="auto"/>
              <w:left w:val="nil"/>
              <w:bottom w:val="single" w:sz="4" w:space="0" w:color="auto"/>
              <w:right w:val="single" w:sz="4" w:space="0" w:color="auto"/>
            </w:tcBorders>
            <w:shd w:val="clear" w:color="auto" w:fill="auto"/>
            <w:vAlign w:val="center"/>
            <w:hideMark/>
          </w:tcPr>
          <w:p w:rsidR="00CA27D1" w:rsidRPr="005F6BFC" w:rsidRDefault="00CA27D1" w:rsidP="00CA27D1">
            <w:pPr>
              <w:jc w:val="center"/>
              <w:rPr>
                <w:color w:val="auto"/>
              </w:rPr>
            </w:pPr>
            <w:proofErr w:type="spellStart"/>
            <w:r w:rsidRPr="005F6BFC">
              <w:rPr>
                <w:color w:val="auto"/>
              </w:rPr>
              <w:t>Справочно</w:t>
            </w:r>
            <w:proofErr w:type="spellEnd"/>
            <w:r w:rsidRPr="005F6BFC">
              <w:rPr>
                <w:color w:val="auto"/>
              </w:rPr>
              <w:t xml:space="preserve">: </w:t>
            </w:r>
          </w:p>
        </w:tc>
      </w:tr>
      <w:tr w:rsidR="00CA27D1" w:rsidRPr="005F6BFC" w:rsidTr="00B70576">
        <w:trPr>
          <w:trHeight w:val="1035"/>
        </w:trPr>
        <w:tc>
          <w:tcPr>
            <w:tcW w:w="866" w:type="dxa"/>
            <w:tcBorders>
              <w:top w:val="nil"/>
              <w:left w:val="single" w:sz="4" w:space="0" w:color="auto"/>
              <w:bottom w:val="single" w:sz="4" w:space="0" w:color="auto"/>
              <w:right w:val="single" w:sz="4" w:space="0" w:color="auto"/>
            </w:tcBorders>
            <w:shd w:val="clear" w:color="auto" w:fill="auto"/>
            <w:vAlign w:val="center"/>
            <w:hideMark/>
          </w:tcPr>
          <w:p w:rsidR="00CA27D1" w:rsidRPr="005F6BFC" w:rsidRDefault="00CA27D1" w:rsidP="00CA27D1">
            <w:pPr>
              <w:jc w:val="center"/>
              <w:rPr>
                <w:color w:val="auto"/>
              </w:rPr>
            </w:pPr>
            <w:r w:rsidRPr="005F6BFC">
              <w:rPr>
                <w:color w:val="auto"/>
              </w:rPr>
              <w:t>всего (в тенге)</w:t>
            </w:r>
          </w:p>
        </w:tc>
        <w:tc>
          <w:tcPr>
            <w:tcW w:w="1134" w:type="dxa"/>
            <w:tcBorders>
              <w:top w:val="nil"/>
              <w:left w:val="nil"/>
              <w:bottom w:val="single" w:sz="4" w:space="0" w:color="auto"/>
              <w:right w:val="single" w:sz="4" w:space="0" w:color="auto"/>
            </w:tcBorders>
            <w:shd w:val="clear" w:color="auto" w:fill="auto"/>
            <w:vAlign w:val="center"/>
            <w:hideMark/>
          </w:tcPr>
          <w:p w:rsidR="00CA27D1" w:rsidRPr="005F6BFC" w:rsidRDefault="00CA27D1" w:rsidP="00E6048D">
            <w:pPr>
              <w:jc w:val="center"/>
              <w:rPr>
                <w:color w:val="auto"/>
              </w:rPr>
            </w:pPr>
            <w:r w:rsidRPr="005F6BFC">
              <w:rPr>
                <w:color w:val="auto"/>
              </w:rPr>
              <w:t xml:space="preserve">в валюте </w:t>
            </w:r>
            <w:proofErr w:type="spellStart"/>
            <w:proofErr w:type="gramStart"/>
            <w:r w:rsidRPr="005F6BFC">
              <w:rPr>
                <w:color w:val="auto"/>
              </w:rPr>
              <w:t>номиналь</w:t>
            </w:r>
            <w:proofErr w:type="spellEnd"/>
            <w:r w:rsidR="00E6048D" w:rsidRPr="00E6048D">
              <w:rPr>
                <w:color w:val="auto"/>
              </w:rPr>
              <w:t>-</w:t>
            </w:r>
            <w:r w:rsidRPr="005F6BFC">
              <w:rPr>
                <w:color w:val="auto"/>
              </w:rPr>
              <w:t>ной</w:t>
            </w:r>
            <w:proofErr w:type="gramEnd"/>
            <w:r w:rsidRPr="005F6BFC">
              <w:rPr>
                <w:color w:val="auto"/>
              </w:rPr>
              <w:t xml:space="preserve"> стоимости</w:t>
            </w:r>
          </w:p>
        </w:tc>
        <w:tc>
          <w:tcPr>
            <w:tcW w:w="1454" w:type="dxa"/>
            <w:tcBorders>
              <w:top w:val="nil"/>
              <w:left w:val="nil"/>
              <w:bottom w:val="single" w:sz="4" w:space="0" w:color="auto"/>
              <w:right w:val="single" w:sz="4" w:space="0" w:color="auto"/>
            </w:tcBorders>
            <w:shd w:val="clear" w:color="auto" w:fill="auto"/>
            <w:vAlign w:val="center"/>
            <w:hideMark/>
          </w:tcPr>
          <w:p w:rsidR="00CA27D1" w:rsidRPr="00737EAA" w:rsidRDefault="00CA27D1" w:rsidP="00737EAA">
            <w:pPr>
              <w:jc w:val="center"/>
              <w:rPr>
                <w:color w:val="auto"/>
              </w:rPr>
            </w:pPr>
            <w:r w:rsidRPr="005F6BFC">
              <w:rPr>
                <w:color w:val="auto"/>
              </w:rPr>
              <w:t xml:space="preserve">в том числе начисленное вознаграждение </w:t>
            </w:r>
            <w:r w:rsidR="00737EAA" w:rsidRPr="00737EAA">
              <w:rPr>
                <w:color w:val="auto"/>
              </w:rPr>
              <w:t>(</w:t>
            </w:r>
            <w:r w:rsidRPr="005F6BFC">
              <w:rPr>
                <w:color w:val="auto"/>
              </w:rPr>
              <w:t>в тенге</w:t>
            </w:r>
            <w:r w:rsidR="00737EAA" w:rsidRPr="00737EAA">
              <w:rPr>
                <w:color w:val="auto"/>
              </w:rPr>
              <w:t>)</w:t>
            </w:r>
          </w:p>
        </w:tc>
        <w:tc>
          <w:tcPr>
            <w:tcW w:w="1673" w:type="dxa"/>
            <w:tcBorders>
              <w:top w:val="nil"/>
              <w:left w:val="nil"/>
              <w:bottom w:val="single" w:sz="4" w:space="0" w:color="auto"/>
              <w:right w:val="single" w:sz="4" w:space="0" w:color="auto"/>
            </w:tcBorders>
            <w:shd w:val="clear" w:color="auto" w:fill="auto"/>
            <w:vAlign w:val="center"/>
            <w:hideMark/>
          </w:tcPr>
          <w:p w:rsidR="00CA27D1" w:rsidRPr="005F6BFC" w:rsidRDefault="00E6048D" w:rsidP="00E6048D">
            <w:pPr>
              <w:jc w:val="center"/>
              <w:rPr>
                <w:color w:val="auto"/>
              </w:rPr>
            </w:pPr>
            <w:proofErr w:type="gramStart"/>
            <w:r w:rsidRPr="005F6BFC">
              <w:rPr>
                <w:color w:val="auto"/>
              </w:rPr>
              <w:t>С</w:t>
            </w:r>
            <w:r w:rsidR="00CA27D1" w:rsidRPr="005F6BFC">
              <w:rPr>
                <w:color w:val="auto"/>
              </w:rPr>
              <w:t>формирован</w:t>
            </w:r>
            <w:r>
              <w:rPr>
                <w:color w:val="auto"/>
                <w:lang w:val="en-US"/>
              </w:rPr>
              <w:t>-</w:t>
            </w:r>
            <w:proofErr w:type="spellStart"/>
            <w:r w:rsidR="00CA27D1" w:rsidRPr="005F6BFC">
              <w:rPr>
                <w:color w:val="auto"/>
              </w:rPr>
              <w:t>ные</w:t>
            </w:r>
            <w:proofErr w:type="spellEnd"/>
            <w:proofErr w:type="gramEnd"/>
            <w:r w:rsidR="00CA27D1" w:rsidRPr="005F6BFC">
              <w:rPr>
                <w:color w:val="auto"/>
              </w:rPr>
              <w:t xml:space="preserve"> резервы (провизии)</w:t>
            </w:r>
          </w:p>
        </w:tc>
        <w:tc>
          <w:tcPr>
            <w:tcW w:w="1480" w:type="dxa"/>
            <w:tcBorders>
              <w:top w:val="nil"/>
              <w:left w:val="nil"/>
              <w:bottom w:val="single" w:sz="4" w:space="0" w:color="auto"/>
              <w:right w:val="single" w:sz="4" w:space="0" w:color="auto"/>
            </w:tcBorders>
            <w:shd w:val="clear" w:color="auto" w:fill="auto"/>
            <w:vAlign w:val="center"/>
            <w:hideMark/>
          </w:tcPr>
          <w:p w:rsidR="00CA27D1" w:rsidRPr="005F6BFC" w:rsidRDefault="00C32988" w:rsidP="00E6048D">
            <w:pPr>
              <w:jc w:val="center"/>
              <w:rPr>
                <w:color w:val="auto"/>
              </w:rPr>
            </w:pPr>
            <w:proofErr w:type="gramStart"/>
            <w:r w:rsidRPr="005F6BFC">
              <w:rPr>
                <w:color w:val="auto"/>
              </w:rPr>
              <w:t>д</w:t>
            </w:r>
            <w:r w:rsidR="00CA27D1" w:rsidRPr="005F6BFC">
              <w:rPr>
                <w:color w:val="auto"/>
              </w:rPr>
              <w:t>ебиторская</w:t>
            </w:r>
            <w:proofErr w:type="gramEnd"/>
            <w:r w:rsidR="00CA27D1" w:rsidRPr="005F6BFC">
              <w:rPr>
                <w:color w:val="auto"/>
              </w:rPr>
              <w:t xml:space="preserve"> задолжен</w:t>
            </w:r>
            <w:r w:rsidR="00E6048D" w:rsidRPr="00E6048D">
              <w:rPr>
                <w:color w:val="auto"/>
              </w:rPr>
              <w:t>-</w:t>
            </w:r>
            <w:proofErr w:type="spellStart"/>
            <w:r w:rsidR="00CA27D1" w:rsidRPr="005F6BFC">
              <w:rPr>
                <w:color w:val="auto"/>
              </w:rPr>
              <w:t>ность</w:t>
            </w:r>
            <w:proofErr w:type="spellEnd"/>
            <w:r w:rsidR="00CA27D1" w:rsidRPr="005F6BFC">
              <w:rPr>
                <w:color w:val="auto"/>
              </w:rPr>
              <w:t xml:space="preserve"> по ценным бумагам</w:t>
            </w:r>
          </w:p>
        </w:tc>
        <w:tc>
          <w:tcPr>
            <w:tcW w:w="1480" w:type="dxa"/>
            <w:tcBorders>
              <w:top w:val="nil"/>
              <w:left w:val="nil"/>
              <w:bottom w:val="single" w:sz="4" w:space="0" w:color="auto"/>
              <w:right w:val="single" w:sz="4" w:space="0" w:color="auto"/>
            </w:tcBorders>
            <w:shd w:val="clear" w:color="auto" w:fill="auto"/>
            <w:vAlign w:val="center"/>
            <w:hideMark/>
          </w:tcPr>
          <w:p w:rsidR="00CA27D1" w:rsidRPr="005F6BFC" w:rsidRDefault="00C32988" w:rsidP="00E6048D">
            <w:pPr>
              <w:jc w:val="center"/>
              <w:rPr>
                <w:color w:val="auto"/>
              </w:rPr>
            </w:pPr>
            <w:proofErr w:type="gramStart"/>
            <w:r w:rsidRPr="005F6BFC">
              <w:rPr>
                <w:color w:val="auto"/>
              </w:rPr>
              <w:t>п</w:t>
            </w:r>
            <w:r w:rsidR="00CA27D1" w:rsidRPr="005F6BFC">
              <w:rPr>
                <w:color w:val="auto"/>
              </w:rPr>
              <w:t>росроченная</w:t>
            </w:r>
            <w:proofErr w:type="gramEnd"/>
            <w:r w:rsidR="00CA27D1" w:rsidRPr="005F6BFC">
              <w:rPr>
                <w:color w:val="auto"/>
              </w:rPr>
              <w:t xml:space="preserve"> дебиторская задолжен</w:t>
            </w:r>
            <w:r w:rsidR="00E6048D" w:rsidRPr="00E6048D">
              <w:rPr>
                <w:color w:val="auto"/>
              </w:rPr>
              <w:t>-</w:t>
            </w:r>
            <w:proofErr w:type="spellStart"/>
            <w:r w:rsidR="00CA27D1" w:rsidRPr="005F6BFC">
              <w:rPr>
                <w:color w:val="auto"/>
              </w:rPr>
              <w:t>ность</w:t>
            </w:r>
            <w:proofErr w:type="spellEnd"/>
            <w:r w:rsidR="00CA27D1" w:rsidRPr="005F6BFC">
              <w:rPr>
                <w:color w:val="auto"/>
              </w:rPr>
              <w:t xml:space="preserve"> по ценным бумагам</w:t>
            </w:r>
          </w:p>
        </w:tc>
        <w:tc>
          <w:tcPr>
            <w:tcW w:w="1567" w:type="dxa"/>
            <w:tcBorders>
              <w:top w:val="nil"/>
              <w:left w:val="nil"/>
              <w:bottom w:val="single" w:sz="4" w:space="0" w:color="auto"/>
              <w:right w:val="single" w:sz="4" w:space="0" w:color="auto"/>
            </w:tcBorders>
            <w:shd w:val="clear" w:color="auto" w:fill="auto"/>
            <w:vAlign w:val="center"/>
            <w:hideMark/>
          </w:tcPr>
          <w:p w:rsidR="00CA27D1" w:rsidRPr="005F6BFC" w:rsidRDefault="00CA27D1" w:rsidP="00CA27D1">
            <w:pPr>
              <w:jc w:val="center"/>
              <w:rPr>
                <w:color w:val="auto"/>
              </w:rPr>
            </w:pPr>
            <w:proofErr w:type="gramStart"/>
            <w:r w:rsidRPr="005F6BFC">
              <w:rPr>
                <w:color w:val="auto"/>
              </w:rPr>
              <w:t>сформирован</w:t>
            </w:r>
            <w:r w:rsidR="00E6048D" w:rsidRPr="00E6048D">
              <w:rPr>
                <w:color w:val="auto"/>
              </w:rPr>
              <w:t>-</w:t>
            </w:r>
            <w:proofErr w:type="spellStart"/>
            <w:r w:rsidRPr="005F6BFC">
              <w:rPr>
                <w:color w:val="auto"/>
              </w:rPr>
              <w:t>ные</w:t>
            </w:r>
            <w:proofErr w:type="spellEnd"/>
            <w:proofErr w:type="gramEnd"/>
            <w:r w:rsidRPr="005F6BFC">
              <w:rPr>
                <w:color w:val="auto"/>
              </w:rPr>
              <w:t xml:space="preserve"> резервы (провизии) по просроченной дебиторской задолженности</w:t>
            </w:r>
          </w:p>
        </w:tc>
      </w:tr>
      <w:tr w:rsidR="00CA27D1" w:rsidRPr="005F6BFC" w:rsidTr="00B70576">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27D1" w:rsidRPr="005F6BFC" w:rsidRDefault="00CA27D1" w:rsidP="00CA27D1">
            <w:pPr>
              <w:jc w:val="center"/>
              <w:rPr>
                <w:color w:val="auto"/>
              </w:rPr>
            </w:pPr>
            <w:r w:rsidRPr="005F6BFC">
              <w:rPr>
                <w:color w:val="auto"/>
              </w:rPr>
              <w:t>16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A27D1" w:rsidRPr="005F6BFC" w:rsidRDefault="00CA27D1" w:rsidP="00CA27D1">
            <w:pPr>
              <w:jc w:val="center"/>
              <w:rPr>
                <w:color w:val="auto"/>
              </w:rPr>
            </w:pPr>
            <w:r w:rsidRPr="005F6BFC">
              <w:rPr>
                <w:color w:val="auto"/>
              </w:rPr>
              <w:t>17</w:t>
            </w:r>
          </w:p>
        </w:tc>
        <w:tc>
          <w:tcPr>
            <w:tcW w:w="1454" w:type="dxa"/>
            <w:tcBorders>
              <w:top w:val="single" w:sz="4" w:space="0" w:color="auto"/>
              <w:left w:val="nil"/>
              <w:bottom w:val="single" w:sz="4" w:space="0" w:color="auto"/>
              <w:right w:val="single" w:sz="4" w:space="0" w:color="auto"/>
            </w:tcBorders>
            <w:shd w:val="clear" w:color="auto" w:fill="auto"/>
            <w:vAlign w:val="center"/>
            <w:hideMark/>
          </w:tcPr>
          <w:p w:rsidR="00CA27D1" w:rsidRPr="005F6BFC" w:rsidRDefault="00CA27D1" w:rsidP="00CA27D1">
            <w:pPr>
              <w:jc w:val="center"/>
              <w:rPr>
                <w:color w:val="auto"/>
              </w:rPr>
            </w:pPr>
            <w:r w:rsidRPr="005F6BFC">
              <w:rPr>
                <w:color w:val="auto"/>
              </w:rPr>
              <w:t>18</w:t>
            </w:r>
          </w:p>
        </w:tc>
        <w:tc>
          <w:tcPr>
            <w:tcW w:w="1673" w:type="dxa"/>
            <w:tcBorders>
              <w:top w:val="single" w:sz="4" w:space="0" w:color="auto"/>
              <w:left w:val="nil"/>
              <w:bottom w:val="single" w:sz="4" w:space="0" w:color="auto"/>
              <w:right w:val="single" w:sz="4" w:space="0" w:color="auto"/>
            </w:tcBorders>
            <w:shd w:val="clear" w:color="auto" w:fill="auto"/>
            <w:vAlign w:val="center"/>
            <w:hideMark/>
          </w:tcPr>
          <w:p w:rsidR="00CA27D1" w:rsidRPr="005F6BFC" w:rsidRDefault="00CA27D1" w:rsidP="00CA27D1">
            <w:pPr>
              <w:jc w:val="center"/>
              <w:rPr>
                <w:color w:val="auto"/>
              </w:rPr>
            </w:pPr>
            <w:r w:rsidRPr="005F6BFC">
              <w:rPr>
                <w:color w:val="auto"/>
              </w:rPr>
              <w:t>19</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CA27D1" w:rsidRPr="005F6BFC" w:rsidRDefault="00CA27D1" w:rsidP="00CA27D1">
            <w:pPr>
              <w:jc w:val="center"/>
              <w:rPr>
                <w:color w:val="auto"/>
              </w:rPr>
            </w:pPr>
            <w:r w:rsidRPr="005F6BFC">
              <w:rPr>
                <w:color w:val="auto"/>
              </w:rPr>
              <w:t>20</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CA27D1" w:rsidRPr="005F6BFC" w:rsidRDefault="00CA27D1" w:rsidP="00CA27D1">
            <w:pPr>
              <w:jc w:val="center"/>
              <w:rPr>
                <w:color w:val="auto"/>
              </w:rPr>
            </w:pPr>
            <w:r w:rsidRPr="005F6BFC">
              <w:rPr>
                <w:color w:val="auto"/>
              </w:rPr>
              <w:t>21</w:t>
            </w:r>
          </w:p>
        </w:tc>
        <w:tc>
          <w:tcPr>
            <w:tcW w:w="1567" w:type="dxa"/>
            <w:tcBorders>
              <w:top w:val="single" w:sz="4" w:space="0" w:color="auto"/>
              <w:left w:val="nil"/>
              <w:bottom w:val="single" w:sz="4" w:space="0" w:color="auto"/>
              <w:right w:val="single" w:sz="4" w:space="0" w:color="auto"/>
            </w:tcBorders>
            <w:shd w:val="clear" w:color="auto" w:fill="auto"/>
            <w:vAlign w:val="center"/>
            <w:hideMark/>
          </w:tcPr>
          <w:p w:rsidR="00CA27D1" w:rsidRPr="005F6BFC" w:rsidRDefault="00CA27D1" w:rsidP="00CA27D1">
            <w:pPr>
              <w:jc w:val="center"/>
              <w:rPr>
                <w:color w:val="auto"/>
              </w:rPr>
            </w:pPr>
            <w:r w:rsidRPr="005F6BFC">
              <w:rPr>
                <w:color w:val="auto"/>
              </w:rPr>
              <w:t>22</w:t>
            </w:r>
          </w:p>
        </w:tc>
      </w:tr>
      <w:tr w:rsidR="00B70576" w:rsidRPr="005F6BFC" w:rsidTr="00B70576">
        <w:trPr>
          <w:trHeight w:val="30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B70576" w:rsidRPr="005F6BFC" w:rsidRDefault="00B70576" w:rsidP="00CA27D1">
            <w:pPr>
              <w:jc w:val="center"/>
              <w:rPr>
                <w:color w:val="auto"/>
                <w:lang w:val="en-US"/>
              </w:rPr>
            </w:pPr>
            <w:r w:rsidRPr="005F6BFC">
              <w:rPr>
                <w:color w:val="auto"/>
                <w:lang w:val="en-US"/>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CA27D1">
            <w:pPr>
              <w:jc w:val="center"/>
              <w:rPr>
                <w:color w:val="auto"/>
              </w:rPr>
            </w:pPr>
          </w:p>
        </w:tc>
        <w:tc>
          <w:tcPr>
            <w:tcW w:w="1454"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CA27D1">
            <w:pPr>
              <w:jc w:val="center"/>
              <w:rPr>
                <w:color w:val="auto"/>
              </w:rPr>
            </w:pPr>
          </w:p>
        </w:tc>
        <w:tc>
          <w:tcPr>
            <w:tcW w:w="1673"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CA27D1">
            <w:pPr>
              <w:jc w:val="center"/>
              <w:rPr>
                <w:color w:val="auto"/>
              </w:rPr>
            </w:pPr>
          </w:p>
        </w:tc>
        <w:tc>
          <w:tcPr>
            <w:tcW w:w="1480"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CA27D1">
            <w:pPr>
              <w:jc w:val="center"/>
              <w:rPr>
                <w:color w:val="auto"/>
              </w:rPr>
            </w:pPr>
          </w:p>
        </w:tc>
        <w:tc>
          <w:tcPr>
            <w:tcW w:w="1480"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CA27D1">
            <w:pPr>
              <w:jc w:val="center"/>
              <w:rPr>
                <w:color w:val="auto"/>
              </w:rPr>
            </w:pPr>
          </w:p>
        </w:tc>
        <w:tc>
          <w:tcPr>
            <w:tcW w:w="1567"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CA27D1">
            <w:pPr>
              <w:jc w:val="center"/>
              <w:rPr>
                <w:color w:val="auto"/>
              </w:rPr>
            </w:pPr>
          </w:p>
        </w:tc>
      </w:tr>
    </w:tbl>
    <w:p w:rsidR="00CA27D1" w:rsidRPr="005F6BFC" w:rsidRDefault="00CA27D1" w:rsidP="007D1DAE">
      <w:pPr>
        <w:ind w:right="-2"/>
        <w:rPr>
          <w:color w:val="auto"/>
        </w:rPr>
      </w:pPr>
    </w:p>
    <w:p w:rsidR="00CA27D1" w:rsidRPr="005F6BFC" w:rsidRDefault="00CA27D1" w:rsidP="00CA27D1">
      <w:pPr>
        <w:ind w:right="-2"/>
        <w:rPr>
          <w:color w:val="auto"/>
        </w:rPr>
      </w:pPr>
      <w:r w:rsidRPr="005F6BFC">
        <w:rPr>
          <w:color w:val="auto"/>
        </w:rPr>
        <w:t xml:space="preserve">продолжение таблицы: </w:t>
      </w:r>
    </w:p>
    <w:tbl>
      <w:tblPr>
        <w:tblW w:w="9654" w:type="dxa"/>
        <w:tblInd w:w="93" w:type="dxa"/>
        <w:tblLook w:val="04A0" w:firstRow="1" w:lastRow="0" w:firstColumn="1" w:lastColumn="0" w:noHBand="0" w:noVBand="1"/>
      </w:tblPr>
      <w:tblGrid>
        <w:gridCol w:w="1331"/>
        <w:gridCol w:w="1845"/>
        <w:gridCol w:w="1604"/>
        <w:gridCol w:w="1845"/>
        <w:gridCol w:w="1604"/>
        <w:gridCol w:w="1425"/>
      </w:tblGrid>
      <w:tr w:rsidR="007232B7" w:rsidRPr="005F6BFC" w:rsidTr="007232B7">
        <w:trPr>
          <w:trHeight w:val="397"/>
        </w:trPr>
        <w:tc>
          <w:tcPr>
            <w:tcW w:w="13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Категория ценных бумаг</w:t>
            </w:r>
          </w:p>
        </w:tc>
        <w:tc>
          <w:tcPr>
            <w:tcW w:w="3449" w:type="dxa"/>
            <w:gridSpan w:val="2"/>
            <w:tcBorders>
              <w:top w:val="single" w:sz="4" w:space="0" w:color="auto"/>
              <w:left w:val="nil"/>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Рейтинг</w:t>
            </w:r>
          </w:p>
        </w:tc>
        <w:tc>
          <w:tcPr>
            <w:tcW w:w="3449" w:type="dxa"/>
            <w:gridSpan w:val="2"/>
            <w:tcBorders>
              <w:top w:val="single" w:sz="4" w:space="0" w:color="auto"/>
              <w:left w:val="nil"/>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Категория списка фондовой биржи</w:t>
            </w:r>
          </w:p>
        </w:tc>
        <w:tc>
          <w:tcPr>
            <w:tcW w:w="1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Текущая купонная ставка в портфеле</w:t>
            </w:r>
          </w:p>
        </w:tc>
      </w:tr>
      <w:tr w:rsidR="007232B7" w:rsidRPr="005F6BFC" w:rsidTr="007232B7">
        <w:trPr>
          <w:trHeight w:val="230"/>
        </w:trPr>
        <w:tc>
          <w:tcPr>
            <w:tcW w:w="1331" w:type="dxa"/>
            <w:vMerge/>
            <w:tcBorders>
              <w:top w:val="single" w:sz="4" w:space="0" w:color="auto"/>
              <w:left w:val="single" w:sz="4" w:space="0" w:color="auto"/>
              <w:bottom w:val="single" w:sz="4" w:space="0" w:color="auto"/>
              <w:right w:val="single" w:sz="4" w:space="0" w:color="auto"/>
            </w:tcBorders>
            <w:vAlign w:val="center"/>
            <w:hideMark/>
          </w:tcPr>
          <w:p w:rsidR="007232B7" w:rsidRPr="005F6BFC" w:rsidRDefault="007232B7" w:rsidP="00CA27D1">
            <w:pPr>
              <w:rPr>
                <w:color w:val="auto"/>
              </w:rPr>
            </w:pPr>
          </w:p>
        </w:tc>
        <w:tc>
          <w:tcPr>
            <w:tcW w:w="1845" w:type="dxa"/>
            <w:vMerge w:val="restart"/>
            <w:tcBorders>
              <w:top w:val="nil"/>
              <w:left w:val="single" w:sz="4" w:space="0" w:color="auto"/>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 xml:space="preserve">на дату постановки на учет </w:t>
            </w:r>
          </w:p>
        </w:tc>
        <w:tc>
          <w:tcPr>
            <w:tcW w:w="1604" w:type="dxa"/>
            <w:vMerge w:val="restart"/>
            <w:tcBorders>
              <w:top w:val="nil"/>
              <w:left w:val="single" w:sz="4" w:space="0" w:color="auto"/>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на отчетную дату</w:t>
            </w:r>
          </w:p>
        </w:tc>
        <w:tc>
          <w:tcPr>
            <w:tcW w:w="1845" w:type="dxa"/>
            <w:vMerge w:val="restart"/>
            <w:tcBorders>
              <w:top w:val="nil"/>
              <w:left w:val="single" w:sz="4" w:space="0" w:color="auto"/>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 xml:space="preserve">на дату постановки на учет </w:t>
            </w:r>
          </w:p>
        </w:tc>
        <w:tc>
          <w:tcPr>
            <w:tcW w:w="1604" w:type="dxa"/>
            <w:vMerge w:val="restart"/>
            <w:tcBorders>
              <w:top w:val="nil"/>
              <w:left w:val="single" w:sz="4" w:space="0" w:color="auto"/>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на отчетную дату</w:t>
            </w:r>
          </w:p>
        </w:tc>
        <w:tc>
          <w:tcPr>
            <w:tcW w:w="1425" w:type="dxa"/>
            <w:vMerge/>
            <w:tcBorders>
              <w:top w:val="single" w:sz="4" w:space="0" w:color="auto"/>
              <w:left w:val="single" w:sz="4" w:space="0" w:color="auto"/>
              <w:bottom w:val="single" w:sz="4" w:space="0" w:color="auto"/>
              <w:right w:val="single" w:sz="4" w:space="0" w:color="auto"/>
            </w:tcBorders>
            <w:vAlign w:val="center"/>
            <w:hideMark/>
          </w:tcPr>
          <w:p w:rsidR="007232B7" w:rsidRPr="005F6BFC" w:rsidRDefault="007232B7" w:rsidP="00CA27D1">
            <w:pPr>
              <w:rPr>
                <w:color w:val="auto"/>
              </w:rPr>
            </w:pPr>
          </w:p>
        </w:tc>
      </w:tr>
      <w:tr w:rsidR="007232B7" w:rsidRPr="005F6BFC" w:rsidTr="00B70576">
        <w:trPr>
          <w:trHeight w:val="369"/>
        </w:trPr>
        <w:tc>
          <w:tcPr>
            <w:tcW w:w="1331" w:type="dxa"/>
            <w:vMerge/>
            <w:tcBorders>
              <w:top w:val="single" w:sz="4" w:space="0" w:color="auto"/>
              <w:left w:val="single" w:sz="4" w:space="0" w:color="auto"/>
              <w:bottom w:val="single" w:sz="4" w:space="0" w:color="auto"/>
              <w:right w:val="single" w:sz="4" w:space="0" w:color="auto"/>
            </w:tcBorders>
            <w:vAlign w:val="center"/>
            <w:hideMark/>
          </w:tcPr>
          <w:p w:rsidR="007232B7" w:rsidRPr="005F6BFC" w:rsidRDefault="007232B7" w:rsidP="00CA27D1">
            <w:pPr>
              <w:rPr>
                <w:color w:val="auto"/>
              </w:rPr>
            </w:pPr>
          </w:p>
        </w:tc>
        <w:tc>
          <w:tcPr>
            <w:tcW w:w="1845" w:type="dxa"/>
            <w:vMerge/>
            <w:tcBorders>
              <w:top w:val="nil"/>
              <w:left w:val="single" w:sz="4" w:space="0" w:color="auto"/>
              <w:bottom w:val="single" w:sz="4" w:space="0" w:color="auto"/>
              <w:right w:val="single" w:sz="4" w:space="0" w:color="auto"/>
            </w:tcBorders>
            <w:vAlign w:val="center"/>
            <w:hideMark/>
          </w:tcPr>
          <w:p w:rsidR="007232B7" w:rsidRPr="005F6BFC" w:rsidRDefault="007232B7" w:rsidP="00CA27D1">
            <w:pPr>
              <w:rPr>
                <w:color w:val="auto"/>
              </w:rPr>
            </w:pPr>
          </w:p>
        </w:tc>
        <w:tc>
          <w:tcPr>
            <w:tcW w:w="1604" w:type="dxa"/>
            <w:vMerge/>
            <w:tcBorders>
              <w:top w:val="nil"/>
              <w:left w:val="single" w:sz="4" w:space="0" w:color="auto"/>
              <w:bottom w:val="single" w:sz="4" w:space="0" w:color="auto"/>
              <w:right w:val="single" w:sz="4" w:space="0" w:color="auto"/>
            </w:tcBorders>
            <w:vAlign w:val="center"/>
            <w:hideMark/>
          </w:tcPr>
          <w:p w:rsidR="007232B7" w:rsidRPr="005F6BFC" w:rsidRDefault="007232B7" w:rsidP="00CA27D1">
            <w:pPr>
              <w:rPr>
                <w:color w:val="auto"/>
              </w:rPr>
            </w:pPr>
          </w:p>
        </w:tc>
        <w:tc>
          <w:tcPr>
            <w:tcW w:w="1845" w:type="dxa"/>
            <w:vMerge/>
            <w:tcBorders>
              <w:top w:val="nil"/>
              <w:left w:val="single" w:sz="4" w:space="0" w:color="auto"/>
              <w:bottom w:val="single" w:sz="4" w:space="0" w:color="auto"/>
              <w:right w:val="single" w:sz="4" w:space="0" w:color="auto"/>
            </w:tcBorders>
            <w:vAlign w:val="center"/>
            <w:hideMark/>
          </w:tcPr>
          <w:p w:rsidR="007232B7" w:rsidRPr="005F6BFC" w:rsidRDefault="007232B7" w:rsidP="00CA27D1">
            <w:pPr>
              <w:rPr>
                <w:color w:val="auto"/>
              </w:rPr>
            </w:pPr>
          </w:p>
        </w:tc>
        <w:tc>
          <w:tcPr>
            <w:tcW w:w="1604" w:type="dxa"/>
            <w:vMerge/>
            <w:tcBorders>
              <w:top w:val="nil"/>
              <w:left w:val="single" w:sz="4" w:space="0" w:color="auto"/>
              <w:bottom w:val="single" w:sz="4" w:space="0" w:color="auto"/>
              <w:right w:val="single" w:sz="4" w:space="0" w:color="auto"/>
            </w:tcBorders>
            <w:vAlign w:val="center"/>
            <w:hideMark/>
          </w:tcPr>
          <w:p w:rsidR="007232B7" w:rsidRPr="005F6BFC" w:rsidRDefault="007232B7" w:rsidP="00CA27D1">
            <w:pPr>
              <w:rPr>
                <w:color w:val="auto"/>
              </w:rPr>
            </w:pPr>
          </w:p>
        </w:tc>
        <w:tc>
          <w:tcPr>
            <w:tcW w:w="1425" w:type="dxa"/>
            <w:vMerge/>
            <w:tcBorders>
              <w:top w:val="single" w:sz="4" w:space="0" w:color="auto"/>
              <w:left w:val="single" w:sz="4" w:space="0" w:color="auto"/>
              <w:bottom w:val="single" w:sz="4" w:space="0" w:color="auto"/>
              <w:right w:val="single" w:sz="4" w:space="0" w:color="auto"/>
            </w:tcBorders>
            <w:vAlign w:val="center"/>
            <w:hideMark/>
          </w:tcPr>
          <w:p w:rsidR="007232B7" w:rsidRPr="005F6BFC" w:rsidRDefault="007232B7" w:rsidP="00CA27D1">
            <w:pPr>
              <w:rPr>
                <w:color w:val="auto"/>
              </w:rPr>
            </w:pPr>
          </w:p>
        </w:tc>
      </w:tr>
      <w:tr w:rsidR="007232B7" w:rsidRPr="005F6BFC" w:rsidTr="00B70576">
        <w:trPr>
          <w:trHeight w:val="158"/>
        </w:trPr>
        <w:tc>
          <w:tcPr>
            <w:tcW w:w="13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23</w:t>
            </w:r>
          </w:p>
        </w:tc>
        <w:tc>
          <w:tcPr>
            <w:tcW w:w="1845" w:type="dxa"/>
            <w:tcBorders>
              <w:top w:val="single" w:sz="4" w:space="0" w:color="auto"/>
              <w:left w:val="nil"/>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24</w:t>
            </w:r>
          </w:p>
        </w:tc>
        <w:tc>
          <w:tcPr>
            <w:tcW w:w="1604" w:type="dxa"/>
            <w:tcBorders>
              <w:top w:val="single" w:sz="4" w:space="0" w:color="auto"/>
              <w:left w:val="nil"/>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25</w:t>
            </w:r>
          </w:p>
        </w:tc>
        <w:tc>
          <w:tcPr>
            <w:tcW w:w="1845" w:type="dxa"/>
            <w:tcBorders>
              <w:top w:val="single" w:sz="4" w:space="0" w:color="auto"/>
              <w:left w:val="nil"/>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26</w:t>
            </w:r>
          </w:p>
        </w:tc>
        <w:tc>
          <w:tcPr>
            <w:tcW w:w="1604" w:type="dxa"/>
            <w:tcBorders>
              <w:top w:val="single" w:sz="4" w:space="0" w:color="auto"/>
              <w:left w:val="nil"/>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27</w:t>
            </w:r>
          </w:p>
        </w:tc>
        <w:tc>
          <w:tcPr>
            <w:tcW w:w="1425" w:type="dxa"/>
            <w:tcBorders>
              <w:top w:val="single" w:sz="4" w:space="0" w:color="auto"/>
              <w:left w:val="nil"/>
              <w:bottom w:val="single" w:sz="4" w:space="0" w:color="auto"/>
              <w:right w:val="single" w:sz="4" w:space="0" w:color="auto"/>
            </w:tcBorders>
            <w:shd w:val="clear" w:color="auto" w:fill="auto"/>
            <w:vAlign w:val="center"/>
            <w:hideMark/>
          </w:tcPr>
          <w:p w:rsidR="007232B7" w:rsidRPr="005F6BFC" w:rsidRDefault="007232B7" w:rsidP="00CA27D1">
            <w:pPr>
              <w:jc w:val="center"/>
              <w:rPr>
                <w:color w:val="auto"/>
              </w:rPr>
            </w:pPr>
            <w:r w:rsidRPr="005F6BFC">
              <w:rPr>
                <w:color w:val="auto"/>
              </w:rPr>
              <w:t>28</w:t>
            </w:r>
          </w:p>
        </w:tc>
      </w:tr>
      <w:tr w:rsidR="00B70576" w:rsidRPr="005F6BFC" w:rsidTr="00B70576">
        <w:trPr>
          <w:trHeight w:val="158"/>
        </w:trPr>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rsidR="00B70576" w:rsidRPr="005F6BFC" w:rsidRDefault="00B70576" w:rsidP="00CA27D1">
            <w:pPr>
              <w:jc w:val="center"/>
              <w:rPr>
                <w:color w:val="auto"/>
                <w:lang w:val="en-US"/>
              </w:rPr>
            </w:pPr>
            <w:r w:rsidRPr="005F6BFC">
              <w:rPr>
                <w:color w:val="auto"/>
                <w:lang w:val="en-US"/>
              </w:rPr>
              <w:t>…</w:t>
            </w:r>
          </w:p>
        </w:tc>
        <w:tc>
          <w:tcPr>
            <w:tcW w:w="1845"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CA27D1">
            <w:pPr>
              <w:jc w:val="center"/>
              <w:rPr>
                <w:color w:val="auto"/>
              </w:rPr>
            </w:pPr>
          </w:p>
        </w:tc>
        <w:tc>
          <w:tcPr>
            <w:tcW w:w="1604"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CA27D1">
            <w:pPr>
              <w:jc w:val="center"/>
              <w:rPr>
                <w:color w:val="auto"/>
              </w:rPr>
            </w:pPr>
          </w:p>
        </w:tc>
        <w:tc>
          <w:tcPr>
            <w:tcW w:w="1845"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CA27D1">
            <w:pPr>
              <w:jc w:val="center"/>
              <w:rPr>
                <w:color w:val="auto"/>
              </w:rPr>
            </w:pPr>
          </w:p>
        </w:tc>
        <w:tc>
          <w:tcPr>
            <w:tcW w:w="1604"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CA27D1">
            <w:pPr>
              <w:jc w:val="center"/>
              <w:rPr>
                <w:color w:val="auto"/>
              </w:rPr>
            </w:pPr>
          </w:p>
        </w:tc>
        <w:tc>
          <w:tcPr>
            <w:tcW w:w="1425"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CA27D1">
            <w:pPr>
              <w:jc w:val="center"/>
              <w:rPr>
                <w:color w:val="auto"/>
              </w:rPr>
            </w:pPr>
          </w:p>
        </w:tc>
      </w:tr>
    </w:tbl>
    <w:p w:rsidR="00CA27D1" w:rsidRPr="005F6BFC" w:rsidRDefault="00CA27D1" w:rsidP="007D1DAE">
      <w:pPr>
        <w:ind w:right="-2"/>
        <w:rPr>
          <w:color w:val="auto"/>
        </w:rPr>
      </w:pPr>
    </w:p>
    <w:p w:rsidR="00AA6877" w:rsidRPr="005F6BFC" w:rsidRDefault="00AA6877" w:rsidP="007D1DAE">
      <w:pPr>
        <w:ind w:right="-2"/>
        <w:jc w:val="center"/>
        <w:rPr>
          <w:color w:val="auto"/>
        </w:rPr>
      </w:pPr>
    </w:p>
    <w:p w:rsidR="007D1DAE" w:rsidRPr="000E785D" w:rsidRDefault="00AA6877" w:rsidP="007D1DAE">
      <w:pPr>
        <w:ind w:right="-2"/>
        <w:jc w:val="center"/>
        <w:rPr>
          <w:color w:val="auto"/>
          <w:sz w:val="28"/>
        </w:rPr>
      </w:pPr>
      <w:r w:rsidRPr="000E785D">
        <w:rPr>
          <w:color w:val="auto"/>
          <w:sz w:val="28"/>
        </w:rPr>
        <w:t xml:space="preserve">Таблица 2. </w:t>
      </w:r>
      <w:r w:rsidR="007D1DAE" w:rsidRPr="000E785D">
        <w:rPr>
          <w:color w:val="auto"/>
          <w:sz w:val="28"/>
        </w:rPr>
        <w:t xml:space="preserve">Ценные бумаги, приобретенные по операциям </w:t>
      </w:r>
      <w:proofErr w:type="gramStart"/>
      <w:r w:rsidR="007D1DAE" w:rsidRPr="000E785D">
        <w:rPr>
          <w:color w:val="auto"/>
          <w:sz w:val="28"/>
        </w:rPr>
        <w:t>обратного</w:t>
      </w:r>
      <w:proofErr w:type="gramEnd"/>
      <w:r w:rsidR="007D1DAE" w:rsidRPr="000E785D">
        <w:rPr>
          <w:color w:val="auto"/>
          <w:sz w:val="28"/>
        </w:rPr>
        <w:t xml:space="preserve"> </w:t>
      </w:r>
      <w:proofErr w:type="spellStart"/>
      <w:r w:rsidR="00770A8D" w:rsidRPr="000E785D">
        <w:rPr>
          <w:color w:val="auto"/>
          <w:sz w:val="28"/>
        </w:rPr>
        <w:t>репо</w:t>
      </w:r>
      <w:proofErr w:type="spellEnd"/>
      <w:r w:rsidR="007D1DAE" w:rsidRPr="000E785D">
        <w:rPr>
          <w:color w:val="auto"/>
          <w:sz w:val="28"/>
        </w:rPr>
        <w:t xml:space="preserve"> </w:t>
      </w:r>
    </w:p>
    <w:p w:rsidR="007D1DAE" w:rsidRPr="000E785D" w:rsidRDefault="007D1DAE" w:rsidP="007D1DAE">
      <w:pPr>
        <w:ind w:right="-2"/>
        <w:jc w:val="right"/>
        <w:rPr>
          <w:color w:val="auto"/>
          <w:sz w:val="28"/>
        </w:rPr>
      </w:pPr>
      <w:r w:rsidRPr="000E785D">
        <w:rPr>
          <w:color w:val="auto"/>
          <w:sz w:val="28"/>
        </w:rPr>
        <w:t>(в тенге)</w:t>
      </w:r>
    </w:p>
    <w:tbl>
      <w:tblPr>
        <w:tblW w:w="9689" w:type="dxa"/>
        <w:tblInd w:w="93" w:type="dxa"/>
        <w:tblLook w:val="04A0" w:firstRow="1" w:lastRow="0" w:firstColumn="1" w:lastColumn="0" w:noHBand="0" w:noVBand="1"/>
      </w:tblPr>
      <w:tblGrid>
        <w:gridCol w:w="515"/>
        <w:gridCol w:w="1553"/>
        <w:gridCol w:w="1054"/>
        <w:gridCol w:w="875"/>
        <w:gridCol w:w="2128"/>
        <w:gridCol w:w="1290"/>
        <w:gridCol w:w="1358"/>
        <w:gridCol w:w="916"/>
      </w:tblGrid>
      <w:tr w:rsidR="007D1DAE" w:rsidRPr="005F6BFC" w:rsidTr="004806F7">
        <w:trPr>
          <w:trHeight w:val="877"/>
        </w:trPr>
        <w:tc>
          <w:tcPr>
            <w:tcW w:w="5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xml:space="preserve">№ </w:t>
            </w:r>
            <w:proofErr w:type="gramStart"/>
            <w:r w:rsidRPr="005F6BFC">
              <w:rPr>
                <w:color w:val="auto"/>
              </w:rPr>
              <w:t>п</w:t>
            </w:r>
            <w:proofErr w:type="gramEnd"/>
            <w:r w:rsidRPr="005F6BFC">
              <w:rPr>
                <w:color w:val="auto"/>
              </w:rPr>
              <w:t>/п</w:t>
            </w:r>
          </w:p>
        </w:tc>
        <w:tc>
          <w:tcPr>
            <w:tcW w:w="15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Наименование эмитента</w:t>
            </w:r>
          </w:p>
        </w:tc>
        <w:tc>
          <w:tcPr>
            <w:tcW w:w="10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xml:space="preserve">Страна эмитента </w:t>
            </w:r>
          </w:p>
        </w:tc>
        <w:tc>
          <w:tcPr>
            <w:tcW w:w="8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Вид ценной бумаги</w:t>
            </w:r>
          </w:p>
        </w:tc>
        <w:tc>
          <w:tcPr>
            <w:tcW w:w="21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Национальный идентификационный номер или международный идентификационный номер</w:t>
            </w:r>
          </w:p>
        </w:tc>
        <w:tc>
          <w:tcPr>
            <w:tcW w:w="13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Количество ценных бумаг (штук)</w:t>
            </w:r>
          </w:p>
        </w:tc>
        <w:tc>
          <w:tcPr>
            <w:tcW w:w="11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E6048D">
            <w:pPr>
              <w:jc w:val="center"/>
              <w:rPr>
                <w:color w:val="auto"/>
              </w:rPr>
            </w:pPr>
            <w:r w:rsidRPr="005F6BFC">
              <w:rPr>
                <w:color w:val="auto"/>
              </w:rPr>
              <w:t>Валюта номинальной стоимости</w:t>
            </w:r>
          </w:p>
        </w:tc>
        <w:tc>
          <w:tcPr>
            <w:tcW w:w="9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Валюта сделки</w:t>
            </w:r>
          </w:p>
        </w:tc>
      </w:tr>
      <w:tr w:rsidR="007D1DAE" w:rsidRPr="005F6BFC" w:rsidTr="004806F7">
        <w:trPr>
          <w:trHeight w:val="738"/>
        </w:trPr>
        <w:tc>
          <w:tcPr>
            <w:tcW w:w="525" w:type="dxa"/>
            <w:vMerge/>
            <w:tcBorders>
              <w:top w:val="single" w:sz="4" w:space="0" w:color="auto"/>
              <w:left w:val="single" w:sz="4" w:space="0" w:color="auto"/>
              <w:bottom w:val="single" w:sz="4" w:space="0" w:color="auto"/>
              <w:right w:val="single" w:sz="4" w:space="0" w:color="auto"/>
            </w:tcBorders>
            <w:vAlign w:val="center"/>
            <w:hideMark/>
          </w:tcPr>
          <w:p w:rsidR="007D1DAE" w:rsidRPr="005F6BFC" w:rsidRDefault="007D1DAE" w:rsidP="007D1DAE">
            <w:pPr>
              <w:rPr>
                <w:color w:val="auto"/>
              </w:rPr>
            </w:pPr>
          </w:p>
        </w:tc>
        <w:tc>
          <w:tcPr>
            <w:tcW w:w="1583" w:type="dxa"/>
            <w:vMerge/>
            <w:tcBorders>
              <w:top w:val="single" w:sz="4" w:space="0" w:color="auto"/>
              <w:left w:val="single" w:sz="4" w:space="0" w:color="auto"/>
              <w:bottom w:val="single" w:sz="4" w:space="0" w:color="auto"/>
              <w:right w:val="single" w:sz="4" w:space="0" w:color="auto"/>
            </w:tcBorders>
            <w:vAlign w:val="center"/>
            <w:hideMark/>
          </w:tcPr>
          <w:p w:rsidR="007D1DAE" w:rsidRPr="005F6BFC" w:rsidRDefault="007D1DAE" w:rsidP="007D1DAE">
            <w:pPr>
              <w:rPr>
                <w:color w:val="auto"/>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rsidR="007D1DAE" w:rsidRPr="005F6BFC" w:rsidRDefault="007D1DAE" w:rsidP="007D1DAE">
            <w:pPr>
              <w:rPr>
                <w:color w:val="auto"/>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rsidR="007D1DAE" w:rsidRPr="005F6BFC" w:rsidRDefault="007D1DAE" w:rsidP="007D1DAE">
            <w:pPr>
              <w:rPr>
                <w:color w:val="auto"/>
              </w:rPr>
            </w:pPr>
          </w:p>
        </w:tc>
        <w:tc>
          <w:tcPr>
            <w:tcW w:w="2170" w:type="dxa"/>
            <w:vMerge/>
            <w:tcBorders>
              <w:top w:val="single" w:sz="4" w:space="0" w:color="auto"/>
              <w:left w:val="single" w:sz="4" w:space="0" w:color="auto"/>
              <w:bottom w:val="single" w:sz="4" w:space="0" w:color="auto"/>
              <w:right w:val="single" w:sz="4" w:space="0" w:color="auto"/>
            </w:tcBorders>
            <w:vAlign w:val="center"/>
            <w:hideMark/>
          </w:tcPr>
          <w:p w:rsidR="007D1DAE" w:rsidRPr="005F6BFC" w:rsidRDefault="007D1DAE" w:rsidP="007D1DAE">
            <w:pPr>
              <w:rPr>
                <w:color w:val="auto"/>
              </w:rPr>
            </w:pPr>
          </w:p>
        </w:tc>
        <w:tc>
          <w:tcPr>
            <w:tcW w:w="1315" w:type="dxa"/>
            <w:vMerge/>
            <w:tcBorders>
              <w:top w:val="single" w:sz="4" w:space="0" w:color="auto"/>
              <w:left w:val="single" w:sz="4" w:space="0" w:color="auto"/>
              <w:bottom w:val="single" w:sz="4" w:space="0" w:color="auto"/>
              <w:right w:val="single" w:sz="4" w:space="0" w:color="auto"/>
            </w:tcBorders>
            <w:vAlign w:val="center"/>
            <w:hideMark/>
          </w:tcPr>
          <w:p w:rsidR="007D1DAE" w:rsidRPr="005F6BFC" w:rsidRDefault="007D1DAE" w:rsidP="007D1DAE">
            <w:pPr>
              <w:rPr>
                <w:color w:val="auto"/>
              </w:rPr>
            </w:pPr>
          </w:p>
        </w:tc>
        <w:tc>
          <w:tcPr>
            <w:tcW w:w="1198" w:type="dxa"/>
            <w:vMerge/>
            <w:tcBorders>
              <w:top w:val="single" w:sz="4" w:space="0" w:color="auto"/>
              <w:left w:val="single" w:sz="4" w:space="0" w:color="auto"/>
              <w:bottom w:val="single" w:sz="4" w:space="0" w:color="auto"/>
              <w:right w:val="single" w:sz="4" w:space="0" w:color="auto"/>
            </w:tcBorders>
            <w:vAlign w:val="center"/>
            <w:hideMark/>
          </w:tcPr>
          <w:p w:rsidR="007D1DAE" w:rsidRPr="005F6BFC" w:rsidRDefault="007D1DAE" w:rsidP="007D1DAE">
            <w:pPr>
              <w:rPr>
                <w:color w:val="auto"/>
              </w:rPr>
            </w:pPr>
          </w:p>
        </w:tc>
        <w:tc>
          <w:tcPr>
            <w:tcW w:w="934" w:type="dxa"/>
            <w:vMerge/>
            <w:tcBorders>
              <w:top w:val="single" w:sz="4" w:space="0" w:color="auto"/>
              <w:left w:val="single" w:sz="4" w:space="0" w:color="auto"/>
              <w:bottom w:val="single" w:sz="4" w:space="0" w:color="auto"/>
              <w:right w:val="single" w:sz="4" w:space="0" w:color="auto"/>
            </w:tcBorders>
            <w:vAlign w:val="center"/>
            <w:hideMark/>
          </w:tcPr>
          <w:p w:rsidR="007D1DAE" w:rsidRPr="005F6BFC" w:rsidRDefault="007D1DAE" w:rsidP="007D1DAE">
            <w:pPr>
              <w:rPr>
                <w:color w:val="auto"/>
              </w:rPr>
            </w:pPr>
          </w:p>
        </w:tc>
      </w:tr>
      <w:tr w:rsidR="007D1DAE" w:rsidRPr="005F6BFC" w:rsidTr="004806F7">
        <w:trPr>
          <w:trHeight w:val="174"/>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1</w:t>
            </w:r>
          </w:p>
        </w:tc>
        <w:tc>
          <w:tcPr>
            <w:tcW w:w="1583"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2</w:t>
            </w:r>
          </w:p>
        </w:tc>
        <w:tc>
          <w:tcPr>
            <w:tcW w:w="1075"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3</w:t>
            </w:r>
          </w:p>
        </w:tc>
        <w:tc>
          <w:tcPr>
            <w:tcW w:w="889"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4</w:t>
            </w:r>
          </w:p>
        </w:tc>
        <w:tc>
          <w:tcPr>
            <w:tcW w:w="2170"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5</w:t>
            </w:r>
          </w:p>
        </w:tc>
        <w:tc>
          <w:tcPr>
            <w:tcW w:w="1315"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6</w:t>
            </w:r>
          </w:p>
        </w:tc>
        <w:tc>
          <w:tcPr>
            <w:tcW w:w="1198"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7</w:t>
            </w:r>
          </w:p>
        </w:tc>
        <w:tc>
          <w:tcPr>
            <w:tcW w:w="934"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8</w:t>
            </w:r>
          </w:p>
        </w:tc>
      </w:tr>
      <w:tr w:rsidR="007D1DAE" w:rsidRPr="005F6BFC" w:rsidTr="004806F7">
        <w:trPr>
          <w:trHeight w:val="174"/>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1583"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1075"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889"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2170"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1315"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1198"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934"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r>
      <w:tr w:rsidR="007D1DAE" w:rsidRPr="005F6BFC" w:rsidTr="004806F7">
        <w:trPr>
          <w:trHeight w:val="174"/>
        </w:trPr>
        <w:tc>
          <w:tcPr>
            <w:tcW w:w="525" w:type="dxa"/>
            <w:tcBorders>
              <w:top w:val="nil"/>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1583"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Итого:</w:t>
            </w:r>
          </w:p>
        </w:tc>
        <w:tc>
          <w:tcPr>
            <w:tcW w:w="1075"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889"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2170"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1315"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1198"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c>
          <w:tcPr>
            <w:tcW w:w="934"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 </w:t>
            </w:r>
          </w:p>
        </w:tc>
      </w:tr>
    </w:tbl>
    <w:p w:rsidR="007D1DAE" w:rsidRPr="005F6BFC" w:rsidRDefault="007D1DAE" w:rsidP="007D1DAE">
      <w:pPr>
        <w:ind w:right="-2"/>
        <w:rPr>
          <w:color w:val="auto"/>
        </w:rPr>
      </w:pPr>
    </w:p>
    <w:p w:rsidR="007D1DAE" w:rsidRPr="005F6BFC" w:rsidRDefault="007D1DAE" w:rsidP="007D1DAE">
      <w:pPr>
        <w:ind w:right="-2"/>
        <w:rPr>
          <w:color w:val="auto"/>
          <w:lang w:val="en-US"/>
        </w:rPr>
      </w:pPr>
      <w:r w:rsidRPr="005F6BFC">
        <w:rPr>
          <w:color w:val="auto"/>
        </w:rPr>
        <w:t>продолжение таблицы:</w:t>
      </w:r>
      <w:r w:rsidRPr="005F6BFC">
        <w:rPr>
          <w:color w:val="auto"/>
          <w:lang w:val="en-US"/>
        </w:rPr>
        <w:t xml:space="preserve"> </w:t>
      </w:r>
    </w:p>
    <w:tbl>
      <w:tblPr>
        <w:tblW w:w="9654" w:type="dxa"/>
        <w:tblInd w:w="93" w:type="dxa"/>
        <w:tblLook w:val="04A0" w:firstRow="1" w:lastRow="0" w:firstColumn="1" w:lastColumn="0" w:noHBand="0" w:noVBand="1"/>
      </w:tblPr>
      <w:tblGrid>
        <w:gridCol w:w="843"/>
        <w:gridCol w:w="1553"/>
        <w:gridCol w:w="843"/>
        <w:gridCol w:w="1553"/>
        <w:gridCol w:w="1169"/>
        <w:gridCol w:w="1169"/>
        <w:gridCol w:w="1251"/>
        <w:gridCol w:w="1273"/>
      </w:tblGrid>
      <w:tr w:rsidR="007D1DAE" w:rsidRPr="005F6BFC" w:rsidTr="004806F7">
        <w:trPr>
          <w:trHeight w:val="858"/>
        </w:trPr>
        <w:tc>
          <w:tcPr>
            <w:tcW w:w="23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Цена открытия за одну ценную бумагу</w:t>
            </w:r>
          </w:p>
        </w:tc>
        <w:tc>
          <w:tcPr>
            <w:tcW w:w="23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Цена закрытия за одну ценную бумагу</w:t>
            </w:r>
          </w:p>
        </w:tc>
        <w:tc>
          <w:tcPr>
            <w:tcW w:w="2338" w:type="dxa"/>
            <w:gridSpan w:val="2"/>
            <w:tcBorders>
              <w:top w:val="single" w:sz="4" w:space="0" w:color="auto"/>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Период</w:t>
            </w:r>
          </w:p>
        </w:tc>
        <w:tc>
          <w:tcPr>
            <w:tcW w:w="12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Текущая стоимость ценных бумаг</w:t>
            </w:r>
          </w:p>
        </w:tc>
        <w:tc>
          <w:tcPr>
            <w:tcW w:w="1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Ставка доходности по операции</w:t>
            </w:r>
          </w:p>
        </w:tc>
      </w:tr>
      <w:tr w:rsidR="007D1DAE" w:rsidRPr="005F6BFC" w:rsidTr="00B70576">
        <w:trPr>
          <w:trHeight w:val="722"/>
        </w:trPr>
        <w:tc>
          <w:tcPr>
            <w:tcW w:w="843" w:type="dxa"/>
            <w:tcBorders>
              <w:top w:val="nil"/>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всего (в тенге)</w:t>
            </w:r>
          </w:p>
        </w:tc>
        <w:tc>
          <w:tcPr>
            <w:tcW w:w="1553" w:type="dxa"/>
            <w:tcBorders>
              <w:top w:val="nil"/>
              <w:left w:val="nil"/>
              <w:bottom w:val="single" w:sz="4" w:space="0" w:color="auto"/>
              <w:right w:val="nil"/>
            </w:tcBorders>
            <w:shd w:val="clear" w:color="auto" w:fill="auto"/>
            <w:vAlign w:val="center"/>
            <w:hideMark/>
          </w:tcPr>
          <w:p w:rsidR="007D1DAE" w:rsidRPr="005F6BFC" w:rsidRDefault="007D1DAE" w:rsidP="007D1DAE">
            <w:pPr>
              <w:jc w:val="center"/>
              <w:rPr>
                <w:color w:val="auto"/>
              </w:rPr>
            </w:pPr>
            <w:r w:rsidRPr="005F6BFC">
              <w:rPr>
                <w:color w:val="auto"/>
              </w:rPr>
              <w:t>в валюте номинальной стоимости</w:t>
            </w:r>
          </w:p>
        </w:tc>
        <w:tc>
          <w:tcPr>
            <w:tcW w:w="843" w:type="dxa"/>
            <w:tcBorders>
              <w:top w:val="nil"/>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всего (в тенге)</w:t>
            </w:r>
          </w:p>
        </w:tc>
        <w:tc>
          <w:tcPr>
            <w:tcW w:w="1553" w:type="dxa"/>
            <w:tcBorders>
              <w:top w:val="nil"/>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в валюте номинальной стоимости</w:t>
            </w:r>
          </w:p>
        </w:tc>
        <w:tc>
          <w:tcPr>
            <w:tcW w:w="1169" w:type="dxa"/>
            <w:tcBorders>
              <w:top w:val="nil"/>
              <w:left w:val="nil"/>
              <w:bottom w:val="single" w:sz="4" w:space="0" w:color="auto"/>
              <w:right w:val="single" w:sz="4" w:space="0" w:color="auto"/>
            </w:tcBorders>
            <w:shd w:val="clear" w:color="auto" w:fill="auto"/>
            <w:vAlign w:val="center"/>
            <w:hideMark/>
          </w:tcPr>
          <w:p w:rsidR="007D1DAE" w:rsidRPr="005F6BFC" w:rsidRDefault="003B1D7C" w:rsidP="007D1DAE">
            <w:pPr>
              <w:jc w:val="center"/>
              <w:rPr>
                <w:color w:val="auto"/>
              </w:rPr>
            </w:pPr>
            <w:r w:rsidRPr="005F6BFC">
              <w:rPr>
                <w:color w:val="auto"/>
              </w:rPr>
              <w:t>д</w:t>
            </w:r>
            <w:r w:rsidR="007D1DAE" w:rsidRPr="005F6BFC">
              <w:rPr>
                <w:color w:val="auto"/>
              </w:rPr>
              <w:t>ата открытия операции</w:t>
            </w:r>
          </w:p>
        </w:tc>
        <w:tc>
          <w:tcPr>
            <w:tcW w:w="1169" w:type="dxa"/>
            <w:tcBorders>
              <w:top w:val="nil"/>
              <w:left w:val="nil"/>
              <w:bottom w:val="single" w:sz="4" w:space="0" w:color="auto"/>
              <w:right w:val="single" w:sz="4" w:space="0" w:color="auto"/>
            </w:tcBorders>
            <w:shd w:val="clear" w:color="auto" w:fill="auto"/>
            <w:vAlign w:val="center"/>
            <w:hideMark/>
          </w:tcPr>
          <w:p w:rsidR="007D1DAE" w:rsidRPr="005F6BFC" w:rsidRDefault="003B1D7C" w:rsidP="007D1DAE">
            <w:pPr>
              <w:jc w:val="center"/>
              <w:rPr>
                <w:color w:val="auto"/>
              </w:rPr>
            </w:pPr>
            <w:r w:rsidRPr="005F6BFC">
              <w:rPr>
                <w:color w:val="auto"/>
              </w:rPr>
              <w:t>д</w:t>
            </w:r>
            <w:r w:rsidR="007D1DAE" w:rsidRPr="005F6BFC">
              <w:rPr>
                <w:color w:val="auto"/>
              </w:rPr>
              <w:t>ата закрытия операции</w:t>
            </w:r>
          </w:p>
        </w:tc>
        <w:tc>
          <w:tcPr>
            <w:tcW w:w="1251" w:type="dxa"/>
            <w:vMerge/>
            <w:tcBorders>
              <w:top w:val="single" w:sz="4" w:space="0" w:color="auto"/>
              <w:left w:val="single" w:sz="4" w:space="0" w:color="auto"/>
              <w:bottom w:val="single" w:sz="4" w:space="0" w:color="auto"/>
              <w:right w:val="single" w:sz="4" w:space="0" w:color="auto"/>
            </w:tcBorders>
            <w:vAlign w:val="center"/>
            <w:hideMark/>
          </w:tcPr>
          <w:p w:rsidR="007D1DAE" w:rsidRPr="005F6BFC" w:rsidRDefault="007D1DAE" w:rsidP="007D1DAE">
            <w:pPr>
              <w:rPr>
                <w:color w:val="auto"/>
              </w:rPr>
            </w:pP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7D1DAE" w:rsidRPr="005F6BFC" w:rsidRDefault="007D1DAE" w:rsidP="007D1DAE">
            <w:pPr>
              <w:rPr>
                <w:color w:val="auto"/>
              </w:rPr>
            </w:pPr>
          </w:p>
        </w:tc>
      </w:tr>
      <w:tr w:rsidR="007D1DAE" w:rsidRPr="005F6BFC" w:rsidTr="00B70576">
        <w:trPr>
          <w:trHeight w:val="170"/>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9</w:t>
            </w:r>
          </w:p>
        </w:tc>
        <w:tc>
          <w:tcPr>
            <w:tcW w:w="1553" w:type="dxa"/>
            <w:tcBorders>
              <w:top w:val="single" w:sz="4" w:space="0" w:color="auto"/>
              <w:left w:val="nil"/>
              <w:bottom w:val="single" w:sz="4" w:space="0" w:color="auto"/>
              <w:right w:val="nil"/>
            </w:tcBorders>
            <w:shd w:val="clear" w:color="auto" w:fill="auto"/>
            <w:vAlign w:val="center"/>
            <w:hideMark/>
          </w:tcPr>
          <w:p w:rsidR="007D1DAE" w:rsidRPr="005F6BFC" w:rsidRDefault="007D1DAE" w:rsidP="007D1DAE">
            <w:pPr>
              <w:jc w:val="center"/>
              <w:rPr>
                <w:color w:val="auto"/>
              </w:rPr>
            </w:pPr>
            <w:r w:rsidRPr="005F6BFC">
              <w:rPr>
                <w:color w:val="auto"/>
              </w:rPr>
              <w:t>10</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11</w:t>
            </w:r>
          </w:p>
        </w:tc>
        <w:tc>
          <w:tcPr>
            <w:tcW w:w="1553" w:type="dxa"/>
            <w:tcBorders>
              <w:top w:val="single" w:sz="4" w:space="0" w:color="auto"/>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12</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13</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14</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15</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rsidR="007D1DAE" w:rsidRPr="005F6BFC" w:rsidRDefault="007D1DAE" w:rsidP="007D1DAE">
            <w:pPr>
              <w:jc w:val="center"/>
              <w:rPr>
                <w:color w:val="auto"/>
              </w:rPr>
            </w:pPr>
            <w:r w:rsidRPr="005F6BFC">
              <w:rPr>
                <w:color w:val="auto"/>
              </w:rPr>
              <w:t>16</w:t>
            </w:r>
          </w:p>
        </w:tc>
      </w:tr>
      <w:tr w:rsidR="00B70576" w:rsidRPr="005F6BFC" w:rsidTr="00B70576">
        <w:trPr>
          <w:trHeight w:val="170"/>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B70576" w:rsidRPr="005F6BFC" w:rsidRDefault="00B70576" w:rsidP="007D1DAE">
            <w:pPr>
              <w:jc w:val="center"/>
              <w:rPr>
                <w:color w:val="auto"/>
                <w:lang w:val="en-US"/>
              </w:rPr>
            </w:pPr>
            <w:r w:rsidRPr="005F6BFC">
              <w:rPr>
                <w:color w:val="auto"/>
                <w:lang w:val="en-US"/>
              </w:rPr>
              <w:t>…</w:t>
            </w:r>
          </w:p>
        </w:tc>
        <w:tc>
          <w:tcPr>
            <w:tcW w:w="1553" w:type="dxa"/>
            <w:tcBorders>
              <w:top w:val="single" w:sz="4" w:space="0" w:color="auto"/>
              <w:left w:val="nil"/>
              <w:bottom w:val="single" w:sz="4" w:space="0" w:color="auto"/>
              <w:right w:val="nil"/>
            </w:tcBorders>
            <w:shd w:val="clear" w:color="auto" w:fill="auto"/>
            <w:vAlign w:val="center"/>
          </w:tcPr>
          <w:p w:rsidR="00B70576" w:rsidRPr="005F6BFC" w:rsidRDefault="00B70576" w:rsidP="007D1DAE">
            <w:pPr>
              <w:jc w:val="center"/>
              <w:rPr>
                <w:color w:val="auto"/>
              </w:rPr>
            </w:pP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rsidR="00B70576" w:rsidRPr="005F6BFC" w:rsidRDefault="00B70576" w:rsidP="007D1DAE">
            <w:pPr>
              <w:jc w:val="center"/>
              <w:rPr>
                <w:color w:val="auto"/>
              </w:rPr>
            </w:pPr>
          </w:p>
        </w:tc>
        <w:tc>
          <w:tcPr>
            <w:tcW w:w="1553"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7D1DAE">
            <w:pPr>
              <w:jc w:val="center"/>
              <w:rPr>
                <w:color w:val="auto"/>
              </w:rPr>
            </w:pPr>
          </w:p>
        </w:tc>
        <w:tc>
          <w:tcPr>
            <w:tcW w:w="1169"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7D1DAE">
            <w:pPr>
              <w:jc w:val="center"/>
              <w:rPr>
                <w:color w:val="auto"/>
              </w:rPr>
            </w:pPr>
          </w:p>
        </w:tc>
        <w:tc>
          <w:tcPr>
            <w:tcW w:w="1169"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7D1DAE">
            <w:pPr>
              <w:jc w:val="center"/>
              <w:rPr>
                <w:color w:val="auto"/>
              </w:rPr>
            </w:pPr>
          </w:p>
        </w:tc>
        <w:tc>
          <w:tcPr>
            <w:tcW w:w="1251"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7D1DAE">
            <w:pPr>
              <w:jc w:val="center"/>
              <w:rPr>
                <w:color w:val="auto"/>
              </w:rPr>
            </w:pPr>
          </w:p>
        </w:tc>
        <w:tc>
          <w:tcPr>
            <w:tcW w:w="1273"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7D1DAE">
            <w:pPr>
              <w:jc w:val="center"/>
              <w:rPr>
                <w:color w:val="auto"/>
              </w:rPr>
            </w:pPr>
          </w:p>
        </w:tc>
      </w:tr>
    </w:tbl>
    <w:p w:rsidR="007D1DAE" w:rsidRPr="005F6BFC" w:rsidRDefault="007D1DAE" w:rsidP="007D1DAE">
      <w:pPr>
        <w:ind w:right="-2"/>
        <w:jc w:val="right"/>
        <w:rPr>
          <w:color w:val="auto"/>
        </w:rPr>
      </w:pPr>
    </w:p>
    <w:p w:rsidR="00AA6877" w:rsidRPr="005F6BFC" w:rsidRDefault="00AA6877" w:rsidP="007D1DAE">
      <w:pPr>
        <w:ind w:right="-2"/>
        <w:jc w:val="center"/>
        <w:rPr>
          <w:color w:val="auto"/>
        </w:rPr>
      </w:pPr>
    </w:p>
    <w:p w:rsidR="007D1DAE" w:rsidRPr="000E785D" w:rsidRDefault="00AA6877" w:rsidP="007D1DAE">
      <w:pPr>
        <w:ind w:right="-2"/>
        <w:jc w:val="center"/>
        <w:rPr>
          <w:color w:val="auto"/>
          <w:sz w:val="28"/>
          <w:szCs w:val="28"/>
        </w:rPr>
      </w:pPr>
      <w:r w:rsidRPr="000E785D">
        <w:rPr>
          <w:color w:val="auto"/>
          <w:sz w:val="28"/>
          <w:szCs w:val="28"/>
        </w:rPr>
        <w:lastRenderedPageBreak/>
        <w:t xml:space="preserve">Таблица 3. </w:t>
      </w:r>
      <w:r w:rsidR="007D1DAE" w:rsidRPr="000E785D">
        <w:rPr>
          <w:color w:val="auto"/>
          <w:sz w:val="28"/>
          <w:szCs w:val="28"/>
        </w:rPr>
        <w:t>Вклады</w:t>
      </w:r>
      <w:r w:rsidR="004C7474" w:rsidRPr="000E785D">
        <w:rPr>
          <w:color w:val="auto"/>
          <w:sz w:val="28"/>
          <w:szCs w:val="28"/>
        </w:rPr>
        <w:t>, размещенные за счет пенсионных активов</w:t>
      </w:r>
    </w:p>
    <w:p w:rsidR="007D1DAE" w:rsidRPr="000E785D" w:rsidRDefault="007D1DAE" w:rsidP="007D1DAE">
      <w:pPr>
        <w:ind w:right="-2"/>
        <w:jc w:val="right"/>
        <w:rPr>
          <w:color w:val="auto"/>
          <w:sz w:val="28"/>
          <w:szCs w:val="28"/>
        </w:rPr>
      </w:pPr>
      <w:r w:rsidRPr="000E785D">
        <w:rPr>
          <w:color w:val="auto"/>
          <w:sz w:val="28"/>
          <w:szCs w:val="28"/>
        </w:rPr>
        <w:t>(в тенге) </w:t>
      </w:r>
    </w:p>
    <w:tbl>
      <w:tblPr>
        <w:tblW w:w="9654" w:type="dxa"/>
        <w:tblInd w:w="93" w:type="dxa"/>
        <w:tblLook w:val="04A0" w:firstRow="1" w:lastRow="0" w:firstColumn="1" w:lastColumn="0" w:noHBand="0" w:noVBand="1"/>
      </w:tblPr>
      <w:tblGrid>
        <w:gridCol w:w="886"/>
        <w:gridCol w:w="2122"/>
        <w:gridCol w:w="1808"/>
        <w:gridCol w:w="1502"/>
        <w:gridCol w:w="1270"/>
        <w:gridCol w:w="995"/>
        <w:gridCol w:w="1071"/>
      </w:tblGrid>
      <w:tr w:rsidR="005F4753" w:rsidRPr="005F6BFC" w:rsidTr="004806F7">
        <w:trPr>
          <w:trHeight w:val="360"/>
        </w:trPr>
        <w:tc>
          <w:tcPr>
            <w:tcW w:w="8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 xml:space="preserve">№ </w:t>
            </w:r>
            <w:proofErr w:type="gramStart"/>
            <w:r w:rsidRPr="005F6BFC">
              <w:rPr>
                <w:color w:val="auto"/>
              </w:rPr>
              <w:t>п</w:t>
            </w:r>
            <w:proofErr w:type="gramEnd"/>
            <w:r w:rsidRPr="005F6BFC">
              <w:rPr>
                <w:color w:val="auto"/>
              </w:rPr>
              <w:t>/п</w:t>
            </w:r>
          </w:p>
        </w:tc>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Наименование банка</w:t>
            </w:r>
          </w:p>
        </w:tc>
        <w:tc>
          <w:tcPr>
            <w:tcW w:w="3310" w:type="dxa"/>
            <w:gridSpan w:val="2"/>
            <w:tcBorders>
              <w:top w:val="single" w:sz="4" w:space="0" w:color="auto"/>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Рейтинг банка</w:t>
            </w:r>
          </w:p>
        </w:tc>
        <w:tc>
          <w:tcPr>
            <w:tcW w:w="12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4753" w:rsidRPr="005F6BFC" w:rsidRDefault="00CE31AD" w:rsidP="005F4753">
            <w:pPr>
              <w:jc w:val="center"/>
              <w:rPr>
                <w:color w:val="auto"/>
              </w:rPr>
            </w:pPr>
            <w:r w:rsidRPr="005F6BFC">
              <w:rPr>
                <w:color w:val="auto"/>
              </w:rPr>
              <w:t>Валюта вкла</w:t>
            </w:r>
            <w:r w:rsidR="005F4753" w:rsidRPr="005F6BFC">
              <w:rPr>
                <w:color w:val="auto"/>
              </w:rPr>
              <w:t>да</w:t>
            </w:r>
          </w:p>
        </w:tc>
        <w:tc>
          <w:tcPr>
            <w:tcW w:w="2066" w:type="dxa"/>
            <w:gridSpan w:val="2"/>
            <w:tcBorders>
              <w:top w:val="single" w:sz="4" w:space="0" w:color="auto"/>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Дата заключения и номер договора банковского вклада</w:t>
            </w:r>
          </w:p>
        </w:tc>
      </w:tr>
      <w:tr w:rsidR="005F4753" w:rsidRPr="005F6BFC" w:rsidTr="004806F7">
        <w:trPr>
          <w:trHeight w:val="360"/>
        </w:trPr>
        <w:tc>
          <w:tcPr>
            <w:tcW w:w="886" w:type="dxa"/>
            <w:vMerge/>
            <w:tcBorders>
              <w:top w:val="single" w:sz="4" w:space="0" w:color="auto"/>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1808" w:type="dxa"/>
            <w:vMerge w:val="restart"/>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на дату размещения вклада</w:t>
            </w:r>
          </w:p>
        </w:tc>
        <w:tc>
          <w:tcPr>
            <w:tcW w:w="1502" w:type="dxa"/>
            <w:vMerge w:val="restart"/>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на отчетную дату</w:t>
            </w: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995" w:type="dxa"/>
            <w:vMerge w:val="restart"/>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дата</w:t>
            </w:r>
          </w:p>
        </w:tc>
        <w:tc>
          <w:tcPr>
            <w:tcW w:w="1071" w:type="dxa"/>
            <w:vMerge w:val="restart"/>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номер</w:t>
            </w:r>
          </w:p>
        </w:tc>
      </w:tr>
      <w:tr w:rsidR="005F4753" w:rsidRPr="005F6BFC" w:rsidTr="004806F7">
        <w:trPr>
          <w:trHeight w:val="230"/>
        </w:trPr>
        <w:tc>
          <w:tcPr>
            <w:tcW w:w="886" w:type="dxa"/>
            <w:vMerge/>
            <w:tcBorders>
              <w:top w:val="single" w:sz="4" w:space="0" w:color="auto"/>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2122" w:type="dxa"/>
            <w:vMerge/>
            <w:tcBorders>
              <w:top w:val="single" w:sz="4" w:space="0" w:color="auto"/>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1808" w:type="dxa"/>
            <w:vMerge/>
            <w:tcBorders>
              <w:top w:val="nil"/>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1502" w:type="dxa"/>
            <w:vMerge/>
            <w:tcBorders>
              <w:top w:val="nil"/>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995" w:type="dxa"/>
            <w:vMerge/>
            <w:tcBorders>
              <w:top w:val="nil"/>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1071" w:type="dxa"/>
            <w:vMerge/>
            <w:tcBorders>
              <w:top w:val="nil"/>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r>
      <w:tr w:rsidR="005F4753" w:rsidRPr="005F6BFC" w:rsidTr="004806F7">
        <w:trPr>
          <w:trHeight w:val="141"/>
        </w:trPr>
        <w:tc>
          <w:tcPr>
            <w:tcW w:w="886" w:type="dxa"/>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1</w:t>
            </w:r>
          </w:p>
        </w:tc>
        <w:tc>
          <w:tcPr>
            <w:tcW w:w="2122"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2</w:t>
            </w:r>
          </w:p>
        </w:tc>
        <w:tc>
          <w:tcPr>
            <w:tcW w:w="1808"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3</w:t>
            </w:r>
          </w:p>
        </w:tc>
        <w:tc>
          <w:tcPr>
            <w:tcW w:w="1502"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4</w:t>
            </w:r>
          </w:p>
        </w:tc>
        <w:tc>
          <w:tcPr>
            <w:tcW w:w="1270"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5</w:t>
            </w:r>
          </w:p>
        </w:tc>
        <w:tc>
          <w:tcPr>
            <w:tcW w:w="995"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6</w:t>
            </w:r>
          </w:p>
        </w:tc>
        <w:tc>
          <w:tcPr>
            <w:tcW w:w="1071"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7</w:t>
            </w:r>
          </w:p>
        </w:tc>
      </w:tr>
      <w:tr w:rsidR="005F4753" w:rsidRPr="005F6BFC" w:rsidTr="004806F7">
        <w:trPr>
          <w:trHeight w:val="141"/>
        </w:trPr>
        <w:tc>
          <w:tcPr>
            <w:tcW w:w="886" w:type="dxa"/>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c>
          <w:tcPr>
            <w:tcW w:w="2122"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c>
          <w:tcPr>
            <w:tcW w:w="1808"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c>
          <w:tcPr>
            <w:tcW w:w="1502"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c>
          <w:tcPr>
            <w:tcW w:w="1270"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c>
          <w:tcPr>
            <w:tcW w:w="995"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c>
          <w:tcPr>
            <w:tcW w:w="1071"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r>
      <w:tr w:rsidR="005F4753" w:rsidRPr="005F6BFC" w:rsidTr="004806F7">
        <w:trPr>
          <w:trHeight w:val="141"/>
        </w:trPr>
        <w:tc>
          <w:tcPr>
            <w:tcW w:w="886" w:type="dxa"/>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c>
          <w:tcPr>
            <w:tcW w:w="2122"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Итого:</w:t>
            </w:r>
          </w:p>
        </w:tc>
        <w:tc>
          <w:tcPr>
            <w:tcW w:w="1808"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c>
          <w:tcPr>
            <w:tcW w:w="1502"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c>
          <w:tcPr>
            <w:tcW w:w="1270"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c>
          <w:tcPr>
            <w:tcW w:w="995"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c>
          <w:tcPr>
            <w:tcW w:w="1071" w:type="dxa"/>
            <w:tcBorders>
              <w:top w:val="nil"/>
              <w:left w:val="nil"/>
              <w:bottom w:val="single" w:sz="4" w:space="0" w:color="auto"/>
              <w:right w:val="single" w:sz="4" w:space="0" w:color="auto"/>
            </w:tcBorders>
            <w:shd w:val="clear" w:color="auto" w:fill="auto"/>
            <w:vAlign w:val="center"/>
            <w:hideMark/>
          </w:tcPr>
          <w:p w:rsidR="005F4753" w:rsidRPr="005F6BFC" w:rsidRDefault="005F4753" w:rsidP="005F4753">
            <w:pPr>
              <w:rPr>
                <w:color w:val="auto"/>
              </w:rPr>
            </w:pPr>
            <w:r w:rsidRPr="005F6BFC">
              <w:rPr>
                <w:color w:val="auto"/>
              </w:rPr>
              <w:t> </w:t>
            </w:r>
          </w:p>
        </w:tc>
      </w:tr>
    </w:tbl>
    <w:p w:rsidR="005F4753" w:rsidRPr="005F6BFC" w:rsidRDefault="005F4753" w:rsidP="005F4753">
      <w:pPr>
        <w:ind w:right="-2"/>
        <w:rPr>
          <w:color w:val="auto"/>
          <w:lang w:val="en-US"/>
        </w:rPr>
      </w:pPr>
    </w:p>
    <w:p w:rsidR="005F4753" w:rsidRPr="005F6BFC" w:rsidRDefault="005F4753" w:rsidP="005F4753">
      <w:pPr>
        <w:ind w:right="-2"/>
        <w:rPr>
          <w:color w:val="auto"/>
          <w:lang w:val="en-US"/>
        </w:rPr>
      </w:pPr>
      <w:r w:rsidRPr="005F6BFC">
        <w:rPr>
          <w:color w:val="auto"/>
        </w:rPr>
        <w:t>продолжение таблицы:</w:t>
      </w:r>
    </w:p>
    <w:tbl>
      <w:tblPr>
        <w:tblW w:w="9654" w:type="dxa"/>
        <w:tblInd w:w="93" w:type="dxa"/>
        <w:tblLook w:val="04A0" w:firstRow="1" w:lastRow="0" w:firstColumn="1" w:lastColumn="0" w:noHBand="0" w:noVBand="1"/>
      </w:tblPr>
      <w:tblGrid>
        <w:gridCol w:w="1012"/>
        <w:gridCol w:w="1555"/>
        <w:gridCol w:w="1128"/>
        <w:gridCol w:w="1713"/>
        <w:gridCol w:w="1704"/>
        <w:gridCol w:w="948"/>
        <w:gridCol w:w="1594"/>
      </w:tblGrid>
      <w:tr w:rsidR="005F4753" w:rsidRPr="005F6BFC" w:rsidTr="00B70576">
        <w:trPr>
          <w:trHeight w:val="472"/>
        </w:trPr>
        <w:tc>
          <w:tcPr>
            <w:tcW w:w="10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Срок вклада (в днях)</w:t>
            </w:r>
          </w:p>
        </w:tc>
        <w:tc>
          <w:tcPr>
            <w:tcW w:w="2683" w:type="dxa"/>
            <w:gridSpan w:val="2"/>
            <w:tcBorders>
              <w:top w:val="single" w:sz="4" w:space="0" w:color="auto"/>
              <w:left w:val="nil"/>
              <w:bottom w:val="single" w:sz="4" w:space="0" w:color="auto"/>
              <w:right w:val="single" w:sz="4" w:space="0" w:color="auto"/>
            </w:tcBorders>
            <w:shd w:val="clear" w:color="auto" w:fill="auto"/>
            <w:vAlign w:val="center"/>
            <w:hideMark/>
          </w:tcPr>
          <w:p w:rsidR="005F4753" w:rsidRPr="005F6BFC" w:rsidRDefault="005F4753" w:rsidP="00CE31AD">
            <w:pPr>
              <w:jc w:val="center"/>
              <w:rPr>
                <w:color w:val="auto"/>
              </w:rPr>
            </w:pPr>
            <w:r w:rsidRPr="005F6BFC">
              <w:rPr>
                <w:color w:val="auto"/>
              </w:rPr>
              <w:t>Период выплаты вознаграждения</w:t>
            </w:r>
          </w:p>
        </w:tc>
        <w:tc>
          <w:tcPr>
            <w:tcW w:w="3417" w:type="dxa"/>
            <w:gridSpan w:val="2"/>
            <w:tcBorders>
              <w:top w:val="single" w:sz="4" w:space="0" w:color="auto"/>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Ставка вознаграждения (в процентах годовых)</w:t>
            </w:r>
          </w:p>
        </w:tc>
        <w:tc>
          <w:tcPr>
            <w:tcW w:w="2542" w:type="dxa"/>
            <w:gridSpan w:val="2"/>
            <w:tcBorders>
              <w:top w:val="single" w:sz="4" w:space="0" w:color="auto"/>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Сумма основного долга по вкладу</w:t>
            </w:r>
          </w:p>
        </w:tc>
      </w:tr>
      <w:tr w:rsidR="005F4753" w:rsidRPr="005F6BFC" w:rsidTr="00732513">
        <w:trPr>
          <w:trHeight w:val="472"/>
        </w:trPr>
        <w:tc>
          <w:tcPr>
            <w:tcW w:w="1012" w:type="dxa"/>
            <w:vMerge/>
            <w:tcBorders>
              <w:top w:val="single" w:sz="4" w:space="0" w:color="auto"/>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периодичность</w:t>
            </w:r>
          </w:p>
        </w:tc>
        <w:tc>
          <w:tcPr>
            <w:tcW w:w="1128" w:type="dxa"/>
            <w:vMerge w:val="restart"/>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дата</w:t>
            </w:r>
          </w:p>
        </w:tc>
        <w:tc>
          <w:tcPr>
            <w:tcW w:w="1713" w:type="dxa"/>
            <w:vMerge w:val="restart"/>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номинальная</w:t>
            </w:r>
          </w:p>
        </w:tc>
        <w:tc>
          <w:tcPr>
            <w:tcW w:w="1704" w:type="dxa"/>
            <w:vMerge w:val="restart"/>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эффективная</w:t>
            </w:r>
          </w:p>
        </w:tc>
        <w:tc>
          <w:tcPr>
            <w:tcW w:w="948" w:type="dxa"/>
            <w:vMerge w:val="restart"/>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53E72" w:rsidP="005F4753">
            <w:pPr>
              <w:jc w:val="center"/>
              <w:rPr>
                <w:color w:val="auto"/>
              </w:rPr>
            </w:pPr>
            <w:r w:rsidRPr="005F6BFC">
              <w:rPr>
                <w:color w:val="auto"/>
              </w:rPr>
              <w:t>в</w:t>
            </w:r>
            <w:r w:rsidR="005F4753" w:rsidRPr="005F6BFC">
              <w:rPr>
                <w:color w:val="auto"/>
              </w:rPr>
              <w:t>сего (в тенге)</w:t>
            </w:r>
          </w:p>
        </w:tc>
        <w:tc>
          <w:tcPr>
            <w:tcW w:w="1594" w:type="dxa"/>
            <w:vMerge w:val="restart"/>
            <w:tcBorders>
              <w:top w:val="nil"/>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в иностранной валюте</w:t>
            </w:r>
          </w:p>
        </w:tc>
      </w:tr>
      <w:tr w:rsidR="005F4753" w:rsidRPr="005F6BFC" w:rsidTr="00732513">
        <w:trPr>
          <w:trHeight w:val="230"/>
        </w:trPr>
        <w:tc>
          <w:tcPr>
            <w:tcW w:w="1012" w:type="dxa"/>
            <w:vMerge/>
            <w:tcBorders>
              <w:top w:val="single" w:sz="4" w:space="0" w:color="auto"/>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1555" w:type="dxa"/>
            <w:vMerge/>
            <w:tcBorders>
              <w:top w:val="nil"/>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1128" w:type="dxa"/>
            <w:vMerge/>
            <w:tcBorders>
              <w:top w:val="nil"/>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1713" w:type="dxa"/>
            <w:vMerge/>
            <w:tcBorders>
              <w:top w:val="nil"/>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1704" w:type="dxa"/>
            <w:vMerge/>
            <w:tcBorders>
              <w:top w:val="nil"/>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948" w:type="dxa"/>
            <w:vMerge/>
            <w:tcBorders>
              <w:top w:val="nil"/>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c>
          <w:tcPr>
            <w:tcW w:w="1594" w:type="dxa"/>
            <w:vMerge/>
            <w:tcBorders>
              <w:top w:val="nil"/>
              <w:left w:val="single" w:sz="4" w:space="0" w:color="auto"/>
              <w:bottom w:val="single" w:sz="4" w:space="0" w:color="auto"/>
              <w:right w:val="single" w:sz="4" w:space="0" w:color="auto"/>
            </w:tcBorders>
            <w:vAlign w:val="center"/>
            <w:hideMark/>
          </w:tcPr>
          <w:p w:rsidR="005F4753" w:rsidRPr="005F6BFC" w:rsidRDefault="005F4753" w:rsidP="005F4753">
            <w:pPr>
              <w:rPr>
                <w:color w:val="auto"/>
              </w:rPr>
            </w:pPr>
          </w:p>
        </w:tc>
      </w:tr>
      <w:tr w:rsidR="005F4753" w:rsidRPr="005F6BFC" w:rsidTr="00732513">
        <w:trPr>
          <w:trHeight w:val="185"/>
        </w:trPr>
        <w:tc>
          <w:tcPr>
            <w:tcW w:w="10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8</w:t>
            </w:r>
          </w:p>
        </w:tc>
        <w:tc>
          <w:tcPr>
            <w:tcW w:w="1555" w:type="dxa"/>
            <w:tcBorders>
              <w:top w:val="single" w:sz="4" w:space="0" w:color="auto"/>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9</w:t>
            </w:r>
          </w:p>
        </w:tc>
        <w:tc>
          <w:tcPr>
            <w:tcW w:w="1128" w:type="dxa"/>
            <w:tcBorders>
              <w:top w:val="single" w:sz="4" w:space="0" w:color="auto"/>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10</w:t>
            </w:r>
          </w:p>
        </w:tc>
        <w:tc>
          <w:tcPr>
            <w:tcW w:w="1713" w:type="dxa"/>
            <w:tcBorders>
              <w:top w:val="single" w:sz="4" w:space="0" w:color="auto"/>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11</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12</w:t>
            </w:r>
          </w:p>
        </w:tc>
        <w:tc>
          <w:tcPr>
            <w:tcW w:w="948" w:type="dxa"/>
            <w:tcBorders>
              <w:top w:val="single" w:sz="4" w:space="0" w:color="auto"/>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13</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rsidR="005F4753" w:rsidRPr="005F6BFC" w:rsidRDefault="005F4753" w:rsidP="005F4753">
            <w:pPr>
              <w:jc w:val="center"/>
              <w:rPr>
                <w:color w:val="auto"/>
              </w:rPr>
            </w:pPr>
            <w:r w:rsidRPr="005F6BFC">
              <w:rPr>
                <w:color w:val="auto"/>
              </w:rPr>
              <w:t>14</w:t>
            </w:r>
          </w:p>
        </w:tc>
      </w:tr>
      <w:tr w:rsidR="00B70576" w:rsidRPr="005F6BFC" w:rsidTr="00732513">
        <w:trPr>
          <w:trHeight w:val="185"/>
        </w:trPr>
        <w:tc>
          <w:tcPr>
            <w:tcW w:w="1012" w:type="dxa"/>
            <w:tcBorders>
              <w:top w:val="single" w:sz="4" w:space="0" w:color="auto"/>
              <w:left w:val="single" w:sz="4" w:space="0" w:color="auto"/>
              <w:bottom w:val="single" w:sz="4" w:space="0" w:color="auto"/>
              <w:right w:val="single" w:sz="4" w:space="0" w:color="auto"/>
            </w:tcBorders>
            <w:shd w:val="clear" w:color="auto" w:fill="auto"/>
            <w:vAlign w:val="center"/>
          </w:tcPr>
          <w:p w:rsidR="00B70576" w:rsidRPr="005F6BFC" w:rsidRDefault="00B70576" w:rsidP="005F4753">
            <w:pPr>
              <w:jc w:val="center"/>
              <w:rPr>
                <w:color w:val="auto"/>
                <w:lang w:val="en-US"/>
              </w:rPr>
            </w:pPr>
            <w:r w:rsidRPr="005F6BFC">
              <w:rPr>
                <w:color w:val="auto"/>
                <w:lang w:val="en-US"/>
              </w:rPr>
              <w:t>…</w:t>
            </w:r>
          </w:p>
        </w:tc>
        <w:tc>
          <w:tcPr>
            <w:tcW w:w="1555"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5F4753">
            <w:pPr>
              <w:jc w:val="center"/>
              <w:rPr>
                <w:color w:val="auto"/>
              </w:rPr>
            </w:pPr>
          </w:p>
        </w:tc>
        <w:tc>
          <w:tcPr>
            <w:tcW w:w="1128"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5F4753">
            <w:pPr>
              <w:jc w:val="center"/>
              <w:rPr>
                <w:color w:val="auto"/>
              </w:rPr>
            </w:pPr>
          </w:p>
        </w:tc>
        <w:tc>
          <w:tcPr>
            <w:tcW w:w="1713"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5F4753">
            <w:pPr>
              <w:jc w:val="center"/>
              <w:rPr>
                <w:color w:val="auto"/>
              </w:rPr>
            </w:pPr>
          </w:p>
        </w:tc>
        <w:tc>
          <w:tcPr>
            <w:tcW w:w="1704"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5F4753">
            <w:pPr>
              <w:jc w:val="center"/>
              <w:rPr>
                <w:color w:val="auto"/>
              </w:rPr>
            </w:pPr>
          </w:p>
        </w:tc>
        <w:tc>
          <w:tcPr>
            <w:tcW w:w="948"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5F4753">
            <w:pPr>
              <w:jc w:val="center"/>
              <w:rPr>
                <w:color w:val="auto"/>
              </w:rPr>
            </w:pPr>
          </w:p>
        </w:tc>
        <w:tc>
          <w:tcPr>
            <w:tcW w:w="1594"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5F4753">
            <w:pPr>
              <w:jc w:val="center"/>
              <w:rPr>
                <w:color w:val="auto"/>
              </w:rPr>
            </w:pPr>
          </w:p>
        </w:tc>
      </w:tr>
    </w:tbl>
    <w:p w:rsidR="005F4753" w:rsidRPr="005F6BFC" w:rsidRDefault="005F4753" w:rsidP="007D1DAE">
      <w:pPr>
        <w:ind w:right="-2"/>
        <w:jc w:val="right"/>
        <w:rPr>
          <w:color w:val="auto"/>
          <w:lang w:val="en-US"/>
        </w:rPr>
      </w:pPr>
    </w:p>
    <w:p w:rsidR="005F4753" w:rsidRPr="005F6BFC" w:rsidRDefault="005F4753" w:rsidP="005F4753">
      <w:pPr>
        <w:ind w:right="-2"/>
        <w:rPr>
          <w:color w:val="auto"/>
        </w:rPr>
      </w:pPr>
      <w:r w:rsidRPr="005F6BFC">
        <w:rPr>
          <w:color w:val="auto"/>
        </w:rPr>
        <w:t>продолжение таблицы:</w:t>
      </w:r>
    </w:p>
    <w:tbl>
      <w:tblPr>
        <w:tblW w:w="9654" w:type="dxa"/>
        <w:tblInd w:w="93" w:type="dxa"/>
        <w:tblLayout w:type="fixed"/>
        <w:tblLook w:val="04A0" w:firstRow="1" w:lastRow="0" w:firstColumn="1" w:lastColumn="0" w:noHBand="0" w:noVBand="1"/>
      </w:tblPr>
      <w:tblGrid>
        <w:gridCol w:w="737"/>
        <w:gridCol w:w="671"/>
        <w:gridCol w:w="1318"/>
        <w:gridCol w:w="975"/>
        <w:gridCol w:w="1273"/>
        <w:gridCol w:w="1495"/>
        <w:gridCol w:w="1495"/>
        <w:gridCol w:w="1690"/>
      </w:tblGrid>
      <w:tr w:rsidR="004C7474" w:rsidRPr="005F6BFC" w:rsidTr="004C7474">
        <w:trPr>
          <w:trHeight w:val="580"/>
        </w:trPr>
        <w:tc>
          <w:tcPr>
            <w:tcW w:w="272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 xml:space="preserve">Текущая стоимость </w:t>
            </w:r>
          </w:p>
        </w:tc>
        <w:tc>
          <w:tcPr>
            <w:tcW w:w="975" w:type="dxa"/>
            <w:vMerge w:val="restart"/>
            <w:tcBorders>
              <w:top w:val="single" w:sz="4" w:space="0" w:color="auto"/>
              <w:left w:val="nil"/>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Страна</w:t>
            </w:r>
            <w:r w:rsidR="00A774F4" w:rsidRPr="005F6BFC">
              <w:rPr>
                <w:color w:val="auto"/>
              </w:rPr>
              <w:t xml:space="preserve"> рези</w:t>
            </w:r>
            <w:r w:rsidR="00E6048D">
              <w:rPr>
                <w:color w:val="auto"/>
                <w:lang w:val="en-US"/>
              </w:rPr>
              <w:t>-</w:t>
            </w:r>
            <w:proofErr w:type="spellStart"/>
            <w:r w:rsidR="00A774F4" w:rsidRPr="005F6BFC">
              <w:rPr>
                <w:color w:val="auto"/>
              </w:rPr>
              <w:t>дентства</w:t>
            </w:r>
            <w:proofErr w:type="spellEnd"/>
          </w:p>
        </w:tc>
        <w:tc>
          <w:tcPr>
            <w:tcW w:w="5953" w:type="dxa"/>
            <w:gridSpan w:val="4"/>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5F4753">
            <w:pPr>
              <w:jc w:val="center"/>
              <w:rPr>
                <w:color w:val="auto"/>
              </w:rPr>
            </w:pPr>
            <w:proofErr w:type="spellStart"/>
            <w:r w:rsidRPr="005F6BFC">
              <w:rPr>
                <w:color w:val="auto"/>
              </w:rPr>
              <w:t>Справочно</w:t>
            </w:r>
            <w:proofErr w:type="spellEnd"/>
            <w:r w:rsidRPr="005F6BFC">
              <w:rPr>
                <w:color w:val="auto"/>
              </w:rPr>
              <w:t>:</w:t>
            </w:r>
          </w:p>
        </w:tc>
      </w:tr>
      <w:tr w:rsidR="004C7474" w:rsidRPr="005F6BFC" w:rsidTr="004C7474">
        <w:trPr>
          <w:trHeight w:val="580"/>
        </w:trPr>
        <w:tc>
          <w:tcPr>
            <w:tcW w:w="737" w:type="dxa"/>
            <w:vMerge w:val="restart"/>
            <w:tcBorders>
              <w:top w:val="nil"/>
              <w:left w:val="single" w:sz="4" w:space="0" w:color="auto"/>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всего (в тенге)</w:t>
            </w:r>
          </w:p>
        </w:tc>
        <w:tc>
          <w:tcPr>
            <w:tcW w:w="1989" w:type="dxa"/>
            <w:gridSpan w:val="2"/>
            <w:tcBorders>
              <w:top w:val="single" w:sz="4" w:space="0" w:color="auto"/>
              <w:left w:val="nil"/>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в том числе, начисленное вознаграждение</w:t>
            </w:r>
          </w:p>
        </w:tc>
        <w:tc>
          <w:tcPr>
            <w:tcW w:w="975" w:type="dxa"/>
            <w:vMerge/>
            <w:tcBorders>
              <w:left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p>
        </w:tc>
        <w:tc>
          <w:tcPr>
            <w:tcW w:w="1273" w:type="dxa"/>
            <w:vMerge w:val="restart"/>
            <w:tcBorders>
              <w:top w:val="nil"/>
              <w:left w:val="single" w:sz="4" w:space="0" w:color="auto"/>
              <w:bottom w:val="single" w:sz="4" w:space="0" w:color="auto"/>
              <w:right w:val="single" w:sz="4" w:space="0" w:color="auto"/>
            </w:tcBorders>
            <w:shd w:val="clear" w:color="auto" w:fill="auto"/>
            <w:vAlign w:val="center"/>
          </w:tcPr>
          <w:p w:rsidR="004C7474" w:rsidRPr="005F6BFC" w:rsidRDefault="004C7474" w:rsidP="005F4753">
            <w:pPr>
              <w:jc w:val="center"/>
              <w:rPr>
                <w:color w:val="auto"/>
              </w:rPr>
            </w:pPr>
            <w:r w:rsidRPr="005F6BFC">
              <w:rPr>
                <w:color w:val="auto"/>
              </w:rPr>
              <w:t>сформированные резервы</w:t>
            </w:r>
          </w:p>
        </w:tc>
        <w:tc>
          <w:tcPr>
            <w:tcW w:w="1495" w:type="dxa"/>
            <w:vMerge w:val="restart"/>
            <w:tcBorders>
              <w:top w:val="nil"/>
              <w:left w:val="single" w:sz="4" w:space="0" w:color="auto"/>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дебиторская задолженность по вкладам</w:t>
            </w:r>
          </w:p>
        </w:tc>
        <w:tc>
          <w:tcPr>
            <w:tcW w:w="1495" w:type="dxa"/>
            <w:vMerge w:val="restart"/>
            <w:tcBorders>
              <w:top w:val="nil"/>
              <w:left w:val="single" w:sz="4" w:space="0" w:color="auto"/>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просроченная дебиторская задолженность по вкладам</w:t>
            </w:r>
          </w:p>
        </w:tc>
        <w:tc>
          <w:tcPr>
            <w:tcW w:w="1690" w:type="dxa"/>
            <w:vMerge w:val="restart"/>
            <w:tcBorders>
              <w:top w:val="nil"/>
              <w:left w:val="single" w:sz="4" w:space="0" w:color="auto"/>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сформированные резервы (провизии) по просроченной дебиторской задолженности</w:t>
            </w:r>
          </w:p>
        </w:tc>
      </w:tr>
      <w:tr w:rsidR="004C7474" w:rsidRPr="005F6BFC" w:rsidTr="004C7474">
        <w:trPr>
          <w:trHeight w:val="774"/>
        </w:trPr>
        <w:tc>
          <w:tcPr>
            <w:tcW w:w="737" w:type="dxa"/>
            <w:vMerge/>
            <w:tcBorders>
              <w:top w:val="nil"/>
              <w:left w:val="single" w:sz="4" w:space="0" w:color="auto"/>
              <w:bottom w:val="single" w:sz="4" w:space="0" w:color="auto"/>
              <w:right w:val="single" w:sz="4" w:space="0" w:color="auto"/>
            </w:tcBorders>
            <w:vAlign w:val="center"/>
            <w:hideMark/>
          </w:tcPr>
          <w:p w:rsidR="004C7474" w:rsidRPr="005F6BFC" w:rsidRDefault="004C7474" w:rsidP="005F4753">
            <w:pPr>
              <w:rPr>
                <w:color w:val="auto"/>
              </w:rPr>
            </w:pPr>
          </w:p>
        </w:tc>
        <w:tc>
          <w:tcPr>
            <w:tcW w:w="671" w:type="dxa"/>
            <w:tcBorders>
              <w:top w:val="nil"/>
              <w:left w:val="nil"/>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 xml:space="preserve">в тенге </w:t>
            </w:r>
          </w:p>
        </w:tc>
        <w:tc>
          <w:tcPr>
            <w:tcW w:w="1318" w:type="dxa"/>
            <w:tcBorders>
              <w:top w:val="nil"/>
              <w:left w:val="nil"/>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в иностранной валюте</w:t>
            </w:r>
          </w:p>
        </w:tc>
        <w:tc>
          <w:tcPr>
            <w:tcW w:w="975" w:type="dxa"/>
            <w:vMerge/>
            <w:tcBorders>
              <w:left w:val="single" w:sz="4" w:space="0" w:color="auto"/>
              <w:bottom w:val="single" w:sz="4" w:space="0" w:color="auto"/>
              <w:right w:val="single" w:sz="4" w:space="0" w:color="auto"/>
            </w:tcBorders>
            <w:vAlign w:val="center"/>
            <w:hideMark/>
          </w:tcPr>
          <w:p w:rsidR="004C7474" w:rsidRPr="005F6BFC" w:rsidRDefault="004C7474" w:rsidP="005F4753">
            <w:pPr>
              <w:rPr>
                <w:color w:val="auto"/>
              </w:rPr>
            </w:pPr>
          </w:p>
        </w:tc>
        <w:tc>
          <w:tcPr>
            <w:tcW w:w="1273" w:type="dxa"/>
            <w:vMerge/>
            <w:tcBorders>
              <w:top w:val="nil"/>
              <w:left w:val="single" w:sz="4" w:space="0" w:color="auto"/>
              <w:bottom w:val="single" w:sz="4" w:space="0" w:color="auto"/>
              <w:right w:val="single" w:sz="4" w:space="0" w:color="auto"/>
            </w:tcBorders>
            <w:vAlign w:val="center"/>
          </w:tcPr>
          <w:p w:rsidR="004C7474" w:rsidRPr="005F6BFC" w:rsidRDefault="004C7474" w:rsidP="005F4753">
            <w:pPr>
              <w:rPr>
                <w:color w:val="auto"/>
              </w:rPr>
            </w:pPr>
          </w:p>
        </w:tc>
        <w:tc>
          <w:tcPr>
            <w:tcW w:w="1495" w:type="dxa"/>
            <w:vMerge/>
            <w:tcBorders>
              <w:top w:val="nil"/>
              <w:left w:val="single" w:sz="4" w:space="0" w:color="auto"/>
              <w:bottom w:val="single" w:sz="4" w:space="0" w:color="auto"/>
              <w:right w:val="single" w:sz="4" w:space="0" w:color="auto"/>
            </w:tcBorders>
            <w:vAlign w:val="center"/>
            <w:hideMark/>
          </w:tcPr>
          <w:p w:rsidR="004C7474" w:rsidRPr="005F6BFC" w:rsidRDefault="004C7474" w:rsidP="005F4753">
            <w:pPr>
              <w:rPr>
                <w:color w:val="auto"/>
              </w:rPr>
            </w:pPr>
          </w:p>
        </w:tc>
        <w:tc>
          <w:tcPr>
            <w:tcW w:w="1495" w:type="dxa"/>
            <w:vMerge/>
            <w:tcBorders>
              <w:top w:val="nil"/>
              <w:left w:val="single" w:sz="4" w:space="0" w:color="auto"/>
              <w:bottom w:val="single" w:sz="4" w:space="0" w:color="auto"/>
              <w:right w:val="single" w:sz="4" w:space="0" w:color="auto"/>
            </w:tcBorders>
            <w:vAlign w:val="center"/>
            <w:hideMark/>
          </w:tcPr>
          <w:p w:rsidR="004C7474" w:rsidRPr="005F6BFC" w:rsidRDefault="004C7474" w:rsidP="005F4753">
            <w:pPr>
              <w:rPr>
                <w:color w:val="auto"/>
              </w:rPr>
            </w:pPr>
          </w:p>
        </w:tc>
        <w:tc>
          <w:tcPr>
            <w:tcW w:w="1690" w:type="dxa"/>
            <w:vMerge/>
            <w:tcBorders>
              <w:top w:val="nil"/>
              <w:left w:val="single" w:sz="4" w:space="0" w:color="auto"/>
              <w:bottom w:val="single" w:sz="4" w:space="0" w:color="auto"/>
              <w:right w:val="single" w:sz="4" w:space="0" w:color="auto"/>
            </w:tcBorders>
            <w:vAlign w:val="center"/>
            <w:hideMark/>
          </w:tcPr>
          <w:p w:rsidR="004C7474" w:rsidRPr="005F6BFC" w:rsidRDefault="004C7474" w:rsidP="005F4753">
            <w:pPr>
              <w:rPr>
                <w:color w:val="auto"/>
              </w:rPr>
            </w:pPr>
          </w:p>
        </w:tc>
      </w:tr>
      <w:tr w:rsidR="004C7474" w:rsidRPr="005F6BFC" w:rsidTr="004C7474">
        <w:trPr>
          <w:trHeight w:val="228"/>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15</w:t>
            </w:r>
          </w:p>
        </w:tc>
        <w:tc>
          <w:tcPr>
            <w:tcW w:w="671" w:type="dxa"/>
            <w:tcBorders>
              <w:top w:val="single" w:sz="4" w:space="0" w:color="auto"/>
              <w:left w:val="nil"/>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16</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17</w:t>
            </w:r>
          </w:p>
        </w:tc>
        <w:tc>
          <w:tcPr>
            <w:tcW w:w="975" w:type="dxa"/>
            <w:tcBorders>
              <w:top w:val="single" w:sz="4" w:space="0" w:color="auto"/>
              <w:left w:val="nil"/>
              <w:bottom w:val="single" w:sz="4" w:space="0" w:color="auto"/>
              <w:right w:val="single" w:sz="4" w:space="0" w:color="auto"/>
            </w:tcBorders>
            <w:shd w:val="clear" w:color="auto" w:fill="auto"/>
            <w:vAlign w:val="center"/>
            <w:hideMark/>
          </w:tcPr>
          <w:p w:rsidR="004C7474" w:rsidRPr="005F6BFC" w:rsidRDefault="004C7474" w:rsidP="005F4753">
            <w:pPr>
              <w:jc w:val="center"/>
              <w:rPr>
                <w:color w:val="auto"/>
              </w:rPr>
            </w:pPr>
            <w:r w:rsidRPr="005F6BFC">
              <w:rPr>
                <w:color w:val="auto"/>
              </w:rPr>
              <w:t>18</w:t>
            </w:r>
          </w:p>
        </w:tc>
        <w:tc>
          <w:tcPr>
            <w:tcW w:w="1273" w:type="dxa"/>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A774F4">
            <w:pPr>
              <w:jc w:val="center"/>
              <w:rPr>
                <w:color w:val="auto"/>
              </w:rPr>
            </w:pPr>
            <w:r w:rsidRPr="005F6BFC">
              <w:rPr>
                <w:color w:val="auto"/>
              </w:rPr>
              <w:t>19</w:t>
            </w:r>
          </w:p>
        </w:tc>
        <w:tc>
          <w:tcPr>
            <w:tcW w:w="1495" w:type="dxa"/>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A774F4">
            <w:pPr>
              <w:jc w:val="center"/>
              <w:rPr>
                <w:color w:val="auto"/>
              </w:rPr>
            </w:pPr>
            <w:r w:rsidRPr="005F6BFC">
              <w:rPr>
                <w:color w:val="auto"/>
              </w:rPr>
              <w:t>20</w:t>
            </w:r>
          </w:p>
        </w:tc>
        <w:tc>
          <w:tcPr>
            <w:tcW w:w="1495" w:type="dxa"/>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A774F4">
            <w:pPr>
              <w:jc w:val="center"/>
              <w:rPr>
                <w:color w:val="auto"/>
              </w:rPr>
            </w:pPr>
            <w:r w:rsidRPr="005F6BFC">
              <w:rPr>
                <w:color w:val="auto"/>
              </w:rPr>
              <w:t>21</w:t>
            </w:r>
          </w:p>
        </w:tc>
        <w:tc>
          <w:tcPr>
            <w:tcW w:w="1690" w:type="dxa"/>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5F4753">
            <w:pPr>
              <w:jc w:val="center"/>
              <w:rPr>
                <w:color w:val="auto"/>
              </w:rPr>
            </w:pPr>
            <w:r w:rsidRPr="005F6BFC">
              <w:rPr>
                <w:color w:val="auto"/>
              </w:rPr>
              <w:t>22</w:t>
            </w:r>
          </w:p>
        </w:tc>
      </w:tr>
      <w:tr w:rsidR="004C7474" w:rsidRPr="005F6BFC" w:rsidTr="004C7474">
        <w:trPr>
          <w:trHeight w:val="228"/>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rsidR="004C7474" w:rsidRPr="005F6BFC" w:rsidRDefault="004C7474" w:rsidP="005F4753">
            <w:pPr>
              <w:jc w:val="center"/>
              <w:rPr>
                <w:color w:val="auto"/>
                <w:lang w:val="en-US"/>
              </w:rPr>
            </w:pPr>
            <w:r w:rsidRPr="005F6BFC">
              <w:rPr>
                <w:color w:val="auto"/>
                <w:lang w:val="en-US"/>
              </w:rPr>
              <w:t>…</w:t>
            </w:r>
          </w:p>
        </w:tc>
        <w:tc>
          <w:tcPr>
            <w:tcW w:w="671" w:type="dxa"/>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5F4753">
            <w:pPr>
              <w:jc w:val="center"/>
              <w:rPr>
                <w:color w:val="auto"/>
              </w:rPr>
            </w:pPr>
          </w:p>
        </w:tc>
        <w:tc>
          <w:tcPr>
            <w:tcW w:w="1318" w:type="dxa"/>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5F4753">
            <w:pPr>
              <w:jc w:val="center"/>
              <w:rPr>
                <w:color w:val="auto"/>
              </w:rPr>
            </w:pPr>
          </w:p>
        </w:tc>
        <w:tc>
          <w:tcPr>
            <w:tcW w:w="975" w:type="dxa"/>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5F4753">
            <w:pPr>
              <w:jc w:val="center"/>
              <w:rPr>
                <w:color w:val="auto"/>
              </w:rPr>
            </w:pPr>
          </w:p>
        </w:tc>
        <w:tc>
          <w:tcPr>
            <w:tcW w:w="1273" w:type="dxa"/>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5F4753">
            <w:pPr>
              <w:jc w:val="center"/>
              <w:rPr>
                <w:color w:val="auto"/>
              </w:rPr>
            </w:pPr>
          </w:p>
        </w:tc>
        <w:tc>
          <w:tcPr>
            <w:tcW w:w="1495" w:type="dxa"/>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5F4753">
            <w:pPr>
              <w:jc w:val="center"/>
              <w:rPr>
                <w:color w:val="auto"/>
              </w:rPr>
            </w:pPr>
          </w:p>
        </w:tc>
        <w:tc>
          <w:tcPr>
            <w:tcW w:w="1495" w:type="dxa"/>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5F4753">
            <w:pPr>
              <w:jc w:val="center"/>
              <w:rPr>
                <w:color w:val="auto"/>
              </w:rPr>
            </w:pPr>
          </w:p>
        </w:tc>
        <w:tc>
          <w:tcPr>
            <w:tcW w:w="1690" w:type="dxa"/>
            <w:tcBorders>
              <w:top w:val="single" w:sz="4" w:space="0" w:color="auto"/>
              <w:left w:val="nil"/>
              <w:bottom w:val="single" w:sz="4" w:space="0" w:color="auto"/>
              <w:right w:val="single" w:sz="4" w:space="0" w:color="auto"/>
            </w:tcBorders>
            <w:shd w:val="clear" w:color="auto" w:fill="auto"/>
            <w:vAlign w:val="center"/>
          </w:tcPr>
          <w:p w:rsidR="004C7474" w:rsidRPr="005F6BFC" w:rsidRDefault="004C7474" w:rsidP="005F4753">
            <w:pPr>
              <w:jc w:val="center"/>
              <w:rPr>
                <w:color w:val="auto"/>
              </w:rPr>
            </w:pPr>
          </w:p>
        </w:tc>
      </w:tr>
    </w:tbl>
    <w:p w:rsidR="005F4753" w:rsidRPr="005F6BFC" w:rsidRDefault="005F4753" w:rsidP="007D1DAE">
      <w:pPr>
        <w:ind w:right="-2"/>
        <w:jc w:val="right"/>
        <w:rPr>
          <w:color w:val="auto"/>
          <w:lang w:val="en-US"/>
        </w:rPr>
      </w:pPr>
    </w:p>
    <w:p w:rsidR="007D1DAE" w:rsidRPr="000E785D" w:rsidRDefault="00AA6877" w:rsidP="007D1DAE">
      <w:pPr>
        <w:ind w:right="-2"/>
        <w:jc w:val="center"/>
        <w:rPr>
          <w:color w:val="auto"/>
          <w:sz w:val="28"/>
          <w:szCs w:val="28"/>
        </w:rPr>
      </w:pPr>
      <w:r w:rsidRPr="000E785D">
        <w:rPr>
          <w:color w:val="auto"/>
          <w:sz w:val="28"/>
          <w:szCs w:val="28"/>
        </w:rPr>
        <w:t xml:space="preserve">Таблица 4. </w:t>
      </w:r>
      <w:r w:rsidR="007D1DAE" w:rsidRPr="000E785D">
        <w:rPr>
          <w:color w:val="auto"/>
          <w:sz w:val="28"/>
          <w:szCs w:val="28"/>
        </w:rPr>
        <w:t>Аффинированные драгоценные металлы</w:t>
      </w:r>
    </w:p>
    <w:p w:rsidR="007D1DAE" w:rsidRPr="000E785D" w:rsidRDefault="007D1DAE" w:rsidP="007D1DAE">
      <w:pPr>
        <w:ind w:right="-2"/>
        <w:jc w:val="right"/>
        <w:rPr>
          <w:color w:val="auto"/>
          <w:sz w:val="28"/>
          <w:szCs w:val="28"/>
        </w:rPr>
      </w:pPr>
      <w:r w:rsidRPr="000E785D">
        <w:rPr>
          <w:color w:val="auto"/>
          <w:sz w:val="28"/>
          <w:szCs w:val="28"/>
        </w:rPr>
        <w:t>(в тенге)</w:t>
      </w:r>
    </w:p>
    <w:tbl>
      <w:tblPr>
        <w:tblW w:w="9616" w:type="dxa"/>
        <w:tblInd w:w="31" w:type="dxa"/>
        <w:tblBorders>
          <w:top w:val="outset" w:sz="6" w:space="0" w:color="000000"/>
          <w:left w:val="outset" w:sz="6" w:space="0" w:color="000000"/>
          <w:bottom w:val="outset" w:sz="6" w:space="0" w:color="000000"/>
          <w:right w:val="outset" w:sz="6" w:space="0" w:color="000000"/>
        </w:tblBorders>
        <w:tblLayout w:type="fixed"/>
        <w:tblCellMar>
          <w:left w:w="0" w:type="dxa"/>
          <w:right w:w="0" w:type="dxa"/>
        </w:tblCellMar>
        <w:tblLook w:val="04A0" w:firstRow="1" w:lastRow="0" w:firstColumn="1" w:lastColumn="0" w:noHBand="0" w:noVBand="1"/>
      </w:tblPr>
      <w:tblGrid>
        <w:gridCol w:w="410"/>
        <w:gridCol w:w="2136"/>
        <w:gridCol w:w="1259"/>
        <w:gridCol w:w="992"/>
        <w:gridCol w:w="850"/>
        <w:gridCol w:w="851"/>
        <w:gridCol w:w="709"/>
        <w:gridCol w:w="850"/>
        <w:gridCol w:w="851"/>
        <w:gridCol w:w="708"/>
      </w:tblGrid>
      <w:tr w:rsidR="007D1DAE" w:rsidRPr="005F6BFC" w:rsidTr="007D1DAE">
        <w:trPr>
          <w:trHeight w:val="413"/>
        </w:trPr>
        <w:tc>
          <w:tcPr>
            <w:tcW w:w="410" w:type="dxa"/>
            <w:vMerge w:val="restart"/>
            <w:tcBorders>
              <w:top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w:t>
            </w:r>
          </w:p>
        </w:tc>
        <w:tc>
          <w:tcPr>
            <w:tcW w:w="2136" w:type="dxa"/>
            <w:vMerge w:val="restart"/>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Наименование аффинированного драгоценного металла</w:t>
            </w:r>
          </w:p>
        </w:tc>
        <w:tc>
          <w:tcPr>
            <w:tcW w:w="1259" w:type="dxa"/>
            <w:vMerge w:val="restart"/>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Количество тройских унций</w:t>
            </w:r>
          </w:p>
        </w:tc>
        <w:tc>
          <w:tcPr>
            <w:tcW w:w="992" w:type="dxa"/>
            <w:vMerge w:val="restart"/>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Валюта платежа</w:t>
            </w:r>
          </w:p>
        </w:tc>
        <w:tc>
          <w:tcPr>
            <w:tcW w:w="1701" w:type="dxa"/>
            <w:gridSpan w:val="2"/>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Цена покупки за одну тройскую унцию</w:t>
            </w:r>
          </w:p>
        </w:tc>
        <w:tc>
          <w:tcPr>
            <w:tcW w:w="1559" w:type="dxa"/>
            <w:gridSpan w:val="2"/>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Суммарная покупная стоимость</w:t>
            </w:r>
          </w:p>
        </w:tc>
        <w:tc>
          <w:tcPr>
            <w:tcW w:w="1559" w:type="dxa"/>
            <w:gridSpan w:val="2"/>
            <w:tcBorders>
              <w:top w:val="outset" w:sz="6" w:space="0" w:color="000000"/>
              <w:left w:val="outset" w:sz="6" w:space="0" w:color="000000"/>
              <w:bottom w:val="outset" w:sz="6" w:space="0" w:color="000000"/>
            </w:tcBorders>
            <w:vAlign w:val="center"/>
          </w:tcPr>
          <w:p w:rsidR="007D1DAE" w:rsidRPr="005F6BFC" w:rsidRDefault="007D1DAE" w:rsidP="007D1DAE">
            <w:pPr>
              <w:ind w:right="-2"/>
              <w:jc w:val="center"/>
              <w:rPr>
                <w:color w:val="auto"/>
              </w:rPr>
            </w:pPr>
            <w:r w:rsidRPr="005F6BFC">
              <w:rPr>
                <w:color w:val="auto"/>
              </w:rPr>
              <w:t>Текущая стоимость</w:t>
            </w:r>
          </w:p>
        </w:tc>
      </w:tr>
      <w:tr w:rsidR="007D1DAE" w:rsidRPr="005F6BFC" w:rsidTr="007D1DAE">
        <w:trPr>
          <w:trHeight w:val="413"/>
        </w:trPr>
        <w:tc>
          <w:tcPr>
            <w:tcW w:w="410" w:type="dxa"/>
            <w:vMerge/>
            <w:tcBorders>
              <w:top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2136" w:type="dxa"/>
            <w:vMerge/>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1259" w:type="dxa"/>
            <w:vMerge/>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992" w:type="dxa"/>
            <w:vMerge/>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p>
        </w:tc>
        <w:tc>
          <w:tcPr>
            <w:tcW w:w="850"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 xml:space="preserve">в тенге </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в валюте</w:t>
            </w: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 xml:space="preserve">в тенге </w:t>
            </w:r>
          </w:p>
        </w:tc>
        <w:tc>
          <w:tcPr>
            <w:tcW w:w="850"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в валюте</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 xml:space="preserve">в тенге </w:t>
            </w:r>
          </w:p>
        </w:tc>
        <w:tc>
          <w:tcPr>
            <w:tcW w:w="708" w:type="dxa"/>
            <w:tcBorders>
              <w:top w:val="outset" w:sz="6" w:space="0" w:color="000000"/>
              <w:left w:val="outset" w:sz="6" w:space="0" w:color="000000"/>
              <w:bottom w:val="outset" w:sz="6" w:space="0" w:color="000000"/>
            </w:tcBorders>
            <w:vAlign w:val="center"/>
          </w:tcPr>
          <w:p w:rsidR="007D1DAE" w:rsidRPr="005F6BFC" w:rsidRDefault="007D1DAE" w:rsidP="007D1DAE">
            <w:pPr>
              <w:ind w:right="-2"/>
              <w:jc w:val="center"/>
              <w:rPr>
                <w:color w:val="auto"/>
              </w:rPr>
            </w:pPr>
            <w:r w:rsidRPr="005F6BFC">
              <w:rPr>
                <w:color w:val="auto"/>
              </w:rPr>
              <w:t>в валюте</w:t>
            </w:r>
          </w:p>
        </w:tc>
      </w:tr>
      <w:tr w:rsidR="007D1DAE" w:rsidRPr="005F6BFC" w:rsidTr="007D1DAE">
        <w:trPr>
          <w:trHeight w:val="85"/>
        </w:trPr>
        <w:tc>
          <w:tcPr>
            <w:tcW w:w="410" w:type="dxa"/>
            <w:tcBorders>
              <w:top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1</w:t>
            </w:r>
          </w:p>
        </w:tc>
        <w:tc>
          <w:tcPr>
            <w:tcW w:w="2136"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2</w:t>
            </w:r>
          </w:p>
        </w:tc>
        <w:tc>
          <w:tcPr>
            <w:tcW w:w="125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3</w:t>
            </w:r>
          </w:p>
        </w:tc>
        <w:tc>
          <w:tcPr>
            <w:tcW w:w="992"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4</w:t>
            </w:r>
          </w:p>
        </w:tc>
        <w:tc>
          <w:tcPr>
            <w:tcW w:w="850"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5</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6</w:t>
            </w:r>
          </w:p>
        </w:tc>
        <w:tc>
          <w:tcPr>
            <w:tcW w:w="709"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7</w:t>
            </w:r>
          </w:p>
        </w:tc>
        <w:tc>
          <w:tcPr>
            <w:tcW w:w="850"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8</w:t>
            </w:r>
          </w:p>
        </w:tc>
        <w:tc>
          <w:tcPr>
            <w:tcW w:w="851" w:type="dxa"/>
            <w:tcBorders>
              <w:top w:val="outset" w:sz="6" w:space="0" w:color="000000"/>
              <w:left w:val="outset" w:sz="6" w:space="0" w:color="000000"/>
              <w:bottom w:val="outset" w:sz="6" w:space="0" w:color="000000"/>
              <w:right w:val="outset" w:sz="6" w:space="0" w:color="000000"/>
            </w:tcBorders>
            <w:vAlign w:val="center"/>
          </w:tcPr>
          <w:p w:rsidR="007D1DAE" w:rsidRPr="005F6BFC" w:rsidRDefault="007D1DAE" w:rsidP="007D1DAE">
            <w:pPr>
              <w:ind w:right="-2"/>
              <w:jc w:val="center"/>
              <w:rPr>
                <w:color w:val="auto"/>
              </w:rPr>
            </w:pPr>
            <w:r w:rsidRPr="005F6BFC">
              <w:rPr>
                <w:color w:val="auto"/>
              </w:rPr>
              <w:t>9</w:t>
            </w:r>
          </w:p>
        </w:tc>
        <w:tc>
          <w:tcPr>
            <w:tcW w:w="708" w:type="dxa"/>
            <w:tcBorders>
              <w:top w:val="outset" w:sz="6" w:space="0" w:color="000000"/>
              <w:left w:val="outset" w:sz="6" w:space="0" w:color="000000"/>
              <w:bottom w:val="outset" w:sz="6" w:space="0" w:color="000000"/>
            </w:tcBorders>
            <w:vAlign w:val="center"/>
          </w:tcPr>
          <w:p w:rsidR="007D1DAE" w:rsidRPr="005F6BFC" w:rsidRDefault="007D1DAE" w:rsidP="007D1DAE">
            <w:pPr>
              <w:ind w:right="-2"/>
              <w:jc w:val="center"/>
              <w:rPr>
                <w:color w:val="auto"/>
              </w:rPr>
            </w:pPr>
            <w:r w:rsidRPr="005F6BFC">
              <w:rPr>
                <w:color w:val="auto"/>
              </w:rPr>
              <w:t>10</w:t>
            </w:r>
          </w:p>
        </w:tc>
      </w:tr>
      <w:tr w:rsidR="007D1DAE" w:rsidRPr="005F6BFC" w:rsidTr="007D1DAE">
        <w:trPr>
          <w:trHeight w:val="85"/>
        </w:trPr>
        <w:tc>
          <w:tcPr>
            <w:tcW w:w="410" w:type="dxa"/>
            <w:tcBorders>
              <w:top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2136"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1259"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992"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850"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851"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709"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850"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851"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708" w:type="dxa"/>
            <w:tcBorders>
              <w:top w:val="outset" w:sz="6" w:space="0" w:color="000000"/>
              <w:left w:val="outset" w:sz="6" w:space="0" w:color="000000"/>
              <w:bottom w:val="outset" w:sz="6" w:space="0" w:color="000000"/>
            </w:tcBorders>
          </w:tcPr>
          <w:p w:rsidR="007D1DAE" w:rsidRPr="005F6BFC" w:rsidRDefault="007D1DAE" w:rsidP="007D1DAE">
            <w:pPr>
              <w:ind w:right="-2"/>
              <w:rPr>
                <w:color w:val="auto"/>
              </w:rPr>
            </w:pPr>
          </w:p>
        </w:tc>
      </w:tr>
      <w:tr w:rsidR="007D1DAE" w:rsidRPr="005F6BFC" w:rsidTr="007D1DAE">
        <w:trPr>
          <w:trHeight w:val="85"/>
        </w:trPr>
        <w:tc>
          <w:tcPr>
            <w:tcW w:w="410" w:type="dxa"/>
            <w:tcBorders>
              <w:top w:val="outset" w:sz="6" w:space="0" w:color="000000"/>
              <w:bottom w:val="outset" w:sz="6" w:space="0" w:color="000000"/>
              <w:right w:val="outset" w:sz="6" w:space="0" w:color="000000"/>
            </w:tcBorders>
          </w:tcPr>
          <w:p w:rsidR="007D1DAE" w:rsidRPr="005F6BFC" w:rsidRDefault="007D1DAE" w:rsidP="007D1DAE">
            <w:pPr>
              <w:ind w:right="-2"/>
              <w:rPr>
                <w:color w:val="auto"/>
              </w:rPr>
            </w:pPr>
            <w:r w:rsidRPr="005F6BFC">
              <w:rPr>
                <w:color w:val="auto"/>
              </w:rPr>
              <w:t> </w:t>
            </w:r>
          </w:p>
        </w:tc>
        <w:tc>
          <w:tcPr>
            <w:tcW w:w="2136"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r w:rsidRPr="005F6BFC">
              <w:rPr>
                <w:color w:val="auto"/>
              </w:rPr>
              <w:t>Итого:</w:t>
            </w:r>
          </w:p>
        </w:tc>
        <w:tc>
          <w:tcPr>
            <w:tcW w:w="1259"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992"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850"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851"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709"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850"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851" w:type="dxa"/>
            <w:tcBorders>
              <w:top w:val="outset" w:sz="6" w:space="0" w:color="000000"/>
              <w:left w:val="outset" w:sz="6" w:space="0" w:color="000000"/>
              <w:bottom w:val="outset" w:sz="6" w:space="0" w:color="000000"/>
              <w:right w:val="outset" w:sz="6" w:space="0" w:color="000000"/>
            </w:tcBorders>
          </w:tcPr>
          <w:p w:rsidR="007D1DAE" w:rsidRPr="005F6BFC" w:rsidRDefault="007D1DAE" w:rsidP="007D1DAE">
            <w:pPr>
              <w:ind w:right="-2"/>
              <w:rPr>
                <w:color w:val="auto"/>
              </w:rPr>
            </w:pPr>
          </w:p>
        </w:tc>
        <w:tc>
          <w:tcPr>
            <w:tcW w:w="708" w:type="dxa"/>
            <w:tcBorders>
              <w:top w:val="outset" w:sz="6" w:space="0" w:color="000000"/>
              <w:left w:val="outset" w:sz="6" w:space="0" w:color="000000"/>
              <w:bottom w:val="outset" w:sz="6" w:space="0" w:color="000000"/>
            </w:tcBorders>
          </w:tcPr>
          <w:p w:rsidR="007D1DAE" w:rsidRPr="005F6BFC" w:rsidRDefault="007D1DAE" w:rsidP="007D1DAE">
            <w:pPr>
              <w:ind w:right="-2"/>
              <w:rPr>
                <w:color w:val="auto"/>
              </w:rPr>
            </w:pPr>
          </w:p>
        </w:tc>
      </w:tr>
    </w:tbl>
    <w:p w:rsidR="007D1DAE" w:rsidRPr="005F6BFC" w:rsidRDefault="007D1DAE" w:rsidP="007D1DAE">
      <w:pPr>
        <w:ind w:right="-2"/>
        <w:rPr>
          <w:color w:val="auto"/>
        </w:rPr>
      </w:pPr>
    </w:p>
    <w:p w:rsidR="00273411" w:rsidRDefault="00273411">
      <w:pPr>
        <w:rPr>
          <w:color w:val="auto"/>
        </w:rPr>
      </w:pPr>
      <w:r>
        <w:rPr>
          <w:color w:val="auto"/>
        </w:rPr>
        <w:br w:type="page"/>
      </w:r>
    </w:p>
    <w:p w:rsidR="00BE435A" w:rsidRPr="000E785D" w:rsidRDefault="00AA6877" w:rsidP="00BE435A">
      <w:pPr>
        <w:pStyle w:val="a3"/>
        <w:spacing w:before="0" w:beforeAutospacing="0" w:after="0" w:afterAutospacing="0"/>
        <w:ind w:right="-2"/>
        <w:jc w:val="center"/>
        <w:rPr>
          <w:color w:val="auto"/>
          <w:sz w:val="28"/>
          <w:szCs w:val="28"/>
        </w:rPr>
      </w:pPr>
      <w:r w:rsidRPr="000E785D">
        <w:rPr>
          <w:color w:val="auto"/>
          <w:sz w:val="28"/>
          <w:szCs w:val="28"/>
        </w:rPr>
        <w:lastRenderedPageBreak/>
        <w:t xml:space="preserve">Таблица 5. </w:t>
      </w:r>
      <w:r w:rsidR="00BE435A" w:rsidRPr="000E785D">
        <w:rPr>
          <w:color w:val="auto"/>
          <w:sz w:val="28"/>
          <w:szCs w:val="28"/>
        </w:rPr>
        <w:t>Условные требования</w:t>
      </w:r>
      <w:r w:rsidR="00005D3F" w:rsidRPr="000E785D">
        <w:rPr>
          <w:color w:val="auto"/>
          <w:sz w:val="28"/>
          <w:szCs w:val="28"/>
        </w:rPr>
        <w:t xml:space="preserve"> и </w:t>
      </w:r>
      <w:r w:rsidR="00BE435A" w:rsidRPr="000E785D">
        <w:rPr>
          <w:color w:val="auto"/>
          <w:sz w:val="28"/>
          <w:szCs w:val="28"/>
        </w:rPr>
        <w:t>обязательства</w:t>
      </w:r>
    </w:p>
    <w:p w:rsidR="00BE435A" w:rsidRPr="000E785D" w:rsidRDefault="00BE435A" w:rsidP="00BE435A">
      <w:pPr>
        <w:pStyle w:val="a3"/>
        <w:spacing w:before="0" w:beforeAutospacing="0" w:after="0" w:afterAutospacing="0"/>
        <w:ind w:right="-2"/>
        <w:jc w:val="right"/>
        <w:rPr>
          <w:color w:val="auto"/>
          <w:sz w:val="28"/>
          <w:szCs w:val="28"/>
        </w:rPr>
      </w:pPr>
      <w:r w:rsidRPr="000E785D">
        <w:rPr>
          <w:color w:val="auto"/>
          <w:sz w:val="28"/>
          <w:szCs w:val="28"/>
        </w:rPr>
        <w:t>(в тенге)</w:t>
      </w:r>
    </w:p>
    <w:tbl>
      <w:tblPr>
        <w:tblW w:w="9639" w:type="dxa"/>
        <w:tblInd w:w="8"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658"/>
        <w:gridCol w:w="2633"/>
        <w:gridCol w:w="895"/>
        <w:gridCol w:w="915"/>
        <w:gridCol w:w="1845"/>
        <w:gridCol w:w="1514"/>
        <w:gridCol w:w="1179"/>
      </w:tblGrid>
      <w:tr w:rsidR="00BE435A" w:rsidRPr="005F6BFC" w:rsidTr="00D000F8">
        <w:trPr>
          <w:trHeight w:val="1792"/>
        </w:trPr>
        <w:tc>
          <w:tcPr>
            <w:tcW w:w="658"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w:t>
            </w:r>
          </w:p>
        </w:tc>
        <w:tc>
          <w:tcPr>
            <w:tcW w:w="2633"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 xml:space="preserve">Наименование вида производного финансового инструмента </w:t>
            </w:r>
          </w:p>
        </w:tc>
        <w:tc>
          <w:tcPr>
            <w:tcW w:w="89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Базовый актив</w:t>
            </w:r>
          </w:p>
        </w:tc>
        <w:tc>
          <w:tcPr>
            <w:tcW w:w="91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Валюта</w:t>
            </w:r>
          </w:p>
        </w:tc>
        <w:tc>
          <w:tcPr>
            <w:tcW w:w="184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Национальный идентификационный номер или международный идентификационный номер</w:t>
            </w:r>
          </w:p>
        </w:tc>
        <w:tc>
          <w:tcPr>
            <w:tcW w:w="1514"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Сумма требований (обязательств) на дату осуществления операции с производным инструментом</w:t>
            </w:r>
          </w:p>
        </w:tc>
        <w:tc>
          <w:tcPr>
            <w:tcW w:w="1179"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1F36E2" w:rsidP="001F36E2">
            <w:pPr>
              <w:pStyle w:val="a3"/>
              <w:spacing w:before="0" w:beforeAutospacing="0" w:after="0" w:afterAutospacing="0"/>
              <w:ind w:right="-2"/>
              <w:jc w:val="center"/>
              <w:rPr>
                <w:color w:val="auto"/>
                <w:sz w:val="20"/>
                <w:szCs w:val="20"/>
              </w:rPr>
            </w:pPr>
            <w:r w:rsidRPr="005F6BFC">
              <w:rPr>
                <w:color w:val="auto"/>
                <w:sz w:val="20"/>
                <w:szCs w:val="20"/>
              </w:rPr>
              <w:t>Текущая с</w:t>
            </w:r>
            <w:r w:rsidR="00BE435A" w:rsidRPr="005F6BFC">
              <w:rPr>
                <w:color w:val="auto"/>
                <w:sz w:val="20"/>
                <w:szCs w:val="20"/>
              </w:rPr>
              <w:t>тоимость на отчетную дату</w:t>
            </w:r>
          </w:p>
        </w:tc>
      </w:tr>
      <w:tr w:rsidR="00BE435A" w:rsidRPr="005F6BFC" w:rsidTr="00D000F8">
        <w:trPr>
          <w:trHeight w:val="276"/>
        </w:trPr>
        <w:tc>
          <w:tcPr>
            <w:tcW w:w="658"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1</w:t>
            </w:r>
          </w:p>
        </w:tc>
        <w:tc>
          <w:tcPr>
            <w:tcW w:w="2633"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2</w:t>
            </w:r>
          </w:p>
        </w:tc>
        <w:tc>
          <w:tcPr>
            <w:tcW w:w="89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3</w:t>
            </w:r>
          </w:p>
        </w:tc>
        <w:tc>
          <w:tcPr>
            <w:tcW w:w="91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4</w:t>
            </w:r>
          </w:p>
        </w:tc>
        <w:tc>
          <w:tcPr>
            <w:tcW w:w="184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5</w:t>
            </w:r>
          </w:p>
        </w:tc>
        <w:tc>
          <w:tcPr>
            <w:tcW w:w="1514"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6</w:t>
            </w:r>
          </w:p>
        </w:tc>
        <w:tc>
          <w:tcPr>
            <w:tcW w:w="1179"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7</w:t>
            </w:r>
          </w:p>
        </w:tc>
      </w:tr>
      <w:tr w:rsidR="00BE435A" w:rsidRPr="005F6BFC" w:rsidTr="00D000F8">
        <w:trPr>
          <w:trHeight w:val="677"/>
        </w:trPr>
        <w:tc>
          <w:tcPr>
            <w:tcW w:w="658"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1</w:t>
            </w:r>
          </w:p>
        </w:tc>
        <w:tc>
          <w:tcPr>
            <w:tcW w:w="2633"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Условные требования по производным финансовым инструментам</w:t>
            </w:r>
          </w:p>
        </w:tc>
        <w:tc>
          <w:tcPr>
            <w:tcW w:w="89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91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84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514"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179"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r>
      <w:tr w:rsidR="00BE435A" w:rsidRPr="005F6BFC" w:rsidTr="00D000F8">
        <w:trPr>
          <w:trHeight w:val="202"/>
        </w:trPr>
        <w:tc>
          <w:tcPr>
            <w:tcW w:w="658"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1.1</w:t>
            </w:r>
          </w:p>
        </w:tc>
        <w:tc>
          <w:tcPr>
            <w:tcW w:w="2633"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p>
        </w:tc>
        <w:tc>
          <w:tcPr>
            <w:tcW w:w="89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91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84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514"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179"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r>
      <w:tr w:rsidR="00BE435A" w:rsidRPr="005F6BFC" w:rsidTr="00D000F8">
        <w:trPr>
          <w:trHeight w:val="224"/>
        </w:trPr>
        <w:tc>
          <w:tcPr>
            <w:tcW w:w="658"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 xml:space="preserve">1.1.1 </w:t>
            </w:r>
          </w:p>
        </w:tc>
        <w:tc>
          <w:tcPr>
            <w:tcW w:w="2633"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89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91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84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514"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179"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r>
      <w:tr w:rsidR="00BE435A" w:rsidRPr="005F6BFC" w:rsidTr="00D000F8">
        <w:trPr>
          <w:trHeight w:val="256"/>
        </w:trPr>
        <w:tc>
          <w:tcPr>
            <w:tcW w:w="658"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 xml:space="preserve">1.1.n </w:t>
            </w:r>
          </w:p>
        </w:tc>
        <w:tc>
          <w:tcPr>
            <w:tcW w:w="2633"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89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91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84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514"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179"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r>
      <w:tr w:rsidR="00BE435A" w:rsidRPr="005F6BFC" w:rsidTr="00D000F8">
        <w:trPr>
          <w:trHeight w:val="699"/>
        </w:trPr>
        <w:tc>
          <w:tcPr>
            <w:tcW w:w="658"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2</w:t>
            </w:r>
          </w:p>
        </w:tc>
        <w:tc>
          <w:tcPr>
            <w:tcW w:w="2633"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Условные обязательства по производным финансовым инструментам</w:t>
            </w:r>
          </w:p>
        </w:tc>
        <w:tc>
          <w:tcPr>
            <w:tcW w:w="89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91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84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514"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179"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r>
      <w:tr w:rsidR="00BE435A" w:rsidRPr="005F6BFC" w:rsidTr="00D000F8">
        <w:trPr>
          <w:trHeight w:val="270"/>
        </w:trPr>
        <w:tc>
          <w:tcPr>
            <w:tcW w:w="658"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2.1</w:t>
            </w:r>
          </w:p>
        </w:tc>
        <w:tc>
          <w:tcPr>
            <w:tcW w:w="2633"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p>
        </w:tc>
        <w:tc>
          <w:tcPr>
            <w:tcW w:w="89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91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84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514"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179"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r>
      <w:tr w:rsidR="00BE435A" w:rsidRPr="005F6BFC" w:rsidTr="00D000F8">
        <w:trPr>
          <w:trHeight w:val="277"/>
        </w:trPr>
        <w:tc>
          <w:tcPr>
            <w:tcW w:w="658"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2.1.1</w:t>
            </w:r>
          </w:p>
        </w:tc>
        <w:tc>
          <w:tcPr>
            <w:tcW w:w="2633"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p>
        </w:tc>
        <w:tc>
          <w:tcPr>
            <w:tcW w:w="89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91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84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514"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179"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r>
      <w:tr w:rsidR="00BE435A" w:rsidRPr="005F6BFC" w:rsidTr="00D000F8">
        <w:trPr>
          <w:trHeight w:val="268"/>
        </w:trPr>
        <w:tc>
          <w:tcPr>
            <w:tcW w:w="658"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r w:rsidRPr="005F6BFC">
              <w:rPr>
                <w:color w:val="auto"/>
                <w:sz w:val="20"/>
                <w:szCs w:val="20"/>
              </w:rPr>
              <w:t>2.1.n</w:t>
            </w:r>
          </w:p>
        </w:tc>
        <w:tc>
          <w:tcPr>
            <w:tcW w:w="2633"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spacing w:before="0" w:beforeAutospacing="0" w:after="0" w:afterAutospacing="0"/>
              <w:ind w:right="-2"/>
              <w:jc w:val="center"/>
              <w:rPr>
                <w:color w:val="auto"/>
                <w:sz w:val="20"/>
                <w:szCs w:val="20"/>
              </w:rPr>
            </w:pPr>
          </w:p>
        </w:tc>
        <w:tc>
          <w:tcPr>
            <w:tcW w:w="89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91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845"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514"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c>
          <w:tcPr>
            <w:tcW w:w="1179" w:type="dxa"/>
            <w:tcBorders>
              <w:top w:val="outset" w:sz="6" w:space="0" w:color="000000"/>
              <w:left w:val="outset" w:sz="6" w:space="0" w:color="000000"/>
              <w:bottom w:val="outset" w:sz="6" w:space="0" w:color="000000"/>
              <w:right w:val="outset" w:sz="6" w:space="0" w:color="000000"/>
            </w:tcBorders>
            <w:vAlign w:val="center"/>
          </w:tcPr>
          <w:p w:rsidR="00BE435A" w:rsidRPr="005F6BFC" w:rsidRDefault="00BE435A" w:rsidP="00D000F8">
            <w:pPr>
              <w:pStyle w:val="a3"/>
              <w:jc w:val="center"/>
              <w:rPr>
                <w:color w:val="auto"/>
                <w:sz w:val="20"/>
                <w:szCs w:val="20"/>
              </w:rPr>
            </w:pPr>
          </w:p>
        </w:tc>
      </w:tr>
    </w:tbl>
    <w:p w:rsidR="00BE435A" w:rsidRPr="005F6BFC" w:rsidRDefault="00BE435A" w:rsidP="007F507C"/>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AE3B81" w:rsidRPr="005F6BFC" w:rsidRDefault="004B3D90" w:rsidP="00430319">
      <w:pPr>
        <w:jc w:val="right"/>
        <w:rPr>
          <w:sz w:val="28"/>
          <w:szCs w:val="28"/>
        </w:rPr>
      </w:pPr>
      <w:r w:rsidRPr="005F6BFC">
        <w:rPr>
          <w:color w:val="auto"/>
        </w:rPr>
        <w:t xml:space="preserve"> </w:t>
      </w:r>
      <w:r w:rsidR="007D1DAE" w:rsidRPr="005F6BFC">
        <w:rPr>
          <w:color w:val="auto"/>
        </w:rPr>
        <w:br w:type="page"/>
      </w:r>
      <w:r w:rsidR="00AE3B81" w:rsidRPr="005F6BFC">
        <w:rPr>
          <w:sz w:val="28"/>
          <w:szCs w:val="28"/>
        </w:rPr>
        <w:lastRenderedPageBreak/>
        <w:t xml:space="preserve">Приложение </w:t>
      </w:r>
    </w:p>
    <w:p w:rsidR="00AE3B81" w:rsidRPr="005F6BFC" w:rsidRDefault="000E35F7" w:rsidP="00AE3B81">
      <w:pPr>
        <w:pStyle w:val="af2"/>
        <w:tabs>
          <w:tab w:val="left" w:pos="993"/>
        </w:tabs>
        <w:ind w:left="5670" w:hanging="6"/>
        <w:jc w:val="right"/>
        <w:rPr>
          <w:sz w:val="28"/>
          <w:szCs w:val="28"/>
        </w:rPr>
      </w:pPr>
      <w:r w:rsidRPr="005F6BFC">
        <w:rPr>
          <w:sz w:val="28"/>
          <w:szCs w:val="28"/>
        </w:rPr>
        <w:t xml:space="preserve">к форме отчета </w:t>
      </w:r>
      <w:r w:rsidR="00AE3B81" w:rsidRPr="005F6BFC">
        <w:rPr>
          <w:sz w:val="28"/>
          <w:szCs w:val="28"/>
        </w:rPr>
        <w:t>о структуре инвестиционного портфеля пенсионных активов</w:t>
      </w:r>
    </w:p>
    <w:p w:rsidR="00AE3B81" w:rsidRPr="005F6BFC" w:rsidRDefault="00AE3B81" w:rsidP="007D1DAE">
      <w:pPr>
        <w:ind w:right="-2"/>
        <w:jc w:val="center"/>
        <w:rPr>
          <w:sz w:val="28"/>
          <w:szCs w:val="28"/>
        </w:rPr>
      </w:pPr>
    </w:p>
    <w:p w:rsidR="007D1DAE" w:rsidRPr="005F6BFC" w:rsidRDefault="007D1DAE" w:rsidP="007D1DAE">
      <w:pPr>
        <w:ind w:right="-2"/>
        <w:jc w:val="center"/>
        <w:rPr>
          <w:sz w:val="28"/>
          <w:szCs w:val="28"/>
        </w:rPr>
      </w:pPr>
      <w:r w:rsidRPr="005F6BFC">
        <w:rPr>
          <w:sz w:val="28"/>
          <w:szCs w:val="28"/>
        </w:rPr>
        <w:t>Пояснение по заполнению формы,</w:t>
      </w:r>
    </w:p>
    <w:p w:rsidR="007D1DAE" w:rsidRPr="005F6BFC" w:rsidRDefault="007D1DAE" w:rsidP="007D1DAE">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7D1DAE" w:rsidRPr="005F6BFC" w:rsidRDefault="007D1DAE" w:rsidP="007D1DAE">
      <w:pPr>
        <w:ind w:right="-2"/>
        <w:rPr>
          <w:sz w:val="28"/>
          <w:szCs w:val="28"/>
        </w:rPr>
      </w:pPr>
    </w:p>
    <w:p w:rsidR="00FB60F9" w:rsidRPr="005F6BFC" w:rsidRDefault="007D1DAE" w:rsidP="00BE435A">
      <w:pPr>
        <w:ind w:right="-2"/>
        <w:jc w:val="center"/>
        <w:rPr>
          <w:sz w:val="28"/>
          <w:szCs w:val="28"/>
        </w:rPr>
      </w:pPr>
      <w:r w:rsidRPr="005F6BFC">
        <w:rPr>
          <w:sz w:val="28"/>
          <w:szCs w:val="28"/>
        </w:rPr>
        <w:t>Отчет о структуре инвестиционного портфеля пенсионных активов</w:t>
      </w:r>
    </w:p>
    <w:p w:rsidR="007D1DAE" w:rsidRPr="005F6BFC" w:rsidRDefault="007D1DAE" w:rsidP="007D1DAE">
      <w:pPr>
        <w:ind w:right="-2"/>
        <w:rPr>
          <w:color w:val="auto"/>
          <w:sz w:val="28"/>
          <w:szCs w:val="28"/>
        </w:rPr>
      </w:pPr>
    </w:p>
    <w:p w:rsidR="004806F7" w:rsidRPr="005F6BFC" w:rsidRDefault="004806F7" w:rsidP="007D1DAE">
      <w:pPr>
        <w:ind w:right="-2"/>
        <w:rPr>
          <w:color w:val="auto"/>
          <w:sz w:val="28"/>
          <w:szCs w:val="28"/>
        </w:rPr>
      </w:pPr>
    </w:p>
    <w:p w:rsidR="007D1DAE" w:rsidRPr="005F6BFC" w:rsidRDefault="00586ECF" w:rsidP="007D1DAE">
      <w:pPr>
        <w:ind w:right="-2"/>
        <w:jc w:val="center"/>
        <w:rPr>
          <w:sz w:val="28"/>
          <w:szCs w:val="28"/>
        </w:rPr>
      </w:pPr>
      <w:r w:rsidRPr="005F6BFC">
        <w:rPr>
          <w:sz w:val="28"/>
          <w:szCs w:val="28"/>
        </w:rPr>
        <w:t xml:space="preserve">Глава </w:t>
      </w:r>
      <w:r w:rsidR="007D1DAE" w:rsidRPr="005F6BFC">
        <w:rPr>
          <w:sz w:val="28"/>
          <w:szCs w:val="28"/>
        </w:rPr>
        <w:t>1. Общие положения</w:t>
      </w:r>
    </w:p>
    <w:p w:rsidR="007D1DAE" w:rsidRPr="005F6BFC" w:rsidRDefault="007D1DAE" w:rsidP="007D1DAE">
      <w:pPr>
        <w:ind w:right="-2"/>
        <w:jc w:val="both"/>
        <w:rPr>
          <w:sz w:val="28"/>
          <w:szCs w:val="28"/>
        </w:rPr>
      </w:pPr>
    </w:p>
    <w:p w:rsidR="007D1DAE" w:rsidRPr="005F6BFC" w:rsidRDefault="007D1DAE" w:rsidP="007D1DAE">
      <w:pPr>
        <w:ind w:right="-2" w:firstLine="709"/>
        <w:jc w:val="both"/>
        <w:rPr>
          <w:sz w:val="28"/>
          <w:szCs w:val="28"/>
        </w:rPr>
      </w:pPr>
      <w:r w:rsidRPr="005F6BFC">
        <w:rPr>
          <w:sz w:val="28"/>
          <w:szCs w:val="28"/>
        </w:rPr>
        <w:t xml:space="preserve">1. </w:t>
      </w:r>
      <w:r w:rsidR="0088624F" w:rsidRPr="005F6BFC">
        <w:rPr>
          <w:sz w:val="28"/>
          <w:szCs w:val="28"/>
        </w:rPr>
        <w:t xml:space="preserve">Настоящее пояснение (далее – Пояснение) определяет единые </w:t>
      </w:r>
      <w:r w:rsidRPr="005F6BFC">
        <w:rPr>
          <w:sz w:val="28"/>
          <w:szCs w:val="28"/>
        </w:rPr>
        <w:t xml:space="preserve">требования </w:t>
      </w:r>
      <w:r w:rsidR="00F633BF" w:rsidRPr="005F6BFC">
        <w:rPr>
          <w:sz w:val="28"/>
          <w:szCs w:val="28"/>
        </w:rPr>
        <w:t xml:space="preserve">по заполнению формы, предназначенной для сбора административных данных </w:t>
      </w:r>
      <w:r w:rsidRPr="005F6BFC">
        <w:rPr>
          <w:sz w:val="28"/>
          <w:szCs w:val="28"/>
        </w:rPr>
        <w:t>«Отчет о структуре инвестиционного портфеля пенсионных активов» (далее – Форма).</w:t>
      </w:r>
    </w:p>
    <w:p w:rsidR="007D1DAE" w:rsidRPr="005F6BFC" w:rsidRDefault="007D1DAE" w:rsidP="007D1DAE">
      <w:pPr>
        <w:widowControl w:val="0"/>
        <w:ind w:right="-2" w:firstLine="709"/>
        <w:jc w:val="both"/>
        <w:rPr>
          <w:sz w:val="28"/>
          <w:szCs w:val="28"/>
        </w:rPr>
      </w:pPr>
      <w:r w:rsidRPr="005F6BFC">
        <w:rPr>
          <w:sz w:val="28"/>
          <w:szCs w:val="28"/>
        </w:rPr>
        <w:t xml:space="preserve">2. Форма разработана </w:t>
      </w:r>
      <w:r w:rsidRPr="005F6BFC">
        <w:rPr>
          <w:sz w:val="28"/>
          <w:szCs w:val="28"/>
          <w:lang w:val="kk-KZ"/>
        </w:rPr>
        <w:t>в</w:t>
      </w:r>
      <w:r w:rsidRPr="005F6BFC">
        <w:rPr>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7D1DAE" w:rsidRPr="005F6BFC" w:rsidRDefault="007D1DAE" w:rsidP="007D1DAE">
      <w:pPr>
        <w:ind w:right="-2" w:firstLine="709"/>
        <w:jc w:val="both"/>
        <w:rPr>
          <w:sz w:val="28"/>
          <w:szCs w:val="28"/>
        </w:rPr>
      </w:pPr>
      <w:r w:rsidRPr="005F6BFC">
        <w:rPr>
          <w:sz w:val="28"/>
          <w:szCs w:val="28"/>
        </w:rPr>
        <w:t xml:space="preserve">3. Форма </w:t>
      </w:r>
      <w:r w:rsidR="00744BD6">
        <w:rPr>
          <w:sz w:val="28"/>
          <w:szCs w:val="28"/>
        </w:rPr>
        <w:t>заполняется</w:t>
      </w:r>
      <w:r w:rsidR="00744BD6" w:rsidRPr="005F6BFC">
        <w:rPr>
          <w:sz w:val="28"/>
          <w:szCs w:val="28"/>
        </w:rPr>
        <w:t xml:space="preserve"> </w:t>
      </w:r>
      <w:r w:rsidR="00227EDB" w:rsidRPr="005F6BFC">
        <w:rPr>
          <w:sz w:val="28"/>
          <w:szCs w:val="28"/>
        </w:rPr>
        <w:t>единым накопительным пенсионным фондом</w:t>
      </w:r>
      <w:r w:rsidRPr="005F6BFC">
        <w:rPr>
          <w:sz w:val="28"/>
          <w:szCs w:val="28"/>
        </w:rPr>
        <w:t xml:space="preserve"> </w:t>
      </w:r>
      <w:r w:rsidR="00227EDB" w:rsidRPr="005F6BFC">
        <w:rPr>
          <w:sz w:val="28"/>
          <w:szCs w:val="28"/>
        </w:rPr>
        <w:t>по пенсионным активам, находящимся во внутреннем управлении</w:t>
      </w:r>
      <w:r w:rsidR="0070257A" w:rsidRPr="005F6BFC">
        <w:rPr>
          <w:sz w:val="28"/>
          <w:szCs w:val="28"/>
        </w:rPr>
        <w:t>,</w:t>
      </w:r>
      <w:r w:rsidR="00227EDB" w:rsidRPr="005F6BFC">
        <w:rPr>
          <w:sz w:val="28"/>
          <w:szCs w:val="28"/>
        </w:rPr>
        <w:t xml:space="preserve"> </w:t>
      </w:r>
      <w:r w:rsidRPr="005F6BFC">
        <w:rPr>
          <w:sz w:val="28"/>
          <w:szCs w:val="28"/>
        </w:rPr>
        <w:t>еженедельно</w:t>
      </w:r>
      <w:r w:rsidR="00227EDB" w:rsidRPr="005F6BFC">
        <w:rPr>
          <w:sz w:val="28"/>
          <w:szCs w:val="28"/>
        </w:rPr>
        <w:t xml:space="preserve"> </w:t>
      </w:r>
      <w:r w:rsidR="004806F7" w:rsidRPr="005F6BFC">
        <w:rPr>
          <w:sz w:val="28"/>
          <w:szCs w:val="28"/>
        </w:rPr>
        <w:t xml:space="preserve">по состоянию </w:t>
      </w:r>
      <w:r w:rsidR="00227EDB" w:rsidRPr="005F6BFC">
        <w:rPr>
          <w:sz w:val="28"/>
          <w:szCs w:val="28"/>
        </w:rPr>
        <w:t>на второй рабочий день недели</w:t>
      </w:r>
      <w:r w:rsidRPr="005F6BFC">
        <w:rPr>
          <w:sz w:val="28"/>
          <w:szCs w:val="28"/>
        </w:rPr>
        <w:t xml:space="preserve">/ежемесячно по состоянию на конец отчетного периода. Данные в Форме </w:t>
      </w:r>
      <w:r w:rsidR="00744BD6">
        <w:rPr>
          <w:sz w:val="28"/>
          <w:szCs w:val="28"/>
        </w:rPr>
        <w:t>указываются</w:t>
      </w:r>
      <w:r w:rsidR="00744BD6" w:rsidRPr="005F6BFC">
        <w:rPr>
          <w:sz w:val="28"/>
          <w:szCs w:val="28"/>
        </w:rPr>
        <w:t xml:space="preserve"> </w:t>
      </w:r>
      <w:r w:rsidRPr="005F6BFC">
        <w:rPr>
          <w:sz w:val="28"/>
          <w:szCs w:val="28"/>
        </w:rPr>
        <w:t>в тенге.</w:t>
      </w:r>
    </w:p>
    <w:p w:rsidR="007D1DAE" w:rsidRPr="005F6BFC" w:rsidRDefault="007D1DAE" w:rsidP="007D1DAE">
      <w:pPr>
        <w:ind w:right="-2" w:firstLine="709"/>
        <w:jc w:val="both"/>
        <w:rPr>
          <w:sz w:val="28"/>
          <w:szCs w:val="28"/>
        </w:rPr>
      </w:pPr>
      <w:r w:rsidRPr="005F6BFC">
        <w:rPr>
          <w:sz w:val="28"/>
          <w:szCs w:val="28"/>
        </w:rPr>
        <w:t xml:space="preserve">4. </w:t>
      </w:r>
      <w:r w:rsidR="0088624F" w:rsidRPr="005F6BFC">
        <w:rPr>
          <w:sz w:val="28"/>
          <w:szCs w:val="28"/>
        </w:rPr>
        <w:t>Форму подписывает первый руководитель, главный бухгалтер или лица, уполномоченные ими на подписание отчета, и исполнитель</w:t>
      </w:r>
      <w:r w:rsidRPr="005F6BFC">
        <w:rPr>
          <w:sz w:val="28"/>
          <w:szCs w:val="28"/>
        </w:rPr>
        <w:t>.</w:t>
      </w:r>
    </w:p>
    <w:p w:rsidR="007D1DAE" w:rsidRPr="005F6BFC" w:rsidRDefault="007D1DAE" w:rsidP="007D1DAE">
      <w:pPr>
        <w:ind w:right="-2"/>
        <w:jc w:val="both"/>
        <w:rPr>
          <w:sz w:val="28"/>
          <w:szCs w:val="28"/>
        </w:rPr>
      </w:pPr>
    </w:p>
    <w:p w:rsidR="004806F7" w:rsidRPr="005F6BFC" w:rsidRDefault="004806F7" w:rsidP="007D1DAE">
      <w:pPr>
        <w:ind w:right="-2"/>
        <w:jc w:val="both"/>
        <w:rPr>
          <w:sz w:val="28"/>
          <w:szCs w:val="28"/>
        </w:rPr>
      </w:pPr>
    </w:p>
    <w:p w:rsidR="007D1DAE" w:rsidRPr="005F6BFC" w:rsidRDefault="00586ECF" w:rsidP="007D1DAE">
      <w:pPr>
        <w:ind w:firstLine="709"/>
        <w:jc w:val="center"/>
        <w:rPr>
          <w:bCs/>
          <w:color w:val="auto"/>
          <w:sz w:val="28"/>
          <w:szCs w:val="28"/>
        </w:rPr>
      </w:pPr>
      <w:r w:rsidRPr="005F6BFC">
        <w:rPr>
          <w:bCs/>
          <w:color w:val="auto"/>
          <w:sz w:val="28"/>
          <w:szCs w:val="28"/>
        </w:rPr>
        <w:t xml:space="preserve">Глава </w:t>
      </w:r>
      <w:r w:rsidR="0088624F" w:rsidRPr="005F6BFC">
        <w:rPr>
          <w:bCs/>
          <w:color w:val="auto"/>
          <w:sz w:val="28"/>
          <w:szCs w:val="28"/>
        </w:rPr>
        <w:t>2. Пояснение по заполнению Формы</w:t>
      </w:r>
    </w:p>
    <w:p w:rsidR="007D1DAE" w:rsidRPr="005F6BFC" w:rsidRDefault="007D1DAE" w:rsidP="007D1DAE">
      <w:pPr>
        <w:ind w:firstLine="709"/>
        <w:jc w:val="both"/>
        <w:rPr>
          <w:bCs/>
          <w:color w:val="auto"/>
          <w:sz w:val="28"/>
          <w:szCs w:val="28"/>
        </w:rPr>
      </w:pPr>
    </w:p>
    <w:p w:rsidR="00BE435A" w:rsidRPr="005F6BFC" w:rsidRDefault="007D1DAE" w:rsidP="00BE435A">
      <w:pPr>
        <w:pStyle w:val="a3"/>
        <w:tabs>
          <w:tab w:val="left" w:pos="0"/>
        </w:tabs>
        <w:spacing w:before="0" w:beforeAutospacing="0" w:after="0" w:afterAutospacing="0"/>
        <w:ind w:right="-2" w:firstLine="709"/>
        <w:jc w:val="both"/>
        <w:rPr>
          <w:color w:val="auto"/>
          <w:sz w:val="28"/>
          <w:szCs w:val="28"/>
        </w:rPr>
      </w:pPr>
      <w:r w:rsidRPr="005F6BFC">
        <w:rPr>
          <w:bCs/>
          <w:color w:val="auto"/>
          <w:sz w:val="28"/>
          <w:szCs w:val="28"/>
        </w:rPr>
        <w:t xml:space="preserve">5. </w:t>
      </w:r>
      <w:r w:rsidR="00BE435A" w:rsidRPr="005F6BFC">
        <w:rPr>
          <w:bCs/>
          <w:color w:val="auto"/>
          <w:sz w:val="28"/>
          <w:szCs w:val="28"/>
        </w:rPr>
        <w:t xml:space="preserve">С 1 января </w:t>
      </w:r>
      <w:r w:rsidR="002C2A38" w:rsidRPr="005F6BFC">
        <w:rPr>
          <w:bCs/>
          <w:color w:val="auto"/>
          <w:sz w:val="28"/>
          <w:szCs w:val="28"/>
        </w:rPr>
        <w:t>2020</w:t>
      </w:r>
      <w:r w:rsidR="00BE435A" w:rsidRPr="005F6BFC">
        <w:rPr>
          <w:bCs/>
          <w:color w:val="auto"/>
          <w:sz w:val="28"/>
          <w:szCs w:val="28"/>
        </w:rPr>
        <w:t xml:space="preserve"> года </w:t>
      </w:r>
      <w:r w:rsidR="00BE435A" w:rsidRPr="005F6BFC">
        <w:rPr>
          <w:color w:val="auto"/>
          <w:sz w:val="28"/>
          <w:szCs w:val="28"/>
        </w:rPr>
        <w:t xml:space="preserve">Форма представляется раздельно по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 и </w:t>
      </w:r>
      <w:r w:rsidR="006A4F27" w:rsidRPr="005F6BFC">
        <w:rPr>
          <w:color w:val="auto"/>
          <w:sz w:val="28"/>
          <w:szCs w:val="28"/>
        </w:rPr>
        <w:t xml:space="preserve">по </w:t>
      </w:r>
      <w:r w:rsidR="00BE435A" w:rsidRPr="005F6BFC">
        <w:rPr>
          <w:color w:val="auto"/>
          <w:sz w:val="28"/>
          <w:szCs w:val="28"/>
        </w:rPr>
        <w:t>пенсионным активам, сформированным за счет обязательных пенсионных взносов работодателя.</w:t>
      </w:r>
    </w:p>
    <w:p w:rsidR="00C94FF1" w:rsidRPr="005F6BFC" w:rsidRDefault="00C94FF1" w:rsidP="00C94FF1">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В строке «Пенсионные активы, сформированны</w:t>
      </w:r>
      <w:r w:rsidR="004D0BD3" w:rsidRPr="005F6BFC">
        <w:rPr>
          <w:color w:val="auto"/>
          <w:sz w:val="28"/>
          <w:szCs w:val="28"/>
        </w:rPr>
        <w:t>е</w:t>
      </w:r>
      <w:r w:rsidRPr="005F6BFC">
        <w:rPr>
          <w:color w:val="auto"/>
          <w:sz w:val="28"/>
          <w:szCs w:val="28"/>
        </w:rPr>
        <w:t xml:space="preserve"> за счет»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и «обязательных пенсионных взносов работодателя».</w:t>
      </w:r>
    </w:p>
    <w:p w:rsidR="007D1DAE" w:rsidRPr="005F6BFC" w:rsidRDefault="00BE435A" w:rsidP="007D1DAE">
      <w:pPr>
        <w:ind w:firstLine="709"/>
        <w:jc w:val="both"/>
        <w:rPr>
          <w:bCs/>
          <w:color w:val="auto"/>
          <w:sz w:val="28"/>
          <w:szCs w:val="28"/>
        </w:rPr>
      </w:pPr>
      <w:r w:rsidRPr="005F6BFC">
        <w:rPr>
          <w:bCs/>
          <w:color w:val="auto"/>
          <w:sz w:val="28"/>
          <w:szCs w:val="28"/>
        </w:rPr>
        <w:t xml:space="preserve">6. </w:t>
      </w:r>
      <w:r w:rsidR="007D1DAE" w:rsidRPr="005F6BFC">
        <w:rPr>
          <w:bCs/>
          <w:color w:val="auto"/>
          <w:sz w:val="28"/>
          <w:szCs w:val="28"/>
        </w:rPr>
        <w:t>По таблице 1:</w:t>
      </w:r>
    </w:p>
    <w:p w:rsidR="00411EC7" w:rsidRPr="005F6BFC" w:rsidRDefault="007D1DAE" w:rsidP="007D1DAE">
      <w:pPr>
        <w:ind w:firstLine="709"/>
        <w:jc w:val="both"/>
        <w:rPr>
          <w:bCs/>
          <w:color w:val="auto"/>
          <w:sz w:val="28"/>
          <w:szCs w:val="28"/>
        </w:rPr>
      </w:pPr>
      <w:r w:rsidRPr="005F6BFC">
        <w:rPr>
          <w:bCs/>
          <w:color w:val="auto"/>
          <w:sz w:val="28"/>
          <w:szCs w:val="28"/>
        </w:rPr>
        <w:lastRenderedPageBreak/>
        <w:t xml:space="preserve">1) </w:t>
      </w:r>
      <w:r w:rsidR="00914AA6" w:rsidRPr="005F6BFC">
        <w:rPr>
          <w:bCs/>
          <w:color w:val="auto"/>
          <w:sz w:val="28"/>
          <w:szCs w:val="28"/>
        </w:rPr>
        <w:t>в</w:t>
      </w:r>
      <w:r w:rsidRPr="005F6BFC">
        <w:rPr>
          <w:bCs/>
          <w:color w:val="auto"/>
          <w:sz w:val="28"/>
          <w:szCs w:val="28"/>
        </w:rPr>
        <w:t xml:space="preserve"> Форме указываются данные по ценным бумагам и правам требования по обязательствам эмитента по эмиссионным ценным бумагам</w:t>
      </w:r>
      <w:r w:rsidR="00616DB0" w:rsidRPr="005F6BFC">
        <w:rPr>
          <w:bCs/>
          <w:color w:val="auto"/>
          <w:sz w:val="28"/>
          <w:szCs w:val="28"/>
        </w:rPr>
        <w:t>;</w:t>
      </w:r>
    </w:p>
    <w:p w:rsidR="007D1DAE" w:rsidRPr="005F6BFC" w:rsidRDefault="007D1DAE" w:rsidP="007D1DAE">
      <w:pPr>
        <w:ind w:firstLine="709"/>
        <w:jc w:val="both"/>
        <w:rPr>
          <w:bCs/>
          <w:color w:val="auto"/>
          <w:sz w:val="28"/>
          <w:szCs w:val="28"/>
        </w:rPr>
      </w:pPr>
      <w:r w:rsidRPr="005F6BFC">
        <w:rPr>
          <w:bCs/>
          <w:color w:val="auto"/>
          <w:sz w:val="28"/>
          <w:szCs w:val="28"/>
        </w:rPr>
        <w:t xml:space="preserve">2) </w:t>
      </w:r>
      <w:r w:rsidR="00914AA6" w:rsidRPr="005F6BFC">
        <w:rPr>
          <w:bCs/>
          <w:color w:val="auto"/>
          <w:sz w:val="28"/>
          <w:szCs w:val="28"/>
        </w:rPr>
        <w:t xml:space="preserve">в </w:t>
      </w:r>
      <w:r w:rsidRPr="005F6BFC">
        <w:rPr>
          <w:bCs/>
          <w:color w:val="auto"/>
          <w:sz w:val="28"/>
          <w:szCs w:val="28"/>
        </w:rPr>
        <w:t>графе 2 указывается наименование эмитента ценной бумаги</w:t>
      </w:r>
      <w:r w:rsidR="00616DB0" w:rsidRPr="005F6BFC">
        <w:rPr>
          <w:bCs/>
          <w:color w:val="auto"/>
          <w:sz w:val="28"/>
          <w:szCs w:val="28"/>
        </w:rPr>
        <w:t>;</w:t>
      </w:r>
    </w:p>
    <w:p w:rsidR="007D1DAE" w:rsidRPr="005F6BFC" w:rsidRDefault="007D1DAE" w:rsidP="007D1DAE">
      <w:pPr>
        <w:ind w:firstLine="709"/>
        <w:jc w:val="both"/>
        <w:rPr>
          <w:bCs/>
          <w:color w:val="auto"/>
          <w:sz w:val="28"/>
          <w:szCs w:val="28"/>
        </w:rPr>
      </w:pPr>
      <w:r w:rsidRPr="005F6BFC">
        <w:rPr>
          <w:bCs/>
          <w:color w:val="auto"/>
          <w:sz w:val="28"/>
          <w:szCs w:val="28"/>
        </w:rPr>
        <w:t xml:space="preserve">3) </w:t>
      </w:r>
      <w:r w:rsidR="00914AA6" w:rsidRPr="005F6BFC">
        <w:rPr>
          <w:bCs/>
          <w:color w:val="auto"/>
          <w:sz w:val="28"/>
          <w:szCs w:val="28"/>
        </w:rPr>
        <w:t xml:space="preserve">в </w:t>
      </w:r>
      <w:r w:rsidRPr="005F6BFC">
        <w:rPr>
          <w:bCs/>
          <w:color w:val="auto"/>
          <w:sz w:val="28"/>
          <w:szCs w:val="28"/>
        </w:rPr>
        <w:t xml:space="preserve">графе 3 </w:t>
      </w:r>
      <w:r w:rsidR="001A1E48" w:rsidRPr="005F6BFC">
        <w:rPr>
          <w:bCs/>
          <w:color w:val="auto"/>
          <w:sz w:val="28"/>
          <w:szCs w:val="28"/>
        </w:rPr>
        <w:t xml:space="preserve">вид экономической деятельности указывается </w:t>
      </w:r>
      <w:r w:rsidRPr="005F6BFC">
        <w:rPr>
          <w:bCs/>
          <w:color w:val="auto"/>
          <w:sz w:val="28"/>
          <w:szCs w:val="28"/>
        </w:rPr>
        <w:t xml:space="preserve">в соответствии с </w:t>
      </w:r>
      <w:r w:rsidR="008145F8" w:rsidRPr="005F6BFC">
        <w:rPr>
          <w:bCs/>
          <w:color w:val="auto"/>
          <w:sz w:val="28"/>
          <w:szCs w:val="28"/>
        </w:rPr>
        <w:t>общим</w:t>
      </w:r>
      <w:r w:rsidRPr="005F6BFC">
        <w:rPr>
          <w:bCs/>
          <w:color w:val="auto"/>
          <w:sz w:val="28"/>
          <w:szCs w:val="28"/>
        </w:rPr>
        <w:t xml:space="preserve"> классификатором </w:t>
      </w:r>
      <w:r w:rsidR="008145F8" w:rsidRPr="005F6BFC">
        <w:rPr>
          <w:bCs/>
          <w:color w:val="auto"/>
          <w:sz w:val="28"/>
          <w:szCs w:val="28"/>
        </w:rPr>
        <w:t>видов экономической деятельности ГК РК</w:t>
      </w:r>
      <w:r w:rsidRPr="005F6BFC">
        <w:rPr>
          <w:bCs/>
          <w:color w:val="auto"/>
          <w:sz w:val="28"/>
          <w:szCs w:val="28"/>
        </w:rPr>
        <w:t xml:space="preserve"> 03-2007. Данная графа заполняется по негосударственным ценным бумагам эмитентов-резидентов Республики Казахстан</w:t>
      </w:r>
      <w:r w:rsidR="00616DB0" w:rsidRPr="005F6BFC">
        <w:rPr>
          <w:bCs/>
          <w:color w:val="auto"/>
          <w:sz w:val="28"/>
          <w:szCs w:val="28"/>
        </w:rPr>
        <w:t>;</w:t>
      </w:r>
    </w:p>
    <w:p w:rsidR="007D1DAE" w:rsidRPr="005F6BFC" w:rsidRDefault="001A1E48" w:rsidP="007D1DAE">
      <w:pPr>
        <w:ind w:firstLine="709"/>
        <w:jc w:val="both"/>
        <w:rPr>
          <w:color w:val="auto"/>
          <w:sz w:val="28"/>
          <w:szCs w:val="28"/>
        </w:rPr>
      </w:pPr>
      <w:proofErr w:type="gramStart"/>
      <w:r w:rsidRPr="005F6BFC">
        <w:rPr>
          <w:bCs/>
          <w:color w:val="auto"/>
          <w:sz w:val="28"/>
          <w:szCs w:val="28"/>
        </w:rPr>
        <w:t>4</w:t>
      </w:r>
      <w:r w:rsidR="007D1DAE" w:rsidRPr="005F6BFC">
        <w:rPr>
          <w:bCs/>
          <w:color w:val="auto"/>
          <w:sz w:val="28"/>
          <w:szCs w:val="28"/>
        </w:rPr>
        <w:t xml:space="preserve">) </w:t>
      </w:r>
      <w:r w:rsidR="00914AA6" w:rsidRPr="005F6BFC">
        <w:rPr>
          <w:color w:val="auto"/>
          <w:sz w:val="28"/>
          <w:szCs w:val="28"/>
        </w:rPr>
        <w:t xml:space="preserve">в </w:t>
      </w:r>
      <w:r w:rsidR="007D1DAE" w:rsidRPr="005F6BFC">
        <w:rPr>
          <w:color w:val="auto"/>
          <w:sz w:val="28"/>
          <w:szCs w:val="28"/>
        </w:rPr>
        <w:t>графе 5 указывается вид приобретенной ценной бумаги с указанием ее типа</w:t>
      </w:r>
      <w:r w:rsidR="00616DB0" w:rsidRPr="005F6BFC">
        <w:rPr>
          <w:bCs/>
          <w:color w:val="auto"/>
          <w:sz w:val="28"/>
          <w:szCs w:val="28"/>
        </w:rPr>
        <w:t>;</w:t>
      </w:r>
      <w:proofErr w:type="gramEnd"/>
    </w:p>
    <w:p w:rsidR="007D1DAE" w:rsidRPr="005F6BFC" w:rsidRDefault="001A1E48" w:rsidP="007D1DAE">
      <w:pPr>
        <w:pStyle w:val="a3"/>
        <w:spacing w:before="0" w:beforeAutospacing="0" w:after="0" w:afterAutospacing="0"/>
        <w:ind w:firstLine="709"/>
        <w:jc w:val="both"/>
        <w:rPr>
          <w:color w:val="auto"/>
          <w:sz w:val="28"/>
          <w:szCs w:val="28"/>
        </w:rPr>
      </w:pPr>
      <w:r w:rsidRPr="005F6BFC">
        <w:rPr>
          <w:color w:val="auto"/>
          <w:sz w:val="28"/>
          <w:szCs w:val="28"/>
        </w:rPr>
        <w:t>5</w:t>
      </w:r>
      <w:r w:rsidR="007D1DAE" w:rsidRPr="005F6BFC">
        <w:rPr>
          <w:color w:val="auto"/>
          <w:sz w:val="28"/>
          <w:szCs w:val="28"/>
        </w:rPr>
        <w:t xml:space="preserve">) </w:t>
      </w:r>
      <w:r w:rsidR="00914AA6" w:rsidRPr="005F6BFC">
        <w:rPr>
          <w:color w:val="auto"/>
          <w:sz w:val="28"/>
          <w:szCs w:val="28"/>
        </w:rPr>
        <w:t xml:space="preserve">в </w:t>
      </w:r>
      <w:r w:rsidR="007D1DAE" w:rsidRPr="005F6BFC">
        <w:rPr>
          <w:color w:val="auto"/>
          <w:sz w:val="28"/>
          <w:szCs w:val="28"/>
        </w:rPr>
        <w:t>графе 6 указывается национальный идентификационный номер (в отношении иностранных ценных бумаг – международный идентификационный номер (ISIN), в отношении прав требований по обязательствам эмитента по эмиссионным ценным бумагам, срок обращения которых истек, и эмитентом не исполнены обязательства по их погашению – идентификатор прав требования</w:t>
      </w:r>
      <w:r w:rsidR="00616DB0" w:rsidRPr="005F6BFC">
        <w:rPr>
          <w:bCs/>
          <w:color w:val="auto"/>
          <w:sz w:val="28"/>
          <w:szCs w:val="28"/>
        </w:rPr>
        <w:t>;</w:t>
      </w:r>
      <w:r w:rsidR="007D1DAE" w:rsidRPr="005F6BFC">
        <w:rPr>
          <w:color w:val="auto"/>
          <w:sz w:val="28"/>
          <w:szCs w:val="28"/>
        </w:rPr>
        <w:t xml:space="preserve"> </w:t>
      </w:r>
    </w:p>
    <w:p w:rsidR="007D1DAE" w:rsidRPr="005F6BFC" w:rsidRDefault="001A1E48" w:rsidP="007D1DAE">
      <w:pPr>
        <w:pStyle w:val="a3"/>
        <w:spacing w:before="0" w:beforeAutospacing="0" w:after="0" w:afterAutospacing="0"/>
        <w:ind w:firstLine="709"/>
        <w:jc w:val="both"/>
        <w:rPr>
          <w:color w:val="auto"/>
          <w:sz w:val="28"/>
          <w:szCs w:val="28"/>
        </w:rPr>
      </w:pPr>
      <w:r w:rsidRPr="005F6BFC">
        <w:rPr>
          <w:color w:val="auto"/>
          <w:sz w:val="28"/>
          <w:szCs w:val="28"/>
        </w:rPr>
        <w:t>6</w:t>
      </w:r>
      <w:r w:rsidR="007D1DAE" w:rsidRPr="005F6BFC">
        <w:rPr>
          <w:color w:val="auto"/>
          <w:sz w:val="28"/>
          <w:szCs w:val="28"/>
        </w:rPr>
        <w:t xml:space="preserve">) </w:t>
      </w:r>
      <w:r w:rsidR="00914AA6" w:rsidRPr="005F6BFC">
        <w:rPr>
          <w:color w:val="auto"/>
          <w:sz w:val="28"/>
          <w:szCs w:val="28"/>
        </w:rPr>
        <w:t xml:space="preserve">в </w:t>
      </w:r>
      <w:r w:rsidR="007D1DAE" w:rsidRPr="005F6BFC">
        <w:rPr>
          <w:color w:val="auto"/>
          <w:sz w:val="28"/>
          <w:szCs w:val="28"/>
        </w:rPr>
        <w:t>графе 7 указывается количество приобретенных ценных бумаг</w:t>
      </w:r>
      <w:r w:rsidR="00616DB0" w:rsidRPr="005F6BFC">
        <w:rPr>
          <w:bCs/>
          <w:color w:val="auto"/>
          <w:sz w:val="28"/>
          <w:szCs w:val="28"/>
        </w:rPr>
        <w:t>;</w:t>
      </w:r>
    </w:p>
    <w:p w:rsidR="007D1DAE" w:rsidRPr="005F6BFC" w:rsidRDefault="001A1E48" w:rsidP="007D1DAE">
      <w:pPr>
        <w:pStyle w:val="a3"/>
        <w:spacing w:before="0" w:beforeAutospacing="0" w:after="0" w:afterAutospacing="0"/>
        <w:ind w:firstLine="709"/>
        <w:jc w:val="both"/>
        <w:rPr>
          <w:color w:val="auto"/>
          <w:sz w:val="28"/>
          <w:szCs w:val="28"/>
        </w:rPr>
      </w:pPr>
      <w:r w:rsidRPr="005F6BFC">
        <w:rPr>
          <w:color w:val="auto"/>
          <w:sz w:val="28"/>
          <w:szCs w:val="28"/>
        </w:rPr>
        <w:t>7</w:t>
      </w:r>
      <w:r w:rsidR="007D1DAE" w:rsidRPr="005F6BFC">
        <w:rPr>
          <w:color w:val="auto"/>
          <w:sz w:val="28"/>
          <w:szCs w:val="28"/>
        </w:rPr>
        <w:t xml:space="preserve">) </w:t>
      </w:r>
      <w:r w:rsidR="00914AA6" w:rsidRPr="005F6BFC">
        <w:rPr>
          <w:color w:val="auto"/>
          <w:sz w:val="28"/>
          <w:szCs w:val="28"/>
        </w:rPr>
        <w:t xml:space="preserve">в </w:t>
      </w:r>
      <w:r w:rsidR="007D1DAE" w:rsidRPr="005F6BFC">
        <w:rPr>
          <w:color w:val="auto"/>
          <w:sz w:val="28"/>
          <w:szCs w:val="28"/>
        </w:rPr>
        <w:t xml:space="preserve">графах 8 и 10 коды валют указываются в соответствии с национальным классификатором Республики Казахстан НК РК 07 </w:t>
      </w:r>
      <w:r w:rsidR="007D1DAE" w:rsidRPr="005F6BFC">
        <w:rPr>
          <w:color w:val="auto"/>
          <w:sz w:val="28"/>
          <w:szCs w:val="28"/>
          <w:lang w:val="en-US"/>
        </w:rPr>
        <w:t>ISO</w:t>
      </w:r>
      <w:r w:rsidR="007D1DAE" w:rsidRPr="005F6BFC">
        <w:rPr>
          <w:color w:val="auto"/>
          <w:sz w:val="28"/>
          <w:szCs w:val="28"/>
        </w:rPr>
        <w:t xml:space="preserve"> 4217-2012 «Коды </w:t>
      </w:r>
      <w:r w:rsidR="00AB5C6C" w:rsidRPr="005F6BFC">
        <w:rPr>
          <w:color w:val="auto"/>
          <w:sz w:val="28"/>
          <w:szCs w:val="28"/>
        </w:rPr>
        <w:t>для обозначения валют и фондов»</w:t>
      </w:r>
      <w:r w:rsidR="00616DB0" w:rsidRPr="005F6BFC">
        <w:rPr>
          <w:bCs/>
          <w:color w:val="auto"/>
          <w:sz w:val="28"/>
          <w:szCs w:val="28"/>
        </w:rPr>
        <w:t>;</w:t>
      </w:r>
    </w:p>
    <w:p w:rsidR="007D1DAE" w:rsidRPr="005F6BFC" w:rsidRDefault="001A1E48" w:rsidP="007D1DAE">
      <w:pPr>
        <w:pStyle w:val="a3"/>
        <w:spacing w:before="0" w:beforeAutospacing="0" w:after="0" w:afterAutospacing="0"/>
        <w:ind w:firstLine="709"/>
        <w:jc w:val="both"/>
        <w:rPr>
          <w:color w:val="auto"/>
          <w:sz w:val="28"/>
          <w:szCs w:val="28"/>
        </w:rPr>
      </w:pPr>
      <w:r w:rsidRPr="005F6BFC">
        <w:rPr>
          <w:color w:val="auto"/>
          <w:sz w:val="28"/>
          <w:szCs w:val="28"/>
        </w:rPr>
        <w:t>8</w:t>
      </w:r>
      <w:r w:rsidR="007D1DAE" w:rsidRPr="005F6BFC">
        <w:rPr>
          <w:color w:val="auto"/>
          <w:sz w:val="28"/>
          <w:szCs w:val="28"/>
        </w:rPr>
        <w:t xml:space="preserve">) </w:t>
      </w:r>
      <w:r w:rsidR="00914AA6" w:rsidRPr="005F6BFC">
        <w:rPr>
          <w:color w:val="auto"/>
          <w:sz w:val="28"/>
          <w:szCs w:val="28"/>
        </w:rPr>
        <w:t xml:space="preserve">в </w:t>
      </w:r>
      <w:r w:rsidR="007D1DAE" w:rsidRPr="005F6BFC">
        <w:rPr>
          <w:color w:val="auto"/>
          <w:sz w:val="28"/>
          <w:szCs w:val="28"/>
        </w:rPr>
        <w:t>графе 9 по облигациям указывается денежное выражение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w:t>
      </w:r>
      <w:r w:rsidR="00616DB0" w:rsidRPr="005F6BFC">
        <w:rPr>
          <w:bCs/>
          <w:color w:val="auto"/>
          <w:sz w:val="28"/>
          <w:szCs w:val="28"/>
        </w:rPr>
        <w:t>;</w:t>
      </w:r>
    </w:p>
    <w:p w:rsidR="007D1DAE" w:rsidRPr="005F6BFC" w:rsidRDefault="001A1E48" w:rsidP="007D1DAE">
      <w:pPr>
        <w:pStyle w:val="a3"/>
        <w:spacing w:before="0" w:beforeAutospacing="0" w:after="0" w:afterAutospacing="0"/>
        <w:ind w:firstLine="709"/>
        <w:jc w:val="both"/>
        <w:rPr>
          <w:color w:val="auto"/>
          <w:sz w:val="28"/>
          <w:szCs w:val="28"/>
        </w:rPr>
      </w:pPr>
      <w:r w:rsidRPr="005F6BFC">
        <w:rPr>
          <w:color w:val="auto"/>
          <w:sz w:val="28"/>
          <w:szCs w:val="28"/>
        </w:rPr>
        <w:t>9</w:t>
      </w:r>
      <w:r w:rsidR="007D1DAE" w:rsidRPr="005F6BFC">
        <w:rPr>
          <w:color w:val="auto"/>
          <w:sz w:val="28"/>
          <w:szCs w:val="28"/>
        </w:rPr>
        <w:t xml:space="preserve">) </w:t>
      </w:r>
      <w:r w:rsidR="00914AA6" w:rsidRPr="005F6BFC">
        <w:rPr>
          <w:color w:val="auto"/>
          <w:sz w:val="28"/>
          <w:szCs w:val="28"/>
        </w:rPr>
        <w:t xml:space="preserve">в </w:t>
      </w:r>
      <w:r w:rsidR="007D1DAE" w:rsidRPr="005F6BFC">
        <w:rPr>
          <w:color w:val="auto"/>
          <w:sz w:val="28"/>
          <w:szCs w:val="28"/>
        </w:rPr>
        <w:t>графах 11 и 12 указывается цена, отраженная в первичном документе, который подтверждает осуществление сделки (биржевое свидетельство, отчет брокера и (или) дилера, полученное подтверждение по международной межбанковской системе перевода информации и совершения платежей (SWIFT).</w:t>
      </w:r>
      <w:r w:rsidR="00EB5221" w:rsidRPr="005F6BFC">
        <w:rPr>
          <w:color w:val="auto"/>
          <w:sz w:val="28"/>
          <w:szCs w:val="28"/>
        </w:rPr>
        <w:t xml:space="preserve"> </w:t>
      </w:r>
      <w:proofErr w:type="gramStart"/>
      <w:r w:rsidR="00EB5221" w:rsidRPr="005F6BFC">
        <w:rPr>
          <w:color w:val="auto"/>
          <w:sz w:val="28"/>
          <w:szCs w:val="28"/>
        </w:rPr>
        <w:t>В графе 12 указывается</w:t>
      </w:r>
      <w:r w:rsidR="005875FC" w:rsidRPr="005F6BFC">
        <w:rPr>
          <w:color w:val="auto"/>
          <w:sz w:val="28"/>
          <w:szCs w:val="28"/>
        </w:rPr>
        <w:t>:</w:t>
      </w:r>
      <w:r w:rsidR="00EB5221" w:rsidRPr="005F6BFC">
        <w:rPr>
          <w:color w:val="auto"/>
          <w:sz w:val="28"/>
          <w:szCs w:val="28"/>
        </w:rPr>
        <w:t xml:space="preserve"> п</w:t>
      </w:r>
      <w:r w:rsidR="00D039E9" w:rsidRPr="005F6BFC">
        <w:rPr>
          <w:color w:val="auto"/>
          <w:sz w:val="28"/>
          <w:szCs w:val="28"/>
        </w:rPr>
        <w:t>о долговым</w:t>
      </w:r>
      <w:r w:rsidR="00EB5221" w:rsidRPr="005F6BFC">
        <w:rPr>
          <w:color w:val="auto"/>
          <w:sz w:val="28"/>
          <w:szCs w:val="28"/>
        </w:rPr>
        <w:t xml:space="preserve"> ценным бумагам чистая цена в процентном отношении к номинальной стоимости, по долевым ценным бумагам – в абсолютном </w:t>
      </w:r>
      <w:r w:rsidR="005875FC" w:rsidRPr="005F6BFC">
        <w:rPr>
          <w:color w:val="auto"/>
          <w:sz w:val="28"/>
          <w:szCs w:val="28"/>
        </w:rPr>
        <w:t>значении</w:t>
      </w:r>
      <w:r w:rsidR="00616DB0" w:rsidRPr="005F6BFC">
        <w:rPr>
          <w:bCs/>
          <w:color w:val="auto"/>
          <w:sz w:val="28"/>
          <w:szCs w:val="28"/>
        </w:rPr>
        <w:t>;</w:t>
      </w:r>
      <w:proofErr w:type="gramEnd"/>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1</w:t>
      </w:r>
      <w:r w:rsidR="001A1E48" w:rsidRPr="005F6BFC">
        <w:rPr>
          <w:color w:val="auto"/>
          <w:sz w:val="28"/>
          <w:szCs w:val="28"/>
        </w:rPr>
        <w:t>0</w:t>
      </w:r>
      <w:r w:rsidRPr="005F6BFC">
        <w:rPr>
          <w:color w:val="auto"/>
          <w:sz w:val="28"/>
          <w:szCs w:val="28"/>
        </w:rPr>
        <w:t xml:space="preserve">) </w:t>
      </w:r>
      <w:r w:rsidR="00914AA6" w:rsidRPr="005F6BFC">
        <w:rPr>
          <w:color w:val="auto"/>
          <w:sz w:val="28"/>
          <w:szCs w:val="28"/>
        </w:rPr>
        <w:t xml:space="preserve">в </w:t>
      </w:r>
      <w:r w:rsidRPr="005F6BFC">
        <w:rPr>
          <w:color w:val="auto"/>
          <w:sz w:val="28"/>
          <w:szCs w:val="28"/>
        </w:rPr>
        <w:t xml:space="preserve">графе 13 отражается дата первоначального </w:t>
      </w:r>
      <w:r w:rsidR="00616DB0" w:rsidRPr="005F6BFC">
        <w:rPr>
          <w:color w:val="auto"/>
          <w:sz w:val="28"/>
          <w:szCs w:val="28"/>
        </w:rPr>
        <w:t>признания в бухгалтерском учет</w:t>
      </w:r>
      <w:r w:rsidR="001A1E48" w:rsidRPr="005F6BFC">
        <w:rPr>
          <w:color w:val="auto"/>
          <w:sz w:val="28"/>
          <w:szCs w:val="28"/>
        </w:rPr>
        <w:t>е</w:t>
      </w:r>
      <w:r w:rsidR="00616DB0" w:rsidRPr="005F6BFC">
        <w:rPr>
          <w:color w:val="auto"/>
          <w:sz w:val="28"/>
          <w:szCs w:val="28"/>
        </w:rPr>
        <w:t>;</w:t>
      </w:r>
    </w:p>
    <w:p w:rsidR="007D1DAE" w:rsidRPr="005F6BFC" w:rsidRDefault="001A1E48" w:rsidP="007D1DAE">
      <w:pPr>
        <w:pStyle w:val="a3"/>
        <w:spacing w:before="0" w:beforeAutospacing="0" w:after="0" w:afterAutospacing="0"/>
        <w:ind w:firstLine="709"/>
        <w:jc w:val="both"/>
        <w:rPr>
          <w:color w:val="auto"/>
          <w:sz w:val="28"/>
          <w:szCs w:val="28"/>
        </w:rPr>
      </w:pPr>
      <w:r w:rsidRPr="005F6BFC">
        <w:rPr>
          <w:color w:val="auto"/>
          <w:sz w:val="28"/>
          <w:szCs w:val="28"/>
        </w:rPr>
        <w:t>11</w:t>
      </w:r>
      <w:r w:rsidR="007D1DAE" w:rsidRPr="005F6BFC">
        <w:rPr>
          <w:color w:val="auto"/>
          <w:sz w:val="28"/>
          <w:szCs w:val="28"/>
        </w:rPr>
        <w:t xml:space="preserve">) </w:t>
      </w:r>
      <w:r w:rsidR="00914AA6" w:rsidRPr="005F6BFC">
        <w:rPr>
          <w:color w:val="auto"/>
          <w:sz w:val="28"/>
          <w:szCs w:val="28"/>
        </w:rPr>
        <w:t xml:space="preserve">в </w:t>
      </w:r>
      <w:r w:rsidR="007D1DAE" w:rsidRPr="005F6BFC">
        <w:rPr>
          <w:color w:val="auto"/>
          <w:sz w:val="28"/>
          <w:szCs w:val="28"/>
        </w:rPr>
        <w:t xml:space="preserve">графе 14 указывается </w:t>
      </w:r>
      <w:r w:rsidRPr="005F6BFC">
        <w:rPr>
          <w:color w:val="auto"/>
          <w:sz w:val="28"/>
          <w:szCs w:val="28"/>
        </w:rPr>
        <w:t>дата</w:t>
      </w:r>
      <w:r w:rsidR="007D1DAE" w:rsidRPr="005F6BFC">
        <w:rPr>
          <w:color w:val="auto"/>
          <w:sz w:val="28"/>
          <w:szCs w:val="28"/>
        </w:rPr>
        <w:t xml:space="preserve"> погашения долговых ценных бумаг</w:t>
      </w:r>
      <w:r w:rsidR="00616DB0" w:rsidRPr="005F6BFC">
        <w:rPr>
          <w:color w:val="auto"/>
          <w:sz w:val="28"/>
          <w:szCs w:val="28"/>
        </w:rPr>
        <w:t>;</w:t>
      </w:r>
    </w:p>
    <w:p w:rsidR="007D1DAE" w:rsidRPr="005F6BFC" w:rsidRDefault="001A1E48" w:rsidP="007D1DAE">
      <w:pPr>
        <w:pStyle w:val="a3"/>
        <w:spacing w:before="0" w:beforeAutospacing="0" w:after="0" w:afterAutospacing="0"/>
        <w:ind w:firstLine="709"/>
        <w:jc w:val="both"/>
        <w:rPr>
          <w:color w:val="auto"/>
          <w:sz w:val="28"/>
          <w:szCs w:val="28"/>
        </w:rPr>
      </w:pPr>
      <w:r w:rsidRPr="005F6BFC">
        <w:rPr>
          <w:color w:val="auto"/>
          <w:sz w:val="28"/>
          <w:szCs w:val="28"/>
        </w:rPr>
        <w:t>12</w:t>
      </w:r>
      <w:r w:rsidR="007D1DAE" w:rsidRPr="005F6BFC">
        <w:rPr>
          <w:color w:val="auto"/>
          <w:sz w:val="28"/>
          <w:szCs w:val="28"/>
        </w:rPr>
        <w:t xml:space="preserve">) </w:t>
      </w:r>
      <w:r w:rsidR="00914AA6" w:rsidRPr="005F6BFC">
        <w:rPr>
          <w:color w:val="auto"/>
          <w:sz w:val="28"/>
          <w:szCs w:val="28"/>
        </w:rPr>
        <w:t xml:space="preserve">в </w:t>
      </w:r>
      <w:r w:rsidR="007D1DAE" w:rsidRPr="005F6BFC">
        <w:rPr>
          <w:color w:val="auto"/>
          <w:sz w:val="28"/>
          <w:szCs w:val="28"/>
        </w:rPr>
        <w:t>графе 15 указывается покупная стоимость ценной бумаги, включая расходы, непосредственно связанные с приобретением, включая вознаграждения и комиссионные</w:t>
      </w:r>
      <w:r w:rsidRPr="005F6BFC">
        <w:rPr>
          <w:color w:val="auto"/>
          <w:sz w:val="28"/>
          <w:szCs w:val="28"/>
        </w:rPr>
        <w:t>,</w:t>
      </w:r>
      <w:r w:rsidR="007D1DAE" w:rsidRPr="005F6BFC">
        <w:rPr>
          <w:color w:val="auto"/>
          <w:sz w:val="28"/>
          <w:szCs w:val="28"/>
        </w:rPr>
        <w:t xml:space="preserve"> уплаченные агентам, консультантам, брокерам и (или) дилерам, сборы фондовых бирж, а также банковские услуги по переводу и уменьшенная на величину оплаченного покупателем продавцу процента (при наличии такового)</w:t>
      </w:r>
      <w:r w:rsidR="00616DB0" w:rsidRPr="005F6BFC">
        <w:rPr>
          <w:color w:val="auto"/>
          <w:sz w:val="28"/>
          <w:szCs w:val="28"/>
        </w:rPr>
        <w:t>;</w:t>
      </w:r>
    </w:p>
    <w:p w:rsidR="007D1DAE" w:rsidRPr="005F6BFC" w:rsidRDefault="001A1E48" w:rsidP="007D1DAE">
      <w:pPr>
        <w:pStyle w:val="a3"/>
        <w:spacing w:before="0" w:beforeAutospacing="0" w:after="0" w:afterAutospacing="0"/>
        <w:ind w:firstLine="709"/>
        <w:jc w:val="both"/>
        <w:rPr>
          <w:color w:val="auto"/>
          <w:sz w:val="28"/>
          <w:szCs w:val="28"/>
        </w:rPr>
      </w:pPr>
      <w:r w:rsidRPr="005F6BFC">
        <w:rPr>
          <w:color w:val="auto"/>
          <w:sz w:val="28"/>
          <w:szCs w:val="28"/>
        </w:rPr>
        <w:t>13</w:t>
      </w:r>
      <w:r w:rsidR="007D1DAE" w:rsidRPr="005F6BFC">
        <w:rPr>
          <w:color w:val="auto"/>
          <w:sz w:val="28"/>
          <w:szCs w:val="28"/>
        </w:rPr>
        <w:t xml:space="preserve">) </w:t>
      </w:r>
      <w:r w:rsidR="00914AA6" w:rsidRPr="005F6BFC">
        <w:rPr>
          <w:color w:val="auto"/>
          <w:sz w:val="28"/>
          <w:szCs w:val="28"/>
        </w:rPr>
        <w:t xml:space="preserve">в </w:t>
      </w:r>
      <w:r w:rsidR="007D1DAE" w:rsidRPr="005F6BFC">
        <w:rPr>
          <w:color w:val="auto"/>
          <w:sz w:val="28"/>
          <w:szCs w:val="28"/>
        </w:rPr>
        <w:t>графе 16 указывается стоимость ценных бумаг, отраженная в бухгалтерском учете</w:t>
      </w:r>
      <w:r w:rsidR="00616DB0" w:rsidRPr="005F6BFC">
        <w:rPr>
          <w:color w:val="auto"/>
          <w:sz w:val="28"/>
          <w:szCs w:val="28"/>
        </w:rPr>
        <w:t>;</w:t>
      </w:r>
    </w:p>
    <w:p w:rsidR="007D1DAE" w:rsidRPr="005F6BFC" w:rsidRDefault="001A1E48" w:rsidP="004D0BD3">
      <w:pPr>
        <w:pStyle w:val="a3"/>
        <w:spacing w:before="0" w:beforeAutospacing="0" w:after="0" w:afterAutospacing="0"/>
        <w:ind w:firstLine="709"/>
        <w:jc w:val="both"/>
        <w:rPr>
          <w:color w:val="auto"/>
          <w:sz w:val="28"/>
          <w:szCs w:val="28"/>
        </w:rPr>
      </w:pPr>
      <w:r w:rsidRPr="005F6BFC">
        <w:rPr>
          <w:color w:val="auto"/>
          <w:sz w:val="28"/>
          <w:szCs w:val="28"/>
        </w:rPr>
        <w:t>14</w:t>
      </w:r>
      <w:r w:rsidR="007D1DAE" w:rsidRPr="005F6BFC">
        <w:rPr>
          <w:color w:val="auto"/>
          <w:sz w:val="28"/>
          <w:szCs w:val="28"/>
        </w:rPr>
        <w:t xml:space="preserve">) </w:t>
      </w:r>
      <w:r w:rsidR="00914AA6" w:rsidRPr="005F6BFC">
        <w:rPr>
          <w:color w:val="auto"/>
          <w:sz w:val="28"/>
          <w:szCs w:val="28"/>
        </w:rPr>
        <w:t xml:space="preserve">в </w:t>
      </w:r>
      <w:r w:rsidR="007D1DAE" w:rsidRPr="005F6BFC">
        <w:rPr>
          <w:color w:val="auto"/>
          <w:sz w:val="28"/>
          <w:szCs w:val="28"/>
        </w:rPr>
        <w:t xml:space="preserve">графе 19 указывается </w:t>
      </w:r>
      <w:r w:rsidR="004D0BD3" w:rsidRPr="005F6BFC">
        <w:rPr>
          <w:color w:val="auto"/>
          <w:sz w:val="28"/>
          <w:szCs w:val="28"/>
        </w:rPr>
        <w:t>сумма</w:t>
      </w:r>
      <w:r w:rsidR="007D1DAE" w:rsidRPr="005F6BFC">
        <w:rPr>
          <w:color w:val="auto"/>
          <w:sz w:val="28"/>
          <w:szCs w:val="28"/>
        </w:rPr>
        <w:t xml:space="preserve"> резервов (провизий), </w:t>
      </w:r>
      <w:r w:rsidR="004D0BD3" w:rsidRPr="005F6BFC">
        <w:rPr>
          <w:color w:val="auto"/>
          <w:sz w:val="28"/>
          <w:szCs w:val="28"/>
        </w:rPr>
        <w:t>отраженная в бухгалтерском учете</w:t>
      </w:r>
      <w:r w:rsidR="00616DB0" w:rsidRPr="005F6BFC">
        <w:rPr>
          <w:color w:val="auto"/>
          <w:sz w:val="28"/>
          <w:szCs w:val="28"/>
        </w:rPr>
        <w:t>;</w:t>
      </w:r>
    </w:p>
    <w:p w:rsidR="00C576B6" w:rsidRPr="005F6BFC" w:rsidRDefault="001A1E48" w:rsidP="007D1DAE">
      <w:pPr>
        <w:pStyle w:val="a3"/>
        <w:spacing w:before="0" w:beforeAutospacing="0" w:after="0" w:afterAutospacing="0"/>
        <w:ind w:firstLine="709"/>
        <w:jc w:val="both"/>
        <w:rPr>
          <w:color w:val="auto"/>
          <w:sz w:val="28"/>
          <w:szCs w:val="28"/>
        </w:rPr>
      </w:pPr>
      <w:r w:rsidRPr="005F6BFC">
        <w:rPr>
          <w:color w:val="auto"/>
          <w:sz w:val="28"/>
          <w:szCs w:val="28"/>
        </w:rPr>
        <w:lastRenderedPageBreak/>
        <w:t>15</w:t>
      </w:r>
      <w:r w:rsidR="00C576B6" w:rsidRPr="005F6BFC">
        <w:rPr>
          <w:color w:val="auto"/>
          <w:sz w:val="28"/>
          <w:szCs w:val="28"/>
        </w:rPr>
        <w:t xml:space="preserve">) </w:t>
      </w:r>
      <w:r w:rsidR="00914AA6" w:rsidRPr="005F6BFC">
        <w:rPr>
          <w:color w:val="auto"/>
          <w:sz w:val="28"/>
          <w:szCs w:val="28"/>
        </w:rPr>
        <w:t xml:space="preserve">в </w:t>
      </w:r>
      <w:r w:rsidR="00C576B6" w:rsidRPr="005F6BFC">
        <w:rPr>
          <w:color w:val="auto"/>
          <w:sz w:val="28"/>
          <w:szCs w:val="28"/>
        </w:rPr>
        <w:t>графе 20 указывается сумма дебиторской задолженности по ценным бумагам, подлежащим к оплате в срок</w:t>
      </w:r>
      <w:r w:rsidRPr="005F6BFC">
        <w:rPr>
          <w:color w:val="auto"/>
          <w:sz w:val="28"/>
          <w:szCs w:val="28"/>
        </w:rPr>
        <w:t>,</w:t>
      </w:r>
      <w:r w:rsidR="00C576B6" w:rsidRPr="005F6BFC">
        <w:rPr>
          <w:color w:val="auto"/>
          <w:sz w:val="28"/>
          <w:szCs w:val="28"/>
        </w:rPr>
        <w:t xml:space="preserve"> установленный проспектом выпуска</w:t>
      </w:r>
      <w:r w:rsidR="00616DB0" w:rsidRPr="005F6BFC">
        <w:rPr>
          <w:color w:val="auto"/>
          <w:sz w:val="28"/>
          <w:szCs w:val="28"/>
        </w:rPr>
        <w:t>;</w:t>
      </w:r>
    </w:p>
    <w:p w:rsidR="00C576B6" w:rsidRPr="005F6BFC" w:rsidRDefault="001A1E48" w:rsidP="007D1DAE">
      <w:pPr>
        <w:pStyle w:val="a3"/>
        <w:spacing w:before="0" w:beforeAutospacing="0" w:after="0" w:afterAutospacing="0"/>
        <w:ind w:firstLine="709"/>
        <w:jc w:val="both"/>
        <w:rPr>
          <w:color w:val="auto"/>
          <w:sz w:val="28"/>
          <w:szCs w:val="28"/>
        </w:rPr>
      </w:pPr>
      <w:r w:rsidRPr="005F6BFC">
        <w:rPr>
          <w:color w:val="auto"/>
          <w:sz w:val="28"/>
          <w:szCs w:val="28"/>
        </w:rPr>
        <w:t>16</w:t>
      </w:r>
      <w:r w:rsidR="00C576B6" w:rsidRPr="005F6BFC">
        <w:rPr>
          <w:color w:val="auto"/>
          <w:sz w:val="28"/>
          <w:szCs w:val="28"/>
        </w:rPr>
        <w:t xml:space="preserve">) </w:t>
      </w:r>
      <w:r w:rsidR="00914AA6" w:rsidRPr="005F6BFC">
        <w:rPr>
          <w:color w:val="auto"/>
          <w:sz w:val="28"/>
          <w:szCs w:val="28"/>
        </w:rPr>
        <w:t xml:space="preserve">в </w:t>
      </w:r>
      <w:r w:rsidR="00C576B6" w:rsidRPr="005F6BFC">
        <w:rPr>
          <w:color w:val="auto"/>
          <w:sz w:val="28"/>
          <w:szCs w:val="28"/>
        </w:rPr>
        <w:t>графе 21 указывается просроченная дебиторская задолженность по ценным бумагам, которая не оплачена в срок</w:t>
      </w:r>
      <w:r w:rsidRPr="005F6BFC">
        <w:rPr>
          <w:color w:val="auto"/>
          <w:sz w:val="28"/>
          <w:szCs w:val="28"/>
        </w:rPr>
        <w:t>,</w:t>
      </w:r>
      <w:r w:rsidR="00C576B6" w:rsidRPr="005F6BFC">
        <w:rPr>
          <w:color w:val="auto"/>
          <w:sz w:val="28"/>
          <w:szCs w:val="28"/>
        </w:rPr>
        <w:t xml:space="preserve"> предусмотренный проспектом выпуска</w:t>
      </w:r>
      <w:r w:rsidR="00616DB0" w:rsidRPr="005F6BFC">
        <w:rPr>
          <w:color w:val="auto"/>
          <w:sz w:val="28"/>
          <w:szCs w:val="28"/>
        </w:rPr>
        <w:t>;</w:t>
      </w:r>
    </w:p>
    <w:p w:rsidR="00C576B6" w:rsidRPr="005F6BFC" w:rsidRDefault="001A1E48" w:rsidP="007D1DAE">
      <w:pPr>
        <w:pStyle w:val="a3"/>
        <w:spacing w:before="0" w:beforeAutospacing="0" w:after="0" w:afterAutospacing="0"/>
        <w:ind w:firstLine="709"/>
        <w:jc w:val="both"/>
        <w:rPr>
          <w:color w:val="auto"/>
          <w:sz w:val="28"/>
          <w:szCs w:val="28"/>
        </w:rPr>
      </w:pPr>
      <w:r w:rsidRPr="005F6BFC">
        <w:rPr>
          <w:color w:val="auto"/>
          <w:sz w:val="28"/>
          <w:szCs w:val="28"/>
        </w:rPr>
        <w:t>17</w:t>
      </w:r>
      <w:r w:rsidR="00C576B6" w:rsidRPr="005F6BFC">
        <w:rPr>
          <w:color w:val="auto"/>
          <w:sz w:val="28"/>
          <w:szCs w:val="28"/>
        </w:rPr>
        <w:t xml:space="preserve">) </w:t>
      </w:r>
      <w:r w:rsidR="00914AA6" w:rsidRPr="005F6BFC">
        <w:rPr>
          <w:color w:val="auto"/>
          <w:sz w:val="28"/>
          <w:szCs w:val="28"/>
        </w:rPr>
        <w:t xml:space="preserve">в </w:t>
      </w:r>
      <w:r w:rsidR="00C576B6" w:rsidRPr="005F6BFC">
        <w:rPr>
          <w:color w:val="auto"/>
          <w:sz w:val="28"/>
          <w:szCs w:val="28"/>
        </w:rPr>
        <w:t xml:space="preserve">графе 22 указывается </w:t>
      </w:r>
      <w:r w:rsidR="004D0BD3" w:rsidRPr="005F6BFC">
        <w:rPr>
          <w:color w:val="auto"/>
          <w:sz w:val="28"/>
          <w:szCs w:val="28"/>
        </w:rPr>
        <w:t>сумма</w:t>
      </w:r>
      <w:r w:rsidR="00C576B6" w:rsidRPr="005F6BFC">
        <w:rPr>
          <w:color w:val="auto"/>
          <w:sz w:val="28"/>
          <w:szCs w:val="28"/>
        </w:rPr>
        <w:t xml:space="preserve"> резервов (провизий) по дебиторской и просроченной задолженности</w:t>
      </w:r>
      <w:r w:rsidR="004D0BD3" w:rsidRPr="005F6BFC">
        <w:rPr>
          <w:color w:val="auto"/>
          <w:sz w:val="28"/>
          <w:szCs w:val="28"/>
        </w:rPr>
        <w:t>, о</w:t>
      </w:r>
      <w:r w:rsidR="00212976" w:rsidRPr="005F6BFC">
        <w:rPr>
          <w:color w:val="auto"/>
          <w:sz w:val="28"/>
          <w:szCs w:val="28"/>
        </w:rPr>
        <w:t>траженная в бухгалтерском учете</w:t>
      </w:r>
      <w:r w:rsidR="00616DB0" w:rsidRPr="005F6BFC">
        <w:rPr>
          <w:color w:val="auto"/>
          <w:sz w:val="28"/>
          <w:szCs w:val="28"/>
        </w:rPr>
        <w:t>;</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1</w:t>
      </w:r>
      <w:r w:rsidR="001A1E48" w:rsidRPr="005F6BFC">
        <w:rPr>
          <w:color w:val="auto"/>
          <w:sz w:val="28"/>
          <w:szCs w:val="28"/>
        </w:rPr>
        <w:t>8</w:t>
      </w:r>
      <w:r w:rsidRPr="005F6BFC">
        <w:rPr>
          <w:color w:val="auto"/>
          <w:sz w:val="28"/>
          <w:szCs w:val="28"/>
        </w:rPr>
        <w:t xml:space="preserve">) </w:t>
      </w:r>
      <w:r w:rsidR="00914AA6" w:rsidRPr="005F6BFC">
        <w:rPr>
          <w:color w:val="auto"/>
          <w:sz w:val="28"/>
          <w:szCs w:val="28"/>
        </w:rPr>
        <w:t xml:space="preserve">в </w:t>
      </w:r>
      <w:r w:rsidRPr="005F6BFC">
        <w:rPr>
          <w:color w:val="auto"/>
          <w:sz w:val="28"/>
          <w:szCs w:val="28"/>
        </w:rPr>
        <w:t>графе 2</w:t>
      </w:r>
      <w:r w:rsidR="00BC120D" w:rsidRPr="005F6BFC">
        <w:rPr>
          <w:color w:val="auto"/>
          <w:sz w:val="28"/>
          <w:szCs w:val="28"/>
        </w:rPr>
        <w:t>3</w:t>
      </w:r>
      <w:r w:rsidRPr="005F6BFC">
        <w:rPr>
          <w:color w:val="auto"/>
          <w:sz w:val="28"/>
          <w:szCs w:val="28"/>
        </w:rPr>
        <w:t xml:space="preserve"> указывается категория ценной бумаги «оцениваемая по справедливой стоимости», «оцениваемая по амортизированной стоимости»</w:t>
      </w:r>
      <w:r w:rsidR="00616DB0" w:rsidRPr="005F6BFC">
        <w:rPr>
          <w:color w:val="auto"/>
          <w:sz w:val="28"/>
          <w:szCs w:val="28"/>
        </w:rPr>
        <w:t>;</w:t>
      </w:r>
    </w:p>
    <w:p w:rsidR="007D1DAE" w:rsidRPr="005F6BFC" w:rsidRDefault="001A1E48" w:rsidP="007D1DAE">
      <w:pPr>
        <w:pStyle w:val="a3"/>
        <w:spacing w:before="0" w:beforeAutospacing="0" w:after="0" w:afterAutospacing="0"/>
        <w:ind w:firstLine="709"/>
        <w:jc w:val="both"/>
        <w:rPr>
          <w:color w:val="auto"/>
          <w:sz w:val="28"/>
          <w:szCs w:val="28"/>
        </w:rPr>
      </w:pPr>
      <w:proofErr w:type="gramStart"/>
      <w:r w:rsidRPr="005F6BFC">
        <w:rPr>
          <w:color w:val="auto"/>
          <w:sz w:val="28"/>
          <w:szCs w:val="28"/>
        </w:rPr>
        <w:t>19</w:t>
      </w:r>
      <w:r w:rsidR="007D1DAE" w:rsidRPr="005F6BFC">
        <w:rPr>
          <w:color w:val="auto"/>
          <w:sz w:val="28"/>
          <w:szCs w:val="28"/>
        </w:rPr>
        <w:t xml:space="preserve">) </w:t>
      </w:r>
      <w:r w:rsidR="00914AA6" w:rsidRPr="005F6BFC">
        <w:rPr>
          <w:color w:val="auto"/>
          <w:sz w:val="28"/>
          <w:szCs w:val="28"/>
        </w:rPr>
        <w:t xml:space="preserve">при </w:t>
      </w:r>
      <w:r w:rsidR="007D1DAE" w:rsidRPr="005F6BFC">
        <w:rPr>
          <w:color w:val="auto"/>
          <w:sz w:val="28"/>
          <w:szCs w:val="28"/>
        </w:rPr>
        <w:t>заполнении граф 2</w:t>
      </w:r>
      <w:r w:rsidR="00BC120D" w:rsidRPr="005F6BFC">
        <w:rPr>
          <w:color w:val="auto"/>
          <w:sz w:val="28"/>
          <w:szCs w:val="28"/>
        </w:rPr>
        <w:t>4</w:t>
      </w:r>
      <w:r w:rsidR="007D1DAE" w:rsidRPr="005F6BFC">
        <w:rPr>
          <w:color w:val="auto"/>
          <w:sz w:val="28"/>
          <w:szCs w:val="28"/>
        </w:rPr>
        <w:t xml:space="preserve"> и 2</w:t>
      </w:r>
      <w:r w:rsidR="00BC120D" w:rsidRPr="005F6BFC">
        <w:rPr>
          <w:color w:val="auto"/>
          <w:sz w:val="28"/>
          <w:szCs w:val="28"/>
        </w:rPr>
        <w:t>5</w:t>
      </w:r>
      <w:r w:rsidR="007D1DAE" w:rsidRPr="005F6BFC">
        <w:rPr>
          <w:color w:val="auto"/>
          <w:sz w:val="28"/>
          <w:szCs w:val="28"/>
        </w:rPr>
        <w:t xml:space="preserve">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3 постановления Правления Национального Банка Республики Казахстан от 24 декабря 2012 года № 385 «Об установлении минимального рейтинга для юридических лиц, необходимость наличия которого требуется в соответствии с законодательством Республики</w:t>
      </w:r>
      <w:proofErr w:type="gramEnd"/>
      <w:r w:rsidR="007D1DAE" w:rsidRPr="005F6BFC">
        <w:rPr>
          <w:color w:val="auto"/>
          <w:sz w:val="28"/>
          <w:szCs w:val="28"/>
        </w:rPr>
        <w:t xml:space="preserve"> Казахстан, </w:t>
      </w:r>
      <w:proofErr w:type="gramStart"/>
      <w:r w:rsidR="007D1DAE" w:rsidRPr="005F6BFC">
        <w:rPr>
          <w:color w:val="auto"/>
          <w:sz w:val="28"/>
          <w:szCs w:val="28"/>
        </w:rPr>
        <w:t>регулирующим</w:t>
      </w:r>
      <w:proofErr w:type="gramEnd"/>
      <w:r w:rsidR="007D1DAE" w:rsidRPr="005F6BFC">
        <w:rPr>
          <w:color w:val="auto"/>
          <w:sz w:val="28"/>
          <w:szCs w:val="28"/>
        </w:rPr>
        <w:t xml:space="preserve"> деятельность финансовых организаций, перечня рейтинговых агентств, присваивающих данный рейтинг», зарегистрированного в Реестре государственной регистрации нормативных правовых актов под № 8318</w:t>
      </w:r>
      <w:r w:rsidR="005D1137" w:rsidRPr="005F6BFC">
        <w:rPr>
          <w:color w:val="auto"/>
          <w:sz w:val="28"/>
          <w:szCs w:val="28"/>
        </w:rPr>
        <w:t xml:space="preserve"> (далее – Постановление № 385)</w:t>
      </w:r>
      <w:r w:rsidR="007D1DAE" w:rsidRPr="005F6BFC">
        <w:rPr>
          <w:color w:val="auto"/>
          <w:sz w:val="28"/>
          <w:szCs w:val="28"/>
        </w:rPr>
        <w:t>. При отсутствии рейтинга в графах 2</w:t>
      </w:r>
      <w:r w:rsidR="00BC120D" w:rsidRPr="005F6BFC">
        <w:rPr>
          <w:color w:val="auto"/>
          <w:sz w:val="28"/>
          <w:szCs w:val="28"/>
        </w:rPr>
        <w:t>4</w:t>
      </w:r>
      <w:r w:rsidR="007D1DAE" w:rsidRPr="005F6BFC">
        <w:rPr>
          <w:color w:val="auto"/>
          <w:sz w:val="28"/>
          <w:szCs w:val="28"/>
        </w:rPr>
        <w:t xml:space="preserve"> и 2</w:t>
      </w:r>
      <w:r w:rsidR="00BC120D" w:rsidRPr="005F6BFC">
        <w:rPr>
          <w:color w:val="auto"/>
          <w:sz w:val="28"/>
          <w:szCs w:val="28"/>
        </w:rPr>
        <w:t>5</w:t>
      </w:r>
      <w:r w:rsidR="007D1DAE" w:rsidRPr="005F6BFC">
        <w:rPr>
          <w:color w:val="auto"/>
          <w:sz w:val="28"/>
          <w:szCs w:val="28"/>
        </w:rPr>
        <w:t xml:space="preserve"> указывается «нет рейтинга». Данные графы не заполняются по государственным ценным бумагам Республики Казахстан. </w:t>
      </w:r>
      <w:proofErr w:type="gramStart"/>
      <w:r w:rsidR="007D1DAE" w:rsidRPr="005F6BFC">
        <w:rPr>
          <w:color w:val="auto"/>
          <w:sz w:val="28"/>
          <w:szCs w:val="28"/>
        </w:rPr>
        <w:t>В графе 2</w:t>
      </w:r>
      <w:r w:rsidR="00BC120D" w:rsidRPr="005F6BFC">
        <w:rPr>
          <w:color w:val="auto"/>
          <w:sz w:val="28"/>
          <w:szCs w:val="28"/>
        </w:rPr>
        <w:t>4</w:t>
      </w:r>
      <w:r w:rsidR="007D1DAE" w:rsidRPr="005F6BFC">
        <w:rPr>
          <w:color w:val="auto"/>
          <w:sz w:val="28"/>
          <w:szCs w:val="28"/>
        </w:rPr>
        <w:t xml:space="preserve"> отражается рейтинг на дату первоначального признания в бухгалтерском учете</w:t>
      </w:r>
      <w:r w:rsidR="00616DB0" w:rsidRPr="005F6BFC">
        <w:rPr>
          <w:color w:val="auto"/>
          <w:sz w:val="28"/>
          <w:szCs w:val="28"/>
        </w:rPr>
        <w:t>;</w:t>
      </w:r>
      <w:proofErr w:type="gramEnd"/>
    </w:p>
    <w:p w:rsidR="007D1DAE" w:rsidRPr="005F6BFC" w:rsidRDefault="002C1654" w:rsidP="007D1DAE">
      <w:pPr>
        <w:pStyle w:val="a3"/>
        <w:spacing w:before="0" w:beforeAutospacing="0" w:after="0" w:afterAutospacing="0"/>
        <w:ind w:firstLine="709"/>
        <w:jc w:val="both"/>
        <w:rPr>
          <w:color w:val="auto"/>
          <w:sz w:val="28"/>
          <w:szCs w:val="28"/>
        </w:rPr>
      </w:pPr>
      <w:r w:rsidRPr="005F6BFC">
        <w:rPr>
          <w:color w:val="auto"/>
          <w:sz w:val="28"/>
          <w:szCs w:val="28"/>
        </w:rPr>
        <w:t>2</w:t>
      </w:r>
      <w:r w:rsidR="001A1E48" w:rsidRPr="005F6BFC">
        <w:rPr>
          <w:color w:val="auto"/>
          <w:sz w:val="28"/>
          <w:szCs w:val="28"/>
        </w:rPr>
        <w:t>0</w:t>
      </w:r>
      <w:r w:rsidR="007D1DAE" w:rsidRPr="005F6BFC">
        <w:rPr>
          <w:color w:val="auto"/>
          <w:sz w:val="28"/>
          <w:szCs w:val="28"/>
        </w:rPr>
        <w:t xml:space="preserve">) </w:t>
      </w:r>
      <w:r w:rsidR="00914AA6" w:rsidRPr="005F6BFC">
        <w:rPr>
          <w:color w:val="auto"/>
          <w:sz w:val="28"/>
          <w:szCs w:val="28"/>
        </w:rPr>
        <w:t xml:space="preserve">в </w:t>
      </w:r>
      <w:r w:rsidR="007D1DAE" w:rsidRPr="005F6BFC">
        <w:rPr>
          <w:color w:val="auto"/>
          <w:sz w:val="28"/>
          <w:szCs w:val="28"/>
        </w:rPr>
        <w:t>графах 2</w:t>
      </w:r>
      <w:r w:rsidR="00BC120D" w:rsidRPr="005F6BFC">
        <w:rPr>
          <w:color w:val="auto"/>
          <w:sz w:val="28"/>
          <w:szCs w:val="28"/>
        </w:rPr>
        <w:t>6</w:t>
      </w:r>
      <w:r w:rsidR="007D1DAE" w:rsidRPr="005F6BFC">
        <w:rPr>
          <w:color w:val="auto"/>
          <w:sz w:val="28"/>
          <w:szCs w:val="28"/>
        </w:rPr>
        <w:t xml:space="preserve"> и 2</w:t>
      </w:r>
      <w:r w:rsidR="00BC120D" w:rsidRPr="005F6BFC">
        <w:rPr>
          <w:color w:val="auto"/>
          <w:sz w:val="28"/>
          <w:szCs w:val="28"/>
        </w:rPr>
        <w:t>7</w:t>
      </w:r>
      <w:r w:rsidR="007D1DAE" w:rsidRPr="005F6BFC">
        <w:rPr>
          <w:color w:val="auto"/>
          <w:sz w:val="28"/>
          <w:szCs w:val="28"/>
        </w:rPr>
        <w:t xml:space="preserve">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w:t>
      </w:r>
      <w:r w:rsidR="00BC120D" w:rsidRPr="005F6BFC">
        <w:rPr>
          <w:color w:val="auto"/>
          <w:sz w:val="28"/>
          <w:szCs w:val="28"/>
        </w:rPr>
        <w:t>Республики Казахстан в графах 26</w:t>
      </w:r>
      <w:r w:rsidR="007D1DAE" w:rsidRPr="005F6BFC">
        <w:rPr>
          <w:color w:val="auto"/>
          <w:sz w:val="28"/>
          <w:szCs w:val="28"/>
        </w:rPr>
        <w:t xml:space="preserve"> и 2</w:t>
      </w:r>
      <w:r w:rsidR="00BC120D" w:rsidRPr="005F6BFC">
        <w:rPr>
          <w:color w:val="auto"/>
          <w:sz w:val="28"/>
          <w:szCs w:val="28"/>
        </w:rPr>
        <w:t>7</w:t>
      </w:r>
      <w:r w:rsidR="007D1DAE" w:rsidRPr="005F6BFC">
        <w:rPr>
          <w:color w:val="auto"/>
          <w:sz w:val="28"/>
          <w:szCs w:val="28"/>
        </w:rPr>
        <w:t xml:space="preserve">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w:t>
      </w:r>
      <w:proofErr w:type="gramStart"/>
      <w:r w:rsidR="007D1DAE" w:rsidRPr="005F6BFC">
        <w:rPr>
          <w:color w:val="auto"/>
          <w:sz w:val="28"/>
          <w:szCs w:val="28"/>
        </w:rPr>
        <w:t>В графе 2</w:t>
      </w:r>
      <w:r w:rsidR="00BC120D" w:rsidRPr="005F6BFC">
        <w:rPr>
          <w:color w:val="auto"/>
          <w:sz w:val="28"/>
          <w:szCs w:val="28"/>
        </w:rPr>
        <w:t>6</w:t>
      </w:r>
      <w:r w:rsidR="007D1DAE" w:rsidRPr="005F6BFC">
        <w:rPr>
          <w:color w:val="auto"/>
          <w:sz w:val="28"/>
          <w:szCs w:val="28"/>
        </w:rPr>
        <w:t xml:space="preserve"> отражается категория списка фондовой биржи на дату первоначального признания в бухгалтерском учете</w:t>
      </w:r>
      <w:r w:rsidR="00616DB0" w:rsidRPr="005F6BFC">
        <w:rPr>
          <w:color w:val="auto"/>
          <w:sz w:val="28"/>
          <w:szCs w:val="28"/>
        </w:rPr>
        <w:t>;</w:t>
      </w:r>
      <w:proofErr w:type="gramEnd"/>
    </w:p>
    <w:p w:rsidR="007D1DAE" w:rsidRPr="005F6BFC" w:rsidRDefault="002C1654" w:rsidP="007D1DAE">
      <w:pPr>
        <w:pStyle w:val="a3"/>
        <w:spacing w:before="0" w:beforeAutospacing="0" w:after="0" w:afterAutospacing="0"/>
        <w:ind w:firstLine="709"/>
        <w:jc w:val="both"/>
        <w:rPr>
          <w:color w:val="auto"/>
          <w:sz w:val="28"/>
          <w:szCs w:val="28"/>
        </w:rPr>
      </w:pPr>
      <w:r w:rsidRPr="005F6BFC">
        <w:rPr>
          <w:color w:val="auto"/>
          <w:sz w:val="28"/>
          <w:szCs w:val="28"/>
        </w:rPr>
        <w:t>2</w:t>
      </w:r>
      <w:r w:rsidR="001A1E48" w:rsidRPr="005F6BFC">
        <w:rPr>
          <w:color w:val="auto"/>
          <w:sz w:val="28"/>
          <w:szCs w:val="28"/>
        </w:rPr>
        <w:t>1</w:t>
      </w:r>
      <w:r w:rsidR="007D1DAE" w:rsidRPr="005F6BFC">
        <w:rPr>
          <w:color w:val="auto"/>
          <w:sz w:val="28"/>
          <w:szCs w:val="28"/>
        </w:rPr>
        <w:t xml:space="preserve">) </w:t>
      </w:r>
      <w:r w:rsidR="00914AA6" w:rsidRPr="005F6BFC">
        <w:rPr>
          <w:color w:val="auto"/>
          <w:sz w:val="28"/>
          <w:szCs w:val="28"/>
        </w:rPr>
        <w:t xml:space="preserve">в </w:t>
      </w:r>
      <w:r w:rsidR="007D1DAE" w:rsidRPr="005F6BFC">
        <w:rPr>
          <w:color w:val="auto"/>
          <w:sz w:val="28"/>
          <w:szCs w:val="28"/>
        </w:rPr>
        <w:t>графе 2</w:t>
      </w:r>
      <w:r w:rsidR="00BC120D" w:rsidRPr="005F6BFC">
        <w:rPr>
          <w:color w:val="auto"/>
          <w:sz w:val="28"/>
          <w:szCs w:val="28"/>
        </w:rPr>
        <w:t>8</w:t>
      </w:r>
      <w:r w:rsidR="007D1DAE" w:rsidRPr="005F6BFC">
        <w:rPr>
          <w:color w:val="auto"/>
          <w:sz w:val="28"/>
          <w:szCs w:val="28"/>
        </w:rPr>
        <w:t xml:space="preserve"> указывается купонная ставка по долговым финансовым инструментам на дату представления Формы</w:t>
      </w:r>
      <w:r w:rsidR="00786078" w:rsidRPr="005F6BFC">
        <w:rPr>
          <w:color w:val="auto"/>
          <w:sz w:val="28"/>
          <w:szCs w:val="28"/>
        </w:rPr>
        <w:t>.</w:t>
      </w:r>
    </w:p>
    <w:p w:rsidR="007D1DAE" w:rsidRPr="005F6BFC" w:rsidRDefault="00411EC7" w:rsidP="00BC120D">
      <w:pPr>
        <w:pStyle w:val="a3"/>
        <w:spacing w:before="0" w:beforeAutospacing="0" w:after="0" w:afterAutospacing="0"/>
        <w:ind w:firstLine="709"/>
        <w:jc w:val="both"/>
        <w:rPr>
          <w:bCs/>
          <w:color w:val="auto"/>
          <w:sz w:val="28"/>
          <w:szCs w:val="28"/>
        </w:rPr>
      </w:pPr>
      <w:r w:rsidRPr="005F6BFC">
        <w:rPr>
          <w:bCs/>
          <w:color w:val="auto"/>
          <w:sz w:val="28"/>
          <w:szCs w:val="28"/>
        </w:rPr>
        <w:t>7</w:t>
      </w:r>
      <w:r w:rsidR="007D1DAE" w:rsidRPr="005F6BFC">
        <w:rPr>
          <w:bCs/>
          <w:color w:val="auto"/>
          <w:sz w:val="28"/>
          <w:szCs w:val="28"/>
        </w:rPr>
        <w:t>. По таблице 2:</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1) </w:t>
      </w:r>
      <w:r w:rsidR="00914AA6" w:rsidRPr="005F6BFC">
        <w:rPr>
          <w:color w:val="auto"/>
          <w:sz w:val="28"/>
          <w:szCs w:val="28"/>
        </w:rPr>
        <w:t xml:space="preserve">в </w:t>
      </w:r>
      <w:r w:rsidRPr="005F6BFC">
        <w:rPr>
          <w:color w:val="auto"/>
          <w:sz w:val="28"/>
          <w:szCs w:val="28"/>
        </w:rPr>
        <w:t xml:space="preserve">графе 4 указывается вид ценной бумаги, приобретенной по операциям обратное </w:t>
      </w:r>
      <w:proofErr w:type="spellStart"/>
      <w:r w:rsidR="00770A8D" w:rsidRPr="005F6BFC">
        <w:rPr>
          <w:color w:val="auto"/>
          <w:sz w:val="28"/>
          <w:szCs w:val="28"/>
        </w:rPr>
        <w:t>репо</w:t>
      </w:r>
      <w:proofErr w:type="spellEnd"/>
      <w:r w:rsidRPr="005F6BFC">
        <w:rPr>
          <w:color w:val="auto"/>
          <w:sz w:val="28"/>
          <w:szCs w:val="28"/>
        </w:rPr>
        <w:t>, с указанием ее типа</w:t>
      </w:r>
      <w:r w:rsidR="00616DB0" w:rsidRPr="005F6BFC">
        <w:rPr>
          <w:color w:val="auto"/>
          <w:sz w:val="28"/>
          <w:szCs w:val="28"/>
        </w:rPr>
        <w:t>;</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2) </w:t>
      </w:r>
      <w:r w:rsidR="00914AA6" w:rsidRPr="005F6BFC">
        <w:rPr>
          <w:color w:val="auto"/>
          <w:sz w:val="28"/>
          <w:szCs w:val="28"/>
        </w:rPr>
        <w:t xml:space="preserve">в </w:t>
      </w:r>
      <w:r w:rsidRPr="005F6BFC">
        <w:rPr>
          <w:color w:val="auto"/>
          <w:sz w:val="28"/>
          <w:szCs w:val="28"/>
        </w:rPr>
        <w:t xml:space="preserve">графе 6 указывается количество приобретенных ценных бумаг по операциям обратное </w:t>
      </w:r>
      <w:proofErr w:type="spellStart"/>
      <w:r w:rsidR="00770A8D" w:rsidRPr="005F6BFC">
        <w:rPr>
          <w:color w:val="auto"/>
          <w:sz w:val="28"/>
          <w:szCs w:val="28"/>
        </w:rPr>
        <w:t>репо</w:t>
      </w:r>
      <w:proofErr w:type="spellEnd"/>
      <w:r w:rsidR="00616DB0" w:rsidRPr="005F6BFC">
        <w:rPr>
          <w:color w:val="auto"/>
          <w:sz w:val="28"/>
          <w:szCs w:val="28"/>
        </w:rPr>
        <w:t>;</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3) </w:t>
      </w:r>
      <w:r w:rsidR="00914AA6" w:rsidRPr="005F6BFC">
        <w:rPr>
          <w:color w:val="auto"/>
          <w:sz w:val="28"/>
          <w:szCs w:val="28"/>
        </w:rPr>
        <w:t xml:space="preserve">в </w:t>
      </w:r>
      <w:r w:rsidRPr="005F6BFC">
        <w:rPr>
          <w:color w:val="auto"/>
          <w:sz w:val="28"/>
          <w:szCs w:val="28"/>
        </w:rPr>
        <w:t xml:space="preserve">графах 7 и 8 коды валют указываются в соответствии с национальным классификатором Республики Казахстан НК РК 07 ISO 4217-2012 «Коды </w:t>
      </w:r>
      <w:r w:rsidR="00081CEF" w:rsidRPr="005F6BFC">
        <w:rPr>
          <w:color w:val="auto"/>
          <w:sz w:val="28"/>
          <w:szCs w:val="28"/>
        </w:rPr>
        <w:t>для обозначения валют и фондов»</w:t>
      </w:r>
      <w:r w:rsidR="00616DB0" w:rsidRPr="005F6BFC">
        <w:rPr>
          <w:color w:val="auto"/>
          <w:sz w:val="28"/>
          <w:szCs w:val="28"/>
        </w:rPr>
        <w:t>;</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4) </w:t>
      </w:r>
      <w:r w:rsidR="00914AA6" w:rsidRPr="005F6BFC">
        <w:rPr>
          <w:color w:val="auto"/>
          <w:sz w:val="28"/>
          <w:szCs w:val="28"/>
        </w:rPr>
        <w:t xml:space="preserve">в </w:t>
      </w:r>
      <w:r w:rsidRPr="005F6BFC">
        <w:rPr>
          <w:color w:val="auto"/>
          <w:sz w:val="28"/>
          <w:szCs w:val="28"/>
        </w:rPr>
        <w:t xml:space="preserve">графах 9 и 10 указывается цена с точностью до четырех знаков после запятой, отраженная в первичном документе, который подтверждает </w:t>
      </w:r>
      <w:r w:rsidR="009D3CD7" w:rsidRPr="005F6BFC">
        <w:rPr>
          <w:color w:val="auto"/>
          <w:sz w:val="28"/>
          <w:szCs w:val="28"/>
        </w:rPr>
        <w:lastRenderedPageBreak/>
        <w:t xml:space="preserve">осуществление операции </w:t>
      </w:r>
      <w:proofErr w:type="gramStart"/>
      <w:r w:rsidRPr="005F6BFC">
        <w:rPr>
          <w:color w:val="auto"/>
          <w:sz w:val="28"/>
          <w:szCs w:val="28"/>
        </w:rPr>
        <w:t>обратного</w:t>
      </w:r>
      <w:proofErr w:type="gramEnd"/>
      <w:r w:rsidRPr="005F6BFC">
        <w:rPr>
          <w:color w:val="auto"/>
          <w:sz w:val="28"/>
          <w:szCs w:val="28"/>
        </w:rPr>
        <w:t xml:space="preserve"> </w:t>
      </w:r>
      <w:proofErr w:type="spellStart"/>
      <w:r w:rsidR="00770A8D" w:rsidRPr="005F6BFC">
        <w:rPr>
          <w:color w:val="auto"/>
          <w:sz w:val="28"/>
          <w:szCs w:val="28"/>
        </w:rPr>
        <w:t>репо</w:t>
      </w:r>
      <w:proofErr w:type="spellEnd"/>
      <w:r w:rsidRPr="005F6BFC">
        <w:rPr>
          <w:color w:val="auto"/>
          <w:sz w:val="28"/>
          <w:szCs w:val="28"/>
        </w:rPr>
        <w:t>. В случае оплаты приобретенной ценной бумаги в иностранной валюте заполняются графы 10 и 12 с одновременным отражением эквивалента в национальной валюте – тенге в графах 9 и 11, в случае оплаты приобретенной ценной бумаги в национальной валюте – тенге заполняются графы 9 и 11</w:t>
      </w:r>
      <w:r w:rsidR="00616DB0" w:rsidRPr="005F6BFC">
        <w:rPr>
          <w:color w:val="auto"/>
          <w:sz w:val="28"/>
          <w:szCs w:val="28"/>
        </w:rPr>
        <w:t>;</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5) </w:t>
      </w:r>
      <w:r w:rsidR="00914AA6" w:rsidRPr="005F6BFC">
        <w:rPr>
          <w:color w:val="auto"/>
          <w:sz w:val="28"/>
          <w:szCs w:val="28"/>
        </w:rPr>
        <w:t xml:space="preserve">в </w:t>
      </w:r>
      <w:r w:rsidRPr="005F6BFC">
        <w:rPr>
          <w:color w:val="auto"/>
          <w:sz w:val="28"/>
          <w:szCs w:val="28"/>
        </w:rPr>
        <w:t>графе 15 указывается стоимость, отраженная в бухгалтерском учете.</w:t>
      </w:r>
    </w:p>
    <w:p w:rsidR="007D1DAE" w:rsidRPr="005F6BFC" w:rsidRDefault="00411EC7" w:rsidP="007D1DAE">
      <w:pPr>
        <w:pStyle w:val="a3"/>
        <w:spacing w:before="0" w:beforeAutospacing="0" w:after="0" w:afterAutospacing="0"/>
        <w:ind w:firstLine="709"/>
        <w:jc w:val="both"/>
        <w:rPr>
          <w:color w:val="auto"/>
          <w:sz w:val="28"/>
          <w:szCs w:val="28"/>
        </w:rPr>
      </w:pPr>
      <w:r w:rsidRPr="005F6BFC">
        <w:rPr>
          <w:color w:val="auto"/>
          <w:sz w:val="28"/>
          <w:szCs w:val="28"/>
        </w:rPr>
        <w:t>8</w:t>
      </w:r>
      <w:r w:rsidR="007D1DAE" w:rsidRPr="005F6BFC">
        <w:rPr>
          <w:color w:val="auto"/>
          <w:sz w:val="28"/>
          <w:szCs w:val="28"/>
        </w:rPr>
        <w:t>. По таблице 3:</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1) </w:t>
      </w:r>
      <w:r w:rsidR="00914AA6" w:rsidRPr="005F6BFC">
        <w:rPr>
          <w:color w:val="auto"/>
          <w:sz w:val="28"/>
          <w:szCs w:val="28"/>
        </w:rPr>
        <w:t xml:space="preserve">при </w:t>
      </w:r>
      <w:r w:rsidRPr="005F6BFC">
        <w:rPr>
          <w:color w:val="auto"/>
          <w:sz w:val="28"/>
          <w:szCs w:val="28"/>
        </w:rPr>
        <w:t xml:space="preserve">заполнении граф 3 и 4 отражается рейтинг банка, присвоенный одним из рейтинговых агентств, указанных в пункте 3 </w:t>
      </w:r>
      <w:r w:rsidR="005D1137" w:rsidRPr="005F6BFC">
        <w:rPr>
          <w:color w:val="auto"/>
          <w:sz w:val="28"/>
          <w:szCs w:val="28"/>
        </w:rPr>
        <w:t>П</w:t>
      </w:r>
      <w:r w:rsidRPr="005F6BFC">
        <w:rPr>
          <w:color w:val="auto"/>
          <w:sz w:val="28"/>
          <w:szCs w:val="28"/>
        </w:rPr>
        <w:t xml:space="preserve">остановления № 385. В случае отсутствия рейтинга в графах 3 и 4 указывается «нет рейтинга». </w:t>
      </w:r>
      <w:proofErr w:type="gramStart"/>
      <w:r w:rsidRPr="005F6BFC">
        <w:rPr>
          <w:color w:val="auto"/>
          <w:sz w:val="28"/>
          <w:szCs w:val="28"/>
        </w:rPr>
        <w:t>Данные графы не заполняются по вкладам в Национальном Банке Республики Казахстан</w:t>
      </w:r>
      <w:r w:rsidR="00616DB0" w:rsidRPr="005F6BFC">
        <w:rPr>
          <w:color w:val="auto"/>
          <w:sz w:val="28"/>
          <w:szCs w:val="28"/>
        </w:rPr>
        <w:t>;</w:t>
      </w:r>
      <w:proofErr w:type="gramEnd"/>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2) </w:t>
      </w:r>
      <w:r w:rsidR="00914AA6" w:rsidRPr="005F6BFC">
        <w:rPr>
          <w:color w:val="auto"/>
          <w:sz w:val="28"/>
          <w:szCs w:val="28"/>
        </w:rPr>
        <w:t xml:space="preserve">в </w:t>
      </w:r>
      <w:r w:rsidRPr="005F6BFC">
        <w:rPr>
          <w:color w:val="auto"/>
          <w:sz w:val="28"/>
          <w:szCs w:val="28"/>
        </w:rPr>
        <w:t xml:space="preserve">графе 5 коды валют указываются в соответствии с национальным классификатором Республики Казахстан НК РК 07 ISO 4217-2012 «Коды </w:t>
      </w:r>
      <w:r w:rsidR="00BB50AF" w:rsidRPr="005F6BFC">
        <w:rPr>
          <w:color w:val="auto"/>
          <w:sz w:val="28"/>
          <w:szCs w:val="28"/>
        </w:rPr>
        <w:t>для обозначения валют и фондов»</w:t>
      </w:r>
      <w:r w:rsidR="00616DB0" w:rsidRPr="005F6BFC">
        <w:rPr>
          <w:color w:val="auto"/>
          <w:sz w:val="28"/>
          <w:szCs w:val="28"/>
        </w:rPr>
        <w:t>;</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3) </w:t>
      </w:r>
      <w:r w:rsidR="00914AA6" w:rsidRPr="005F6BFC">
        <w:rPr>
          <w:color w:val="auto"/>
          <w:sz w:val="28"/>
          <w:szCs w:val="28"/>
        </w:rPr>
        <w:t xml:space="preserve">в </w:t>
      </w:r>
      <w:r w:rsidRPr="005F6BFC">
        <w:rPr>
          <w:color w:val="auto"/>
          <w:sz w:val="28"/>
          <w:szCs w:val="28"/>
        </w:rPr>
        <w:t>графе 8 указывается срок вклада по договору банковского вклада, при пролонгации вклада срок отражается с учетом пролонгации</w:t>
      </w:r>
      <w:r w:rsidR="00616DB0" w:rsidRPr="005F6BFC">
        <w:rPr>
          <w:color w:val="auto"/>
          <w:sz w:val="28"/>
          <w:szCs w:val="28"/>
        </w:rPr>
        <w:t>;</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4) </w:t>
      </w:r>
      <w:r w:rsidR="00914AA6" w:rsidRPr="005F6BFC">
        <w:rPr>
          <w:color w:val="auto"/>
          <w:sz w:val="28"/>
          <w:szCs w:val="28"/>
        </w:rPr>
        <w:t xml:space="preserve">в </w:t>
      </w:r>
      <w:r w:rsidRPr="005F6BFC">
        <w:rPr>
          <w:color w:val="auto"/>
          <w:sz w:val="28"/>
          <w:szCs w:val="28"/>
        </w:rPr>
        <w:t>графах 9 и 10 дата и периодичность выплаты накопленного вознаграждения указывается в соответствии с условиями договора банковского вклада</w:t>
      </w:r>
      <w:r w:rsidR="00616DB0" w:rsidRPr="005F6BFC">
        <w:rPr>
          <w:color w:val="auto"/>
          <w:sz w:val="28"/>
          <w:szCs w:val="28"/>
        </w:rPr>
        <w:t>;</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5) </w:t>
      </w:r>
      <w:r w:rsidR="00914AA6" w:rsidRPr="005F6BFC">
        <w:rPr>
          <w:color w:val="auto"/>
          <w:sz w:val="28"/>
          <w:szCs w:val="28"/>
        </w:rPr>
        <w:t xml:space="preserve">в </w:t>
      </w:r>
      <w:r w:rsidRPr="005F6BFC">
        <w:rPr>
          <w:color w:val="auto"/>
          <w:sz w:val="28"/>
          <w:szCs w:val="28"/>
        </w:rPr>
        <w:t>графах 13 и 14 указывается сумма размещения пенсионных активов во вклад в</w:t>
      </w:r>
      <w:r w:rsidR="009707B8" w:rsidRPr="005F6BFC">
        <w:rPr>
          <w:color w:val="auto"/>
          <w:sz w:val="28"/>
          <w:szCs w:val="28"/>
        </w:rPr>
        <w:t xml:space="preserve"> банке</w:t>
      </w:r>
      <w:r w:rsidRPr="005F6BFC">
        <w:rPr>
          <w:color w:val="auto"/>
          <w:sz w:val="28"/>
          <w:szCs w:val="28"/>
        </w:rPr>
        <w:t>. В случае размещения пенсионных активов во вклад в иностранной валюте заполняется графа 14 с одновременным отражением эквивалента в национальной валюте – тенге в графе 13, в случае размещения пенсионных активов во вклад в национальной валюте – тенге заполняется графа 13</w:t>
      </w:r>
      <w:r w:rsidR="00616DB0" w:rsidRPr="005F6BFC">
        <w:rPr>
          <w:color w:val="auto"/>
          <w:sz w:val="28"/>
          <w:szCs w:val="28"/>
        </w:rPr>
        <w:t>;</w:t>
      </w:r>
    </w:p>
    <w:p w:rsidR="00C003F7" w:rsidRPr="005F6BFC" w:rsidRDefault="00C003F7" w:rsidP="00C003F7">
      <w:pPr>
        <w:pStyle w:val="a3"/>
        <w:spacing w:before="0" w:beforeAutospacing="0" w:after="0" w:afterAutospacing="0"/>
        <w:ind w:firstLine="709"/>
        <w:jc w:val="both"/>
        <w:rPr>
          <w:color w:val="auto"/>
          <w:sz w:val="28"/>
          <w:szCs w:val="28"/>
        </w:rPr>
      </w:pPr>
      <w:r w:rsidRPr="005F6BFC">
        <w:rPr>
          <w:color w:val="auto"/>
          <w:sz w:val="28"/>
          <w:szCs w:val="28"/>
        </w:rPr>
        <w:t xml:space="preserve">6) </w:t>
      </w:r>
      <w:r w:rsidR="00914AA6" w:rsidRPr="005F6BFC">
        <w:rPr>
          <w:color w:val="auto"/>
          <w:sz w:val="28"/>
          <w:szCs w:val="28"/>
        </w:rPr>
        <w:t xml:space="preserve">в </w:t>
      </w:r>
      <w:r w:rsidRPr="005F6BFC">
        <w:rPr>
          <w:color w:val="auto"/>
          <w:sz w:val="28"/>
          <w:szCs w:val="28"/>
        </w:rPr>
        <w:t>графе 15 указывается стоимость вкладов, отраженная в бухгалтерском учете</w:t>
      </w:r>
      <w:r w:rsidR="00616DB0" w:rsidRPr="005F6BFC">
        <w:rPr>
          <w:color w:val="auto"/>
          <w:sz w:val="28"/>
          <w:szCs w:val="28"/>
        </w:rPr>
        <w:t>;</w:t>
      </w:r>
    </w:p>
    <w:p w:rsidR="002C1654" w:rsidRPr="005F6BFC" w:rsidRDefault="00A774F4" w:rsidP="002C1654">
      <w:pPr>
        <w:pStyle w:val="a3"/>
        <w:spacing w:before="0" w:beforeAutospacing="0" w:after="0" w:afterAutospacing="0"/>
        <w:ind w:firstLine="709"/>
        <w:jc w:val="both"/>
        <w:rPr>
          <w:color w:val="auto"/>
          <w:sz w:val="28"/>
          <w:szCs w:val="28"/>
        </w:rPr>
      </w:pPr>
      <w:r w:rsidRPr="005F6BFC">
        <w:rPr>
          <w:color w:val="auto"/>
          <w:sz w:val="28"/>
          <w:szCs w:val="28"/>
        </w:rPr>
        <w:t>7</w:t>
      </w:r>
      <w:r w:rsidR="002C1654" w:rsidRPr="005F6BFC">
        <w:rPr>
          <w:color w:val="auto"/>
          <w:sz w:val="28"/>
          <w:szCs w:val="28"/>
        </w:rPr>
        <w:t xml:space="preserve">) </w:t>
      </w:r>
      <w:r w:rsidR="00914AA6" w:rsidRPr="005F6BFC">
        <w:rPr>
          <w:color w:val="auto"/>
          <w:sz w:val="28"/>
          <w:szCs w:val="28"/>
        </w:rPr>
        <w:t xml:space="preserve">в графе </w:t>
      </w:r>
      <w:r w:rsidR="002C1654" w:rsidRPr="005F6BFC">
        <w:rPr>
          <w:color w:val="auto"/>
          <w:sz w:val="28"/>
          <w:szCs w:val="28"/>
        </w:rPr>
        <w:t>1</w:t>
      </w:r>
      <w:r w:rsidR="004C7474" w:rsidRPr="005F6BFC">
        <w:rPr>
          <w:color w:val="auto"/>
          <w:sz w:val="28"/>
          <w:szCs w:val="28"/>
        </w:rPr>
        <w:t>9</w:t>
      </w:r>
      <w:r w:rsidR="002C1654" w:rsidRPr="005F6BFC">
        <w:rPr>
          <w:color w:val="auto"/>
          <w:sz w:val="28"/>
          <w:szCs w:val="28"/>
        </w:rPr>
        <w:t xml:space="preserve"> указывается </w:t>
      </w:r>
      <w:r w:rsidR="004D0BD3" w:rsidRPr="005F6BFC">
        <w:rPr>
          <w:color w:val="auto"/>
          <w:sz w:val="28"/>
          <w:szCs w:val="28"/>
        </w:rPr>
        <w:t>сумма</w:t>
      </w:r>
      <w:r w:rsidR="002C1654" w:rsidRPr="005F6BFC">
        <w:rPr>
          <w:color w:val="auto"/>
          <w:sz w:val="28"/>
          <w:szCs w:val="28"/>
        </w:rPr>
        <w:t xml:space="preserve"> резервов (провизий), </w:t>
      </w:r>
      <w:r w:rsidR="004D0BD3" w:rsidRPr="005F6BFC">
        <w:rPr>
          <w:color w:val="auto"/>
          <w:sz w:val="28"/>
          <w:szCs w:val="28"/>
        </w:rPr>
        <w:t>отраженная в бухгалтерском учете</w:t>
      </w:r>
      <w:r w:rsidR="00616DB0" w:rsidRPr="005F6BFC">
        <w:rPr>
          <w:color w:val="auto"/>
          <w:sz w:val="28"/>
          <w:szCs w:val="28"/>
        </w:rPr>
        <w:t>;</w:t>
      </w:r>
    </w:p>
    <w:p w:rsidR="002C1654" w:rsidRPr="005F6BFC" w:rsidRDefault="00A774F4" w:rsidP="002C1654">
      <w:pPr>
        <w:pStyle w:val="a3"/>
        <w:spacing w:before="0" w:beforeAutospacing="0" w:after="0" w:afterAutospacing="0"/>
        <w:ind w:firstLine="709"/>
        <w:jc w:val="both"/>
        <w:rPr>
          <w:color w:val="auto"/>
          <w:sz w:val="28"/>
          <w:szCs w:val="28"/>
        </w:rPr>
      </w:pPr>
      <w:r w:rsidRPr="005F6BFC">
        <w:rPr>
          <w:color w:val="auto"/>
          <w:sz w:val="28"/>
          <w:szCs w:val="28"/>
        </w:rPr>
        <w:t>8</w:t>
      </w:r>
      <w:r w:rsidR="002C1654" w:rsidRPr="005F6BFC">
        <w:rPr>
          <w:color w:val="auto"/>
          <w:sz w:val="28"/>
          <w:szCs w:val="28"/>
        </w:rPr>
        <w:t xml:space="preserve">) </w:t>
      </w:r>
      <w:r w:rsidR="00914AA6" w:rsidRPr="005F6BFC">
        <w:rPr>
          <w:color w:val="auto"/>
          <w:sz w:val="28"/>
          <w:szCs w:val="28"/>
        </w:rPr>
        <w:t xml:space="preserve">в </w:t>
      </w:r>
      <w:r w:rsidR="004C7474" w:rsidRPr="005F6BFC">
        <w:rPr>
          <w:color w:val="auto"/>
          <w:sz w:val="28"/>
          <w:szCs w:val="28"/>
        </w:rPr>
        <w:t>графе 20</w:t>
      </w:r>
      <w:r w:rsidR="002C1654" w:rsidRPr="005F6BFC">
        <w:rPr>
          <w:color w:val="auto"/>
          <w:sz w:val="28"/>
          <w:szCs w:val="28"/>
        </w:rPr>
        <w:t xml:space="preserve"> указывается сумма дебиторской задолженности по </w:t>
      </w:r>
      <w:r w:rsidR="009707B8" w:rsidRPr="005F6BFC">
        <w:rPr>
          <w:color w:val="auto"/>
          <w:sz w:val="28"/>
          <w:szCs w:val="28"/>
        </w:rPr>
        <w:t>вкладам</w:t>
      </w:r>
      <w:r w:rsidR="00616DB0" w:rsidRPr="005F6BFC">
        <w:rPr>
          <w:color w:val="auto"/>
          <w:sz w:val="28"/>
          <w:szCs w:val="28"/>
        </w:rPr>
        <w:t>;</w:t>
      </w:r>
    </w:p>
    <w:p w:rsidR="002C1654" w:rsidRPr="005F6BFC" w:rsidRDefault="00A774F4" w:rsidP="002C1654">
      <w:pPr>
        <w:pStyle w:val="a3"/>
        <w:spacing w:before="0" w:beforeAutospacing="0" w:after="0" w:afterAutospacing="0"/>
        <w:ind w:firstLine="709"/>
        <w:jc w:val="both"/>
        <w:rPr>
          <w:color w:val="auto"/>
          <w:sz w:val="28"/>
          <w:szCs w:val="28"/>
        </w:rPr>
      </w:pPr>
      <w:r w:rsidRPr="005F6BFC">
        <w:rPr>
          <w:color w:val="auto"/>
          <w:sz w:val="28"/>
          <w:szCs w:val="28"/>
        </w:rPr>
        <w:t>9</w:t>
      </w:r>
      <w:r w:rsidR="002C1654" w:rsidRPr="005F6BFC">
        <w:rPr>
          <w:color w:val="auto"/>
          <w:sz w:val="28"/>
          <w:szCs w:val="28"/>
        </w:rPr>
        <w:t xml:space="preserve">) </w:t>
      </w:r>
      <w:r w:rsidR="00914AA6" w:rsidRPr="005F6BFC">
        <w:rPr>
          <w:color w:val="auto"/>
          <w:sz w:val="28"/>
          <w:szCs w:val="28"/>
        </w:rPr>
        <w:t xml:space="preserve">в </w:t>
      </w:r>
      <w:r w:rsidR="004C7474" w:rsidRPr="005F6BFC">
        <w:rPr>
          <w:color w:val="auto"/>
          <w:sz w:val="28"/>
          <w:szCs w:val="28"/>
        </w:rPr>
        <w:t>графе 21</w:t>
      </w:r>
      <w:r w:rsidR="002C1654" w:rsidRPr="005F6BFC">
        <w:rPr>
          <w:color w:val="auto"/>
          <w:sz w:val="28"/>
          <w:szCs w:val="28"/>
        </w:rPr>
        <w:t xml:space="preserve"> указывается просроченная дебиторская задолженность по </w:t>
      </w:r>
      <w:r w:rsidR="009707B8" w:rsidRPr="005F6BFC">
        <w:rPr>
          <w:color w:val="auto"/>
          <w:sz w:val="28"/>
          <w:szCs w:val="28"/>
        </w:rPr>
        <w:t>вкладам</w:t>
      </w:r>
      <w:r w:rsidR="00616DB0" w:rsidRPr="005F6BFC">
        <w:rPr>
          <w:color w:val="auto"/>
          <w:sz w:val="28"/>
          <w:szCs w:val="28"/>
        </w:rPr>
        <w:t>;</w:t>
      </w:r>
    </w:p>
    <w:p w:rsidR="002C1654" w:rsidRPr="005F6BFC" w:rsidRDefault="002C1654" w:rsidP="002C1654">
      <w:pPr>
        <w:pStyle w:val="a3"/>
        <w:spacing w:before="0" w:beforeAutospacing="0" w:after="0" w:afterAutospacing="0"/>
        <w:ind w:firstLine="709"/>
        <w:jc w:val="both"/>
        <w:rPr>
          <w:color w:val="auto"/>
          <w:sz w:val="28"/>
          <w:szCs w:val="28"/>
        </w:rPr>
      </w:pPr>
      <w:r w:rsidRPr="005F6BFC">
        <w:rPr>
          <w:color w:val="auto"/>
          <w:sz w:val="28"/>
          <w:szCs w:val="28"/>
        </w:rPr>
        <w:t>1</w:t>
      </w:r>
      <w:r w:rsidR="00A774F4" w:rsidRPr="005F6BFC">
        <w:rPr>
          <w:color w:val="auto"/>
          <w:sz w:val="28"/>
          <w:szCs w:val="28"/>
        </w:rPr>
        <w:t>0</w:t>
      </w:r>
      <w:r w:rsidRPr="005F6BFC">
        <w:rPr>
          <w:color w:val="auto"/>
          <w:sz w:val="28"/>
          <w:szCs w:val="28"/>
        </w:rPr>
        <w:t xml:space="preserve">) </w:t>
      </w:r>
      <w:r w:rsidR="00914AA6" w:rsidRPr="005F6BFC">
        <w:rPr>
          <w:color w:val="auto"/>
          <w:sz w:val="28"/>
          <w:szCs w:val="28"/>
        </w:rPr>
        <w:t xml:space="preserve">в </w:t>
      </w:r>
      <w:r w:rsidR="004C7474" w:rsidRPr="005F6BFC">
        <w:rPr>
          <w:color w:val="auto"/>
          <w:sz w:val="28"/>
          <w:szCs w:val="28"/>
        </w:rPr>
        <w:t>графе 22</w:t>
      </w:r>
      <w:r w:rsidRPr="005F6BFC">
        <w:rPr>
          <w:color w:val="auto"/>
          <w:sz w:val="28"/>
          <w:szCs w:val="28"/>
        </w:rPr>
        <w:t xml:space="preserve"> указывается </w:t>
      </w:r>
      <w:r w:rsidR="004D0BD3" w:rsidRPr="005F6BFC">
        <w:rPr>
          <w:color w:val="auto"/>
          <w:sz w:val="28"/>
          <w:szCs w:val="28"/>
        </w:rPr>
        <w:t>сумма</w:t>
      </w:r>
      <w:r w:rsidRPr="005F6BFC">
        <w:rPr>
          <w:color w:val="auto"/>
          <w:sz w:val="28"/>
          <w:szCs w:val="28"/>
        </w:rPr>
        <w:t xml:space="preserve"> резервов (провизий) по дебиторской и просроченной задолженности</w:t>
      </w:r>
      <w:r w:rsidR="004D0BD3" w:rsidRPr="005F6BFC">
        <w:rPr>
          <w:color w:val="auto"/>
          <w:sz w:val="28"/>
          <w:szCs w:val="28"/>
        </w:rPr>
        <w:t>, отраженная в бухгалтерском учете</w:t>
      </w:r>
      <w:r w:rsidR="00616DB0" w:rsidRPr="005F6BFC">
        <w:rPr>
          <w:color w:val="auto"/>
          <w:sz w:val="28"/>
          <w:szCs w:val="28"/>
        </w:rPr>
        <w:t>;</w:t>
      </w:r>
    </w:p>
    <w:p w:rsidR="007D1DAE" w:rsidRPr="005F6BFC" w:rsidRDefault="002C1654" w:rsidP="007D1DAE">
      <w:pPr>
        <w:pStyle w:val="a3"/>
        <w:spacing w:before="0" w:beforeAutospacing="0" w:after="0" w:afterAutospacing="0"/>
        <w:ind w:firstLine="709"/>
        <w:jc w:val="both"/>
        <w:rPr>
          <w:color w:val="auto"/>
          <w:sz w:val="28"/>
          <w:szCs w:val="28"/>
        </w:rPr>
      </w:pPr>
      <w:r w:rsidRPr="005F6BFC">
        <w:rPr>
          <w:color w:val="auto"/>
          <w:sz w:val="28"/>
          <w:szCs w:val="28"/>
        </w:rPr>
        <w:t>1</w:t>
      </w:r>
      <w:r w:rsidR="00A774F4" w:rsidRPr="005F6BFC">
        <w:rPr>
          <w:color w:val="auto"/>
          <w:sz w:val="28"/>
          <w:szCs w:val="28"/>
        </w:rPr>
        <w:t>1</w:t>
      </w:r>
      <w:r w:rsidR="007D1DAE" w:rsidRPr="005F6BFC">
        <w:rPr>
          <w:color w:val="auto"/>
          <w:sz w:val="28"/>
          <w:szCs w:val="28"/>
        </w:rPr>
        <w:t xml:space="preserve">) </w:t>
      </w:r>
      <w:r w:rsidR="00786078" w:rsidRPr="005F6BFC">
        <w:rPr>
          <w:color w:val="auto"/>
          <w:sz w:val="28"/>
          <w:szCs w:val="28"/>
        </w:rPr>
        <w:t>т</w:t>
      </w:r>
      <w:r w:rsidR="007D1DAE" w:rsidRPr="005F6BFC">
        <w:rPr>
          <w:color w:val="auto"/>
          <w:sz w:val="28"/>
          <w:szCs w:val="28"/>
        </w:rPr>
        <w:t>аблица заполняется с указанием суммы вкладов отдельно по каждому банку и по каждой валюте вклада.</w:t>
      </w:r>
    </w:p>
    <w:p w:rsidR="007D1DAE" w:rsidRPr="005F6BFC" w:rsidRDefault="000D4705" w:rsidP="007D1DAE">
      <w:pPr>
        <w:pStyle w:val="a3"/>
        <w:spacing w:before="0" w:beforeAutospacing="0" w:after="0" w:afterAutospacing="0"/>
        <w:ind w:firstLine="709"/>
        <w:jc w:val="both"/>
        <w:rPr>
          <w:color w:val="auto"/>
          <w:sz w:val="28"/>
          <w:szCs w:val="28"/>
        </w:rPr>
      </w:pPr>
      <w:r w:rsidRPr="005F6BFC">
        <w:rPr>
          <w:color w:val="auto"/>
          <w:sz w:val="28"/>
          <w:szCs w:val="28"/>
        </w:rPr>
        <w:t>9</w:t>
      </w:r>
      <w:r w:rsidR="007D1DAE" w:rsidRPr="005F6BFC">
        <w:rPr>
          <w:color w:val="auto"/>
          <w:sz w:val="28"/>
          <w:szCs w:val="28"/>
        </w:rPr>
        <w:t>. По таблице 4:</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1) </w:t>
      </w:r>
      <w:r w:rsidR="00914AA6" w:rsidRPr="005F6BFC">
        <w:rPr>
          <w:color w:val="auto"/>
          <w:sz w:val="28"/>
          <w:szCs w:val="28"/>
        </w:rPr>
        <w:t xml:space="preserve">в </w:t>
      </w:r>
      <w:r w:rsidRPr="005F6BFC">
        <w:rPr>
          <w:color w:val="auto"/>
          <w:sz w:val="28"/>
          <w:szCs w:val="28"/>
        </w:rPr>
        <w:t>графе 4 валют</w:t>
      </w:r>
      <w:r w:rsidR="00586ECF" w:rsidRPr="005F6BFC">
        <w:rPr>
          <w:color w:val="auto"/>
          <w:sz w:val="28"/>
          <w:szCs w:val="28"/>
        </w:rPr>
        <w:t>а платежа</w:t>
      </w:r>
      <w:r w:rsidRPr="005F6BFC">
        <w:rPr>
          <w:color w:val="auto"/>
          <w:sz w:val="28"/>
          <w:szCs w:val="28"/>
        </w:rPr>
        <w:t xml:space="preserve"> указываются в соответствии с национальным классификатором Республики Казахстан НК РК 07 ISO 4217-2012 «Коды </w:t>
      </w:r>
      <w:r w:rsidR="00C003F7" w:rsidRPr="005F6BFC">
        <w:rPr>
          <w:color w:val="auto"/>
          <w:sz w:val="28"/>
          <w:szCs w:val="28"/>
        </w:rPr>
        <w:t>для обозначения валют и фондов»</w:t>
      </w:r>
      <w:r w:rsidR="00616DB0" w:rsidRPr="005F6BFC">
        <w:rPr>
          <w:color w:val="auto"/>
          <w:sz w:val="28"/>
          <w:szCs w:val="28"/>
        </w:rPr>
        <w:t>;</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2) </w:t>
      </w:r>
      <w:r w:rsidR="00914AA6" w:rsidRPr="005F6BFC">
        <w:rPr>
          <w:color w:val="auto"/>
          <w:sz w:val="28"/>
          <w:szCs w:val="28"/>
        </w:rPr>
        <w:t xml:space="preserve">в </w:t>
      </w:r>
      <w:r w:rsidRPr="005F6BFC">
        <w:rPr>
          <w:color w:val="auto"/>
          <w:sz w:val="28"/>
          <w:szCs w:val="28"/>
        </w:rPr>
        <w:t xml:space="preserve">графах 5 и 7 цена покупки и покупная стоимость указываются по рыночному курсу обмена валют, сложившемуся на дату совершения сделки, в </w:t>
      </w:r>
      <w:r w:rsidRPr="005F6BFC">
        <w:rPr>
          <w:color w:val="auto"/>
          <w:sz w:val="28"/>
          <w:szCs w:val="28"/>
        </w:rPr>
        <w:lastRenderedPageBreak/>
        <w:t>графе 10 сумма отражается по рыночному курсу обмена валют, сложившемуся на отчетную дату. В случае приобретения аффинированного драгоценного металла в национальной валюте - тенге, заполняются графы 5, 7 и 9</w:t>
      </w:r>
      <w:r w:rsidR="00B867DE" w:rsidRPr="005F6BFC">
        <w:rPr>
          <w:color w:val="auto"/>
          <w:sz w:val="28"/>
          <w:szCs w:val="28"/>
        </w:rPr>
        <w:t>;</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3) </w:t>
      </w:r>
      <w:r w:rsidR="00914AA6" w:rsidRPr="005F6BFC">
        <w:rPr>
          <w:color w:val="auto"/>
          <w:sz w:val="28"/>
          <w:szCs w:val="28"/>
        </w:rPr>
        <w:t xml:space="preserve">в </w:t>
      </w:r>
      <w:r w:rsidRPr="005F6BFC">
        <w:rPr>
          <w:color w:val="auto"/>
          <w:sz w:val="28"/>
          <w:szCs w:val="28"/>
        </w:rPr>
        <w:t>графе 9 указывается сумма, отраженная в бухгалтерском учете</w:t>
      </w:r>
      <w:r w:rsidR="00B867DE" w:rsidRPr="005F6BFC">
        <w:rPr>
          <w:color w:val="auto"/>
          <w:sz w:val="28"/>
          <w:szCs w:val="28"/>
        </w:rPr>
        <w:t>.</w:t>
      </w:r>
    </w:p>
    <w:p w:rsidR="007D1DAE" w:rsidRPr="005F6BFC" w:rsidRDefault="000D4705" w:rsidP="007D1DAE">
      <w:pPr>
        <w:pStyle w:val="a3"/>
        <w:spacing w:before="0" w:beforeAutospacing="0" w:after="0" w:afterAutospacing="0"/>
        <w:ind w:firstLine="709"/>
        <w:jc w:val="both"/>
        <w:rPr>
          <w:color w:val="auto"/>
          <w:sz w:val="28"/>
          <w:szCs w:val="28"/>
        </w:rPr>
      </w:pPr>
      <w:r w:rsidRPr="005F6BFC">
        <w:rPr>
          <w:color w:val="auto"/>
          <w:sz w:val="28"/>
          <w:szCs w:val="28"/>
        </w:rPr>
        <w:t>10</w:t>
      </w:r>
      <w:r w:rsidR="007D1DAE" w:rsidRPr="005F6BFC">
        <w:rPr>
          <w:color w:val="auto"/>
          <w:sz w:val="28"/>
          <w:szCs w:val="28"/>
        </w:rPr>
        <w:t>. По таблице 5:</w:t>
      </w:r>
    </w:p>
    <w:p w:rsidR="007D1DAE" w:rsidRPr="005F6BFC" w:rsidRDefault="007D1DAE" w:rsidP="007D1DAE">
      <w:pPr>
        <w:pStyle w:val="a3"/>
        <w:spacing w:before="0" w:beforeAutospacing="0" w:after="0" w:afterAutospacing="0"/>
        <w:ind w:firstLine="709"/>
        <w:jc w:val="both"/>
        <w:rPr>
          <w:color w:val="auto"/>
          <w:sz w:val="28"/>
          <w:szCs w:val="28"/>
        </w:rPr>
      </w:pPr>
      <w:r w:rsidRPr="005F6BFC">
        <w:rPr>
          <w:color w:val="auto"/>
          <w:sz w:val="28"/>
          <w:szCs w:val="28"/>
        </w:rPr>
        <w:t xml:space="preserve">1) </w:t>
      </w:r>
      <w:r w:rsidR="00914AA6" w:rsidRPr="005F6BFC">
        <w:rPr>
          <w:color w:val="auto"/>
          <w:sz w:val="28"/>
          <w:szCs w:val="28"/>
        </w:rPr>
        <w:t xml:space="preserve">в </w:t>
      </w:r>
      <w:r w:rsidRPr="005F6BFC">
        <w:rPr>
          <w:color w:val="auto"/>
          <w:sz w:val="28"/>
          <w:szCs w:val="28"/>
        </w:rPr>
        <w:t>графе 3 указывается базовый актив производного финансового инструмента (наименование ценной бумаги и ее эмитента, валюта, ставка вознаграждения,</w:t>
      </w:r>
      <w:r w:rsidR="00B867DE" w:rsidRPr="005F6BFC">
        <w:rPr>
          <w:color w:val="auto"/>
          <w:sz w:val="28"/>
          <w:szCs w:val="28"/>
        </w:rPr>
        <w:t xml:space="preserve"> товар и прочие базовые активы);</w:t>
      </w:r>
    </w:p>
    <w:p w:rsidR="007D1DAE" w:rsidRPr="005F6BFC" w:rsidRDefault="007D1DAE" w:rsidP="007D1DAE">
      <w:pPr>
        <w:ind w:firstLine="709"/>
        <w:jc w:val="both"/>
        <w:rPr>
          <w:b/>
          <w:bCs/>
          <w:color w:val="auto"/>
          <w:sz w:val="28"/>
          <w:szCs w:val="28"/>
        </w:rPr>
      </w:pPr>
      <w:r w:rsidRPr="005F6BFC">
        <w:rPr>
          <w:bCs/>
          <w:color w:val="auto"/>
          <w:sz w:val="28"/>
          <w:szCs w:val="28"/>
        </w:rPr>
        <w:t xml:space="preserve">2) </w:t>
      </w:r>
      <w:r w:rsidR="00914AA6" w:rsidRPr="005F6BFC">
        <w:rPr>
          <w:bCs/>
          <w:color w:val="auto"/>
          <w:sz w:val="28"/>
          <w:szCs w:val="28"/>
        </w:rPr>
        <w:t xml:space="preserve">в </w:t>
      </w:r>
      <w:r w:rsidRPr="005F6BFC">
        <w:rPr>
          <w:bCs/>
          <w:color w:val="auto"/>
          <w:sz w:val="28"/>
          <w:szCs w:val="28"/>
        </w:rPr>
        <w:t>графе 4 указывается валюта сделки.</w:t>
      </w:r>
      <w:r w:rsidRPr="005F6BFC">
        <w:t xml:space="preserve"> </w:t>
      </w:r>
      <w:r w:rsidRPr="005F6BFC">
        <w:rPr>
          <w:bCs/>
          <w:color w:val="auto"/>
          <w:sz w:val="28"/>
          <w:szCs w:val="28"/>
        </w:rPr>
        <w:t xml:space="preserve">Код валюты указывается в соответствии с национальным классификатором Республики Казахстан НК РК 07 ISO 4217-2012 «Коды </w:t>
      </w:r>
      <w:r w:rsidR="00AE3B81" w:rsidRPr="005F6BFC">
        <w:rPr>
          <w:bCs/>
          <w:color w:val="auto"/>
          <w:sz w:val="28"/>
          <w:szCs w:val="28"/>
        </w:rPr>
        <w:t>для обозначения валют и фондов»</w:t>
      </w:r>
      <w:r w:rsidR="00B867DE" w:rsidRPr="005F6BFC">
        <w:rPr>
          <w:bCs/>
          <w:color w:val="auto"/>
          <w:sz w:val="28"/>
          <w:szCs w:val="28"/>
        </w:rPr>
        <w:t>;</w:t>
      </w:r>
    </w:p>
    <w:p w:rsidR="007D1DAE" w:rsidRPr="005F6BFC" w:rsidRDefault="007D1DAE" w:rsidP="007D1DAE">
      <w:pPr>
        <w:ind w:firstLine="709"/>
        <w:jc w:val="both"/>
        <w:rPr>
          <w:bCs/>
          <w:color w:val="auto"/>
          <w:sz w:val="28"/>
          <w:szCs w:val="28"/>
        </w:rPr>
      </w:pPr>
      <w:r w:rsidRPr="005F6BFC">
        <w:rPr>
          <w:bCs/>
          <w:color w:val="auto"/>
          <w:sz w:val="28"/>
          <w:szCs w:val="28"/>
        </w:rPr>
        <w:t xml:space="preserve">3) </w:t>
      </w:r>
      <w:r w:rsidR="001A1E48" w:rsidRPr="005F6BFC">
        <w:rPr>
          <w:bCs/>
          <w:color w:val="auto"/>
          <w:sz w:val="28"/>
          <w:szCs w:val="28"/>
        </w:rPr>
        <w:t>г</w:t>
      </w:r>
      <w:r w:rsidRPr="005F6BFC">
        <w:rPr>
          <w:bCs/>
          <w:color w:val="auto"/>
          <w:sz w:val="28"/>
          <w:szCs w:val="28"/>
        </w:rPr>
        <w:t>рафа 5 заполняется в случае, если базовым активом производного финансового инструмента является ценная бумага</w:t>
      </w:r>
      <w:r w:rsidR="00B867DE" w:rsidRPr="005F6BFC">
        <w:rPr>
          <w:bCs/>
          <w:color w:val="auto"/>
          <w:sz w:val="28"/>
          <w:szCs w:val="28"/>
        </w:rPr>
        <w:t>;</w:t>
      </w:r>
    </w:p>
    <w:p w:rsidR="007D1DAE" w:rsidRPr="005F6BFC" w:rsidRDefault="007D1DAE" w:rsidP="007D1DAE">
      <w:pPr>
        <w:ind w:firstLine="709"/>
        <w:jc w:val="both"/>
        <w:rPr>
          <w:bCs/>
          <w:color w:val="auto"/>
          <w:sz w:val="28"/>
          <w:szCs w:val="28"/>
        </w:rPr>
      </w:pPr>
      <w:proofErr w:type="gramStart"/>
      <w:r w:rsidRPr="005F6BFC">
        <w:rPr>
          <w:bCs/>
          <w:color w:val="auto"/>
          <w:sz w:val="28"/>
          <w:szCs w:val="28"/>
        </w:rPr>
        <w:t xml:space="preserve">4) </w:t>
      </w:r>
      <w:r w:rsidR="00914AA6" w:rsidRPr="005F6BFC">
        <w:rPr>
          <w:bCs/>
          <w:color w:val="auto"/>
          <w:sz w:val="28"/>
          <w:szCs w:val="28"/>
        </w:rPr>
        <w:t xml:space="preserve">в </w:t>
      </w:r>
      <w:r w:rsidRPr="005F6BFC">
        <w:rPr>
          <w:bCs/>
          <w:color w:val="auto"/>
          <w:sz w:val="28"/>
          <w:szCs w:val="28"/>
        </w:rPr>
        <w:t xml:space="preserve">графе 6 указывается </w:t>
      </w:r>
      <w:r w:rsidR="009133DE" w:rsidRPr="005F6BFC">
        <w:rPr>
          <w:bCs/>
          <w:color w:val="auto"/>
          <w:sz w:val="28"/>
          <w:szCs w:val="28"/>
        </w:rPr>
        <w:t>сумма условных требований</w:t>
      </w:r>
      <w:r w:rsidR="00005D3F" w:rsidRPr="005F6BFC">
        <w:rPr>
          <w:bCs/>
          <w:color w:val="auto"/>
          <w:sz w:val="28"/>
          <w:szCs w:val="28"/>
        </w:rPr>
        <w:t xml:space="preserve"> и обязательств, </w:t>
      </w:r>
      <w:r w:rsidR="009133DE" w:rsidRPr="005F6BFC">
        <w:rPr>
          <w:bCs/>
          <w:color w:val="auto"/>
          <w:sz w:val="28"/>
          <w:szCs w:val="28"/>
        </w:rPr>
        <w:t>которая формируется при проведении операции с производными инструментами, в соответствии с требованиями постановления Правления Национального Банка Республики Казахстан от 1 июля 2011 года № 69 «Об утверждении Инструкции по ведению бухгалтерского учета операций с пенсионными активами, осуществляемых единым накопительным пенсионным фондом и добровольными накопительными пенсионными фондами»</w:t>
      </w:r>
      <w:r w:rsidR="005D1137" w:rsidRPr="005F6BFC">
        <w:rPr>
          <w:color w:val="auto"/>
          <w:sz w:val="28"/>
          <w:szCs w:val="28"/>
        </w:rPr>
        <w:t>, зарегистрированного в Реестре государственной регистрации</w:t>
      </w:r>
      <w:proofErr w:type="gramEnd"/>
      <w:r w:rsidR="005D1137" w:rsidRPr="005F6BFC">
        <w:rPr>
          <w:color w:val="auto"/>
          <w:sz w:val="28"/>
          <w:szCs w:val="28"/>
        </w:rPr>
        <w:t xml:space="preserve"> нормативных правовых актов под № 7118</w:t>
      </w:r>
      <w:r w:rsidR="00B867DE" w:rsidRPr="005F6BFC">
        <w:rPr>
          <w:bCs/>
          <w:color w:val="auto"/>
          <w:sz w:val="28"/>
          <w:szCs w:val="28"/>
        </w:rPr>
        <w:t>;</w:t>
      </w:r>
    </w:p>
    <w:p w:rsidR="007D1DAE" w:rsidRPr="005F6BFC" w:rsidRDefault="007D1DAE" w:rsidP="007D1DAE">
      <w:pPr>
        <w:ind w:firstLine="709"/>
        <w:jc w:val="both"/>
        <w:rPr>
          <w:bCs/>
          <w:color w:val="0D0D0D"/>
          <w:sz w:val="28"/>
          <w:szCs w:val="28"/>
        </w:rPr>
      </w:pPr>
      <w:r w:rsidRPr="005F6BFC">
        <w:rPr>
          <w:bCs/>
          <w:color w:val="0D0D0D"/>
          <w:sz w:val="28"/>
          <w:szCs w:val="28"/>
        </w:rPr>
        <w:t xml:space="preserve">5) </w:t>
      </w:r>
      <w:r w:rsidR="00914AA6" w:rsidRPr="005F6BFC">
        <w:rPr>
          <w:bCs/>
          <w:color w:val="0D0D0D"/>
          <w:sz w:val="28"/>
          <w:szCs w:val="28"/>
        </w:rPr>
        <w:t xml:space="preserve">в </w:t>
      </w:r>
      <w:r w:rsidRPr="005F6BFC">
        <w:rPr>
          <w:bCs/>
          <w:color w:val="0D0D0D"/>
          <w:sz w:val="28"/>
          <w:szCs w:val="28"/>
        </w:rPr>
        <w:t>графе 7 указывается рыночная стоимость (стоимость замещения) производного финансового инструмента, которая представляет собой:</w:t>
      </w:r>
    </w:p>
    <w:p w:rsidR="007D1DAE" w:rsidRPr="005F6BFC" w:rsidRDefault="007D1DAE" w:rsidP="007D1DAE">
      <w:pPr>
        <w:ind w:firstLine="709"/>
        <w:jc w:val="both"/>
        <w:rPr>
          <w:bCs/>
          <w:color w:val="0D0D0D"/>
          <w:sz w:val="28"/>
          <w:szCs w:val="28"/>
        </w:rPr>
      </w:pPr>
      <w:r w:rsidRPr="005F6BFC">
        <w:rPr>
          <w:bCs/>
          <w:color w:val="0D0D0D"/>
          <w:sz w:val="28"/>
          <w:szCs w:val="28"/>
        </w:rPr>
        <w:t>по сделкам на покупку –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требования),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обязательства);</w:t>
      </w:r>
    </w:p>
    <w:p w:rsidR="007D1DAE" w:rsidRPr="005F6BFC" w:rsidRDefault="007D1DAE" w:rsidP="007D1DAE">
      <w:pPr>
        <w:pStyle w:val="a3"/>
        <w:spacing w:before="0" w:beforeAutospacing="0" w:after="0" w:afterAutospacing="0"/>
        <w:ind w:firstLine="709"/>
        <w:jc w:val="both"/>
        <w:rPr>
          <w:bCs/>
          <w:color w:val="0D0D0D"/>
          <w:sz w:val="28"/>
          <w:szCs w:val="28"/>
        </w:rPr>
      </w:pPr>
      <w:r w:rsidRPr="005F6BFC">
        <w:rPr>
          <w:bCs/>
          <w:color w:val="0D0D0D"/>
          <w:sz w:val="28"/>
          <w:szCs w:val="28"/>
        </w:rPr>
        <w:t>по сделкам на продажу –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требования),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обязательства).</w:t>
      </w:r>
    </w:p>
    <w:p w:rsidR="007D1DAE" w:rsidRPr="005F6BFC" w:rsidRDefault="000D4705" w:rsidP="007D1DAE">
      <w:pPr>
        <w:pStyle w:val="a3"/>
        <w:spacing w:before="0" w:beforeAutospacing="0" w:after="0" w:afterAutospacing="0"/>
        <w:ind w:firstLine="709"/>
        <w:jc w:val="both"/>
        <w:rPr>
          <w:sz w:val="28"/>
          <w:szCs w:val="28"/>
        </w:rPr>
      </w:pPr>
      <w:r w:rsidRPr="005F6BFC">
        <w:rPr>
          <w:color w:val="auto"/>
          <w:sz w:val="28"/>
          <w:szCs w:val="28"/>
        </w:rPr>
        <w:t>11</w:t>
      </w:r>
      <w:r w:rsidR="00E44306" w:rsidRPr="005F6BFC">
        <w:rPr>
          <w:color w:val="auto"/>
          <w:sz w:val="28"/>
          <w:szCs w:val="28"/>
        </w:rPr>
        <w:t>.</w:t>
      </w:r>
      <w:r w:rsidR="007D1DAE" w:rsidRPr="005F6BFC">
        <w:rPr>
          <w:color w:val="auto"/>
          <w:sz w:val="28"/>
          <w:szCs w:val="28"/>
        </w:rPr>
        <w:t xml:space="preserve"> В случае отсутствия сведений Форма представляется с нулевыми остатками.</w:t>
      </w:r>
    </w:p>
    <w:p w:rsidR="001927FF" w:rsidRPr="005F6BFC" w:rsidRDefault="007D1DAE" w:rsidP="007D1DAE">
      <w:pPr>
        <w:pStyle w:val="a3"/>
        <w:spacing w:before="0" w:beforeAutospacing="0" w:after="0" w:afterAutospacing="0"/>
        <w:ind w:left="4821" w:right="-2" w:firstLine="708"/>
        <w:jc w:val="right"/>
        <w:rPr>
          <w:color w:val="auto"/>
          <w:sz w:val="28"/>
          <w:szCs w:val="28"/>
          <w:lang w:val="kk-KZ"/>
        </w:rPr>
      </w:pPr>
      <w:r w:rsidRPr="005F6BFC">
        <w:rPr>
          <w:color w:val="auto"/>
          <w:sz w:val="28"/>
          <w:szCs w:val="28"/>
        </w:rPr>
        <w:br w:type="page"/>
      </w:r>
      <w:r w:rsidR="001927FF" w:rsidRPr="005F6BFC">
        <w:rPr>
          <w:color w:val="auto"/>
          <w:sz w:val="28"/>
          <w:szCs w:val="28"/>
        </w:rPr>
        <w:lastRenderedPageBreak/>
        <w:t xml:space="preserve">Приложение </w:t>
      </w:r>
      <w:r w:rsidR="00AA6877" w:rsidRPr="005F6BFC">
        <w:rPr>
          <w:color w:val="auto"/>
          <w:sz w:val="28"/>
          <w:szCs w:val="28"/>
        </w:rPr>
        <w:t>4</w:t>
      </w:r>
    </w:p>
    <w:p w:rsidR="00850104" w:rsidRPr="005F6BFC" w:rsidRDefault="00850104" w:rsidP="00850104">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850104" w:rsidRPr="005F6BFC" w:rsidRDefault="00850104" w:rsidP="00850104">
      <w:pPr>
        <w:widowControl w:val="0"/>
        <w:snapToGrid w:val="0"/>
        <w:ind w:right="-2" w:firstLine="5670"/>
        <w:jc w:val="right"/>
        <w:rPr>
          <w:color w:val="auto"/>
          <w:sz w:val="28"/>
          <w:szCs w:val="28"/>
        </w:rPr>
      </w:pPr>
      <w:r w:rsidRPr="005F6BFC">
        <w:rPr>
          <w:color w:val="auto"/>
          <w:sz w:val="28"/>
          <w:szCs w:val="28"/>
        </w:rPr>
        <w:t>Национального Банка</w:t>
      </w:r>
    </w:p>
    <w:p w:rsidR="00850104" w:rsidRPr="005F6BFC" w:rsidRDefault="00850104" w:rsidP="00850104">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850104" w:rsidRPr="005F6BFC" w:rsidRDefault="00C03CB4" w:rsidP="00850104">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A0029A" w:rsidRPr="005F6BFC" w:rsidRDefault="00A0029A" w:rsidP="00A0029A">
      <w:pPr>
        <w:pStyle w:val="a3"/>
        <w:spacing w:before="0" w:beforeAutospacing="0" w:after="0" w:afterAutospacing="0"/>
        <w:ind w:left="5670" w:right="-2"/>
        <w:jc w:val="right"/>
      </w:pPr>
    </w:p>
    <w:p w:rsidR="001927FF" w:rsidRPr="005F6BFC" w:rsidRDefault="001927FF" w:rsidP="009101B8">
      <w:pPr>
        <w:pStyle w:val="a3"/>
        <w:spacing w:before="0" w:beforeAutospacing="0" w:after="0" w:afterAutospacing="0"/>
        <w:ind w:left="5529" w:right="-2"/>
        <w:jc w:val="right"/>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1927FF" w:rsidRPr="005F6BFC" w:rsidRDefault="001927FF" w:rsidP="009101B8">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 xml:space="preserve">Отчет об активах, находящихся во внешнем управлении </w:t>
      </w:r>
    </w:p>
    <w:p w:rsidR="001927FF" w:rsidRPr="005F6BFC" w:rsidRDefault="001927FF" w:rsidP="00AB4DA3">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Отчетный период: на «___»________20__года</w:t>
      </w:r>
    </w:p>
    <w:p w:rsidR="001927FF" w:rsidRPr="005F6BFC" w:rsidRDefault="001927FF" w:rsidP="009101B8">
      <w:pPr>
        <w:ind w:right="-2"/>
        <w:jc w:val="both"/>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Индекс: 3- ENPF_</w:t>
      </w:r>
      <w:proofErr w:type="gramStart"/>
      <w:r w:rsidRPr="005F6BFC">
        <w:rPr>
          <w:color w:val="auto"/>
          <w:sz w:val="28"/>
          <w:szCs w:val="28"/>
        </w:rPr>
        <w:t>А</w:t>
      </w:r>
      <w:proofErr w:type="gramEnd"/>
      <w:r w:rsidRPr="005F6BFC">
        <w:rPr>
          <w:color w:val="auto"/>
          <w:sz w:val="28"/>
          <w:szCs w:val="28"/>
        </w:rPr>
        <w:t>-</w:t>
      </w:r>
      <w:r w:rsidRPr="005F6BFC">
        <w:rPr>
          <w:color w:val="auto"/>
          <w:sz w:val="28"/>
          <w:szCs w:val="28"/>
          <w:lang w:val="en-US"/>
        </w:rPr>
        <w:t>VNESH</w:t>
      </w:r>
    </w:p>
    <w:p w:rsidR="001927FF" w:rsidRPr="005F6BFC" w:rsidRDefault="001927FF" w:rsidP="00D6598A">
      <w:pPr>
        <w:ind w:right="-2" w:firstLine="709"/>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Периодичность: ежемесячная</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1927FF" w:rsidRPr="005F6BFC" w:rsidRDefault="001927FF" w:rsidP="00D6598A">
      <w:pPr>
        <w:ind w:right="-2" w:firstLine="709"/>
        <w:jc w:val="both"/>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1927FF" w:rsidRPr="005F6BFC" w:rsidRDefault="001927FF" w:rsidP="00D6598A">
      <w:pPr>
        <w:ind w:right="-2" w:firstLine="709"/>
        <w:rPr>
          <w:color w:val="auto"/>
          <w:sz w:val="28"/>
          <w:szCs w:val="28"/>
        </w:rPr>
      </w:pPr>
    </w:p>
    <w:p w:rsidR="00624B03" w:rsidRPr="005F6BFC" w:rsidRDefault="00624B03" w:rsidP="00D6598A">
      <w:pPr>
        <w:ind w:right="-2" w:firstLine="709"/>
        <w:jc w:val="both"/>
        <w:rPr>
          <w:color w:val="auto"/>
          <w:sz w:val="28"/>
          <w:szCs w:val="28"/>
        </w:rPr>
      </w:pPr>
      <w:r w:rsidRPr="005F6BFC">
        <w:rPr>
          <w:color w:val="auto"/>
          <w:sz w:val="28"/>
          <w:szCs w:val="28"/>
        </w:rPr>
        <w:t>Срок представления</w:t>
      </w:r>
      <w:r w:rsidR="004806F7" w:rsidRPr="005F6BFC">
        <w:rPr>
          <w:color w:val="auto"/>
          <w:sz w:val="28"/>
          <w:szCs w:val="28"/>
        </w:rPr>
        <w:t>:</w:t>
      </w:r>
      <w:r w:rsidR="00B62087" w:rsidRPr="005F6BFC">
        <w:rPr>
          <w:color w:val="auto"/>
          <w:sz w:val="28"/>
          <w:szCs w:val="28"/>
        </w:rPr>
        <w:t xml:space="preserve"> </w:t>
      </w:r>
      <w:r w:rsidR="004806F7" w:rsidRPr="005F6BFC">
        <w:rPr>
          <w:color w:val="auto"/>
          <w:sz w:val="28"/>
          <w:szCs w:val="28"/>
        </w:rPr>
        <w:t>ежемесячно,</w:t>
      </w:r>
      <w:r w:rsidRPr="005F6BFC">
        <w:rPr>
          <w:color w:val="auto"/>
          <w:sz w:val="28"/>
          <w:szCs w:val="28"/>
        </w:rPr>
        <w:t xml:space="preserve"> не позднее </w:t>
      </w:r>
      <w:r w:rsidR="003C28E3" w:rsidRPr="005F6BFC">
        <w:rPr>
          <w:color w:val="auto"/>
          <w:sz w:val="28"/>
          <w:szCs w:val="28"/>
        </w:rPr>
        <w:t>седьмого</w:t>
      </w:r>
      <w:r w:rsidRPr="005F6BFC">
        <w:rPr>
          <w:color w:val="auto"/>
          <w:sz w:val="28"/>
          <w:szCs w:val="28"/>
        </w:rPr>
        <w:t xml:space="preserve"> рабочего дня месяца, следующего за отчетным месяцем</w:t>
      </w:r>
      <w:r w:rsidR="004806F7" w:rsidRPr="005F6BFC">
        <w:rPr>
          <w:color w:val="auto"/>
          <w:sz w:val="28"/>
          <w:szCs w:val="28"/>
        </w:rPr>
        <w:t>.</w:t>
      </w:r>
      <w:r w:rsidRPr="005F6BFC">
        <w:rPr>
          <w:color w:val="auto"/>
          <w:sz w:val="28"/>
          <w:szCs w:val="28"/>
        </w:rPr>
        <w:t xml:space="preserve"> </w:t>
      </w:r>
    </w:p>
    <w:p w:rsidR="00624B03" w:rsidRPr="005F6BFC" w:rsidRDefault="004806F7" w:rsidP="00D6598A">
      <w:pPr>
        <w:ind w:right="-2" w:firstLine="709"/>
        <w:jc w:val="both"/>
        <w:rPr>
          <w:color w:val="auto"/>
          <w:sz w:val="28"/>
          <w:szCs w:val="28"/>
        </w:rPr>
      </w:pPr>
      <w:r w:rsidRPr="005F6BFC">
        <w:rPr>
          <w:color w:val="auto"/>
          <w:sz w:val="28"/>
          <w:szCs w:val="28"/>
        </w:rPr>
        <w:t>В</w:t>
      </w:r>
      <w:r w:rsidR="00624B03" w:rsidRPr="005F6BFC">
        <w:rPr>
          <w:color w:val="auto"/>
          <w:sz w:val="28"/>
          <w:szCs w:val="28"/>
        </w:rPr>
        <w:t xml:space="preserve"> случае наличия пенсионных активов, переданных во внешнее управление, не позднее двадцатого числа месяца, следующего за отчетным месяцем</w:t>
      </w:r>
      <w:r w:rsidR="005D1137" w:rsidRPr="005F6BFC">
        <w:rPr>
          <w:color w:val="auto"/>
          <w:sz w:val="28"/>
          <w:szCs w:val="28"/>
        </w:rPr>
        <w:t>.</w:t>
      </w:r>
    </w:p>
    <w:p w:rsidR="001927FF" w:rsidRPr="005F6BFC" w:rsidRDefault="001927FF" w:rsidP="009101B8">
      <w:pPr>
        <w:ind w:right="-2"/>
        <w:jc w:val="both"/>
        <w:rPr>
          <w:color w:val="auto"/>
          <w:sz w:val="28"/>
          <w:szCs w:val="28"/>
        </w:rPr>
      </w:pPr>
    </w:p>
    <w:p w:rsidR="001927FF" w:rsidRPr="000E785D" w:rsidRDefault="001927FF" w:rsidP="009101B8">
      <w:pPr>
        <w:ind w:left="4821" w:right="-2" w:firstLine="708"/>
        <w:jc w:val="right"/>
        <w:rPr>
          <w:bCs/>
          <w:color w:val="auto"/>
          <w:sz w:val="28"/>
          <w:szCs w:val="28"/>
        </w:rPr>
      </w:pPr>
      <w:r w:rsidRPr="005F6BFC">
        <w:rPr>
          <w:color w:val="auto"/>
          <w:sz w:val="24"/>
          <w:szCs w:val="24"/>
        </w:rPr>
        <w:br w:type="page"/>
      </w:r>
      <w:bookmarkStart w:id="1" w:name="OLE_LINK3"/>
      <w:bookmarkStart w:id="2" w:name="OLE_LINK4"/>
      <w:r w:rsidRPr="000E785D">
        <w:rPr>
          <w:bCs/>
          <w:color w:val="auto"/>
          <w:sz w:val="28"/>
          <w:szCs w:val="28"/>
        </w:rPr>
        <w:lastRenderedPageBreak/>
        <w:t>Форма</w:t>
      </w:r>
    </w:p>
    <w:p w:rsidR="00F75249" w:rsidRPr="000E785D" w:rsidRDefault="00F75249" w:rsidP="00F75249">
      <w:pPr>
        <w:pStyle w:val="a3"/>
        <w:spacing w:before="0" w:beforeAutospacing="0" w:after="0" w:afterAutospacing="0"/>
        <w:ind w:right="-2"/>
        <w:rPr>
          <w:bCs/>
          <w:color w:val="auto"/>
          <w:sz w:val="28"/>
          <w:szCs w:val="28"/>
        </w:rPr>
      </w:pPr>
      <w:r w:rsidRPr="000E785D">
        <w:rPr>
          <w:bCs/>
          <w:color w:val="auto"/>
          <w:sz w:val="28"/>
          <w:szCs w:val="28"/>
        </w:rPr>
        <w:t>Пенсионные активы, сформированны</w:t>
      </w:r>
      <w:r w:rsidR="004D0BD3" w:rsidRPr="000E785D">
        <w:rPr>
          <w:bCs/>
          <w:color w:val="auto"/>
          <w:sz w:val="28"/>
          <w:szCs w:val="28"/>
        </w:rPr>
        <w:t>е</w:t>
      </w:r>
      <w:r w:rsidRPr="000E785D">
        <w:rPr>
          <w:bCs/>
          <w:color w:val="auto"/>
          <w:sz w:val="28"/>
          <w:szCs w:val="28"/>
        </w:rPr>
        <w:t xml:space="preserve"> за счет _______</w:t>
      </w:r>
      <w:r w:rsidR="00EA4B94">
        <w:rPr>
          <w:bCs/>
          <w:color w:val="auto"/>
          <w:sz w:val="28"/>
          <w:szCs w:val="28"/>
        </w:rPr>
        <w:t>_____________________</w:t>
      </w:r>
      <w:r w:rsidRPr="000E785D">
        <w:rPr>
          <w:bCs/>
          <w:color w:val="auto"/>
          <w:sz w:val="28"/>
          <w:szCs w:val="28"/>
        </w:rPr>
        <w:t xml:space="preserve"> </w:t>
      </w:r>
    </w:p>
    <w:p w:rsidR="007B3971" w:rsidRPr="000E785D" w:rsidRDefault="007B3971" w:rsidP="009101B8">
      <w:pPr>
        <w:ind w:left="4821" w:right="-2" w:firstLine="708"/>
        <w:jc w:val="right"/>
        <w:rPr>
          <w:bCs/>
          <w:color w:val="auto"/>
          <w:sz w:val="28"/>
          <w:szCs w:val="28"/>
        </w:rPr>
      </w:pPr>
    </w:p>
    <w:p w:rsidR="001927FF" w:rsidRPr="000E785D" w:rsidRDefault="001927FF" w:rsidP="009101B8">
      <w:pPr>
        <w:pStyle w:val="a3"/>
        <w:spacing w:before="0" w:beforeAutospacing="0" w:after="0" w:afterAutospacing="0"/>
        <w:ind w:right="-2"/>
        <w:jc w:val="right"/>
        <w:rPr>
          <w:color w:val="auto"/>
          <w:sz w:val="28"/>
          <w:szCs w:val="28"/>
        </w:rPr>
      </w:pPr>
      <w:r w:rsidRPr="000E785D">
        <w:rPr>
          <w:color w:val="auto"/>
          <w:sz w:val="28"/>
          <w:szCs w:val="28"/>
        </w:rPr>
        <w:t>(в тенге)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1910"/>
        <w:gridCol w:w="1964"/>
        <w:gridCol w:w="2051"/>
        <w:gridCol w:w="1895"/>
        <w:gridCol w:w="1275"/>
      </w:tblGrid>
      <w:tr w:rsidR="001927FF" w:rsidRPr="005F6BFC" w:rsidTr="001B2AEE">
        <w:trPr>
          <w:trHeight w:val="312"/>
        </w:trPr>
        <w:tc>
          <w:tcPr>
            <w:tcW w:w="544" w:type="dxa"/>
            <w:vAlign w:val="center"/>
          </w:tcPr>
          <w:p w:rsidR="001927FF" w:rsidRPr="005F6BFC" w:rsidRDefault="001927FF" w:rsidP="009101B8">
            <w:pPr>
              <w:ind w:right="-2"/>
              <w:jc w:val="center"/>
              <w:rPr>
                <w:color w:val="auto"/>
              </w:rPr>
            </w:pPr>
            <w:r w:rsidRPr="005F6BFC">
              <w:rPr>
                <w:color w:val="auto"/>
              </w:rPr>
              <w:t xml:space="preserve">№ </w:t>
            </w:r>
            <w:proofErr w:type="gramStart"/>
            <w:r w:rsidRPr="005F6BFC">
              <w:rPr>
                <w:color w:val="auto"/>
              </w:rPr>
              <w:t>п</w:t>
            </w:r>
            <w:proofErr w:type="gramEnd"/>
            <w:r w:rsidRPr="005F6BFC">
              <w:rPr>
                <w:color w:val="auto"/>
              </w:rPr>
              <w:t>/п</w:t>
            </w:r>
          </w:p>
        </w:tc>
        <w:tc>
          <w:tcPr>
            <w:tcW w:w="1910" w:type="dxa"/>
            <w:vAlign w:val="center"/>
          </w:tcPr>
          <w:p w:rsidR="001927FF" w:rsidRPr="005F6BFC" w:rsidRDefault="001927FF" w:rsidP="009101B8">
            <w:pPr>
              <w:ind w:right="-2"/>
              <w:jc w:val="center"/>
              <w:rPr>
                <w:color w:val="auto"/>
              </w:rPr>
            </w:pPr>
            <w:r w:rsidRPr="005F6BFC">
              <w:rPr>
                <w:color w:val="auto"/>
              </w:rPr>
              <w:t>Наименование внешнего управляющего пенсионными активами</w:t>
            </w:r>
          </w:p>
        </w:tc>
        <w:tc>
          <w:tcPr>
            <w:tcW w:w="1964" w:type="dxa"/>
            <w:vAlign w:val="center"/>
          </w:tcPr>
          <w:p w:rsidR="001927FF" w:rsidRPr="005F6BFC" w:rsidRDefault="001927FF" w:rsidP="009101B8">
            <w:pPr>
              <w:ind w:right="-2"/>
              <w:jc w:val="center"/>
              <w:rPr>
                <w:color w:val="auto"/>
              </w:rPr>
            </w:pPr>
            <w:r w:rsidRPr="005F6BFC">
              <w:rPr>
                <w:color w:val="auto"/>
              </w:rPr>
              <w:t>Номер и дата договора доверительного управления</w:t>
            </w:r>
          </w:p>
        </w:tc>
        <w:tc>
          <w:tcPr>
            <w:tcW w:w="2051" w:type="dxa"/>
            <w:vAlign w:val="center"/>
          </w:tcPr>
          <w:p w:rsidR="001927FF" w:rsidRPr="005F6BFC" w:rsidRDefault="001927FF" w:rsidP="009101B8">
            <w:pPr>
              <w:ind w:right="-2"/>
              <w:jc w:val="center"/>
              <w:rPr>
                <w:color w:val="auto"/>
              </w:rPr>
            </w:pPr>
            <w:r w:rsidRPr="005F6BFC">
              <w:rPr>
                <w:color w:val="auto"/>
              </w:rPr>
              <w:t>Предполагаемый период управления пенсионными активами</w:t>
            </w:r>
          </w:p>
        </w:tc>
        <w:tc>
          <w:tcPr>
            <w:tcW w:w="1895" w:type="dxa"/>
            <w:vAlign w:val="center"/>
          </w:tcPr>
          <w:p w:rsidR="001927FF" w:rsidRPr="005F6BFC" w:rsidRDefault="001927FF" w:rsidP="009101B8">
            <w:pPr>
              <w:ind w:right="-2"/>
              <w:jc w:val="center"/>
              <w:rPr>
                <w:color w:val="auto"/>
              </w:rPr>
            </w:pPr>
            <w:r w:rsidRPr="005F6BFC">
              <w:rPr>
                <w:color w:val="auto"/>
              </w:rPr>
              <w:t>Текущая стоимость пенсионных активов, находящихся в управлении</w:t>
            </w:r>
          </w:p>
        </w:tc>
        <w:tc>
          <w:tcPr>
            <w:tcW w:w="1275" w:type="dxa"/>
            <w:vAlign w:val="center"/>
          </w:tcPr>
          <w:p w:rsidR="001927FF" w:rsidRPr="005F6BFC" w:rsidRDefault="001927FF" w:rsidP="00242355">
            <w:pPr>
              <w:ind w:right="-2"/>
              <w:jc w:val="center"/>
              <w:rPr>
                <w:color w:val="auto"/>
              </w:rPr>
            </w:pPr>
            <w:r w:rsidRPr="005F6BFC">
              <w:rPr>
                <w:color w:val="auto"/>
              </w:rPr>
              <w:t>Примечание</w:t>
            </w:r>
          </w:p>
        </w:tc>
      </w:tr>
      <w:tr w:rsidR="001927FF" w:rsidRPr="005F6BFC" w:rsidTr="001B2AEE">
        <w:trPr>
          <w:trHeight w:val="312"/>
        </w:trPr>
        <w:tc>
          <w:tcPr>
            <w:tcW w:w="544" w:type="dxa"/>
            <w:vAlign w:val="center"/>
          </w:tcPr>
          <w:p w:rsidR="001927FF" w:rsidRPr="005F6BFC" w:rsidRDefault="001927FF" w:rsidP="009101B8">
            <w:pPr>
              <w:ind w:right="-2"/>
              <w:jc w:val="center"/>
              <w:rPr>
                <w:color w:val="auto"/>
              </w:rPr>
            </w:pPr>
            <w:r w:rsidRPr="005F6BFC">
              <w:rPr>
                <w:color w:val="auto"/>
              </w:rPr>
              <w:t>1</w:t>
            </w:r>
          </w:p>
        </w:tc>
        <w:tc>
          <w:tcPr>
            <w:tcW w:w="1910" w:type="dxa"/>
            <w:vAlign w:val="center"/>
          </w:tcPr>
          <w:p w:rsidR="001927FF" w:rsidRPr="005F6BFC" w:rsidRDefault="001927FF" w:rsidP="009101B8">
            <w:pPr>
              <w:ind w:right="-2"/>
              <w:jc w:val="center"/>
              <w:rPr>
                <w:color w:val="auto"/>
              </w:rPr>
            </w:pPr>
            <w:r w:rsidRPr="005F6BFC">
              <w:rPr>
                <w:color w:val="auto"/>
              </w:rPr>
              <w:t>2</w:t>
            </w:r>
          </w:p>
        </w:tc>
        <w:tc>
          <w:tcPr>
            <w:tcW w:w="1964" w:type="dxa"/>
            <w:vAlign w:val="center"/>
          </w:tcPr>
          <w:p w:rsidR="001927FF" w:rsidRPr="005F6BFC" w:rsidRDefault="001927FF" w:rsidP="009101B8">
            <w:pPr>
              <w:ind w:right="-2"/>
              <w:jc w:val="center"/>
              <w:rPr>
                <w:color w:val="auto"/>
              </w:rPr>
            </w:pPr>
            <w:r w:rsidRPr="005F6BFC">
              <w:rPr>
                <w:color w:val="auto"/>
              </w:rPr>
              <w:t>3</w:t>
            </w:r>
          </w:p>
        </w:tc>
        <w:tc>
          <w:tcPr>
            <w:tcW w:w="2051" w:type="dxa"/>
          </w:tcPr>
          <w:p w:rsidR="001927FF" w:rsidRPr="005F6BFC" w:rsidRDefault="001927FF" w:rsidP="009101B8">
            <w:pPr>
              <w:ind w:right="-2"/>
              <w:jc w:val="center"/>
              <w:rPr>
                <w:color w:val="auto"/>
              </w:rPr>
            </w:pPr>
            <w:r w:rsidRPr="005F6BFC">
              <w:rPr>
                <w:color w:val="auto"/>
              </w:rPr>
              <w:t>4</w:t>
            </w:r>
          </w:p>
        </w:tc>
        <w:tc>
          <w:tcPr>
            <w:tcW w:w="1895" w:type="dxa"/>
            <w:vAlign w:val="center"/>
          </w:tcPr>
          <w:p w:rsidR="001927FF" w:rsidRPr="005F6BFC" w:rsidRDefault="001927FF" w:rsidP="009101B8">
            <w:pPr>
              <w:ind w:right="-2"/>
              <w:jc w:val="center"/>
              <w:rPr>
                <w:color w:val="auto"/>
              </w:rPr>
            </w:pPr>
            <w:r w:rsidRPr="005F6BFC">
              <w:rPr>
                <w:color w:val="auto"/>
              </w:rPr>
              <w:t>5</w:t>
            </w:r>
          </w:p>
        </w:tc>
        <w:tc>
          <w:tcPr>
            <w:tcW w:w="1275" w:type="dxa"/>
          </w:tcPr>
          <w:p w:rsidR="001927FF" w:rsidRPr="005F6BFC" w:rsidRDefault="001927FF" w:rsidP="009101B8">
            <w:pPr>
              <w:ind w:right="-2"/>
              <w:jc w:val="center"/>
              <w:rPr>
                <w:color w:val="auto"/>
              </w:rPr>
            </w:pPr>
            <w:r w:rsidRPr="005F6BFC">
              <w:rPr>
                <w:color w:val="auto"/>
              </w:rPr>
              <w:t>6</w:t>
            </w:r>
          </w:p>
        </w:tc>
      </w:tr>
      <w:tr w:rsidR="00D76D8B" w:rsidRPr="005F6BFC" w:rsidTr="001B2AEE">
        <w:trPr>
          <w:trHeight w:val="312"/>
        </w:trPr>
        <w:tc>
          <w:tcPr>
            <w:tcW w:w="544" w:type="dxa"/>
            <w:vAlign w:val="center"/>
          </w:tcPr>
          <w:p w:rsidR="00D76D8B" w:rsidRPr="005F6BFC" w:rsidRDefault="00D76D8B" w:rsidP="009101B8">
            <w:pPr>
              <w:ind w:right="-2"/>
              <w:jc w:val="center"/>
              <w:rPr>
                <w:color w:val="auto"/>
              </w:rPr>
            </w:pPr>
          </w:p>
        </w:tc>
        <w:tc>
          <w:tcPr>
            <w:tcW w:w="1910" w:type="dxa"/>
            <w:vAlign w:val="center"/>
          </w:tcPr>
          <w:p w:rsidR="00D76D8B" w:rsidRPr="005F6BFC" w:rsidRDefault="00D76D8B" w:rsidP="009101B8">
            <w:pPr>
              <w:ind w:right="-2"/>
              <w:jc w:val="center"/>
              <w:rPr>
                <w:color w:val="auto"/>
              </w:rPr>
            </w:pPr>
          </w:p>
        </w:tc>
        <w:tc>
          <w:tcPr>
            <w:tcW w:w="1964" w:type="dxa"/>
            <w:vAlign w:val="center"/>
          </w:tcPr>
          <w:p w:rsidR="00D76D8B" w:rsidRPr="005F6BFC" w:rsidRDefault="00D76D8B" w:rsidP="009101B8">
            <w:pPr>
              <w:ind w:right="-2"/>
              <w:jc w:val="center"/>
              <w:rPr>
                <w:color w:val="auto"/>
              </w:rPr>
            </w:pPr>
          </w:p>
        </w:tc>
        <w:tc>
          <w:tcPr>
            <w:tcW w:w="2051" w:type="dxa"/>
          </w:tcPr>
          <w:p w:rsidR="00D76D8B" w:rsidRPr="005F6BFC" w:rsidRDefault="00D76D8B" w:rsidP="009101B8">
            <w:pPr>
              <w:ind w:right="-2"/>
              <w:jc w:val="center"/>
              <w:rPr>
                <w:color w:val="auto"/>
              </w:rPr>
            </w:pPr>
          </w:p>
        </w:tc>
        <w:tc>
          <w:tcPr>
            <w:tcW w:w="1895" w:type="dxa"/>
            <w:vAlign w:val="center"/>
          </w:tcPr>
          <w:p w:rsidR="00D76D8B" w:rsidRPr="005F6BFC" w:rsidRDefault="00D76D8B" w:rsidP="009101B8">
            <w:pPr>
              <w:ind w:right="-2"/>
              <w:jc w:val="center"/>
              <w:rPr>
                <w:color w:val="auto"/>
              </w:rPr>
            </w:pPr>
          </w:p>
        </w:tc>
        <w:tc>
          <w:tcPr>
            <w:tcW w:w="1275" w:type="dxa"/>
          </w:tcPr>
          <w:p w:rsidR="00D76D8B" w:rsidRPr="005F6BFC" w:rsidRDefault="00D76D8B" w:rsidP="009101B8">
            <w:pPr>
              <w:ind w:right="-2"/>
              <w:jc w:val="center"/>
              <w:rPr>
                <w:color w:val="auto"/>
              </w:rPr>
            </w:pPr>
          </w:p>
        </w:tc>
      </w:tr>
      <w:tr w:rsidR="00D76D8B" w:rsidRPr="005F6BFC" w:rsidTr="001B2AEE">
        <w:trPr>
          <w:trHeight w:val="312"/>
        </w:trPr>
        <w:tc>
          <w:tcPr>
            <w:tcW w:w="544" w:type="dxa"/>
            <w:vAlign w:val="center"/>
          </w:tcPr>
          <w:p w:rsidR="00D76D8B" w:rsidRPr="005F6BFC" w:rsidRDefault="00D76D8B" w:rsidP="009101B8">
            <w:pPr>
              <w:ind w:right="-2"/>
              <w:jc w:val="center"/>
              <w:rPr>
                <w:color w:val="auto"/>
              </w:rPr>
            </w:pPr>
          </w:p>
        </w:tc>
        <w:tc>
          <w:tcPr>
            <w:tcW w:w="1910" w:type="dxa"/>
            <w:vAlign w:val="center"/>
          </w:tcPr>
          <w:p w:rsidR="00D76D8B" w:rsidRPr="005F6BFC" w:rsidRDefault="00D76D8B" w:rsidP="009101B8">
            <w:pPr>
              <w:ind w:right="-2"/>
              <w:jc w:val="center"/>
              <w:rPr>
                <w:color w:val="auto"/>
              </w:rPr>
            </w:pPr>
            <w:r w:rsidRPr="005F6BFC">
              <w:rPr>
                <w:color w:val="auto"/>
              </w:rPr>
              <w:t>Итого:</w:t>
            </w:r>
          </w:p>
        </w:tc>
        <w:tc>
          <w:tcPr>
            <w:tcW w:w="1964" w:type="dxa"/>
            <w:vAlign w:val="center"/>
          </w:tcPr>
          <w:p w:rsidR="00D76D8B" w:rsidRPr="005F6BFC" w:rsidRDefault="00D76D8B" w:rsidP="009101B8">
            <w:pPr>
              <w:ind w:right="-2"/>
              <w:jc w:val="center"/>
              <w:rPr>
                <w:color w:val="auto"/>
              </w:rPr>
            </w:pPr>
          </w:p>
        </w:tc>
        <w:tc>
          <w:tcPr>
            <w:tcW w:w="2051" w:type="dxa"/>
          </w:tcPr>
          <w:p w:rsidR="00D76D8B" w:rsidRPr="005F6BFC" w:rsidRDefault="00D76D8B" w:rsidP="009101B8">
            <w:pPr>
              <w:ind w:right="-2"/>
              <w:jc w:val="center"/>
              <w:rPr>
                <w:color w:val="auto"/>
              </w:rPr>
            </w:pPr>
          </w:p>
        </w:tc>
        <w:tc>
          <w:tcPr>
            <w:tcW w:w="1895" w:type="dxa"/>
            <w:vAlign w:val="center"/>
          </w:tcPr>
          <w:p w:rsidR="00D76D8B" w:rsidRPr="005F6BFC" w:rsidRDefault="00D76D8B" w:rsidP="009101B8">
            <w:pPr>
              <w:ind w:right="-2"/>
              <w:jc w:val="center"/>
              <w:rPr>
                <w:color w:val="auto"/>
              </w:rPr>
            </w:pPr>
          </w:p>
        </w:tc>
        <w:tc>
          <w:tcPr>
            <w:tcW w:w="1275" w:type="dxa"/>
          </w:tcPr>
          <w:p w:rsidR="00D76D8B" w:rsidRPr="005F6BFC" w:rsidRDefault="00D76D8B" w:rsidP="009101B8">
            <w:pPr>
              <w:ind w:right="-2"/>
              <w:jc w:val="center"/>
              <w:rPr>
                <w:color w:val="auto"/>
              </w:rPr>
            </w:pPr>
          </w:p>
        </w:tc>
      </w:tr>
    </w:tbl>
    <w:p w:rsidR="001927FF" w:rsidRPr="005F6BFC" w:rsidRDefault="001927FF" w:rsidP="009101B8">
      <w:pPr>
        <w:ind w:left="5670" w:right="-2"/>
        <w:jc w:val="both"/>
        <w:rPr>
          <w:color w:val="auto"/>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8271DB" w:rsidRPr="005F6BFC" w:rsidRDefault="001927FF" w:rsidP="00C04716">
      <w:pPr>
        <w:pStyle w:val="a3"/>
        <w:spacing w:before="0" w:beforeAutospacing="0" w:after="0" w:afterAutospacing="0"/>
        <w:ind w:left="4821" w:right="-2" w:firstLine="708"/>
        <w:jc w:val="right"/>
        <w:rPr>
          <w:sz w:val="28"/>
          <w:szCs w:val="28"/>
        </w:rPr>
      </w:pPr>
      <w:r w:rsidRPr="005F6BFC">
        <w:rPr>
          <w:bCs/>
        </w:rPr>
        <w:br w:type="page"/>
      </w:r>
      <w:r w:rsidR="008271DB" w:rsidRPr="005F6BFC">
        <w:rPr>
          <w:sz w:val="28"/>
          <w:szCs w:val="28"/>
        </w:rPr>
        <w:lastRenderedPageBreak/>
        <w:t xml:space="preserve">Приложение </w:t>
      </w:r>
    </w:p>
    <w:p w:rsidR="008271DB" w:rsidRPr="005F6BFC" w:rsidRDefault="000E35F7" w:rsidP="008271DB">
      <w:pPr>
        <w:pStyle w:val="af2"/>
        <w:tabs>
          <w:tab w:val="left" w:pos="993"/>
        </w:tabs>
        <w:ind w:left="5670" w:hanging="6"/>
        <w:jc w:val="right"/>
        <w:rPr>
          <w:sz w:val="28"/>
          <w:szCs w:val="28"/>
        </w:rPr>
      </w:pPr>
      <w:r w:rsidRPr="005F6BFC">
        <w:rPr>
          <w:sz w:val="28"/>
          <w:szCs w:val="28"/>
        </w:rPr>
        <w:t xml:space="preserve">к форме отчета </w:t>
      </w:r>
      <w:r w:rsidR="008271DB" w:rsidRPr="005F6BFC">
        <w:rPr>
          <w:sz w:val="28"/>
          <w:szCs w:val="28"/>
        </w:rPr>
        <w:t>об активах, находящихся во внешнем управлении</w:t>
      </w:r>
    </w:p>
    <w:p w:rsidR="008271DB" w:rsidRPr="005F6BFC" w:rsidRDefault="008271DB" w:rsidP="008271DB">
      <w:pPr>
        <w:ind w:right="-2"/>
        <w:jc w:val="center"/>
        <w:rPr>
          <w:sz w:val="28"/>
          <w:szCs w:val="28"/>
        </w:rPr>
      </w:pPr>
    </w:p>
    <w:p w:rsidR="001927FF" w:rsidRPr="005F6BFC" w:rsidRDefault="001927FF" w:rsidP="009101B8">
      <w:pPr>
        <w:ind w:right="-2"/>
        <w:jc w:val="center"/>
        <w:rPr>
          <w:sz w:val="28"/>
          <w:szCs w:val="28"/>
        </w:rPr>
      </w:pPr>
      <w:r w:rsidRPr="005F6BFC">
        <w:rPr>
          <w:sz w:val="28"/>
          <w:szCs w:val="28"/>
        </w:rPr>
        <w:t xml:space="preserve">Пояснение по заполнению формы, </w:t>
      </w:r>
    </w:p>
    <w:p w:rsidR="001927FF" w:rsidRPr="005F6BFC" w:rsidRDefault="001927FF" w:rsidP="009101B8">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1927FF" w:rsidRPr="005F6BFC" w:rsidRDefault="001927FF" w:rsidP="00AB4DA3">
      <w:pPr>
        <w:ind w:right="-2"/>
        <w:rPr>
          <w:sz w:val="28"/>
          <w:szCs w:val="28"/>
        </w:rPr>
      </w:pPr>
    </w:p>
    <w:p w:rsidR="00FB60F9" w:rsidRPr="005F6BFC" w:rsidRDefault="001927FF" w:rsidP="00C04716">
      <w:pPr>
        <w:ind w:right="-2"/>
        <w:jc w:val="center"/>
        <w:rPr>
          <w:sz w:val="28"/>
          <w:szCs w:val="28"/>
        </w:rPr>
      </w:pPr>
      <w:r w:rsidRPr="005F6BFC">
        <w:rPr>
          <w:sz w:val="28"/>
          <w:szCs w:val="28"/>
        </w:rPr>
        <w:t>Отчет об активах, находящихся во внешнем управлении</w:t>
      </w:r>
    </w:p>
    <w:p w:rsidR="001927FF" w:rsidRPr="005F6BFC" w:rsidRDefault="001927FF" w:rsidP="00AB4DA3">
      <w:pPr>
        <w:ind w:right="-2"/>
        <w:rPr>
          <w:sz w:val="28"/>
          <w:szCs w:val="28"/>
        </w:rPr>
      </w:pPr>
    </w:p>
    <w:p w:rsidR="001927FF" w:rsidRPr="005F6BFC" w:rsidRDefault="001927FF" w:rsidP="00AB4DA3">
      <w:pPr>
        <w:ind w:right="-2"/>
        <w:rPr>
          <w:sz w:val="28"/>
          <w:szCs w:val="28"/>
        </w:rPr>
      </w:pPr>
    </w:p>
    <w:p w:rsidR="001927FF" w:rsidRPr="005F6BFC" w:rsidRDefault="00586ECF" w:rsidP="009101B8">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1927FF" w:rsidRPr="005F6BFC">
        <w:rPr>
          <w:rFonts w:ascii="Times New Roman" w:hAnsi="Times New Roman"/>
          <w:color w:val="000000"/>
          <w:sz w:val="28"/>
          <w:szCs w:val="28"/>
        </w:rPr>
        <w:t>1. Общие положения</w:t>
      </w:r>
    </w:p>
    <w:p w:rsidR="001927FF" w:rsidRPr="005F6BFC" w:rsidRDefault="001927FF" w:rsidP="00AB4DA3">
      <w:pPr>
        <w:pStyle w:val="12"/>
        <w:spacing w:after="0" w:line="240" w:lineRule="auto"/>
        <w:ind w:left="0" w:right="-2"/>
        <w:rPr>
          <w:rFonts w:ascii="Times New Roman" w:hAnsi="Times New Roman"/>
          <w:color w:val="000000"/>
          <w:sz w:val="28"/>
          <w:szCs w:val="28"/>
        </w:rPr>
      </w:pP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w:t>
      </w:r>
      <w:r w:rsidRPr="005F6BFC">
        <w:rPr>
          <w:bCs/>
          <w:sz w:val="28"/>
          <w:szCs w:val="28"/>
        </w:rPr>
        <w:t>Отчет об активах, находящихся во внешнем управлении</w:t>
      </w:r>
      <w:r w:rsidRPr="005F6BFC">
        <w:rPr>
          <w:color w:val="auto"/>
          <w:sz w:val="28"/>
          <w:szCs w:val="28"/>
        </w:rPr>
        <w:t>» (далее – Форма).</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744BD6">
        <w:rPr>
          <w:color w:val="auto"/>
          <w:sz w:val="28"/>
          <w:szCs w:val="28"/>
        </w:rPr>
        <w:t>заполняется</w:t>
      </w:r>
      <w:r w:rsidR="00744BD6"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w:t>
      </w:r>
      <w:r w:rsidR="00287A0C" w:rsidRPr="005F6BFC">
        <w:rPr>
          <w:sz w:val="28"/>
          <w:szCs w:val="28"/>
        </w:rPr>
        <w:t xml:space="preserve">Данные в </w:t>
      </w:r>
      <w:r w:rsidR="00D167D9" w:rsidRPr="005F6BFC">
        <w:rPr>
          <w:sz w:val="28"/>
          <w:szCs w:val="28"/>
        </w:rPr>
        <w:t>Ф</w:t>
      </w:r>
      <w:r w:rsidR="00287A0C" w:rsidRPr="005F6BFC">
        <w:rPr>
          <w:sz w:val="28"/>
          <w:szCs w:val="28"/>
        </w:rPr>
        <w:t xml:space="preserve">орме </w:t>
      </w:r>
      <w:r w:rsidR="00744BD6">
        <w:rPr>
          <w:sz w:val="28"/>
          <w:szCs w:val="28"/>
        </w:rPr>
        <w:t>указываются</w:t>
      </w:r>
      <w:r w:rsidR="00744BD6" w:rsidRPr="005F6BFC">
        <w:rPr>
          <w:sz w:val="28"/>
          <w:szCs w:val="28"/>
        </w:rPr>
        <w:t xml:space="preserve"> </w:t>
      </w:r>
      <w:r w:rsidR="00287A0C" w:rsidRPr="005F6BFC">
        <w:rPr>
          <w:sz w:val="28"/>
          <w:szCs w:val="28"/>
        </w:rPr>
        <w:t>в тенге</w:t>
      </w:r>
      <w:r w:rsidRPr="005F6BFC">
        <w:rPr>
          <w:color w:val="auto"/>
          <w:sz w:val="28"/>
          <w:szCs w:val="28"/>
        </w:rPr>
        <w:t>.</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88624F"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r w:rsidRPr="005F6BFC">
        <w:rPr>
          <w:color w:val="auto"/>
          <w:sz w:val="28"/>
          <w:szCs w:val="28"/>
        </w:rPr>
        <w:t>.</w:t>
      </w: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586ECF" w:rsidP="009101B8">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1927FF" w:rsidRPr="005F6BFC" w:rsidRDefault="001927FF" w:rsidP="009101B8">
      <w:pPr>
        <w:pStyle w:val="a3"/>
        <w:spacing w:before="0" w:beforeAutospacing="0" w:after="0" w:afterAutospacing="0"/>
        <w:ind w:right="-2"/>
        <w:jc w:val="both"/>
        <w:rPr>
          <w:color w:val="auto"/>
          <w:sz w:val="28"/>
          <w:szCs w:val="28"/>
        </w:rPr>
      </w:pPr>
    </w:p>
    <w:p w:rsidR="00C04716" w:rsidRPr="005F6BFC" w:rsidRDefault="00C04716" w:rsidP="00C04716">
      <w:pPr>
        <w:pStyle w:val="a3"/>
        <w:tabs>
          <w:tab w:val="left" w:pos="0"/>
        </w:tabs>
        <w:spacing w:before="0" w:beforeAutospacing="0" w:after="0" w:afterAutospacing="0"/>
        <w:ind w:right="-2" w:firstLine="709"/>
        <w:jc w:val="both"/>
        <w:rPr>
          <w:color w:val="auto"/>
          <w:sz w:val="28"/>
          <w:szCs w:val="28"/>
        </w:rPr>
      </w:pPr>
      <w:r w:rsidRPr="005F6BFC">
        <w:rPr>
          <w:bCs/>
          <w:color w:val="auto"/>
          <w:sz w:val="28"/>
          <w:szCs w:val="28"/>
        </w:rPr>
        <w:t xml:space="preserve">5. С 1 января </w:t>
      </w:r>
      <w:r w:rsidR="002C2A38" w:rsidRPr="005F6BFC">
        <w:rPr>
          <w:bCs/>
          <w:color w:val="auto"/>
          <w:sz w:val="28"/>
          <w:szCs w:val="28"/>
        </w:rPr>
        <w:t xml:space="preserve">2020 </w:t>
      </w:r>
      <w:r w:rsidRPr="005F6BFC">
        <w:rPr>
          <w:bCs/>
          <w:color w:val="auto"/>
          <w:sz w:val="28"/>
          <w:szCs w:val="28"/>
        </w:rPr>
        <w:t xml:space="preserve">года </w:t>
      </w:r>
      <w:r w:rsidRPr="005F6BFC">
        <w:rPr>
          <w:color w:val="auto"/>
          <w:sz w:val="28"/>
          <w:szCs w:val="28"/>
        </w:rPr>
        <w:t xml:space="preserve">Форма представляется раздельно по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 и </w:t>
      </w:r>
      <w:r w:rsidR="006A4F27" w:rsidRPr="005F6BFC">
        <w:rPr>
          <w:color w:val="auto"/>
          <w:sz w:val="28"/>
          <w:szCs w:val="28"/>
        </w:rPr>
        <w:t xml:space="preserve">по </w:t>
      </w:r>
      <w:r w:rsidRPr="005F6BFC">
        <w:rPr>
          <w:color w:val="auto"/>
          <w:sz w:val="28"/>
          <w:szCs w:val="28"/>
        </w:rPr>
        <w:t>пенсионным активам, сформированным за счет обязательных пенсионных взносов работодателя.</w:t>
      </w:r>
    </w:p>
    <w:p w:rsidR="00F75249" w:rsidRPr="005F6BFC" w:rsidRDefault="00F75249" w:rsidP="00F75249">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В строке «Пенсионные активы, сформированны</w:t>
      </w:r>
      <w:r w:rsidR="00B11C81" w:rsidRPr="005F6BFC">
        <w:rPr>
          <w:color w:val="auto"/>
          <w:sz w:val="28"/>
          <w:szCs w:val="28"/>
        </w:rPr>
        <w:t>е</w:t>
      </w:r>
      <w:r w:rsidRPr="005F6BFC">
        <w:rPr>
          <w:color w:val="auto"/>
          <w:sz w:val="28"/>
          <w:szCs w:val="28"/>
        </w:rPr>
        <w:t xml:space="preserve"> за счет»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и «обязательных пенсионных взносов работодателя».</w:t>
      </w:r>
    </w:p>
    <w:p w:rsidR="000F0ABE" w:rsidRPr="005F6BFC" w:rsidRDefault="00C04716" w:rsidP="005A3761">
      <w:pPr>
        <w:pStyle w:val="a3"/>
        <w:spacing w:before="0" w:beforeAutospacing="0" w:after="0" w:afterAutospacing="0"/>
        <w:ind w:right="-2" w:firstLine="709"/>
        <w:jc w:val="both"/>
        <w:rPr>
          <w:bCs/>
          <w:sz w:val="28"/>
          <w:szCs w:val="28"/>
        </w:rPr>
      </w:pPr>
      <w:r w:rsidRPr="005F6BFC">
        <w:rPr>
          <w:bCs/>
          <w:sz w:val="28"/>
          <w:szCs w:val="28"/>
        </w:rPr>
        <w:t>6</w:t>
      </w:r>
      <w:r w:rsidR="000F0ABE" w:rsidRPr="005F6BFC">
        <w:rPr>
          <w:bCs/>
          <w:sz w:val="28"/>
          <w:szCs w:val="28"/>
        </w:rPr>
        <w:t xml:space="preserve">. Форма представляется по активам, находящимся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w:t>
      </w:r>
      <w:r w:rsidR="000F0ABE" w:rsidRPr="005F6BFC">
        <w:rPr>
          <w:bCs/>
          <w:sz w:val="28"/>
          <w:szCs w:val="28"/>
        </w:rPr>
        <w:lastRenderedPageBreak/>
        <w:t>иностранного государства, отвечающей требованиям Национального Банка Республики Казахстан (далее – управляющий пенсионными активами).</w:t>
      </w:r>
    </w:p>
    <w:p w:rsidR="000F0ABE" w:rsidRPr="005F6BFC" w:rsidRDefault="00C04716" w:rsidP="005A3761">
      <w:pPr>
        <w:pStyle w:val="a3"/>
        <w:spacing w:before="0" w:beforeAutospacing="0" w:after="0" w:afterAutospacing="0"/>
        <w:ind w:right="-2" w:firstLine="709"/>
        <w:jc w:val="both"/>
        <w:rPr>
          <w:color w:val="auto"/>
          <w:sz w:val="28"/>
          <w:szCs w:val="28"/>
        </w:rPr>
      </w:pPr>
      <w:r w:rsidRPr="005F6BFC">
        <w:rPr>
          <w:bCs/>
          <w:sz w:val="28"/>
          <w:szCs w:val="28"/>
        </w:rPr>
        <w:t>7</w:t>
      </w:r>
      <w:r w:rsidR="000F0ABE" w:rsidRPr="005F6BFC">
        <w:rPr>
          <w:bCs/>
          <w:sz w:val="28"/>
          <w:szCs w:val="28"/>
        </w:rPr>
        <w:t>. Форма заполняется в разрезе каждого управляющего пенсионными активами</w:t>
      </w:r>
      <w:r w:rsidR="000F0ABE" w:rsidRPr="005F6BFC">
        <w:rPr>
          <w:color w:val="auto"/>
          <w:sz w:val="28"/>
          <w:szCs w:val="28"/>
        </w:rPr>
        <w:t>.</w:t>
      </w:r>
    </w:p>
    <w:p w:rsidR="000F0ABE" w:rsidRPr="005F6BFC" w:rsidRDefault="00C04716" w:rsidP="005A3761">
      <w:pPr>
        <w:pStyle w:val="a3"/>
        <w:spacing w:before="0" w:beforeAutospacing="0" w:after="0" w:afterAutospacing="0"/>
        <w:ind w:right="-2" w:firstLine="709"/>
        <w:jc w:val="both"/>
        <w:rPr>
          <w:color w:val="auto"/>
          <w:sz w:val="28"/>
          <w:szCs w:val="28"/>
        </w:rPr>
      </w:pPr>
      <w:r w:rsidRPr="005F6BFC">
        <w:rPr>
          <w:color w:val="auto"/>
          <w:sz w:val="28"/>
          <w:szCs w:val="28"/>
        </w:rPr>
        <w:t>8</w:t>
      </w:r>
      <w:r w:rsidR="000F0ABE" w:rsidRPr="005F6BFC">
        <w:rPr>
          <w:color w:val="auto"/>
          <w:sz w:val="28"/>
          <w:szCs w:val="28"/>
        </w:rPr>
        <w:t>. В графе 4 указывается период управления пенсионными активами по договору. В случае если в договоре не предусмотрен период управления пенсионными активами, то в графе 4 указывается знак «-».</w:t>
      </w:r>
    </w:p>
    <w:p w:rsidR="000F0ABE" w:rsidRPr="005F6BFC" w:rsidRDefault="00C04716" w:rsidP="005A3761">
      <w:pPr>
        <w:pStyle w:val="a3"/>
        <w:spacing w:before="0" w:beforeAutospacing="0" w:after="0" w:afterAutospacing="0"/>
        <w:ind w:right="-2" w:firstLine="709"/>
        <w:jc w:val="both"/>
        <w:rPr>
          <w:color w:val="auto"/>
          <w:sz w:val="28"/>
          <w:szCs w:val="28"/>
        </w:rPr>
      </w:pPr>
      <w:r w:rsidRPr="005F6BFC">
        <w:rPr>
          <w:color w:val="auto"/>
          <w:sz w:val="28"/>
          <w:szCs w:val="28"/>
        </w:rPr>
        <w:t>9</w:t>
      </w:r>
      <w:r w:rsidR="000F0ABE" w:rsidRPr="005F6BFC">
        <w:rPr>
          <w:color w:val="auto"/>
          <w:sz w:val="28"/>
          <w:szCs w:val="28"/>
        </w:rPr>
        <w:t>. В графе 5 указывается текущая стоимость пенсионных активов, находящихся в управлении на отчетную дату.</w:t>
      </w:r>
    </w:p>
    <w:p w:rsidR="000F0ABE" w:rsidRPr="005F6BFC" w:rsidRDefault="00C04716" w:rsidP="005A3761">
      <w:pPr>
        <w:pStyle w:val="a3"/>
        <w:spacing w:before="0" w:beforeAutospacing="0" w:after="0" w:afterAutospacing="0"/>
        <w:ind w:right="-2" w:firstLine="709"/>
        <w:jc w:val="both"/>
        <w:rPr>
          <w:color w:val="auto"/>
          <w:sz w:val="28"/>
          <w:szCs w:val="28"/>
        </w:rPr>
      </w:pPr>
      <w:r w:rsidRPr="005F6BFC">
        <w:rPr>
          <w:color w:val="auto"/>
          <w:sz w:val="28"/>
          <w:szCs w:val="28"/>
        </w:rPr>
        <w:t>10</w:t>
      </w:r>
      <w:r w:rsidR="000F0ABE" w:rsidRPr="005F6BFC">
        <w:rPr>
          <w:color w:val="auto"/>
          <w:sz w:val="28"/>
          <w:szCs w:val="28"/>
        </w:rPr>
        <w:t xml:space="preserve">. </w:t>
      </w:r>
      <w:proofErr w:type="gramStart"/>
      <w:r w:rsidR="000F0ABE" w:rsidRPr="005F6BFC">
        <w:rPr>
          <w:color w:val="auto"/>
          <w:sz w:val="28"/>
          <w:szCs w:val="28"/>
        </w:rPr>
        <w:t>В случае если в отчетном периоде управляющий пенсионными активами передает всю сумму пенсионных активов другому управляющему, либо возвращает их единому накопительному пенсионному фонду и расторгает договор, то в графах 2, 3, 4 указываются сведения по данному управляющему пенсионными активами на последний день передачи активов и обязательств и в графе 6 указывается информация о результатах переданных активов (сумма пенсионных активов и</w:t>
      </w:r>
      <w:proofErr w:type="gramEnd"/>
      <w:r w:rsidR="000F0ABE" w:rsidRPr="005F6BFC">
        <w:rPr>
          <w:color w:val="auto"/>
          <w:sz w:val="28"/>
          <w:szCs w:val="28"/>
        </w:rPr>
        <w:t xml:space="preserve"> куда была передана данная сумма).</w:t>
      </w:r>
    </w:p>
    <w:p w:rsidR="00BD5E59" w:rsidRPr="005F6BFC" w:rsidRDefault="00C04716" w:rsidP="005A3761">
      <w:pPr>
        <w:pStyle w:val="a3"/>
        <w:spacing w:before="0" w:beforeAutospacing="0" w:after="0" w:afterAutospacing="0"/>
        <w:ind w:right="-2" w:firstLine="709"/>
        <w:jc w:val="both"/>
        <w:rPr>
          <w:color w:val="auto"/>
          <w:sz w:val="28"/>
          <w:szCs w:val="28"/>
        </w:rPr>
      </w:pPr>
      <w:r w:rsidRPr="005F6BFC">
        <w:rPr>
          <w:color w:val="auto"/>
          <w:sz w:val="28"/>
          <w:szCs w:val="28"/>
        </w:rPr>
        <w:t>11</w:t>
      </w:r>
      <w:r w:rsidR="000F0ABE" w:rsidRPr="005F6BFC">
        <w:rPr>
          <w:color w:val="auto"/>
          <w:sz w:val="28"/>
          <w:szCs w:val="28"/>
        </w:rPr>
        <w:t>. В случае отсутствия сведений Форма представляется с нулевыми остатками.</w:t>
      </w:r>
    </w:p>
    <w:p w:rsidR="007D1DAE" w:rsidRPr="005F6BFC" w:rsidRDefault="001927FF" w:rsidP="007D1DAE">
      <w:pPr>
        <w:jc w:val="right"/>
        <w:rPr>
          <w:sz w:val="28"/>
          <w:szCs w:val="28"/>
        </w:rPr>
      </w:pPr>
      <w:r w:rsidRPr="005F6BFC">
        <w:rPr>
          <w:color w:val="auto"/>
        </w:rPr>
        <w:br w:type="page"/>
      </w:r>
      <w:bookmarkEnd w:id="1"/>
      <w:bookmarkEnd w:id="2"/>
      <w:r w:rsidR="007D1DAE" w:rsidRPr="005F6BFC">
        <w:rPr>
          <w:sz w:val="28"/>
          <w:szCs w:val="28"/>
        </w:rPr>
        <w:lastRenderedPageBreak/>
        <w:t xml:space="preserve">Приложение </w:t>
      </w:r>
      <w:r w:rsidR="00AA6877" w:rsidRPr="005F6BFC">
        <w:rPr>
          <w:sz w:val="28"/>
          <w:szCs w:val="28"/>
        </w:rPr>
        <w:t>5</w:t>
      </w:r>
    </w:p>
    <w:p w:rsidR="004941E3" w:rsidRPr="005F6BFC" w:rsidRDefault="004941E3" w:rsidP="004941E3">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4941E3" w:rsidRPr="005F6BFC" w:rsidRDefault="004941E3" w:rsidP="004941E3">
      <w:pPr>
        <w:widowControl w:val="0"/>
        <w:snapToGrid w:val="0"/>
        <w:ind w:right="-2" w:firstLine="5670"/>
        <w:jc w:val="right"/>
        <w:rPr>
          <w:color w:val="auto"/>
          <w:sz w:val="28"/>
          <w:szCs w:val="28"/>
        </w:rPr>
      </w:pPr>
      <w:r w:rsidRPr="005F6BFC">
        <w:rPr>
          <w:color w:val="auto"/>
          <w:sz w:val="28"/>
          <w:szCs w:val="28"/>
        </w:rPr>
        <w:t>Национального Банка</w:t>
      </w:r>
    </w:p>
    <w:p w:rsidR="004941E3" w:rsidRPr="005F6BFC" w:rsidRDefault="004941E3" w:rsidP="004941E3">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4941E3" w:rsidRPr="005F6BFC" w:rsidRDefault="00C03CB4" w:rsidP="004941E3">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7D1DAE" w:rsidRPr="005F6BFC" w:rsidRDefault="007D1DAE" w:rsidP="007D1DAE">
      <w:pPr>
        <w:ind w:right="-2"/>
        <w:jc w:val="center"/>
        <w:rPr>
          <w:color w:val="auto"/>
          <w:sz w:val="28"/>
          <w:szCs w:val="28"/>
        </w:rPr>
      </w:pPr>
    </w:p>
    <w:p w:rsidR="007D1DAE" w:rsidRPr="005F6BFC" w:rsidRDefault="007D1DAE" w:rsidP="007D1DAE">
      <w:pPr>
        <w:ind w:right="-2"/>
        <w:jc w:val="center"/>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7D1DAE" w:rsidRPr="005F6BFC" w:rsidRDefault="007D1DAE" w:rsidP="007D1DAE">
      <w:pPr>
        <w:ind w:right="-2"/>
        <w:rPr>
          <w:color w:val="auto"/>
          <w:sz w:val="28"/>
          <w:szCs w:val="28"/>
        </w:rPr>
      </w:pPr>
    </w:p>
    <w:p w:rsidR="007D1DAE" w:rsidRPr="005F6BFC" w:rsidRDefault="007D1DAE" w:rsidP="007D1DAE">
      <w:pPr>
        <w:ind w:right="-2"/>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Отчет об объемах пенсионных накоплений и количестве</w:t>
      </w:r>
    </w:p>
    <w:p w:rsidR="007D1DAE" w:rsidRPr="005F6BFC" w:rsidRDefault="007D1DAE" w:rsidP="007D1DAE">
      <w:pPr>
        <w:ind w:right="-2"/>
        <w:jc w:val="center"/>
        <w:rPr>
          <w:color w:val="auto"/>
          <w:sz w:val="28"/>
          <w:szCs w:val="28"/>
        </w:rPr>
      </w:pPr>
      <w:r w:rsidRPr="005F6BFC">
        <w:rPr>
          <w:color w:val="auto"/>
          <w:sz w:val="28"/>
          <w:szCs w:val="28"/>
        </w:rPr>
        <w:t>индивидуальных пенсионных счетов вкладчиков/получателей обязательных пенсионных взносов</w:t>
      </w:r>
    </w:p>
    <w:p w:rsidR="007D1DAE" w:rsidRPr="005F6BFC" w:rsidRDefault="007D1DAE" w:rsidP="007D1DAE">
      <w:pPr>
        <w:ind w:right="-2"/>
        <w:jc w:val="center"/>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Отчетный период: на «___»________20__года</w:t>
      </w:r>
    </w:p>
    <w:p w:rsidR="007D1DAE" w:rsidRPr="005F6BFC" w:rsidRDefault="007D1DAE" w:rsidP="007D1DAE">
      <w:pPr>
        <w:ind w:right="-2"/>
        <w:jc w:val="both"/>
        <w:rPr>
          <w:color w:val="auto"/>
          <w:sz w:val="28"/>
          <w:szCs w:val="28"/>
        </w:rPr>
      </w:pPr>
    </w:p>
    <w:p w:rsidR="007D1DAE" w:rsidRPr="005F6BFC" w:rsidRDefault="007D1DAE" w:rsidP="00D6598A">
      <w:pPr>
        <w:ind w:right="-2" w:firstLine="709"/>
        <w:rPr>
          <w:color w:val="auto"/>
          <w:sz w:val="28"/>
          <w:szCs w:val="28"/>
        </w:rPr>
      </w:pPr>
      <w:r w:rsidRPr="005F6BFC">
        <w:rPr>
          <w:color w:val="auto"/>
          <w:sz w:val="28"/>
          <w:szCs w:val="28"/>
        </w:rPr>
        <w:t>Индекс: 4- ENPF_</w:t>
      </w:r>
      <w:r w:rsidRPr="005F6BFC">
        <w:rPr>
          <w:color w:val="auto"/>
          <w:sz w:val="28"/>
          <w:szCs w:val="28"/>
          <w:lang w:val="en-US"/>
        </w:rPr>
        <w:t>OPV</w:t>
      </w:r>
    </w:p>
    <w:p w:rsidR="007D1DAE" w:rsidRPr="005F6BFC" w:rsidRDefault="007D1DAE" w:rsidP="00D6598A">
      <w:pPr>
        <w:ind w:right="-2" w:firstLine="709"/>
        <w:rPr>
          <w:color w:val="auto"/>
          <w:sz w:val="28"/>
          <w:szCs w:val="28"/>
        </w:rPr>
      </w:pPr>
    </w:p>
    <w:p w:rsidR="007D1DAE" w:rsidRPr="005F6BFC" w:rsidRDefault="007D1DAE" w:rsidP="00D6598A">
      <w:pPr>
        <w:ind w:right="-2" w:firstLine="709"/>
        <w:rPr>
          <w:color w:val="auto"/>
          <w:sz w:val="28"/>
          <w:szCs w:val="28"/>
        </w:rPr>
      </w:pPr>
      <w:r w:rsidRPr="005F6BFC">
        <w:rPr>
          <w:color w:val="auto"/>
          <w:sz w:val="28"/>
          <w:szCs w:val="28"/>
        </w:rPr>
        <w:t>Периодичность: ежемесячная</w:t>
      </w:r>
    </w:p>
    <w:p w:rsidR="007D1DAE" w:rsidRPr="005F6BFC" w:rsidRDefault="007D1DAE" w:rsidP="00D6598A">
      <w:pPr>
        <w:ind w:right="-2" w:firstLine="709"/>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7D1DAE" w:rsidRPr="005F6BFC" w:rsidRDefault="007D1DAE" w:rsidP="00D6598A">
      <w:pPr>
        <w:ind w:right="-2" w:firstLine="709"/>
        <w:jc w:val="both"/>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7D1DAE" w:rsidRPr="005F6BFC" w:rsidRDefault="007D1DAE" w:rsidP="00D6598A">
      <w:pPr>
        <w:ind w:right="-2" w:firstLine="709"/>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Срок представления</w:t>
      </w:r>
      <w:r w:rsidR="004806F7" w:rsidRPr="005F6BFC">
        <w:rPr>
          <w:color w:val="auto"/>
          <w:sz w:val="28"/>
          <w:szCs w:val="28"/>
        </w:rPr>
        <w:t>:</w:t>
      </w:r>
      <w:r w:rsidR="00B62087" w:rsidRPr="005F6BFC">
        <w:rPr>
          <w:color w:val="auto"/>
          <w:sz w:val="28"/>
          <w:szCs w:val="28"/>
        </w:rPr>
        <w:t xml:space="preserve"> </w:t>
      </w:r>
      <w:r w:rsidR="004806F7" w:rsidRPr="005F6BFC">
        <w:rPr>
          <w:color w:val="auto"/>
          <w:sz w:val="28"/>
          <w:szCs w:val="28"/>
        </w:rPr>
        <w:t>ежемесячно,</w:t>
      </w:r>
      <w:r w:rsidR="007C79D7" w:rsidRPr="005F6BFC">
        <w:rPr>
          <w:color w:val="auto"/>
          <w:sz w:val="28"/>
          <w:szCs w:val="28"/>
        </w:rPr>
        <w:t xml:space="preserve"> </w:t>
      </w:r>
      <w:r w:rsidRPr="005F6BFC">
        <w:rPr>
          <w:color w:val="auto"/>
          <w:sz w:val="28"/>
          <w:szCs w:val="28"/>
        </w:rPr>
        <w:t xml:space="preserve">не позднее </w:t>
      </w:r>
      <w:r w:rsidR="001410F9" w:rsidRPr="005F6BFC">
        <w:rPr>
          <w:color w:val="auto"/>
          <w:sz w:val="28"/>
          <w:szCs w:val="28"/>
        </w:rPr>
        <w:t>седьмого</w:t>
      </w:r>
      <w:r w:rsidRPr="005F6BFC">
        <w:rPr>
          <w:color w:val="auto"/>
          <w:sz w:val="28"/>
          <w:szCs w:val="28"/>
        </w:rPr>
        <w:t xml:space="preserve"> рабочего дня месяца, следующего за отчетным месяцем</w:t>
      </w:r>
      <w:r w:rsidR="005D1137" w:rsidRPr="005F6BFC">
        <w:rPr>
          <w:color w:val="auto"/>
          <w:sz w:val="28"/>
          <w:szCs w:val="28"/>
        </w:rPr>
        <w:t>.</w:t>
      </w:r>
    </w:p>
    <w:p w:rsidR="007D1DAE" w:rsidRPr="000E785D" w:rsidRDefault="007D1DAE" w:rsidP="007D1DAE">
      <w:pPr>
        <w:ind w:left="4821" w:right="-2" w:firstLine="708"/>
        <w:jc w:val="right"/>
        <w:rPr>
          <w:bCs/>
          <w:color w:val="auto"/>
          <w:sz w:val="28"/>
          <w:szCs w:val="28"/>
        </w:rPr>
      </w:pPr>
      <w:r w:rsidRPr="005F6BFC">
        <w:rPr>
          <w:color w:val="auto"/>
          <w:sz w:val="28"/>
          <w:szCs w:val="28"/>
        </w:rPr>
        <w:br w:type="page"/>
      </w:r>
      <w:r w:rsidRPr="000E785D">
        <w:rPr>
          <w:bCs/>
          <w:color w:val="auto"/>
          <w:sz w:val="28"/>
          <w:szCs w:val="28"/>
        </w:rPr>
        <w:lastRenderedPageBreak/>
        <w:t>Форма</w:t>
      </w:r>
    </w:p>
    <w:p w:rsidR="00DD3EF5" w:rsidRPr="000E785D" w:rsidRDefault="00DD3EF5" w:rsidP="007D1DAE">
      <w:pPr>
        <w:pStyle w:val="a3"/>
        <w:spacing w:before="0" w:beforeAutospacing="0" w:after="0" w:afterAutospacing="0"/>
        <w:ind w:right="-2"/>
        <w:jc w:val="right"/>
        <w:rPr>
          <w:color w:val="auto"/>
          <w:sz w:val="28"/>
          <w:szCs w:val="28"/>
        </w:rPr>
      </w:pPr>
    </w:p>
    <w:p w:rsidR="007D1DAE" w:rsidRPr="000E785D" w:rsidRDefault="007D1DAE" w:rsidP="007D1DAE">
      <w:pPr>
        <w:pStyle w:val="a3"/>
        <w:spacing w:before="0" w:beforeAutospacing="0" w:after="0" w:afterAutospacing="0"/>
        <w:ind w:right="-2"/>
        <w:jc w:val="right"/>
        <w:rPr>
          <w:color w:val="auto"/>
          <w:sz w:val="28"/>
          <w:szCs w:val="28"/>
        </w:rPr>
      </w:pPr>
      <w:r w:rsidRPr="000E785D">
        <w:rPr>
          <w:color w:val="auto"/>
          <w:sz w:val="28"/>
          <w:szCs w:val="28"/>
        </w:rPr>
        <w:t>(в тысячах тенге)</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4"/>
        <w:gridCol w:w="708"/>
        <w:gridCol w:w="1063"/>
        <w:gridCol w:w="1064"/>
        <w:gridCol w:w="708"/>
        <w:gridCol w:w="1134"/>
        <w:gridCol w:w="1134"/>
        <w:gridCol w:w="709"/>
        <w:gridCol w:w="1134"/>
      </w:tblGrid>
      <w:tr w:rsidR="00A8481A" w:rsidRPr="005F6BFC" w:rsidTr="0024182B">
        <w:trPr>
          <w:trHeight w:val="1035"/>
          <w:tblHeader/>
        </w:trPr>
        <w:tc>
          <w:tcPr>
            <w:tcW w:w="993" w:type="dxa"/>
            <w:vMerge w:val="restart"/>
            <w:shd w:val="clear" w:color="000000" w:fill="FFFFFF"/>
            <w:vAlign w:val="center"/>
            <w:hideMark/>
          </w:tcPr>
          <w:p w:rsidR="00A8481A" w:rsidRPr="005F6BFC" w:rsidRDefault="00A8481A" w:rsidP="007D1DAE">
            <w:pPr>
              <w:jc w:val="center"/>
            </w:pPr>
            <w:r w:rsidRPr="005F6BFC">
              <w:t xml:space="preserve">Возраст </w:t>
            </w:r>
            <w:proofErr w:type="gramStart"/>
            <w:r w:rsidRPr="005F6BFC">
              <w:t>вклад</w:t>
            </w:r>
            <w:r w:rsidR="00E6048D">
              <w:rPr>
                <w:lang w:val="en-US"/>
              </w:rPr>
              <w:t>-</w:t>
            </w:r>
            <w:proofErr w:type="spellStart"/>
            <w:r w:rsidRPr="005F6BFC">
              <w:t>чиков</w:t>
            </w:r>
            <w:proofErr w:type="spellEnd"/>
            <w:proofErr w:type="gramEnd"/>
            <w:r w:rsidRPr="005F6BFC">
              <w:t>/ получателей</w:t>
            </w:r>
          </w:p>
        </w:tc>
        <w:tc>
          <w:tcPr>
            <w:tcW w:w="5811" w:type="dxa"/>
            <w:gridSpan w:val="6"/>
            <w:shd w:val="clear" w:color="000000" w:fill="FFFFFF"/>
            <w:vAlign w:val="center"/>
            <w:hideMark/>
          </w:tcPr>
          <w:p w:rsidR="00A8481A" w:rsidRPr="005F6BFC" w:rsidRDefault="00A8481A" w:rsidP="007D1DAE">
            <w:pPr>
              <w:jc w:val="center"/>
            </w:pPr>
            <w:r w:rsidRPr="005F6BFC">
              <w:t>Индивидуальные пенсионные счета вкладчиков/получателей, заключивших договор о пенсионном обеспечении</w:t>
            </w:r>
          </w:p>
        </w:tc>
        <w:tc>
          <w:tcPr>
            <w:tcW w:w="2977" w:type="dxa"/>
            <w:gridSpan w:val="3"/>
            <w:vMerge w:val="restart"/>
            <w:shd w:val="clear" w:color="000000" w:fill="FFFFFF"/>
            <w:vAlign w:val="center"/>
            <w:hideMark/>
          </w:tcPr>
          <w:p w:rsidR="00A8481A" w:rsidRPr="005F6BFC" w:rsidRDefault="00A8481A" w:rsidP="007D1DAE">
            <w:pPr>
              <w:jc w:val="center"/>
            </w:pPr>
            <w:r w:rsidRPr="005F6BFC">
              <w:t>Индивидуальные пенсионные счета вкладчиков/получателей, не имеющих договоров о пенсионном обеспечении</w:t>
            </w:r>
          </w:p>
        </w:tc>
      </w:tr>
      <w:tr w:rsidR="00A8481A" w:rsidRPr="005F6BFC" w:rsidTr="0024182B">
        <w:trPr>
          <w:trHeight w:val="270"/>
          <w:tblHeader/>
        </w:trPr>
        <w:tc>
          <w:tcPr>
            <w:tcW w:w="993" w:type="dxa"/>
            <w:vMerge/>
            <w:vAlign w:val="center"/>
            <w:hideMark/>
          </w:tcPr>
          <w:p w:rsidR="00A8481A" w:rsidRPr="005F6BFC" w:rsidRDefault="00A8481A" w:rsidP="007D1DAE"/>
        </w:tc>
        <w:tc>
          <w:tcPr>
            <w:tcW w:w="2905" w:type="dxa"/>
            <w:gridSpan w:val="3"/>
            <w:shd w:val="clear" w:color="000000" w:fill="FFFFFF"/>
            <w:vAlign w:val="center"/>
            <w:hideMark/>
          </w:tcPr>
          <w:p w:rsidR="00A8481A" w:rsidRPr="005F6BFC" w:rsidRDefault="00A8481A" w:rsidP="007D1DAE">
            <w:pPr>
              <w:jc w:val="center"/>
            </w:pPr>
            <w:r w:rsidRPr="005F6BFC">
              <w:t>Мужчины</w:t>
            </w:r>
          </w:p>
        </w:tc>
        <w:tc>
          <w:tcPr>
            <w:tcW w:w="2906" w:type="dxa"/>
            <w:gridSpan w:val="3"/>
            <w:shd w:val="clear" w:color="000000" w:fill="FFFFFF"/>
            <w:vAlign w:val="center"/>
            <w:hideMark/>
          </w:tcPr>
          <w:p w:rsidR="00A8481A" w:rsidRPr="005F6BFC" w:rsidRDefault="00A8481A" w:rsidP="007D1DAE">
            <w:pPr>
              <w:jc w:val="center"/>
            </w:pPr>
            <w:r w:rsidRPr="005F6BFC">
              <w:t>Женщины</w:t>
            </w:r>
          </w:p>
        </w:tc>
        <w:tc>
          <w:tcPr>
            <w:tcW w:w="2977" w:type="dxa"/>
            <w:gridSpan w:val="3"/>
            <w:vMerge/>
            <w:vAlign w:val="center"/>
            <w:hideMark/>
          </w:tcPr>
          <w:p w:rsidR="00A8481A" w:rsidRPr="005F6BFC" w:rsidRDefault="00A8481A" w:rsidP="007D1DAE"/>
        </w:tc>
      </w:tr>
      <w:tr w:rsidR="00B11C81" w:rsidRPr="005F6BFC" w:rsidTr="0024182B">
        <w:trPr>
          <w:trHeight w:val="810"/>
          <w:tblHeader/>
        </w:trPr>
        <w:tc>
          <w:tcPr>
            <w:tcW w:w="993" w:type="dxa"/>
            <w:vMerge/>
            <w:vAlign w:val="center"/>
            <w:hideMark/>
          </w:tcPr>
          <w:p w:rsidR="00B11C81" w:rsidRPr="005F6BFC" w:rsidRDefault="00B11C81" w:rsidP="007D1DAE"/>
        </w:tc>
        <w:tc>
          <w:tcPr>
            <w:tcW w:w="1134" w:type="dxa"/>
            <w:shd w:val="clear" w:color="000000" w:fill="FFFFFF"/>
            <w:vAlign w:val="center"/>
            <w:hideMark/>
          </w:tcPr>
          <w:p w:rsidR="00B11C81" w:rsidRPr="005F6BFC" w:rsidRDefault="00B11C81" w:rsidP="00C81D3B">
            <w:pPr>
              <w:jc w:val="center"/>
            </w:pPr>
            <w:proofErr w:type="gramStart"/>
            <w:r w:rsidRPr="005F6BFC">
              <w:t>Коли</w:t>
            </w:r>
            <w:r w:rsidR="00C81D3B">
              <w:t>-</w:t>
            </w:r>
            <w:proofErr w:type="spellStart"/>
            <w:r w:rsidRPr="005F6BFC">
              <w:t>чество</w:t>
            </w:r>
            <w:proofErr w:type="spellEnd"/>
            <w:proofErr w:type="gramEnd"/>
            <w:r w:rsidRPr="005F6BFC">
              <w:t xml:space="preserve"> </w:t>
            </w:r>
            <w:proofErr w:type="spellStart"/>
            <w:r w:rsidR="00DD3EF5" w:rsidRPr="005F6BFC">
              <w:t>индиви</w:t>
            </w:r>
            <w:proofErr w:type="spellEnd"/>
            <w:r w:rsidR="00E6048D" w:rsidRPr="00E6048D">
              <w:t>-</w:t>
            </w:r>
            <w:r w:rsidR="00DD3EF5" w:rsidRPr="005F6BFC">
              <w:t>дуальных пенсион</w:t>
            </w:r>
            <w:r w:rsidR="00E6048D" w:rsidRPr="00E6048D">
              <w:t>-</w:t>
            </w:r>
            <w:proofErr w:type="spellStart"/>
            <w:r w:rsidR="00DD3EF5" w:rsidRPr="005F6BFC">
              <w:t>ных</w:t>
            </w:r>
            <w:proofErr w:type="spellEnd"/>
            <w:r w:rsidR="00DD3EF5" w:rsidRPr="005F6BFC">
              <w:t xml:space="preserve"> счетов </w:t>
            </w:r>
            <w:proofErr w:type="spellStart"/>
            <w:r w:rsidR="00DD3EF5" w:rsidRPr="005F6BFC">
              <w:t>вкладчи</w:t>
            </w:r>
            <w:proofErr w:type="spellEnd"/>
            <w:r w:rsidR="00E6048D" w:rsidRPr="00E6048D">
              <w:t>-</w:t>
            </w:r>
            <w:r w:rsidR="00DD3EF5" w:rsidRPr="005F6BFC">
              <w:t>ков/полу</w:t>
            </w:r>
            <w:r w:rsidR="00E6048D" w:rsidRPr="00E6048D">
              <w:t>-</w:t>
            </w:r>
            <w:proofErr w:type="spellStart"/>
            <w:r w:rsidR="00DD3EF5" w:rsidRPr="005F6BFC">
              <w:t>чателей</w:t>
            </w:r>
            <w:proofErr w:type="spellEnd"/>
            <w:r w:rsidRPr="005F6BFC">
              <w:t xml:space="preserve"> с пенсион</w:t>
            </w:r>
            <w:r w:rsidR="00E6048D" w:rsidRPr="00E6048D">
              <w:t>-</w:t>
            </w:r>
            <w:proofErr w:type="spellStart"/>
            <w:r w:rsidRPr="005F6BFC">
              <w:t>ными</w:t>
            </w:r>
            <w:proofErr w:type="spellEnd"/>
            <w:r w:rsidRPr="005F6BFC">
              <w:t xml:space="preserve"> </w:t>
            </w:r>
            <w:proofErr w:type="spellStart"/>
            <w:r w:rsidRPr="005F6BFC">
              <w:t>накопле</w:t>
            </w:r>
            <w:r w:rsidR="00E6048D" w:rsidRPr="00E6048D">
              <w:t>-</w:t>
            </w:r>
            <w:r w:rsidRPr="005F6BFC">
              <w:t>ниями</w:t>
            </w:r>
            <w:proofErr w:type="spellEnd"/>
          </w:p>
        </w:tc>
        <w:tc>
          <w:tcPr>
            <w:tcW w:w="708" w:type="dxa"/>
            <w:shd w:val="clear" w:color="000000" w:fill="FFFFFF"/>
            <w:vAlign w:val="center"/>
            <w:hideMark/>
          </w:tcPr>
          <w:p w:rsidR="00B11C81" w:rsidRPr="005F6BFC" w:rsidRDefault="00B11C81" w:rsidP="007D1DAE">
            <w:pPr>
              <w:jc w:val="center"/>
            </w:pPr>
            <w:proofErr w:type="gramStart"/>
            <w:r w:rsidRPr="005F6BFC">
              <w:t>Сум</w:t>
            </w:r>
            <w:r w:rsidR="00E6048D" w:rsidRPr="00E6048D">
              <w:t>-</w:t>
            </w:r>
            <w:proofErr w:type="spellStart"/>
            <w:r w:rsidRPr="005F6BFC">
              <w:t>ма</w:t>
            </w:r>
            <w:proofErr w:type="spellEnd"/>
            <w:proofErr w:type="gramEnd"/>
            <w:r w:rsidRPr="005F6BFC">
              <w:t xml:space="preserve"> пен</w:t>
            </w:r>
            <w:r w:rsidR="00E6048D" w:rsidRPr="00E6048D">
              <w:t>-</w:t>
            </w:r>
            <w:proofErr w:type="spellStart"/>
            <w:r w:rsidRPr="005F6BFC">
              <w:t>сион</w:t>
            </w:r>
            <w:proofErr w:type="spellEnd"/>
            <w:r w:rsidR="00E00B40">
              <w:t>-</w:t>
            </w:r>
            <w:proofErr w:type="spellStart"/>
            <w:r w:rsidRPr="005F6BFC">
              <w:t>ных</w:t>
            </w:r>
            <w:proofErr w:type="spellEnd"/>
            <w:r w:rsidRPr="005F6BFC">
              <w:t xml:space="preserve"> на</w:t>
            </w:r>
            <w:r w:rsidR="00E6048D" w:rsidRPr="00E6048D">
              <w:t>-</w:t>
            </w:r>
            <w:r w:rsidRPr="005F6BFC">
              <w:t>коп</w:t>
            </w:r>
            <w:r w:rsidR="00E6048D" w:rsidRPr="00E6048D">
              <w:t>-</w:t>
            </w:r>
            <w:proofErr w:type="spellStart"/>
            <w:r w:rsidRPr="005F6BFC">
              <w:t>ле</w:t>
            </w:r>
            <w:proofErr w:type="spellEnd"/>
            <w:r w:rsidR="00E6048D" w:rsidRPr="00E6048D">
              <w:t>-</w:t>
            </w:r>
            <w:proofErr w:type="spellStart"/>
            <w:r w:rsidRPr="005F6BFC">
              <w:t>ний</w:t>
            </w:r>
            <w:proofErr w:type="spellEnd"/>
          </w:p>
        </w:tc>
        <w:tc>
          <w:tcPr>
            <w:tcW w:w="1063" w:type="dxa"/>
            <w:shd w:val="clear" w:color="000000" w:fill="FFFFFF"/>
            <w:vAlign w:val="center"/>
          </w:tcPr>
          <w:p w:rsidR="00B11C81" w:rsidRPr="005F6BFC" w:rsidRDefault="00DD3EF5" w:rsidP="00E00B40">
            <w:pPr>
              <w:jc w:val="center"/>
            </w:pPr>
            <w:proofErr w:type="gramStart"/>
            <w:r w:rsidRPr="005F6BFC">
              <w:t>Коли</w:t>
            </w:r>
            <w:r w:rsidR="00C81D3B">
              <w:t>-</w:t>
            </w:r>
            <w:proofErr w:type="spellStart"/>
            <w:r w:rsidRPr="005F6BFC">
              <w:t>чество</w:t>
            </w:r>
            <w:proofErr w:type="spellEnd"/>
            <w:proofErr w:type="gramEnd"/>
            <w:r w:rsidRPr="005F6BFC">
              <w:t xml:space="preserve"> </w:t>
            </w:r>
            <w:proofErr w:type="spellStart"/>
            <w:r w:rsidRPr="005F6BFC">
              <w:t>индиви</w:t>
            </w:r>
            <w:proofErr w:type="spellEnd"/>
            <w:r w:rsidR="00E6048D" w:rsidRPr="00E6048D">
              <w:t>-</w:t>
            </w:r>
            <w:r w:rsidRPr="005F6BFC">
              <w:t>дуальных пенсион</w:t>
            </w:r>
            <w:r w:rsidR="00E6048D" w:rsidRPr="00E6048D">
              <w:t>-</w:t>
            </w:r>
            <w:proofErr w:type="spellStart"/>
            <w:r w:rsidRPr="005F6BFC">
              <w:t>ных</w:t>
            </w:r>
            <w:proofErr w:type="spellEnd"/>
            <w:r w:rsidRPr="005F6BFC">
              <w:t xml:space="preserve"> счетов </w:t>
            </w:r>
            <w:proofErr w:type="spellStart"/>
            <w:r w:rsidRPr="005F6BFC">
              <w:t>вкладчи</w:t>
            </w:r>
            <w:proofErr w:type="spellEnd"/>
            <w:r w:rsidR="00E6048D" w:rsidRPr="00E6048D">
              <w:t>-</w:t>
            </w:r>
            <w:r w:rsidRPr="005F6BFC">
              <w:t>ков/полу</w:t>
            </w:r>
            <w:r w:rsidR="00C81D3B">
              <w:t>-</w:t>
            </w:r>
            <w:proofErr w:type="spellStart"/>
            <w:r w:rsidRPr="005F6BFC">
              <w:t>чателей</w:t>
            </w:r>
            <w:proofErr w:type="spellEnd"/>
            <w:r w:rsidRPr="005F6BFC">
              <w:t xml:space="preserve"> </w:t>
            </w:r>
            <w:r w:rsidR="00B11C81" w:rsidRPr="005F6BFC">
              <w:t>без пенсион</w:t>
            </w:r>
            <w:r w:rsidR="00E6048D" w:rsidRPr="00E6048D">
              <w:t>-</w:t>
            </w:r>
            <w:proofErr w:type="spellStart"/>
            <w:r w:rsidR="00B11C81" w:rsidRPr="005F6BFC">
              <w:t>ных</w:t>
            </w:r>
            <w:proofErr w:type="spellEnd"/>
            <w:r w:rsidR="00B11C81" w:rsidRPr="005F6BFC">
              <w:t xml:space="preserve"> </w:t>
            </w:r>
            <w:proofErr w:type="spellStart"/>
            <w:r w:rsidR="00B11C81" w:rsidRPr="005F6BFC">
              <w:t>накопле</w:t>
            </w:r>
            <w:r w:rsidR="00E00B40">
              <w:t>-</w:t>
            </w:r>
            <w:r w:rsidR="00B11C81" w:rsidRPr="005F6BFC">
              <w:t>ний</w:t>
            </w:r>
            <w:proofErr w:type="spellEnd"/>
          </w:p>
        </w:tc>
        <w:tc>
          <w:tcPr>
            <w:tcW w:w="1064" w:type="dxa"/>
            <w:shd w:val="clear" w:color="000000" w:fill="FFFFFF"/>
            <w:vAlign w:val="center"/>
            <w:hideMark/>
          </w:tcPr>
          <w:p w:rsidR="00B11C81" w:rsidRPr="005F6BFC" w:rsidRDefault="00DD3EF5" w:rsidP="00C81D3B">
            <w:pPr>
              <w:jc w:val="center"/>
            </w:pPr>
            <w:proofErr w:type="gramStart"/>
            <w:r w:rsidRPr="005F6BFC">
              <w:t>Коли</w:t>
            </w:r>
            <w:r w:rsidR="00C81D3B">
              <w:t>-</w:t>
            </w:r>
            <w:proofErr w:type="spellStart"/>
            <w:r w:rsidRPr="005F6BFC">
              <w:t>чество</w:t>
            </w:r>
            <w:proofErr w:type="spellEnd"/>
            <w:proofErr w:type="gramEnd"/>
            <w:r w:rsidRPr="005F6BFC">
              <w:t xml:space="preserve"> </w:t>
            </w:r>
            <w:proofErr w:type="spellStart"/>
            <w:r w:rsidRPr="005F6BFC">
              <w:t>индиви</w:t>
            </w:r>
            <w:proofErr w:type="spellEnd"/>
            <w:r w:rsidR="0024182B" w:rsidRPr="0024182B">
              <w:t>-</w:t>
            </w:r>
            <w:r w:rsidRPr="005F6BFC">
              <w:t>дуальных пенсион</w:t>
            </w:r>
            <w:r w:rsidR="0024182B" w:rsidRPr="0024182B">
              <w:t>-</w:t>
            </w:r>
            <w:proofErr w:type="spellStart"/>
            <w:r w:rsidRPr="005F6BFC">
              <w:t>ных</w:t>
            </w:r>
            <w:proofErr w:type="spellEnd"/>
            <w:r w:rsidRPr="005F6BFC">
              <w:t xml:space="preserve"> счетов </w:t>
            </w:r>
            <w:proofErr w:type="spellStart"/>
            <w:r w:rsidRPr="005F6BFC">
              <w:t>вкладчи</w:t>
            </w:r>
            <w:proofErr w:type="spellEnd"/>
            <w:r w:rsidR="0024182B" w:rsidRPr="0024182B">
              <w:t>-</w:t>
            </w:r>
            <w:r w:rsidRPr="005F6BFC">
              <w:t>ков/полу</w:t>
            </w:r>
            <w:r w:rsidR="00C81D3B">
              <w:t>-</w:t>
            </w:r>
            <w:proofErr w:type="spellStart"/>
            <w:r w:rsidRPr="005F6BFC">
              <w:t>чателей</w:t>
            </w:r>
            <w:proofErr w:type="spellEnd"/>
            <w:r w:rsidRPr="005F6BFC">
              <w:t xml:space="preserve"> </w:t>
            </w:r>
            <w:r w:rsidR="00B11C81" w:rsidRPr="005F6BFC">
              <w:t>с пенсион</w:t>
            </w:r>
            <w:r w:rsidR="0024182B" w:rsidRPr="0024182B">
              <w:t>-</w:t>
            </w:r>
            <w:proofErr w:type="spellStart"/>
            <w:r w:rsidR="00B11C81" w:rsidRPr="005F6BFC">
              <w:t>ными</w:t>
            </w:r>
            <w:proofErr w:type="spellEnd"/>
            <w:r w:rsidR="00B11C81" w:rsidRPr="005F6BFC">
              <w:t xml:space="preserve"> </w:t>
            </w:r>
            <w:proofErr w:type="spellStart"/>
            <w:r w:rsidR="00B11C81" w:rsidRPr="005F6BFC">
              <w:t>накопле</w:t>
            </w:r>
            <w:r w:rsidR="0024182B" w:rsidRPr="0024182B">
              <w:t>-</w:t>
            </w:r>
            <w:r w:rsidR="00B11C81" w:rsidRPr="005F6BFC">
              <w:t>ниями</w:t>
            </w:r>
            <w:proofErr w:type="spellEnd"/>
          </w:p>
        </w:tc>
        <w:tc>
          <w:tcPr>
            <w:tcW w:w="708" w:type="dxa"/>
            <w:shd w:val="clear" w:color="000000" w:fill="FFFFFF"/>
            <w:vAlign w:val="center"/>
            <w:hideMark/>
          </w:tcPr>
          <w:p w:rsidR="00B11C81" w:rsidRPr="005F6BFC" w:rsidRDefault="00B11C81" w:rsidP="007F44D1">
            <w:pPr>
              <w:jc w:val="center"/>
            </w:pPr>
            <w:proofErr w:type="gramStart"/>
            <w:r w:rsidRPr="005F6BFC">
              <w:t>Сум</w:t>
            </w:r>
            <w:r w:rsidR="0024182B" w:rsidRPr="0024182B">
              <w:t>-</w:t>
            </w:r>
            <w:proofErr w:type="spellStart"/>
            <w:r w:rsidRPr="005F6BFC">
              <w:t>ма</w:t>
            </w:r>
            <w:proofErr w:type="spellEnd"/>
            <w:proofErr w:type="gramEnd"/>
            <w:r w:rsidRPr="005F6BFC">
              <w:t xml:space="preserve"> пен</w:t>
            </w:r>
            <w:r w:rsidR="0024182B" w:rsidRPr="0024182B">
              <w:t>-</w:t>
            </w:r>
            <w:proofErr w:type="spellStart"/>
            <w:r w:rsidRPr="005F6BFC">
              <w:t>сион</w:t>
            </w:r>
            <w:proofErr w:type="spellEnd"/>
            <w:r w:rsidR="00C81D3B">
              <w:t>-</w:t>
            </w:r>
            <w:proofErr w:type="spellStart"/>
            <w:r w:rsidRPr="005F6BFC">
              <w:t>ных</w:t>
            </w:r>
            <w:proofErr w:type="spellEnd"/>
            <w:r w:rsidRPr="005F6BFC">
              <w:t xml:space="preserve"> на</w:t>
            </w:r>
            <w:r w:rsidR="0024182B" w:rsidRPr="0024182B">
              <w:t>-</w:t>
            </w:r>
            <w:r w:rsidRPr="005F6BFC">
              <w:t>коп</w:t>
            </w:r>
            <w:r w:rsidR="0024182B" w:rsidRPr="0024182B">
              <w:t>-</w:t>
            </w:r>
            <w:proofErr w:type="spellStart"/>
            <w:r w:rsidRPr="005F6BFC">
              <w:t>ле</w:t>
            </w:r>
            <w:proofErr w:type="spellEnd"/>
            <w:r w:rsidR="0024182B" w:rsidRPr="0024182B">
              <w:t>-</w:t>
            </w:r>
            <w:proofErr w:type="spellStart"/>
            <w:r w:rsidRPr="005F6BFC">
              <w:t>ний</w:t>
            </w:r>
            <w:proofErr w:type="spellEnd"/>
          </w:p>
        </w:tc>
        <w:tc>
          <w:tcPr>
            <w:tcW w:w="1134" w:type="dxa"/>
            <w:shd w:val="clear" w:color="000000" w:fill="FFFFFF"/>
            <w:vAlign w:val="center"/>
          </w:tcPr>
          <w:p w:rsidR="00B11C81" w:rsidRPr="005F6BFC" w:rsidRDefault="00DD3EF5" w:rsidP="00C81D3B">
            <w:pPr>
              <w:jc w:val="center"/>
            </w:pPr>
            <w:proofErr w:type="gramStart"/>
            <w:r w:rsidRPr="005F6BFC">
              <w:t>Коли</w:t>
            </w:r>
            <w:r w:rsidR="00C81D3B">
              <w:t>-</w:t>
            </w:r>
            <w:proofErr w:type="spellStart"/>
            <w:r w:rsidRPr="005F6BFC">
              <w:t>чество</w:t>
            </w:r>
            <w:proofErr w:type="spellEnd"/>
            <w:proofErr w:type="gramEnd"/>
            <w:r w:rsidRPr="005F6BFC">
              <w:t xml:space="preserve"> </w:t>
            </w:r>
            <w:proofErr w:type="spellStart"/>
            <w:r w:rsidRPr="005F6BFC">
              <w:t>индиви</w:t>
            </w:r>
            <w:proofErr w:type="spellEnd"/>
            <w:r w:rsidR="0024182B" w:rsidRPr="0024182B">
              <w:t>-</w:t>
            </w:r>
            <w:r w:rsidRPr="005F6BFC">
              <w:t>дуальных пенсион</w:t>
            </w:r>
            <w:r w:rsidR="0024182B" w:rsidRPr="0024182B">
              <w:t>-</w:t>
            </w:r>
            <w:proofErr w:type="spellStart"/>
            <w:r w:rsidRPr="005F6BFC">
              <w:t>ных</w:t>
            </w:r>
            <w:proofErr w:type="spellEnd"/>
            <w:r w:rsidRPr="005F6BFC">
              <w:t xml:space="preserve"> счетов </w:t>
            </w:r>
            <w:proofErr w:type="spellStart"/>
            <w:r w:rsidRPr="005F6BFC">
              <w:t>вкладчи</w:t>
            </w:r>
            <w:proofErr w:type="spellEnd"/>
            <w:r w:rsidR="0024182B" w:rsidRPr="0024182B">
              <w:t>-</w:t>
            </w:r>
            <w:r w:rsidRPr="005F6BFC">
              <w:t>ков/полу</w:t>
            </w:r>
            <w:r w:rsidR="0024182B" w:rsidRPr="0024182B">
              <w:t>-</w:t>
            </w:r>
            <w:proofErr w:type="spellStart"/>
            <w:r w:rsidRPr="005F6BFC">
              <w:t>чателей</w:t>
            </w:r>
            <w:proofErr w:type="spellEnd"/>
            <w:r w:rsidRPr="005F6BFC">
              <w:t xml:space="preserve"> </w:t>
            </w:r>
            <w:r w:rsidR="00B11C81" w:rsidRPr="005F6BFC">
              <w:t>без пен</w:t>
            </w:r>
            <w:r w:rsidR="0024182B" w:rsidRPr="0024182B">
              <w:t>-</w:t>
            </w:r>
            <w:proofErr w:type="spellStart"/>
            <w:r w:rsidR="00B11C81" w:rsidRPr="005F6BFC">
              <w:t>сионных</w:t>
            </w:r>
            <w:proofErr w:type="spellEnd"/>
            <w:r w:rsidR="00B11C81" w:rsidRPr="005F6BFC">
              <w:t xml:space="preserve"> </w:t>
            </w:r>
            <w:proofErr w:type="spellStart"/>
            <w:r w:rsidR="00B11C81" w:rsidRPr="005F6BFC">
              <w:t>накопле</w:t>
            </w:r>
            <w:r w:rsidR="0024182B" w:rsidRPr="0024182B">
              <w:t>-</w:t>
            </w:r>
            <w:r w:rsidR="00B11C81" w:rsidRPr="005F6BFC">
              <w:t>ний</w:t>
            </w:r>
            <w:proofErr w:type="spellEnd"/>
          </w:p>
        </w:tc>
        <w:tc>
          <w:tcPr>
            <w:tcW w:w="1134" w:type="dxa"/>
            <w:shd w:val="clear" w:color="000000" w:fill="FFFFFF"/>
            <w:vAlign w:val="center"/>
            <w:hideMark/>
          </w:tcPr>
          <w:p w:rsidR="00B11C81" w:rsidRPr="005F6BFC" w:rsidRDefault="00DD3EF5" w:rsidP="00C81D3B">
            <w:pPr>
              <w:jc w:val="center"/>
            </w:pPr>
            <w:proofErr w:type="gramStart"/>
            <w:r w:rsidRPr="005F6BFC">
              <w:t>Коли</w:t>
            </w:r>
            <w:r w:rsidR="00C81D3B">
              <w:t>-</w:t>
            </w:r>
            <w:proofErr w:type="spellStart"/>
            <w:r w:rsidRPr="005F6BFC">
              <w:t>чество</w:t>
            </w:r>
            <w:proofErr w:type="spellEnd"/>
            <w:proofErr w:type="gramEnd"/>
            <w:r w:rsidRPr="005F6BFC">
              <w:t xml:space="preserve"> </w:t>
            </w:r>
            <w:proofErr w:type="spellStart"/>
            <w:r w:rsidRPr="005F6BFC">
              <w:t>индиви</w:t>
            </w:r>
            <w:proofErr w:type="spellEnd"/>
            <w:r w:rsidR="0024182B" w:rsidRPr="0024182B">
              <w:t>-</w:t>
            </w:r>
            <w:r w:rsidRPr="005F6BFC">
              <w:t>дуальных пенсион</w:t>
            </w:r>
            <w:r w:rsidR="0024182B" w:rsidRPr="0024182B">
              <w:t>-</w:t>
            </w:r>
            <w:proofErr w:type="spellStart"/>
            <w:r w:rsidRPr="005F6BFC">
              <w:t>ных</w:t>
            </w:r>
            <w:proofErr w:type="spellEnd"/>
            <w:r w:rsidRPr="005F6BFC">
              <w:t xml:space="preserve"> счетов </w:t>
            </w:r>
            <w:proofErr w:type="spellStart"/>
            <w:r w:rsidRPr="005F6BFC">
              <w:t>вкладчи</w:t>
            </w:r>
            <w:proofErr w:type="spellEnd"/>
            <w:r w:rsidR="0024182B" w:rsidRPr="0024182B">
              <w:t>-</w:t>
            </w:r>
            <w:r w:rsidRPr="005F6BFC">
              <w:t>ков/полу</w:t>
            </w:r>
            <w:r w:rsidR="0024182B" w:rsidRPr="0024182B">
              <w:t>-</w:t>
            </w:r>
            <w:proofErr w:type="spellStart"/>
            <w:r w:rsidRPr="005F6BFC">
              <w:t>чателей</w:t>
            </w:r>
            <w:proofErr w:type="spellEnd"/>
            <w:r w:rsidRPr="005F6BFC">
              <w:t xml:space="preserve"> </w:t>
            </w:r>
            <w:r w:rsidR="00B11C81" w:rsidRPr="005F6BFC">
              <w:t>с пенсион</w:t>
            </w:r>
            <w:r w:rsidR="0024182B" w:rsidRPr="0024182B">
              <w:t>-</w:t>
            </w:r>
            <w:proofErr w:type="spellStart"/>
            <w:r w:rsidR="00B11C81" w:rsidRPr="005F6BFC">
              <w:t>ными</w:t>
            </w:r>
            <w:proofErr w:type="spellEnd"/>
            <w:r w:rsidR="00B11C81" w:rsidRPr="005F6BFC">
              <w:t xml:space="preserve"> </w:t>
            </w:r>
            <w:proofErr w:type="spellStart"/>
            <w:r w:rsidR="00B11C81" w:rsidRPr="005F6BFC">
              <w:t>накопле</w:t>
            </w:r>
            <w:r w:rsidR="0024182B" w:rsidRPr="0024182B">
              <w:t>-</w:t>
            </w:r>
            <w:r w:rsidR="00B11C81" w:rsidRPr="005F6BFC">
              <w:t>ниями</w:t>
            </w:r>
            <w:proofErr w:type="spellEnd"/>
          </w:p>
        </w:tc>
        <w:tc>
          <w:tcPr>
            <w:tcW w:w="709" w:type="dxa"/>
            <w:shd w:val="clear" w:color="000000" w:fill="FFFFFF"/>
            <w:vAlign w:val="center"/>
            <w:hideMark/>
          </w:tcPr>
          <w:p w:rsidR="00B11C81" w:rsidRPr="005F6BFC" w:rsidRDefault="0024182B" w:rsidP="007F44D1">
            <w:pPr>
              <w:jc w:val="center"/>
            </w:pPr>
            <w:proofErr w:type="gramStart"/>
            <w:r w:rsidRPr="005F6BFC">
              <w:t>Сум</w:t>
            </w:r>
            <w:r w:rsidRPr="0024182B">
              <w:t>-</w:t>
            </w:r>
            <w:proofErr w:type="spellStart"/>
            <w:r w:rsidRPr="005F6BFC">
              <w:t>ма</w:t>
            </w:r>
            <w:proofErr w:type="spellEnd"/>
            <w:proofErr w:type="gramEnd"/>
            <w:r w:rsidRPr="005F6BFC">
              <w:t xml:space="preserve"> пен</w:t>
            </w:r>
            <w:r w:rsidRPr="0024182B">
              <w:t>-</w:t>
            </w:r>
            <w:proofErr w:type="spellStart"/>
            <w:r w:rsidRPr="005F6BFC">
              <w:t>сион</w:t>
            </w:r>
            <w:proofErr w:type="spellEnd"/>
            <w:r w:rsidR="00C81D3B">
              <w:t>-</w:t>
            </w:r>
            <w:proofErr w:type="spellStart"/>
            <w:r w:rsidRPr="005F6BFC">
              <w:t>ных</w:t>
            </w:r>
            <w:proofErr w:type="spellEnd"/>
            <w:r w:rsidRPr="005F6BFC">
              <w:t xml:space="preserve"> на</w:t>
            </w:r>
            <w:r w:rsidRPr="0024182B">
              <w:t>-</w:t>
            </w:r>
            <w:r w:rsidRPr="005F6BFC">
              <w:t>коп</w:t>
            </w:r>
            <w:r w:rsidRPr="0024182B">
              <w:t>-</w:t>
            </w:r>
            <w:proofErr w:type="spellStart"/>
            <w:r w:rsidRPr="005F6BFC">
              <w:t>ле</w:t>
            </w:r>
            <w:proofErr w:type="spellEnd"/>
            <w:r w:rsidRPr="0024182B">
              <w:t>-</w:t>
            </w:r>
            <w:proofErr w:type="spellStart"/>
            <w:r w:rsidRPr="005F6BFC">
              <w:t>ний</w:t>
            </w:r>
            <w:proofErr w:type="spellEnd"/>
          </w:p>
        </w:tc>
        <w:tc>
          <w:tcPr>
            <w:tcW w:w="1134" w:type="dxa"/>
            <w:shd w:val="clear" w:color="000000" w:fill="FFFFFF"/>
            <w:vAlign w:val="center"/>
          </w:tcPr>
          <w:p w:rsidR="00B11C81" w:rsidRPr="005F6BFC" w:rsidRDefault="00DD3EF5" w:rsidP="00C81D3B">
            <w:pPr>
              <w:jc w:val="center"/>
            </w:pPr>
            <w:proofErr w:type="gramStart"/>
            <w:r w:rsidRPr="005F6BFC">
              <w:t>Коли</w:t>
            </w:r>
            <w:r w:rsidR="00C81D3B">
              <w:t>-</w:t>
            </w:r>
            <w:proofErr w:type="spellStart"/>
            <w:r w:rsidRPr="005F6BFC">
              <w:t>чество</w:t>
            </w:r>
            <w:proofErr w:type="spellEnd"/>
            <w:proofErr w:type="gramEnd"/>
            <w:r w:rsidRPr="005F6BFC">
              <w:t xml:space="preserve"> </w:t>
            </w:r>
            <w:proofErr w:type="spellStart"/>
            <w:r w:rsidRPr="005F6BFC">
              <w:t>индиви</w:t>
            </w:r>
            <w:proofErr w:type="spellEnd"/>
            <w:r w:rsidR="0024182B" w:rsidRPr="0024182B">
              <w:t>-</w:t>
            </w:r>
            <w:r w:rsidRPr="005F6BFC">
              <w:t>дуальных пенсион</w:t>
            </w:r>
            <w:r w:rsidR="0024182B" w:rsidRPr="0024182B">
              <w:t>-</w:t>
            </w:r>
            <w:proofErr w:type="spellStart"/>
            <w:r w:rsidRPr="005F6BFC">
              <w:t>ных</w:t>
            </w:r>
            <w:proofErr w:type="spellEnd"/>
            <w:r w:rsidRPr="005F6BFC">
              <w:t xml:space="preserve"> счетов </w:t>
            </w:r>
            <w:proofErr w:type="spellStart"/>
            <w:r w:rsidRPr="005F6BFC">
              <w:t>вкладчи</w:t>
            </w:r>
            <w:proofErr w:type="spellEnd"/>
            <w:r w:rsidR="0024182B" w:rsidRPr="0024182B">
              <w:t>-</w:t>
            </w:r>
            <w:r w:rsidRPr="005F6BFC">
              <w:t>ков/полу</w:t>
            </w:r>
            <w:r w:rsidR="0024182B" w:rsidRPr="0024182B">
              <w:t>-</w:t>
            </w:r>
            <w:proofErr w:type="spellStart"/>
            <w:r w:rsidRPr="005F6BFC">
              <w:t>чателей</w:t>
            </w:r>
            <w:proofErr w:type="spellEnd"/>
            <w:r w:rsidRPr="005F6BFC">
              <w:t xml:space="preserve"> </w:t>
            </w:r>
            <w:r w:rsidR="00B11C81" w:rsidRPr="005F6BFC">
              <w:t>без пенсион</w:t>
            </w:r>
            <w:r w:rsidR="0024182B" w:rsidRPr="0024182B">
              <w:t>-</w:t>
            </w:r>
            <w:proofErr w:type="spellStart"/>
            <w:r w:rsidR="00B11C81" w:rsidRPr="005F6BFC">
              <w:t>ных</w:t>
            </w:r>
            <w:proofErr w:type="spellEnd"/>
            <w:r w:rsidR="00B11C81" w:rsidRPr="005F6BFC">
              <w:t xml:space="preserve"> </w:t>
            </w:r>
            <w:proofErr w:type="spellStart"/>
            <w:r w:rsidR="00B11C81" w:rsidRPr="005F6BFC">
              <w:t>накоп</w:t>
            </w:r>
            <w:r w:rsidR="0024182B" w:rsidRPr="0024182B">
              <w:t>-</w:t>
            </w:r>
            <w:r w:rsidR="00B11C81" w:rsidRPr="005F6BFC">
              <w:t>лений</w:t>
            </w:r>
            <w:proofErr w:type="spellEnd"/>
          </w:p>
        </w:tc>
      </w:tr>
      <w:tr w:rsidR="007A087D" w:rsidRPr="005F6BFC" w:rsidTr="0024182B">
        <w:trPr>
          <w:trHeight w:val="270"/>
          <w:tblHeader/>
        </w:trPr>
        <w:tc>
          <w:tcPr>
            <w:tcW w:w="993" w:type="dxa"/>
            <w:shd w:val="clear" w:color="000000" w:fill="FFFFFF"/>
            <w:vAlign w:val="center"/>
            <w:hideMark/>
          </w:tcPr>
          <w:p w:rsidR="007A087D" w:rsidRPr="005F6BFC" w:rsidRDefault="007A087D" w:rsidP="007D1DAE">
            <w:pPr>
              <w:jc w:val="center"/>
            </w:pPr>
            <w:r w:rsidRPr="005F6BFC">
              <w:t>1</w:t>
            </w:r>
          </w:p>
        </w:tc>
        <w:tc>
          <w:tcPr>
            <w:tcW w:w="1134" w:type="dxa"/>
            <w:shd w:val="clear" w:color="000000" w:fill="FFFFFF"/>
            <w:vAlign w:val="center"/>
            <w:hideMark/>
          </w:tcPr>
          <w:p w:rsidR="007A087D" w:rsidRPr="005F6BFC" w:rsidRDefault="007A087D" w:rsidP="007D1DAE">
            <w:pPr>
              <w:jc w:val="center"/>
            </w:pPr>
            <w:r w:rsidRPr="005F6BFC">
              <w:t>2</w:t>
            </w:r>
          </w:p>
        </w:tc>
        <w:tc>
          <w:tcPr>
            <w:tcW w:w="708" w:type="dxa"/>
            <w:shd w:val="clear" w:color="000000" w:fill="FFFFFF"/>
            <w:vAlign w:val="center"/>
            <w:hideMark/>
          </w:tcPr>
          <w:p w:rsidR="007A087D" w:rsidRPr="005F6BFC" w:rsidRDefault="007A087D" w:rsidP="007D1DAE">
            <w:pPr>
              <w:jc w:val="center"/>
            </w:pPr>
            <w:r w:rsidRPr="005F6BFC">
              <w:t>3</w:t>
            </w:r>
          </w:p>
        </w:tc>
        <w:tc>
          <w:tcPr>
            <w:tcW w:w="1063" w:type="dxa"/>
            <w:shd w:val="clear" w:color="000000" w:fill="FFFFFF"/>
            <w:vAlign w:val="center"/>
          </w:tcPr>
          <w:p w:rsidR="007A087D" w:rsidRPr="005F6BFC" w:rsidRDefault="007A087D" w:rsidP="00C248A2">
            <w:pPr>
              <w:jc w:val="center"/>
              <w:rPr>
                <w:lang w:val="en-US"/>
              </w:rPr>
            </w:pPr>
            <w:r w:rsidRPr="005F6BFC">
              <w:rPr>
                <w:lang w:val="en-US"/>
              </w:rPr>
              <w:t>4</w:t>
            </w:r>
          </w:p>
        </w:tc>
        <w:tc>
          <w:tcPr>
            <w:tcW w:w="1064" w:type="dxa"/>
            <w:shd w:val="clear" w:color="000000" w:fill="FFFFFF"/>
            <w:vAlign w:val="center"/>
          </w:tcPr>
          <w:p w:rsidR="007A087D" w:rsidRPr="005F6BFC" w:rsidRDefault="007A087D" w:rsidP="00C248A2">
            <w:pPr>
              <w:jc w:val="center"/>
              <w:rPr>
                <w:lang w:val="en-US"/>
              </w:rPr>
            </w:pPr>
            <w:r w:rsidRPr="005F6BFC">
              <w:rPr>
                <w:lang w:val="en-US"/>
              </w:rPr>
              <w:t>5</w:t>
            </w:r>
          </w:p>
        </w:tc>
        <w:tc>
          <w:tcPr>
            <w:tcW w:w="708" w:type="dxa"/>
            <w:shd w:val="clear" w:color="000000" w:fill="FFFFFF"/>
            <w:vAlign w:val="center"/>
          </w:tcPr>
          <w:p w:rsidR="007A087D" w:rsidRPr="005F6BFC" w:rsidRDefault="007A087D" w:rsidP="00C248A2">
            <w:pPr>
              <w:jc w:val="center"/>
              <w:rPr>
                <w:lang w:val="en-US"/>
              </w:rPr>
            </w:pPr>
            <w:r w:rsidRPr="005F6BFC">
              <w:rPr>
                <w:lang w:val="en-US"/>
              </w:rPr>
              <w:t>6</w:t>
            </w:r>
          </w:p>
        </w:tc>
        <w:tc>
          <w:tcPr>
            <w:tcW w:w="1134" w:type="dxa"/>
            <w:shd w:val="clear" w:color="000000" w:fill="FFFFFF"/>
            <w:vAlign w:val="center"/>
          </w:tcPr>
          <w:p w:rsidR="007A087D" w:rsidRPr="005F6BFC" w:rsidRDefault="007A087D" w:rsidP="00C248A2">
            <w:pPr>
              <w:jc w:val="center"/>
              <w:rPr>
                <w:lang w:val="en-US"/>
              </w:rPr>
            </w:pPr>
            <w:r w:rsidRPr="005F6BFC">
              <w:rPr>
                <w:lang w:val="en-US"/>
              </w:rPr>
              <w:t>7</w:t>
            </w:r>
          </w:p>
        </w:tc>
        <w:tc>
          <w:tcPr>
            <w:tcW w:w="1134" w:type="dxa"/>
            <w:shd w:val="clear" w:color="000000" w:fill="FFFFFF"/>
            <w:vAlign w:val="center"/>
          </w:tcPr>
          <w:p w:rsidR="007A087D" w:rsidRPr="005F6BFC" w:rsidRDefault="007A087D" w:rsidP="007D1DAE">
            <w:pPr>
              <w:jc w:val="center"/>
            </w:pPr>
            <w:r w:rsidRPr="005F6BFC">
              <w:t>8</w:t>
            </w:r>
          </w:p>
        </w:tc>
        <w:tc>
          <w:tcPr>
            <w:tcW w:w="709" w:type="dxa"/>
            <w:shd w:val="clear" w:color="000000" w:fill="FFFFFF"/>
            <w:vAlign w:val="center"/>
          </w:tcPr>
          <w:p w:rsidR="007A087D" w:rsidRPr="005F6BFC" w:rsidRDefault="007A087D" w:rsidP="007D1DAE">
            <w:pPr>
              <w:jc w:val="center"/>
            </w:pPr>
            <w:r w:rsidRPr="005F6BFC">
              <w:t>9</w:t>
            </w:r>
          </w:p>
        </w:tc>
        <w:tc>
          <w:tcPr>
            <w:tcW w:w="1134" w:type="dxa"/>
            <w:shd w:val="clear" w:color="000000" w:fill="FFFFFF"/>
            <w:vAlign w:val="center"/>
          </w:tcPr>
          <w:p w:rsidR="007A087D" w:rsidRPr="005F6BFC" w:rsidRDefault="007A087D" w:rsidP="007D1DAE">
            <w:pPr>
              <w:jc w:val="center"/>
            </w:pPr>
            <w:r w:rsidRPr="005F6BFC">
              <w:t>10</w:t>
            </w:r>
          </w:p>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до 20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21 год</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22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23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24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25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26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27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28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29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30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31 год</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32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33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34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35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36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37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38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39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40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41 год</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42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43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44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45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46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lastRenderedPageBreak/>
              <w:t>47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48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49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50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51 год</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52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53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54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55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56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57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58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59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60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61 год</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62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63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64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65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66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67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68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69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70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71 год</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72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73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74 года</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75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76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77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lastRenderedPageBreak/>
              <w:t>78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79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270"/>
        </w:trPr>
        <w:tc>
          <w:tcPr>
            <w:tcW w:w="993" w:type="dxa"/>
            <w:shd w:val="clear" w:color="000000" w:fill="FFFFFF"/>
            <w:vAlign w:val="center"/>
            <w:hideMark/>
          </w:tcPr>
          <w:p w:rsidR="007A087D" w:rsidRPr="005F6BFC" w:rsidRDefault="007A087D" w:rsidP="007D1DAE">
            <w:r w:rsidRPr="005F6BFC">
              <w:t>80 лет</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373"/>
        </w:trPr>
        <w:tc>
          <w:tcPr>
            <w:tcW w:w="993" w:type="dxa"/>
            <w:shd w:val="clear" w:color="000000" w:fill="FFFFFF"/>
            <w:vAlign w:val="center"/>
            <w:hideMark/>
          </w:tcPr>
          <w:p w:rsidR="007A087D" w:rsidRPr="005F6BFC" w:rsidRDefault="007A087D" w:rsidP="007D1DAE">
            <w:r w:rsidRPr="005F6BFC">
              <w:t>81 год и более</w:t>
            </w:r>
          </w:p>
        </w:tc>
        <w:tc>
          <w:tcPr>
            <w:tcW w:w="113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063" w:type="dxa"/>
            <w:shd w:val="clear" w:color="000000" w:fill="FFFFFF"/>
          </w:tcPr>
          <w:p w:rsidR="007A087D" w:rsidRPr="005F6BFC" w:rsidRDefault="007A087D" w:rsidP="007D1DAE"/>
        </w:tc>
        <w:tc>
          <w:tcPr>
            <w:tcW w:w="1064" w:type="dxa"/>
            <w:shd w:val="clear" w:color="000000" w:fill="FFFFFF"/>
            <w:hideMark/>
          </w:tcPr>
          <w:p w:rsidR="007A087D" w:rsidRPr="005F6BFC" w:rsidRDefault="007A087D" w:rsidP="007D1DAE">
            <w:r w:rsidRPr="005F6BFC">
              <w:t> </w:t>
            </w:r>
          </w:p>
        </w:tc>
        <w:tc>
          <w:tcPr>
            <w:tcW w:w="708"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c>
          <w:tcPr>
            <w:tcW w:w="1134" w:type="dxa"/>
            <w:shd w:val="clear" w:color="000000" w:fill="FFFFFF"/>
            <w:hideMark/>
          </w:tcPr>
          <w:p w:rsidR="007A087D" w:rsidRPr="005F6BFC" w:rsidRDefault="007A087D" w:rsidP="007D1DAE">
            <w:r w:rsidRPr="005F6BFC">
              <w:t> </w:t>
            </w:r>
          </w:p>
        </w:tc>
        <w:tc>
          <w:tcPr>
            <w:tcW w:w="709" w:type="dxa"/>
            <w:shd w:val="clear" w:color="000000" w:fill="FFFFFF"/>
            <w:hideMark/>
          </w:tcPr>
          <w:p w:rsidR="007A087D" w:rsidRPr="005F6BFC" w:rsidRDefault="007A087D" w:rsidP="007D1DAE">
            <w:r w:rsidRPr="005F6BFC">
              <w:t> </w:t>
            </w:r>
          </w:p>
        </w:tc>
        <w:tc>
          <w:tcPr>
            <w:tcW w:w="1134" w:type="dxa"/>
            <w:shd w:val="clear" w:color="000000" w:fill="FFFFFF"/>
          </w:tcPr>
          <w:p w:rsidR="007A087D" w:rsidRPr="005F6BFC" w:rsidRDefault="007A087D" w:rsidP="007D1DAE"/>
        </w:tc>
      </w:tr>
      <w:tr w:rsidR="007A087D" w:rsidRPr="005F6BFC" w:rsidTr="0024182B">
        <w:trPr>
          <w:trHeight w:val="525"/>
        </w:trPr>
        <w:tc>
          <w:tcPr>
            <w:tcW w:w="993" w:type="dxa"/>
            <w:shd w:val="clear" w:color="000000" w:fill="FFFFFF"/>
            <w:vAlign w:val="center"/>
          </w:tcPr>
          <w:p w:rsidR="007A087D" w:rsidRPr="005F6BFC" w:rsidRDefault="007A087D" w:rsidP="007D1DAE">
            <w:r w:rsidRPr="005F6BFC">
              <w:t>Всего</w:t>
            </w:r>
          </w:p>
        </w:tc>
        <w:tc>
          <w:tcPr>
            <w:tcW w:w="1134" w:type="dxa"/>
            <w:shd w:val="clear" w:color="000000" w:fill="FFFFFF"/>
          </w:tcPr>
          <w:p w:rsidR="007A087D" w:rsidRPr="005F6BFC" w:rsidRDefault="007A087D" w:rsidP="007D1DAE"/>
        </w:tc>
        <w:tc>
          <w:tcPr>
            <w:tcW w:w="708" w:type="dxa"/>
            <w:shd w:val="clear" w:color="000000" w:fill="FFFFFF"/>
          </w:tcPr>
          <w:p w:rsidR="007A087D" w:rsidRPr="005F6BFC" w:rsidRDefault="007A087D" w:rsidP="007D1DAE"/>
        </w:tc>
        <w:tc>
          <w:tcPr>
            <w:tcW w:w="1063" w:type="dxa"/>
            <w:shd w:val="clear" w:color="000000" w:fill="FFFFFF"/>
          </w:tcPr>
          <w:p w:rsidR="007A087D" w:rsidRPr="005F6BFC" w:rsidRDefault="007A087D" w:rsidP="007D1DAE"/>
        </w:tc>
        <w:tc>
          <w:tcPr>
            <w:tcW w:w="1064" w:type="dxa"/>
            <w:shd w:val="clear" w:color="000000" w:fill="FFFFFF"/>
          </w:tcPr>
          <w:p w:rsidR="007A087D" w:rsidRPr="005F6BFC" w:rsidRDefault="007A087D" w:rsidP="007D1DAE"/>
        </w:tc>
        <w:tc>
          <w:tcPr>
            <w:tcW w:w="708" w:type="dxa"/>
            <w:shd w:val="clear" w:color="000000" w:fill="FFFFFF"/>
          </w:tcPr>
          <w:p w:rsidR="007A087D" w:rsidRPr="005F6BFC" w:rsidRDefault="007A087D" w:rsidP="007D1DAE"/>
        </w:tc>
        <w:tc>
          <w:tcPr>
            <w:tcW w:w="1134" w:type="dxa"/>
            <w:shd w:val="clear" w:color="000000" w:fill="FFFFFF"/>
          </w:tcPr>
          <w:p w:rsidR="007A087D" w:rsidRPr="005F6BFC" w:rsidRDefault="007A087D" w:rsidP="007D1DAE"/>
        </w:tc>
        <w:tc>
          <w:tcPr>
            <w:tcW w:w="1134" w:type="dxa"/>
            <w:shd w:val="clear" w:color="000000" w:fill="FFFFFF"/>
          </w:tcPr>
          <w:p w:rsidR="007A087D" w:rsidRPr="005F6BFC" w:rsidRDefault="007A087D" w:rsidP="007D1DAE"/>
        </w:tc>
        <w:tc>
          <w:tcPr>
            <w:tcW w:w="709" w:type="dxa"/>
            <w:shd w:val="clear" w:color="000000" w:fill="FFFFFF"/>
          </w:tcPr>
          <w:p w:rsidR="007A087D" w:rsidRPr="005F6BFC" w:rsidRDefault="007A087D" w:rsidP="007D1DAE"/>
        </w:tc>
        <w:tc>
          <w:tcPr>
            <w:tcW w:w="1134" w:type="dxa"/>
            <w:shd w:val="clear" w:color="000000" w:fill="FFFFFF"/>
          </w:tcPr>
          <w:p w:rsidR="007A087D" w:rsidRPr="005F6BFC" w:rsidRDefault="007A087D" w:rsidP="007D1DAE"/>
        </w:tc>
      </w:tr>
    </w:tbl>
    <w:p w:rsidR="00A910D5"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82581A" w:rsidRPr="005F6BFC" w:rsidRDefault="0082581A" w:rsidP="0082581A">
      <w:pPr>
        <w:pStyle w:val="af2"/>
        <w:tabs>
          <w:tab w:val="left" w:pos="993"/>
        </w:tabs>
        <w:ind w:left="0"/>
        <w:jc w:val="both"/>
        <w:rPr>
          <w:color w:val="auto"/>
        </w:rPr>
      </w:pPr>
    </w:p>
    <w:p w:rsidR="00AE19FC" w:rsidRPr="005F6BFC" w:rsidRDefault="007D1DAE" w:rsidP="00AE19FC">
      <w:pPr>
        <w:pStyle w:val="af2"/>
        <w:tabs>
          <w:tab w:val="left" w:pos="993"/>
        </w:tabs>
        <w:ind w:left="5670" w:hanging="6"/>
        <w:jc w:val="right"/>
        <w:rPr>
          <w:sz w:val="28"/>
          <w:szCs w:val="28"/>
        </w:rPr>
      </w:pPr>
      <w:r w:rsidRPr="005F6BFC">
        <w:rPr>
          <w:sz w:val="24"/>
          <w:szCs w:val="24"/>
        </w:rPr>
        <w:br w:type="page"/>
      </w:r>
      <w:r w:rsidR="00AE19FC" w:rsidRPr="005F6BFC">
        <w:rPr>
          <w:sz w:val="28"/>
          <w:szCs w:val="28"/>
        </w:rPr>
        <w:lastRenderedPageBreak/>
        <w:t xml:space="preserve">Приложение </w:t>
      </w:r>
    </w:p>
    <w:p w:rsidR="00AE19FC" w:rsidRPr="005F6BFC" w:rsidRDefault="000E35F7" w:rsidP="00AE19FC">
      <w:pPr>
        <w:pStyle w:val="af2"/>
        <w:tabs>
          <w:tab w:val="left" w:pos="993"/>
        </w:tabs>
        <w:ind w:left="5670" w:hanging="6"/>
        <w:jc w:val="right"/>
        <w:rPr>
          <w:sz w:val="28"/>
          <w:szCs w:val="28"/>
        </w:rPr>
      </w:pPr>
      <w:r w:rsidRPr="005F6BFC">
        <w:rPr>
          <w:sz w:val="28"/>
          <w:szCs w:val="28"/>
        </w:rPr>
        <w:t xml:space="preserve">к форме отчета </w:t>
      </w:r>
      <w:r w:rsidR="00AE19FC" w:rsidRPr="005F6BFC">
        <w:rPr>
          <w:sz w:val="28"/>
          <w:szCs w:val="28"/>
        </w:rPr>
        <w:t>об объемах пенсионных накоплений и количестве индивидуальных пенсионных счетов вкладчиков/получателей обязательных пенсионных взносов</w:t>
      </w:r>
    </w:p>
    <w:p w:rsidR="00AE19FC" w:rsidRPr="005F6BFC" w:rsidRDefault="00AE19FC" w:rsidP="007D1DAE">
      <w:pPr>
        <w:ind w:right="-2"/>
        <w:jc w:val="center"/>
        <w:rPr>
          <w:sz w:val="28"/>
          <w:szCs w:val="28"/>
        </w:rPr>
      </w:pPr>
    </w:p>
    <w:p w:rsidR="007D1DAE" w:rsidRPr="005F6BFC" w:rsidRDefault="007D1DAE" w:rsidP="007D1DAE">
      <w:pPr>
        <w:ind w:right="-2"/>
        <w:jc w:val="center"/>
        <w:rPr>
          <w:sz w:val="28"/>
          <w:szCs w:val="28"/>
        </w:rPr>
      </w:pPr>
      <w:r w:rsidRPr="005F6BFC">
        <w:rPr>
          <w:sz w:val="28"/>
          <w:szCs w:val="28"/>
        </w:rPr>
        <w:t>Пояснение по заполнению формы,</w:t>
      </w:r>
    </w:p>
    <w:p w:rsidR="007D1DAE" w:rsidRPr="005F6BFC" w:rsidRDefault="007D1DAE" w:rsidP="007D1DAE">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7D1DAE" w:rsidRPr="005F6BFC" w:rsidRDefault="007D1DAE" w:rsidP="007D1DAE">
      <w:pPr>
        <w:ind w:right="-2"/>
        <w:rPr>
          <w:sz w:val="28"/>
          <w:szCs w:val="28"/>
        </w:rPr>
      </w:pPr>
    </w:p>
    <w:p w:rsidR="007D1DAE" w:rsidRPr="005F6BFC" w:rsidRDefault="007D1DAE" w:rsidP="007D1DAE">
      <w:pPr>
        <w:ind w:right="-2"/>
        <w:jc w:val="center"/>
        <w:rPr>
          <w:sz w:val="28"/>
          <w:szCs w:val="28"/>
        </w:rPr>
      </w:pPr>
      <w:r w:rsidRPr="005F6BFC">
        <w:rPr>
          <w:sz w:val="28"/>
          <w:szCs w:val="28"/>
        </w:rPr>
        <w:t>Отчет об объемах пенсионных накоплений и количестве индивидуальных пенсионных счетов вкладчиков/получателей обязательных пенсионных взносов</w:t>
      </w:r>
    </w:p>
    <w:p w:rsidR="007D1DAE" w:rsidRPr="005F6BFC" w:rsidRDefault="007D1DAE" w:rsidP="007D1DAE">
      <w:pPr>
        <w:ind w:right="-2"/>
        <w:rPr>
          <w:sz w:val="28"/>
          <w:szCs w:val="28"/>
        </w:rPr>
      </w:pPr>
    </w:p>
    <w:p w:rsidR="007D1DAE" w:rsidRPr="005F6BFC" w:rsidRDefault="007D1DAE" w:rsidP="007D1DAE">
      <w:pPr>
        <w:ind w:right="-2"/>
        <w:rPr>
          <w:sz w:val="28"/>
          <w:szCs w:val="28"/>
        </w:rPr>
      </w:pPr>
    </w:p>
    <w:p w:rsidR="007D1DAE" w:rsidRPr="005F6BFC" w:rsidRDefault="00586ECF" w:rsidP="007D1DAE">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7D1DAE" w:rsidRPr="005F6BFC">
        <w:rPr>
          <w:rFonts w:ascii="Times New Roman" w:hAnsi="Times New Roman"/>
          <w:color w:val="000000"/>
          <w:sz w:val="28"/>
          <w:szCs w:val="28"/>
        </w:rPr>
        <w:t>1. Общие положения</w:t>
      </w:r>
    </w:p>
    <w:p w:rsidR="007D1DAE" w:rsidRPr="005F6BFC" w:rsidRDefault="007D1DAE" w:rsidP="007D1DAE">
      <w:pPr>
        <w:pStyle w:val="12"/>
        <w:spacing w:after="0" w:line="240" w:lineRule="auto"/>
        <w:ind w:left="0" w:right="-2"/>
        <w:rPr>
          <w:rFonts w:ascii="Times New Roman" w:hAnsi="Times New Roman"/>
          <w:color w:val="000000"/>
          <w:sz w:val="28"/>
          <w:szCs w:val="28"/>
        </w:rPr>
      </w:pP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w:t>
      </w:r>
      <w:r w:rsidRPr="005F6BFC">
        <w:rPr>
          <w:bCs/>
          <w:sz w:val="28"/>
          <w:szCs w:val="28"/>
        </w:rPr>
        <w:t>Отчет об объемах пенсионных накоплений и количестве индивидуальных пенсионных счетов вкладчиков/получателей обязательных пенсионных взносов</w:t>
      </w:r>
      <w:r w:rsidRPr="005F6BFC">
        <w:rPr>
          <w:color w:val="auto"/>
          <w:sz w:val="28"/>
          <w:szCs w:val="28"/>
        </w:rPr>
        <w:t>» (далее – Форма).</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2. Форма разработана в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744BD6">
        <w:rPr>
          <w:color w:val="auto"/>
          <w:sz w:val="28"/>
          <w:szCs w:val="28"/>
        </w:rPr>
        <w:t>заполняется</w:t>
      </w:r>
      <w:r w:rsidR="00744BD6"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Данные в Форме </w:t>
      </w:r>
      <w:r w:rsidR="00744BD6">
        <w:rPr>
          <w:sz w:val="28"/>
          <w:szCs w:val="28"/>
        </w:rPr>
        <w:t xml:space="preserve">указываются </w:t>
      </w:r>
      <w:r w:rsidRPr="005F6BFC">
        <w:rPr>
          <w:sz w:val="28"/>
          <w:szCs w:val="28"/>
        </w:rPr>
        <w:t>в тысячах тенге</w:t>
      </w:r>
      <w:r w:rsidRPr="005F6BFC">
        <w:rPr>
          <w:color w:val="auto"/>
          <w:sz w:val="28"/>
          <w:szCs w:val="28"/>
        </w:rPr>
        <w:t xml:space="preserve">. Сумма менее </w:t>
      </w:r>
      <w:r w:rsidR="00744BD6">
        <w:rPr>
          <w:color w:val="auto"/>
          <w:sz w:val="28"/>
          <w:szCs w:val="28"/>
        </w:rPr>
        <w:t>500 (</w:t>
      </w:r>
      <w:r w:rsidRPr="005F6BFC">
        <w:rPr>
          <w:color w:val="auto"/>
          <w:sz w:val="28"/>
          <w:szCs w:val="28"/>
        </w:rPr>
        <w:t>пятисот</w:t>
      </w:r>
      <w:r w:rsidR="00744BD6">
        <w:rPr>
          <w:color w:val="auto"/>
          <w:sz w:val="28"/>
          <w:szCs w:val="28"/>
        </w:rPr>
        <w:t>)</w:t>
      </w:r>
      <w:r w:rsidRPr="005F6BFC">
        <w:rPr>
          <w:color w:val="auto"/>
          <w:sz w:val="28"/>
          <w:szCs w:val="28"/>
        </w:rPr>
        <w:t xml:space="preserve"> тенге</w:t>
      </w:r>
      <w:r w:rsidR="00744BD6">
        <w:rPr>
          <w:color w:val="auto"/>
          <w:sz w:val="28"/>
          <w:szCs w:val="28"/>
        </w:rPr>
        <w:t xml:space="preserve"> в отчете</w:t>
      </w:r>
      <w:r w:rsidRPr="005F6BFC">
        <w:rPr>
          <w:color w:val="auto"/>
          <w:sz w:val="28"/>
          <w:szCs w:val="28"/>
        </w:rPr>
        <w:t xml:space="preserve"> округляется до </w:t>
      </w:r>
      <w:r w:rsidR="00744BD6">
        <w:rPr>
          <w:color w:val="auto"/>
          <w:sz w:val="28"/>
          <w:szCs w:val="28"/>
        </w:rPr>
        <w:t>0 (</w:t>
      </w:r>
      <w:r w:rsidRPr="005F6BFC">
        <w:rPr>
          <w:color w:val="auto"/>
          <w:sz w:val="28"/>
          <w:szCs w:val="28"/>
        </w:rPr>
        <w:t>нуля</w:t>
      </w:r>
      <w:r w:rsidR="00744BD6">
        <w:rPr>
          <w:color w:val="auto"/>
          <w:sz w:val="28"/>
          <w:szCs w:val="28"/>
        </w:rPr>
        <w:t>)</w:t>
      </w:r>
      <w:r w:rsidRPr="005F6BFC">
        <w:rPr>
          <w:color w:val="auto"/>
          <w:sz w:val="28"/>
          <w:szCs w:val="28"/>
        </w:rPr>
        <w:t xml:space="preserve">, а сумма, равная </w:t>
      </w:r>
      <w:r w:rsidR="00744BD6">
        <w:rPr>
          <w:color w:val="auto"/>
          <w:sz w:val="28"/>
          <w:szCs w:val="28"/>
        </w:rPr>
        <w:t>500 (</w:t>
      </w:r>
      <w:r w:rsidRPr="005F6BFC">
        <w:rPr>
          <w:color w:val="auto"/>
          <w:sz w:val="28"/>
          <w:szCs w:val="28"/>
        </w:rPr>
        <w:t>пятистам</w:t>
      </w:r>
      <w:r w:rsidR="00744BD6">
        <w:rPr>
          <w:color w:val="auto"/>
          <w:sz w:val="28"/>
          <w:szCs w:val="28"/>
        </w:rPr>
        <w:t>)</w:t>
      </w:r>
      <w:r w:rsidRPr="005F6BFC">
        <w:rPr>
          <w:color w:val="auto"/>
          <w:sz w:val="28"/>
          <w:szCs w:val="28"/>
        </w:rPr>
        <w:t xml:space="preserve"> тенге и выше, округляется до </w:t>
      </w:r>
      <w:r w:rsidR="00FB65FB">
        <w:rPr>
          <w:color w:val="auto"/>
          <w:sz w:val="28"/>
          <w:szCs w:val="28"/>
        </w:rPr>
        <w:t>1000 (</w:t>
      </w:r>
      <w:r w:rsidRPr="005F6BFC">
        <w:rPr>
          <w:color w:val="auto"/>
          <w:sz w:val="28"/>
          <w:szCs w:val="28"/>
        </w:rPr>
        <w:t>тысячи</w:t>
      </w:r>
      <w:r w:rsidR="00FB65FB">
        <w:rPr>
          <w:color w:val="auto"/>
          <w:sz w:val="28"/>
          <w:szCs w:val="28"/>
        </w:rPr>
        <w:t>)</w:t>
      </w:r>
      <w:r w:rsidRPr="005F6BFC">
        <w:rPr>
          <w:color w:val="auto"/>
          <w:sz w:val="28"/>
          <w:szCs w:val="28"/>
        </w:rPr>
        <w:t xml:space="preserve"> тенге.</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6D5AE8"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p>
    <w:p w:rsidR="007D1DAE" w:rsidRPr="005F6BFC" w:rsidRDefault="007D1DAE" w:rsidP="007D1DAE">
      <w:pPr>
        <w:pStyle w:val="a3"/>
        <w:spacing w:before="0" w:beforeAutospacing="0" w:after="0" w:afterAutospacing="0"/>
        <w:ind w:right="-2"/>
        <w:jc w:val="both"/>
        <w:rPr>
          <w:color w:val="auto"/>
          <w:sz w:val="28"/>
          <w:szCs w:val="28"/>
        </w:rPr>
      </w:pPr>
    </w:p>
    <w:p w:rsidR="007D1DAE" w:rsidRPr="005F6BFC" w:rsidRDefault="007D1DAE" w:rsidP="007D1DAE">
      <w:pPr>
        <w:pStyle w:val="a3"/>
        <w:spacing w:before="0" w:beforeAutospacing="0" w:after="0" w:afterAutospacing="0"/>
        <w:ind w:right="-2"/>
        <w:jc w:val="both"/>
        <w:rPr>
          <w:color w:val="auto"/>
          <w:sz w:val="28"/>
          <w:szCs w:val="28"/>
        </w:rPr>
      </w:pPr>
    </w:p>
    <w:p w:rsidR="007D1DAE" w:rsidRPr="005F6BFC" w:rsidRDefault="00586ECF" w:rsidP="007D1DAE">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7D1DAE" w:rsidRPr="005F6BFC" w:rsidRDefault="007D1DAE" w:rsidP="007D1DAE">
      <w:pPr>
        <w:pStyle w:val="a3"/>
        <w:spacing w:before="0" w:beforeAutospacing="0" w:after="0" w:afterAutospacing="0"/>
        <w:ind w:right="-2"/>
        <w:jc w:val="both"/>
        <w:rPr>
          <w:color w:val="auto"/>
          <w:sz w:val="28"/>
          <w:szCs w:val="28"/>
        </w:rPr>
      </w:pPr>
    </w:p>
    <w:p w:rsidR="007D1DAE" w:rsidRPr="005F6BFC" w:rsidRDefault="0020138C" w:rsidP="007D1DAE">
      <w:pPr>
        <w:pStyle w:val="a3"/>
        <w:spacing w:before="0" w:beforeAutospacing="0" w:after="0" w:afterAutospacing="0"/>
        <w:ind w:right="-2" w:firstLine="709"/>
        <w:jc w:val="both"/>
        <w:rPr>
          <w:color w:val="auto"/>
          <w:sz w:val="28"/>
          <w:szCs w:val="28"/>
        </w:rPr>
      </w:pPr>
      <w:r w:rsidRPr="005F6BFC">
        <w:rPr>
          <w:color w:val="auto"/>
          <w:sz w:val="28"/>
          <w:szCs w:val="28"/>
        </w:rPr>
        <w:t>5</w:t>
      </w:r>
      <w:r w:rsidR="007D1DAE" w:rsidRPr="005F6BFC">
        <w:rPr>
          <w:color w:val="auto"/>
          <w:sz w:val="28"/>
          <w:szCs w:val="28"/>
        </w:rPr>
        <w:t xml:space="preserve">. В графах 2 и </w:t>
      </w:r>
      <w:r w:rsidR="001352DD" w:rsidRPr="005F6BFC">
        <w:rPr>
          <w:color w:val="auto"/>
          <w:sz w:val="28"/>
          <w:szCs w:val="28"/>
        </w:rPr>
        <w:t>5</w:t>
      </w:r>
      <w:r w:rsidR="007D1DAE" w:rsidRPr="005F6BFC">
        <w:rPr>
          <w:color w:val="auto"/>
          <w:sz w:val="28"/>
          <w:szCs w:val="28"/>
        </w:rPr>
        <w:t xml:space="preserve"> указывается количество индивидуальных пенсионных счетов вкладчиков/получателей</w:t>
      </w:r>
      <w:r w:rsidR="001352DD" w:rsidRPr="005F6BFC">
        <w:rPr>
          <w:color w:val="auto"/>
          <w:sz w:val="28"/>
          <w:szCs w:val="28"/>
        </w:rPr>
        <w:t xml:space="preserve">, заключивших договор о пенсионном обеспечении и имеющих пенсионные накопления </w:t>
      </w:r>
      <w:r w:rsidR="007D1DAE" w:rsidRPr="005F6BFC">
        <w:rPr>
          <w:color w:val="auto"/>
          <w:sz w:val="28"/>
          <w:szCs w:val="28"/>
        </w:rPr>
        <w:t xml:space="preserve">раздельно по мужчинам и женщинам (в соответствующих графах), с разбивкой в зависимости от возраста вкладчика/получателя. </w:t>
      </w:r>
    </w:p>
    <w:p w:rsidR="001352DD" w:rsidRPr="005F6BFC" w:rsidRDefault="001352DD" w:rsidP="007D1DAE">
      <w:pPr>
        <w:pStyle w:val="a3"/>
        <w:spacing w:before="0" w:beforeAutospacing="0" w:after="0" w:afterAutospacing="0"/>
        <w:ind w:right="-2" w:firstLine="709"/>
        <w:jc w:val="both"/>
        <w:rPr>
          <w:color w:val="auto"/>
          <w:sz w:val="28"/>
          <w:szCs w:val="28"/>
        </w:rPr>
      </w:pPr>
      <w:r w:rsidRPr="005F6BFC">
        <w:rPr>
          <w:color w:val="auto"/>
          <w:sz w:val="28"/>
          <w:szCs w:val="28"/>
        </w:rPr>
        <w:lastRenderedPageBreak/>
        <w:t>Сумма пенсионных накоплений по ним указывается в графах 3 и 6 соответственно.</w:t>
      </w:r>
    </w:p>
    <w:p w:rsidR="001352DD" w:rsidRPr="005F6BFC" w:rsidRDefault="0020138C" w:rsidP="007D1DAE">
      <w:pPr>
        <w:pStyle w:val="a3"/>
        <w:spacing w:before="0" w:beforeAutospacing="0" w:after="0" w:afterAutospacing="0"/>
        <w:ind w:right="-2" w:firstLine="709"/>
        <w:jc w:val="both"/>
        <w:rPr>
          <w:color w:val="auto"/>
          <w:sz w:val="28"/>
          <w:szCs w:val="28"/>
        </w:rPr>
      </w:pPr>
      <w:r w:rsidRPr="005F6BFC">
        <w:rPr>
          <w:color w:val="auto"/>
          <w:sz w:val="28"/>
          <w:szCs w:val="28"/>
        </w:rPr>
        <w:t>6</w:t>
      </w:r>
      <w:r w:rsidR="001352DD" w:rsidRPr="005F6BFC">
        <w:rPr>
          <w:color w:val="auto"/>
          <w:sz w:val="28"/>
          <w:szCs w:val="28"/>
        </w:rPr>
        <w:t xml:space="preserve">. В графах 4 и 7 указывается количество </w:t>
      </w:r>
      <w:r w:rsidR="00B11C81" w:rsidRPr="005F6BFC">
        <w:rPr>
          <w:color w:val="auto"/>
          <w:sz w:val="28"/>
          <w:szCs w:val="28"/>
        </w:rPr>
        <w:t xml:space="preserve">индивидуальных пенсионных счетов </w:t>
      </w:r>
      <w:r w:rsidR="001352DD" w:rsidRPr="005F6BFC">
        <w:rPr>
          <w:color w:val="auto"/>
          <w:sz w:val="28"/>
          <w:szCs w:val="28"/>
        </w:rPr>
        <w:t>вкладчиков</w:t>
      </w:r>
      <w:r w:rsidR="00B11C81" w:rsidRPr="005F6BFC">
        <w:rPr>
          <w:color w:val="auto"/>
          <w:sz w:val="28"/>
          <w:szCs w:val="28"/>
        </w:rPr>
        <w:t>/получателей</w:t>
      </w:r>
      <w:r w:rsidR="001352DD" w:rsidRPr="005F6BFC">
        <w:rPr>
          <w:color w:val="auto"/>
          <w:sz w:val="28"/>
          <w:szCs w:val="28"/>
        </w:rPr>
        <w:t>, заключивших договор о пенсионном обеспечении и не имеющих пенсионные накопления раздельно по мужчинам и женщинам, с разбивкой в зависимости от возраста вкладчика/получателя.</w:t>
      </w:r>
    </w:p>
    <w:p w:rsidR="007D1DAE" w:rsidRPr="005F6BFC" w:rsidRDefault="0020138C" w:rsidP="007D1DAE">
      <w:pPr>
        <w:pStyle w:val="a3"/>
        <w:spacing w:before="0" w:beforeAutospacing="0" w:after="0" w:afterAutospacing="0"/>
        <w:ind w:right="-2" w:firstLine="709"/>
        <w:jc w:val="both"/>
        <w:rPr>
          <w:color w:val="auto"/>
          <w:sz w:val="28"/>
          <w:szCs w:val="28"/>
        </w:rPr>
      </w:pPr>
      <w:r w:rsidRPr="005F6BFC">
        <w:rPr>
          <w:color w:val="auto"/>
          <w:sz w:val="28"/>
          <w:szCs w:val="28"/>
        </w:rPr>
        <w:t>7</w:t>
      </w:r>
      <w:r w:rsidR="007D1DAE" w:rsidRPr="005F6BFC">
        <w:rPr>
          <w:color w:val="auto"/>
          <w:sz w:val="28"/>
          <w:szCs w:val="28"/>
        </w:rPr>
        <w:t xml:space="preserve">. В графе </w:t>
      </w:r>
      <w:r w:rsidR="00AF4EA2" w:rsidRPr="005F6BFC">
        <w:rPr>
          <w:color w:val="auto"/>
          <w:sz w:val="28"/>
          <w:szCs w:val="28"/>
        </w:rPr>
        <w:t>8</w:t>
      </w:r>
      <w:r w:rsidR="007D1DAE" w:rsidRPr="005F6BFC">
        <w:rPr>
          <w:color w:val="auto"/>
          <w:sz w:val="28"/>
          <w:szCs w:val="28"/>
        </w:rPr>
        <w:t xml:space="preserve"> указывается количество индивидуальных пенсионных счетов вкладчиков/получателей, </w:t>
      </w:r>
      <w:r w:rsidR="00AF4EA2" w:rsidRPr="005F6BFC">
        <w:rPr>
          <w:color w:val="auto"/>
          <w:sz w:val="28"/>
          <w:szCs w:val="28"/>
        </w:rPr>
        <w:t xml:space="preserve">имеющих пенсионные накопления и </w:t>
      </w:r>
      <w:r w:rsidR="007D1DAE" w:rsidRPr="005F6BFC">
        <w:rPr>
          <w:color w:val="auto"/>
          <w:sz w:val="28"/>
          <w:szCs w:val="28"/>
        </w:rPr>
        <w:t xml:space="preserve">не имеющих договоров о пенсионном обеспечении, в зависимости от возраста вкладчика/получателя. Сумма пенсионных накоплений по ним указывается в графе </w:t>
      </w:r>
      <w:r w:rsidR="00AF4EA2" w:rsidRPr="005F6BFC">
        <w:rPr>
          <w:color w:val="auto"/>
          <w:sz w:val="28"/>
          <w:szCs w:val="28"/>
        </w:rPr>
        <w:t>9</w:t>
      </w:r>
      <w:r w:rsidR="007D1DAE" w:rsidRPr="005F6BFC">
        <w:rPr>
          <w:color w:val="auto"/>
          <w:sz w:val="28"/>
          <w:szCs w:val="28"/>
        </w:rPr>
        <w:t>.</w:t>
      </w:r>
    </w:p>
    <w:p w:rsidR="00B11C81" w:rsidRPr="005F6BFC" w:rsidRDefault="00B11C81" w:rsidP="007D1DAE">
      <w:pPr>
        <w:pStyle w:val="a3"/>
        <w:spacing w:before="0" w:beforeAutospacing="0" w:after="0" w:afterAutospacing="0"/>
        <w:ind w:right="-2" w:firstLine="709"/>
        <w:jc w:val="both"/>
        <w:rPr>
          <w:color w:val="auto"/>
          <w:sz w:val="28"/>
          <w:szCs w:val="28"/>
        </w:rPr>
      </w:pPr>
      <w:r w:rsidRPr="005F6BFC">
        <w:rPr>
          <w:color w:val="auto"/>
          <w:sz w:val="28"/>
          <w:szCs w:val="28"/>
        </w:rPr>
        <w:t>8. В графе 10</w:t>
      </w:r>
      <w:r w:rsidRPr="005F6BFC">
        <w:t xml:space="preserve"> </w:t>
      </w:r>
      <w:r w:rsidRPr="005F6BFC">
        <w:rPr>
          <w:color w:val="auto"/>
          <w:sz w:val="28"/>
          <w:szCs w:val="28"/>
        </w:rPr>
        <w:t>указывается количество индивидуальных пенсионных счетов вкладчиков/получателей без пенсионных накоплений и не имеющих договоров о пенсионном обеспечении, в зависимости от возраста вкладчика/получателя.</w:t>
      </w:r>
    </w:p>
    <w:p w:rsidR="007D1DAE" w:rsidRPr="005F6BFC" w:rsidRDefault="00B11C81" w:rsidP="007D1DAE">
      <w:pPr>
        <w:pStyle w:val="a3"/>
        <w:spacing w:before="0" w:beforeAutospacing="0" w:after="0" w:afterAutospacing="0"/>
        <w:ind w:right="-2" w:firstLine="709"/>
        <w:jc w:val="both"/>
        <w:rPr>
          <w:color w:val="auto"/>
          <w:sz w:val="28"/>
          <w:szCs w:val="28"/>
        </w:rPr>
      </w:pPr>
      <w:r w:rsidRPr="005F6BFC">
        <w:rPr>
          <w:color w:val="auto"/>
          <w:sz w:val="28"/>
          <w:szCs w:val="28"/>
        </w:rPr>
        <w:t>9</w:t>
      </w:r>
      <w:r w:rsidR="007D1DAE" w:rsidRPr="005F6BFC">
        <w:rPr>
          <w:color w:val="auto"/>
          <w:sz w:val="28"/>
          <w:szCs w:val="28"/>
        </w:rPr>
        <w:t>. В случае отсутствия сведений Форма представляется с нулевыми остатками.</w:t>
      </w:r>
    </w:p>
    <w:p w:rsidR="007D1DAE" w:rsidRPr="005F6BFC" w:rsidRDefault="007D1DAE" w:rsidP="007D1DAE">
      <w:pPr>
        <w:pStyle w:val="a3"/>
        <w:spacing w:before="0" w:beforeAutospacing="0" w:after="0" w:afterAutospacing="0"/>
        <w:ind w:right="-2"/>
        <w:jc w:val="both"/>
        <w:rPr>
          <w:color w:val="auto"/>
        </w:rPr>
      </w:pPr>
    </w:p>
    <w:p w:rsidR="007D1DAE" w:rsidRPr="005F6BFC" w:rsidRDefault="007D1DAE" w:rsidP="007D1DAE">
      <w:pPr>
        <w:ind w:left="4536"/>
        <w:jc w:val="right"/>
        <w:rPr>
          <w:sz w:val="28"/>
          <w:szCs w:val="28"/>
        </w:rPr>
      </w:pPr>
      <w:r w:rsidRPr="005F6BFC">
        <w:rPr>
          <w:color w:val="auto"/>
          <w:sz w:val="28"/>
          <w:szCs w:val="28"/>
        </w:rPr>
        <w:br w:type="page"/>
      </w:r>
      <w:r w:rsidRPr="005F6BFC">
        <w:rPr>
          <w:sz w:val="28"/>
          <w:szCs w:val="28"/>
        </w:rPr>
        <w:lastRenderedPageBreak/>
        <w:t xml:space="preserve">Приложение </w:t>
      </w:r>
      <w:r w:rsidR="00AA6877" w:rsidRPr="005F6BFC">
        <w:rPr>
          <w:sz w:val="28"/>
          <w:szCs w:val="28"/>
        </w:rPr>
        <w:t>6</w:t>
      </w:r>
    </w:p>
    <w:p w:rsidR="00F24960" w:rsidRPr="005F6BFC" w:rsidRDefault="00F24960" w:rsidP="00F24960">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F24960" w:rsidRPr="005F6BFC" w:rsidRDefault="00F24960" w:rsidP="00F24960">
      <w:pPr>
        <w:widowControl w:val="0"/>
        <w:snapToGrid w:val="0"/>
        <w:ind w:right="-2" w:firstLine="5670"/>
        <w:jc w:val="right"/>
        <w:rPr>
          <w:color w:val="auto"/>
          <w:sz w:val="28"/>
          <w:szCs w:val="28"/>
        </w:rPr>
      </w:pPr>
      <w:r w:rsidRPr="005F6BFC">
        <w:rPr>
          <w:color w:val="auto"/>
          <w:sz w:val="28"/>
          <w:szCs w:val="28"/>
        </w:rPr>
        <w:t>Национального Банка</w:t>
      </w:r>
    </w:p>
    <w:p w:rsidR="00F24960" w:rsidRPr="005F6BFC" w:rsidRDefault="00F24960" w:rsidP="00F24960">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F24960" w:rsidRPr="005F6BFC" w:rsidRDefault="00C03CB4" w:rsidP="00F24960">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7D1DAE" w:rsidRPr="005F6BFC" w:rsidRDefault="007D1DAE" w:rsidP="007D1DAE">
      <w:pPr>
        <w:ind w:right="-2"/>
        <w:jc w:val="center"/>
        <w:rPr>
          <w:color w:val="auto"/>
          <w:sz w:val="28"/>
          <w:szCs w:val="28"/>
        </w:rPr>
      </w:pPr>
    </w:p>
    <w:p w:rsidR="007D1DAE" w:rsidRPr="005F6BFC" w:rsidRDefault="007D1DAE" w:rsidP="007D1DAE">
      <w:pPr>
        <w:ind w:right="-2"/>
        <w:jc w:val="center"/>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7D1DAE" w:rsidRPr="005F6BFC" w:rsidRDefault="007D1DAE" w:rsidP="007D1DAE">
      <w:pPr>
        <w:ind w:right="-2"/>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 xml:space="preserve">Отчет об объемах обязательных пенсионных взносов работодателя и количестве </w:t>
      </w:r>
      <w:r w:rsidR="002B0E41" w:rsidRPr="005F6BFC">
        <w:rPr>
          <w:color w:val="auto"/>
          <w:sz w:val="28"/>
          <w:szCs w:val="28"/>
        </w:rPr>
        <w:t>условных пенсионных счетов физических лиц</w:t>
      </w:r>
    </w:p>
    <w:p w:rsidR="007D1DAE" w:rsidRPr="005F6BFC" w:rsidRDefault="007D1DAE" w:rsidP="007D1DAE">
      <w:pPr>
        <w:ind w:right="-2"/>
        <w:jc w:val="center"/>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Отчетный период: на «___»________20__года</w:t>
      </w:r>
    </w:p>
    <w:p w:rsidR="007D1DAE" w:rsidRPr="005F6BFC" w:rsidRDefault="007D1DAE" w:rsidP="007D1DAE">
      <w:pPr>
        <w:ind w:right="-2"/>
        <w:jc w:val="both"/>
        <w:rPr>
          <w:color w:val="auto"/>
          <w:sz w:val="28"/>
          <w:szCs w:val="28"/>
        </w:rPr>
      </w:pPr>
    </w:p>
    <w:p w:rsidR="007D1DAE" w:rsidRPr="005F6BFC" w:rsidRDefault="007D1DAE" w:rsidP="00D6598A">
      <w:pPr>
        <w:ind w:right="-2" w:firstLine="709"/>
        <w:rPr>
          <w:color w:val="auto"/>
          <w:sz w:val="28"/>
          <w:szCs w:val="28"/>
        </w:rPr>
      </w:pPr>
      <w:r w:rsidRPr="005F6BFC">
        <w:rPr>
          <w:color w:val="auto"/>
          <w:sz w:val="28"/>
          <w:szCs w:val="28"/>
        </w:rPr>
        <w:t>Индекс: 4- ENPF_</w:t>
      </w:r>
      <w:r w:rsidRPr="005F6BFC">
        <w:rPr>
          <w:color w:val="auto"/>
          <w:sz w:val="28"/>
          <w:szCs w:val="28"/>
          <w:lang w:val="en-US"/>
        </w:rPr>
        <w:t>OPVR</w:t>
      </w:r>
    </w:p>
    <w:p w:rsidR="007D1DAE" w:rsidRPr="005F6BFC" w:rsidRDefault="007D1DAE" w:rsidP="00D6598A">
      <w:pPr>
        <w:ind w:right="-2" w:firstLine="709"/>
        <w:rPr>
          <w:color w:val="auto"/>
          <w:sz w:val="28"/>
          <w:szCs w:val="28"/>
        </w:rPr>
      </w:pPr>
    </w:p>
    <w:p w:rsidR="007D1DAE" w:rsidRPr="005F6BFC" w:rsidRDefault="007D1DAE" w:rsidP="00D6598A">
      <w:pPr>
        <w:ind w:right="-2" w:firstLine="709"/>
        <w:rPr>
          <w:color w:val="auto"/>
          <w:sz w:val="28"/>
          <w:szCs w:val="28"/>
        </w:rPr>
      </w:pPr>
      <w:r w:rsidRPr="005F6BFC">
        <w:rPr>
          <w:color w:val="auto"/>
          <w:sz w:val="28"/>
          <w:szCs w:val="28"/>
        </w:rPr>
        <w:t>Периодичность: ежемесячная</w:t>
      </w:r>
    </w:p>
    <w:p w:rsidR="007D1DAE" w:rsidRPr="005F6BFC" w:rsidRDefault="007D1DAE" w:rsidP="00D6598A">
      <w:pPr>
        <w:ind w:right="-2" w:firstLine="709"/>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7D1DAE" w:rsidRPr="005F6BFC" w:rsidRDefault="007D1DAE" w:rsidP="00D6598A">
      <w:pPr>
        <w:ind w:right="-2" w:firstLine="709"/>
        <w:jc w:val="both"/>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7D1DAE" w:rsidRPr="005F6BFC" w:rsidRDefault="007D1DAE" w:rsidP="00D6598A">
      <w:pPr>
        <w:ind w:right="-2" w:firstLine="709"/>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Срок представления</w:t>
      </w:r>
      <w:r w:rsidR="00DD3EF5" w:rsidRPr="005F6BFC">
        <w:rPr>
          <w:color w:val="auto"/>
          <w:sz w:val="28"/>
          <w:szCs w:val="28"/>
        </w:rPr>
        <w:t>:</w:t>
      </w:r>
      <w:r w:rsidR="00B62087" w:rsidRPr="005F6BFC">
        <w:rPr>
          <w:color w:val="auto"/>
          <w:sz w:val="28"/>
          <w:szCs w:val="28"/>
        </w:rPr>
        <w:t xml:space="preserve"> </w:t>
      </w:r>
      <w:r w:rsidR="00DD3EF5" w:rsidRPr="005F6BFC">
        <w:rPr>
          <w:color w:val="auto"/>
          <w:sz w:val="28"/>
          <w:szCs w:val="28"/>
        </w:rPr>
        <w:t>ежемесячно,</w:t>
      </w:r>
      <w:r w:rsidRPr="005F6BFC">
        <w:rPr>
          <w:color w:val="auto"/>
          <w:sz w:val="28"/>
          <w:szCs w:val="28"/>
        </w:rPr>
        <w:t xml:space="preserve"> не позднее </w:t>
      </w:r>
      <w:r w:rsidR="001410F9" w:rsidRPr="005F6BFC">
        <w:rPr>
          <w:color w:val="auto"/>
          <w:sz w:val="28"/>
          <w:szCs w:val="28"/>
        </w:rPr>
        <w:t>седьмого</w:t>
      </w:r>
      <w:r w:rsidRPr="005F6BFC">
        <w:rPr>
          <w:color w:val="auto"/>
          <w:sz w:val="28"/>
          <w:szCs w:val="28"/>
        </w:rPr>
        <w:t xml:space="preserve"> рабочего дня месяца, следующего за отчетным месяцем</w:t>
      </w:r>
      <w:r w:rsidR="005D1137" w:rsidRPr="005F6BFC">
        <w:rPr>
          <w:color w:val="auto"/>
          <w:sz w:val="28"/>
          <w:szCs w:val="28"/>
        </w:rPr>
        <w:t>.</w:t>
      </w:r>
    </w:p>
    <w:p w:rsidR="007D1DAE" w:rsidRPr="000E785D" w:rsidRDefault="007D1DAE" w:rsidP="007D1DAE">
      <w:pPr>
        <w:ind w:left="4821" w:right="-2" w:firstLine="708"/>
        <w:jc w:val="right"/>
        <w:rPr>
          <w:bCs/>
          <w:color w:val="auto"/>
          <w:sz w:val="28"/>
          <w:szCs w:val="28"/>
        </w:rPr>
      </w:pPr>
      <w:r w:rsidRPr="005F6BFC">
        <w:rPr>
          <w:color w:val="auto"/>
          <w:sz w:val="28"/>
          <w:szCs w:val="28"/>
        </w:rPr>
        <w:br w:type="page"/>
      </w:r>
      <w:r w:rsidRPr="000E785D">
        <w:rPr>
          <w:bCs/>
          <w:color w:val="auto"/>
          <w:sz w:val="28"/>
          <w:szCs w:val="28"/>
        </w:rPr>
        <w:lastRenderedPageBreak/>
        <w:t>Форма</w:t>
      </w:r>
    </w:p>
    <w:p w:rsidR="007D1DAE" w:rsidRPr="000E785D" w:rsidRDefault="007D1DAE" w:rsidP="007D1DAE">
      <w:pPr>
        <w:pStyle w:val="a3"/>
        <w:spacing w:before="0" w:beforeAutospacing="0" w:after="0" w:afterAutospacing="0"/>
        <w:ind w:right="-2"/>
        <w:jc w:val="right"/>
        <w:rPr>
          <w:color w:val="auto"/>
          <w:sz w:val="28"/>
          <w:szCs w:val="28"/>
        </w:rPr>
      </w:pPr>
      <w:r w:rsidRPr="000E785D">
        <w:rPr>
          <w:color w:val="auto"/>
          <w:sz w:val="28"/>
          <w:szCs w:val="28"/>
        </w:rPr>
        <w:br/>
        <w:t>(в тысячах тенге)</w:t>
      </w:r>
    </w:p>
    <w:tbl>
      <w:tblPr>
        <w:tblW w:w="95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7"/>
        <w:gridCol w:w="1818"/>
        <w:gridCol w:w="1818"/>
        <w:gridCol w:w="1818"/>
        <w:gridCol w:w="1818"/>
      </w:tblGrid>
      <w:tr w:rsidR="00C04716" w:rsidRPr="005F6BFC" w:rsidTr="000E785D">
        <w:trPr>
          <w:trHeight w:val="433"/>
          <w:tblHeader/>
        </w:trPr>
        <w:tc>
          <w:tcPr>
            <w:tcW w:w="2257" w:type="dxa"/>
            <w:vMerge w:val="restart"/>
            <w:shd w:val="clear" w:color="000000" w:fill="FFFFFF"/>
            <w:vAlign w:val="center"/>
            <w:hideMark/>
          </w:tcPr>
          <w:p w:rsidR="00C04716" w:rsidRPr="005F6BFC" w:rsidRDefault="00C04716" w:rsidP="00737EAA">
            <w:pPr>
              <w:jc w:val="center"/>
            </w:pPr>
            <w:r w:rsidRPr="005F6BFC">
              <w:t xml:space="preserve">Возраст </w:t>
            </w:r>
            <w:r w:rsidR="00B11C81" w:rsidRPr="005F6BFC">
              <w:t>физического лица</w:t>
            </w:r>
          </w:p>
        </w:tc>
        <w:tc>
          <w:tcPr>
            <w:tcW w:w="3636" w:type="dxa"/>
            <w:gridSpan w:val="2"/>
            <w:shd w:val="clear" w:color="000000" w:fill="FFFFFF"/>
            <w:vAlign w:val="center"/>
            <w:hideMark/>
          </w:tcPr>
          <w:p w:rsidR="00C04716" w:rsidRPr="005F6BFC" w:rsidRDefault="00C04716" w:rsidP="007D1DAE">
            <w:pPr>
              <w:jc w:val="center"/>
            </w:pPr>
            <w:r w:rsidRPr="005F6BFC">
              <w:t>Мужчины</w:t>
            </w:r>
          </w:p>
        </w:tc>
        <w:tc>
          <w:tcPr>
            <w:tcW w:w="3636" w:type="dxa"/>
            <w:gridSpan w:val="2"/>
            <w:shd w:val="clear" w:color="000000" w:fill="FFFFFF"/>
            <w:vAlign w:val="center"/>
            <w:hideMark/>
          </w:tcPr>
          <w:p w:rsidR="00C04716" w:rsidRPr="005F6BFC" w:rsidRDefault="00C04716" w:rsidP="007D1DAE">
            <w:pPr>
              <w:jc w:val="center"/>
            </w:pPr>
            <w:r w:rsidRPr="005F6BFC">
              <w:t>Женщины</w:t>
            </w:r>
          </w:p>
        </w:tc>
      </w:tr>
      <w:tr w:rsidR="00C04716" w:rsidRPr="005F6BFC" w:rsidTr="000E785D">
        <w:trPr>
          <w:trHeight w:val="993"/>
          <w:tblHeader/>
        </w:trPr>
        <w:tc>
          <w:tcPr>
            <w:tcW w:w="2257" w:type="dxa"/>
            <w:vMerge/>
            <w:shd w:val="clear" w:color="000000" w:fill="FFFFFF"/>
            <w:vAlign w:val="center"/>
            <w:hideMark/>
          </w:tcPr>
          <w:p w:rsidR="00C04716" w:rsidRPr="005F6BFC" w:rsidRDefault="00C04716" w:rsidP="007D1DAE"/>
        </w:tc>
        <w:tc>
          <w:tcPr>
            <w:tcW w:w="1818" w:type="dxa"/>
            <w:shd w:val="clear" w:color="000000" w:fill="FFFFFF"/>
            <w:vAlign w:val="center"/>
            <w:hideMark/>
          </w:tcPr>
          <w:p w:rsidR="00C04716" w:rsidRPr="005F6BFC" w:rsidRDefault="00C04716" w:rsidP="007D1DAE">
            <w:pPr>
              <w:jc w:val="center"/>
            </w:pPr>
            <w:r w:rsidRPr="005F6BFC">
              <w:t>Количество</w:t>
            </w:r>
            <w:r w:rsidR="00B11C81" w:rsidRPr="005F6BFC">
              <w:t xml:space="preserve"> условных пенсионных счетов физических лиц</w:t>
            </w:r>
          </w:p>
        </w:tc>
        <w:tc>
          <w:tcPr>
            <w:tcW w:w="1818" w:type="dxa"/>
            <w:shd w:val="clear" w:color="000000" w:fill="FFFFFF"/>
            <w:vAlign w:val="center"/>
            <w:hideMark/>
          </w:tcPr>
          <w:p w:rsidR="00C04716" w:rsidRPr="005F6BFC" w:rsidRDefault="00C04716" w:rsidP="007D1DAE">
            <w:pPr>
              <w:jc w:val="center"/>
            </w:pPr>
            <w:r w:rsidRPr="005F6BFC">
              <w:t xml:space="preserve">Сумма, числящаяся на условных пенсионных счетах </w:t>
            </w:r>
          </w:p>
        </w:tc>
        <w:tc>
          <w:tcPr>
            <w:tcW w:w="1818" w:type="dxa"/>
            <w:shd w:val="clear" w:color="000000" w:fill="FFFFFF"/>
            <w:vAlign w:val="center"/>
            <w:hideMark/>
          </w:tcPr>
          <w:p w:rsidR="00C04716" w:rsidRPr="005F6BFC" w:rsidRDefault="00C04716" w:rsidP="007D1DAE">
            <w:pPr>
              <w:jc w:val="center"/>
            </w:pPr>
            <w:r w:rsidRPr="005F6BFC">
              <w:t>Количество</w:t>
            </w:r>
            <w:r w:rsidR="00B11C81" w:rsidRPr="005F6BFC">
              <w:t xml:space="preserve"> условных пенсионных счетов физических лиц</w:t>
            </w:r>
          </w:p>
        </w:tc>
        <w:tc>
          <w:tcPr>
            <w:tcW w:w="1818" w:type="dxa"/>
            <w:shd w:val="clear" w:color="000000" w:fill="FFFFFF"/>
            <w:vAlign w:val="center"/>
            <w:hideMark/>
          </w:tcPr>
          <w:p w:rsidR="00C04716" w:rsidRPr="005F6BFC" w:rsidRDefault="00C04716" w:rsidP="007D1DAE">
            <w:pPr>
              <w:jc w:val="center"/>
            </w:pPr>
            <w:r w:rsidRPr="005F6BFC">
              <w:t xml:space="preserve">Сумма, числящаяся на условных пенсионных счетах </w:t>
            </w:r>
          </w:p>
        </w:tc>
      </w:tr>
      <w:tr w:rsidR="007D1DAE" w:rsidRPr="005F6BFC" w:rsidTr="000E785D">
        <w:trPr>
          <w:trHeight w:val="180"/>
          <w:tblHeader/>
        </w:trPr>
        <w:tc>
          <w:tcPr>
            <w:tcW w:w="2257" w:type="dxa"/>
            <w:shd w:val="clear" w:color="000000" w:fill="FFFFFF"/>
            <w:vAlign w:val="center"/>
            <w:hideMark/>
          </w:tcPr>
          <w:p w:rsidR="007D1DAE" w:rsidRPr="005F6BFC" w:rsidRDefault="007D1DAE" w:rsidP="007D1DAE">
            <w:pPr>
              <w:jc w:val="center"/>
            </w:pPr>
            <w:r w:rsidRPr="005F6BFC">
              <w:t>1</w:t>
            </w:r>
          </w:p>
        </w:tc>
        <w:tc>
          <w:tcPr>
            <w:tcW w:w="1818" w:type="dxa"/>
            <w:shd w:val="clear" w:color="000000" w:fill="FFFFFF"/>
            <w:vAlign w:val="center"/>
            <w:hideMark/>
          </w:tcPr>
          <w:p w:rsidR="007D1DAE" w:rsidRPr="005F6BFC" w:rsidRDefault="007D1DAE" w:rsidP="007D1DAE">
            <w:pPr>
              <w:jc w:val="center"/>
            </w:pPr>
            <w:r w:rsidRPr="005F6BFC">
              <w:t>2</w:t>
            </w:r>
          </w:p>
        </w:tc>
        <w:tc>
          <w:tcPr>
            <w:tcW w:w="1818" w:type="dxa"/>
            <w:shd w:val="clear" w:color="000000" w:fill="FFFFFF"/>
            <w:vAlign w:val="center"/>
            <w:hideMark/>
          </w:tcPr>
          <w:p w:rsidR="007D1DAE" w:rsidRPr="005F6BFC" w:rsidRDefault="007D1DAE" w:rsidP="007D1DAE">
            <w:pPr>
              <w:jc w:val="center"/>
            </w:pPr>
            <w:r w:rsidRPr="005F6BFC">
              <w:t>3</w:t>
            </w:r>
          </w:p>
        </w:tc>
        <w:tc>
          <w:tcPr>
            <w:tcW w:w="1818" w:type="dxa"/>
            <w:shd w:val="clear" w:color="000000" w:fill="FFFFFF"/>
            <w:vAlign w:val="center"/>
            <w:hideMark/>
          </w:tcPr>
          <w:p w:rsidR="007D1DAE" w:rsidRPr="005F6BFC" w:rsidRDefault="007D1DAE" w:rsidP="007D1DAE">
            <w:pPr>
              <w:jc w:val="center"/>
            </w:pPr>
            <w:r w:rsidRPr="005F6BFC">
              <w:t>4</w:t>
            </w:r>
          </w:p>
        </w:tc>
        <w:tc>
          <w:tcPr>
            <w:tcW w:w="1818" w:type="dxa"/>
            <w:shd w:val="clear" w:color="000000" w:fill="FFFFFF"/>
            <w:vAlign w:val="center"/>
            <w:hideMark/>
          </w:tcPr>
          <w:p w:rsidR="007D1DAE" w:rsidRPr="005F6BFC" w:rsidRDefault="007D1DAE" w:rsidP="007D1DAE">
            <w:pPr>
              <w:jc w:val="center"/>
            </w:pPr>
            <w:r w:rsidRPr="005F6BFC">
              <w:t>5</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до 20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21 год</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22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23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24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25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26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27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28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29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30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31 год</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32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33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34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35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36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37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38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39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40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41 год</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42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43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44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45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46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47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48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49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50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51 год</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52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53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54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55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56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57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58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59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60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61 год</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62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63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64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65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lastRenderedPageBreak/>
              <w:t>66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67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68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69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70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71 год</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72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73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74 года</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75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76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77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78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79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180"/>
        </w:trPr>
        <w:tc>
          <w:tcPr>
            <w:tcW w:w="2257" w:type="dxa"/>
            <w:shd w:val="clear" w:color="000000" w:fill="FFFFFF"/>
            <w:vAlign w:val="center"/>
            <w:hideMark/>
          </w:tcPr>
          <w:p w:rsidR="007D1DAE" w:rsidRPr="005F6BFC" w:rsidRDefault="007D1DAE" w:rsidP="007D1DAE">
            <w:r w:rsidRPr="005F6BFC">
              <w:t>80 лет</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7D1DAE" w:rsidRPr="005F6BFC" w:rsidTr="00C04716">
        <w:trPr>
          <w:trHeight w:val="249"/>
        </w:trPr>
        <w:tc>
          <w:tcPr>
            <w:tcW w:w="2257" w:type="dxa"/>
            <w:shd w:val="clear" w:color="000000" w:fill="FFFFFF"/>
            <w:vAlign w:val="center"/>
            <w:hideMark/>
          </w:tcPr>
          <w:p w:rsidR="007D1DAE" w:rsidRPr="005F6BFC" w:rsidRDefault="007D1DAE" w:rsidP="007D1DAE">
            <w:r w:rsidRPr="005F6BFC">
              <w:t>81 год и более</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c>
          <w:tcPr>
            <w:tcW w:w="1818" w:type="dxa"/>
            <w:shd w:val="clear" w:color="000000" w:fill="FFFFFF"/>
            <w:hideMark/>
          </w:tcPr>
          <w:p w:rsidR="007D1DAE" w:rsidRPr="005F6BFC" w:rsidRDefault="007D1DAE" w:rsidP="007D1DAE">
            <w:r w:rsidRPr="005F6BFC">
              <w:t> </w:t>
            </w:r>
          </w:p>
        </w:tc>
      </w:tr>
      <w:tr w:rsidR="000C2FC8" w:rsidRPr="005F6BFC" w:rsidTr="00C04716">
        <w:trPr>
          <w:trHeight w:val="350"/>
        </w:trPr>
        <w:tc>
          <w:tcPr>
            <w:tcW w:w="2257" w:type="dxa"/>
            <w:shd w:val="clear" w:color="000000" w:fill="FFFFFF"/>
            <w:vAlign w:val="center"/>
          </w:tcPr>
          <w:p w:rsidR="000C2FC8" w:rsidRPr="005F6BFC" w:rsidRDefault="000C2FC8" w:rsidP="00CF5B01">
            <w:r w:rsidRPr="005F6BFC">
              <w:t>Всего</w:t>
            </w:r>
          </w:p>
        </w:tc>
        <w:tc>
          <w:tcPr>
            <w:tcW w:w="1818" w:type="dxa"/>
            <w:shd w:val="clear" w:color="000000" w:fill="FFFFFF"/>
          </w:tcPr>
          <w:p w:rsidR="000C2FC8" w:rsidRPr="005F6BFC" w:rsidRDefault="000C2FC8" w:rsidP="007D1DAE"/>
        </w:tc>
        <w:tc>
          <w:tcPr>
            <w:tcW w:w="1818" w:type="dxa"/>
            <w:shd w:val="clear" w:color="000000" w:fill="FFFFFF"/>
          </w:tcPr>
          <w:p w:rsidR="000C2FC8" w:rsidRPr="005F6BFC" w:rsidRDefault="000C2FC8" w:rsidP="007D1DAE"/>
        </w:tc>
        <w:tc>
          <w:tcPr>
            <w:tcW w:w="1818" w:type="dxa"/>
            <w:shd w:val="clear" w:color="000000" w:fill="FFFFFF"/>
          </w:tcPr>
          <w:p w:rsidR="000C2FC8" w:rsidRPr="005F6BFC" w:rsidRDefault="000C2FC8" w:rsidP="007D1DAE"/>
        </w:tc>
        <w:tc>
          <w:tcPr>
            <w:tcW w:w="1818" w:type="dxa"/>
            <w:shd w:val="clear" w:color="000000" w:fill="FFFFFF"/>
          </w:tcPr>
          <w:p w:rsidR="000C2FC8" w:rsidRPr="005F6BFC" w:rsidRDefault="000C2FC8" w:rsidP="007D1DAE"/>
        </w:tc>
      </w:tr>
    </w:tbl>
    <w:p w:rsidR="00242355" w:rsidRPr="005F6BFC" w:rsidRDefault="00242355" w:rsidP="00242355">
      <w:pPr>
        <w:pStyle w:val="af2"/>
        <w:tabs>
          <w:tab w:val="left" w:pos="993"/>
        </w:tabs>
        <w:ind w:left="0"/>
        <w:rPr>
          <w:color w:val="auto"/>
          <w:lang w:val="en-US"/>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363849" w:rsidRPr="005F6BFC" w:rsidRDefault="007D1DAE" w:rsidP="00F770CF">
      <w:pPr>
        <w:pStyle w:val="af2"/>
        <w:tabs>
          <w:tab w:val="left" w:pos="993"/>
        </w:tabs>
        <w:ind w:left="5103" w:hanging="6"/>
        <w:jc w:val="right"/>
        <w:rPr>
          <w:sz w:val="28"/>
          <w:szCs w:val="28"/>
        </w:rPr>
      </w:pPr>
      <w:r w:rsidRPr="005F6BFC">
        <w:br w:type="page"/>
      </w:r>
      <w:r w:rsidR="00363849" w:rsidRPr="005F6BFC">
        <w:rPr>
          <w:sz w:val="28"/>
          <w:szCs w:val="28"/>
        </w:rPr>
        <w:lastRenderedPageBreak/>
        <w:t xml:space="preserve">Приложение </w:t>
      </w:r>
    </w:p>
    <w:p w:rsidR="00363849" w:rsidRPr="005F6BFC" w:rsidRDefault="000E35F7" w:rsidP="00F770CF">
      <w:pPr>
        <w:pStyle w:val="af2"/>
        <w:tabs>
          <w:tab w:val="left" w:pos="993"/>
        </w:tabs>
        <w:ind w:left="5103" w:hanging="6"/>
        <w:jc w:val="right"/>
        <w:rPr>
          <w:sz w:val="28"/>
          <w:szCs w:val="28"/>
        </w:rPr>
      </w:pPr>
      <w:r w:rsidRPr="005F6BFC">
        <w:rPr>
          <w:sz w:val="28"/>
          <w:szCs w:val="28"/>
        </w:rPr>
        <w:t xml:space="preserve">к форме отчета </w:t>
      </w:r>
      <w:r w:rsidR="00363849" w:rsidRPr="005F6BFC">
        <w:rPr>
          <w:sz w:val="28"/>
          <w:szCs w:val="28"/>
        </w:rPr>
        <w:t xml:space="preserve">об объемах обязательных </w:t>
      </w:r>
      <w:r w:rsidR="00B11C81" w:rsidRPr="005F6BFC">
        <w:rPr>
          <w:sz w:val="28"/>
          <w:szCs w:val="28"/>
        </w:rPr>
        <w:t>пенсионных взносов работодателя и количестве условных пенсионных счетов физических лиц</w:t>
      </w:r>
    </w:p>
    <w:p w:rsidR="00363849" w:rsidRPr="005F6BFC" w:rsidRDefault="00363849" w:rsidP="007D1DAE">
      <w:pPr>
        <w:ind w:right="-2"/>
        <w:jc w:val="center"/>
        <w:rPr>
          <w:sz w:val="28"/>
          <w:szCs w:val="28"/>
        </w:rPr>
      </w:pPr>
    </w:p>
    <w:p w:rsidR="007D1DAE" w:rsidRPr="005F6BFC" w:rsidRDefault="007D1DAE" w:rsidP="007D1DAE">
      <w:pPr>
        <w:ind w:right="-2"/>
        <w:jc w:val="center"/>
        <w:rPr>
          <w:sz w:val="28"/>
          <w:szCs w:val="28"/>
        </w:rPr>
      </w:pPr>
      <w:r w:rsidRPr="005F6BFC">
        <w:rPr>
          <w:sz w:val="28"/>
          <w:szCs w:val="28"/>
        </w:rPr>
        <w:t>Пояснение по заполнению формы,</w:t>
      </w:r>
    </w:p>
    <w:p w:rsidR="007D1DAE" w:rsidRPr="005F6BFC" w:rsidRDefault="007D1DAE" w:rsidP="007D1DAE">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7D1DAE" w:rsidRPr="005F6BFC" w:rsidRDefault="007D1DAE" w:rsidP="007D1DAE">
      <w:pPr>
        <w:ind w:right="-2"/>
        <w:rPr>
          <w:sz w:val="28"/>
          <w:szCs w:val="28"/>
        </w:rPr>
      </w:pPr>
    </w:p>
    <w:p w:rsidR="007D1DAE" w:rsidRPr="005F6BFC" w:rsidRDefault="007D1DAE" w:rsidP="007D1DAE">
      <w:pPr>
        <w:ind w:right="-2"/>
        <w:jc w:val="center"/>
        <w:rPr>
          <w:sz w:val="28"/>
          <w:szCs w:val="28"/>
        </w:rPr>
      </w:pPr>
      <w:r w:rsidRPr="005F6BFC">
        <w:rPr>
          <w:sz w:val="28"/>
          <w:szCs w:val="28"/>
        </w:rPr>
        <w:t xml:space="preserve">Отчет об объемах обязательных пенсионных взносов работодателя и количестве </w:t>
      </w:r>
      <w:r w:rsidR="002B0E41" w:rsidRPr="005F6BFC">
        <w:rPr>
          <w:sz w:val="28"/>
          <w:szCs w:val="28"/>
        </w:rPr>
        <w:t>условных пенсионных счетов физических лиц</w:t>
      </w:r>
    </w:p>
    <w:p w:rsidR="007D1DAE" w:rsidRPr="005F6BFC" w:rsidRDefault="007D1DAE" w:rsidP="007D1DAE">
      <w:pPr>
        <w:ind w:right="-2"/>
        <w:rPr>
          <w:sz w:val="28"/>
          <w:szCs w:val="28"/>
        </w:rPr>
      </w:pPr>
    </w:p>
    <w:p w:rsidR="00F770CF" w:rsidRPr="005F6BFC" w:rsidRDefault="00F770CF" w:rsidP="007D1DAE">
      <w:pPr>
        <w:ind w:right="-2"/>
        <w:rPr>
          <w:sz w:val="28"/>
          <w:szCs w:val="28"/>
        </w:rPr>
      </w:pPr>
    </w:p>
    <w:p w:rsidR="007D1DAE" w:rsidRPr="005F6BFC" w:rsidRDefault="00586ECF" w:rsidP="007D1DAE">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7D1DAE" w:rsidRPr="005F6BFC">
        <w:rPr>
          <w:rFonts w:ascii="Times New Roman" w:hAnsi="Times New Roman"/>
          <w:color w:val="000000"/>
          <w:sz w:val="28"/>
          <w:szCs w:val="28"/>
        </w:rPr>
        <w:t>1. Общие положения</w:t>
      </w:r>
    </w:p>
    <w:p w:rsidR="007D1DAE" w:rsidRPr="005F6BFC" w:rsidRDefault="007D1DAE" w:rsidP="007D1DAE">
      <w:pPr>
        <w:pStyle w:val="12"/>
        <w:spacing w:after="0" w:line="240" w:lineRule="auto"/>
        <w:ind w:left="0" w:right="-2"/>
        <w:rPr>
          <w:rFonts w:ascii="Times New Roman" w:hAnsi="Times New Roman"/>
          <w:color w:val="000000"/>
          <w:sz w:val="28"/>
          <w:szCs w:val="28"/>
        </w:rPr>
      </w:pP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1. </w:t>
      </w:r>
      <w:r w:rsidR="0088624F" w:rsidRPr="005F6BFC">
        <w:rPr>
          <w:color w:val="auto"/>
          <w:sz w:val="28"/>
          <w:szCs w:val="28"/>
        </w:rPr>
        <w:t xml:space="preserve">Настоящее пояснение (далее – Пояснение) определяет единые </w:t>
      </w:r>
      <w:r w:rsidRPr="005F6BFC">
        <w:rPr>
          <w:color w:val="auto"/>
          <w:sz w:val="28"/>
          <w:szCs w:val="28"/>
        </w:rPr>
        <w:t xml:space="preserve">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w:t>
      </w:r>
      <w:r w:rsidRPr="005F6BFC">
        <w:rPr>
          <w:bCs/>
          <w:sz w:val="28"/>
          <w:szCs w:val="28"/>
        </w:rPr>
        <w:t xml:space="preserve">Отчет об объемах обязательных пенсионных взносов работодателя и количестве </w:t>
      </w:r>
      <w:r w:rsidR="002B0E41" w:rsidRPr="005F6BFC">
        <w:rPr>
          <w:sz w:val="28"/>
          <w:szCs w:val="28"/>
        </w:rPr>
        <w:t>условных пенсионных счетов физических лиц</w:t>
      </w:r>
      <w:r w:rsidRPr="005F6BFC">
        <w:rPr>
          <w:color w:val="auto"/>
          <w:sz w:val="28"/>
          <w:szCs w:val="28"/>
        </w:rPr>
        <w:t>» (далее – Форма).</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2. Форма разработана в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FB65FB">
        <w:rPr>
          <w:color w:val="auto"/>
          <w:sz w:val="28"/>
          <w:szCs w:val="28"/>
        </w:rPr>
        <w:t>заполняется</w:t>
      </w:r>
      <w:r w:rsidR="00FB65FB"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по состоянию на конец отчетного периода. Данные в Форме заполняются в тысячах тенге</w:t>
      </w:r>
      <w:r w:rsidRPr="005F6BFC">
        <w:rPr>
          <w:color w:val="auto"/>
          <w:sz w:val="28"/>
          <w:szCs w:val="28"/>
        </w:rPr>
        <w:t xml:space="preserve">. </w:t>
      </w:r>
      <w:r w:rsidR="00C321EF" w:rsidRPr="00C321EF">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6D5AE8"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p>
    <w:p w:rsidR="007D1DAE" w:rsidRPr="005F6BFC" w:rsidRDefault="007D1DAE" w:rsidP="007D1DAE">
      <w:pPr>
        <w:pStyle w:val="a3"/>
        <w:spacing w:before="0" w:beforeAutospacing="0" w:after="0" w:afterAutospacing="0"/>
        <w:ind w:right="-2"/>
        <w:jc w:val="both"/>
        <w:rPr>
          <w:color w:val="auto"/>
          <w:sz w:val="28"/>
          <w:szCs w:val="28"/>
        </w:rPr>
      </w:pPr>
    </w:p>
    <w:p w:rsidR="00F770CF" w:rsidRPr="005F6BFC" w:rsidRDefault="00F770CF" w:rsidP="007D1DAE">
      <w:pPr>
        <w:pStyle w:val="a3"/>
        <w:spacing w:before="0" w:beforeAutospacing="0" w:after="0" w:afterAutospacing="0"/>
        <w:ind w:right="-2"/>
        <w:jc w:val="both"/>
        <w:rPr>
          <w:color w:val="auto"/>
          <w:sz w:val="28"/>
          <w:szCs w:val="28"/>
        </w:rPr>
      </w:pPr>
    </w:p>
    <w:p w:rsidR="007D1DAE" w:rsidRPr="005F6BFC" w:rsidRDefault="00586ECF" w:rsidP="007D1DAE">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7D1DAE" w:rsidRPr="005F6BFC" w:rsidRDefault="007D1DAE" w:rsidP="007D1DAE">
      <w:pPr>
        <w:pStyle w:val="a3"/>
        <w:spacing w:before="0" w:beforeAutospacing="0" w:after="0" w:afterAutospacing="0"/>
        <w:ind w:right="-2"/>
        <w:jc w:val="both"/>
        <w:rPr>
          <w:color w:val="auto"/>
          <w:sz w:val="28"/>
          <w:szCs w:val="28"/>
        </w:rPr>
      </w:pP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5. В графах 2 и 4 указывается количество условных пенсионных счетов </w:t>
      </w:r>
      <w:r w:rsidR="002B0E41" w:rsidRPr="005F6BFC">
        <w:rPr>
          <w:color w:val="auto"/>
          <w:sz w:val="28"/>
          <w:szCs w:val="28"/>
        </w:rPr>
        <w:t>физических лиц</w:t>
      </w:r>
      <w:r w:rsidRPr="005F6BFC">
        <w:rPr>
          <w:color w:val="auto"/>
          <w:sz w:val="28"/>
          <w:szCs w:val="28"/>
        </w:rPr>
        <w:t xml:space="preserve">, открытых на имя физического лица раздельно по мужчинам и женщинам (в соответствующих графах), с разбивкой в зависимости от возраста </w:t>
      </w:r>
      <w:r w:rsidR="00B11C81" w:rsidRPr="005F6BFC">
        <w:rPr>
          <w:color w:val="auto"/>
          <w:sz w:val="28"/>
          <w:szCs w:val="28"/>
        </w:rPr>
        <w:t>физического лица</w:t>
      </w:r>
      <w:r w:rsidRPr="005F6BFC">
        <w:rPr>
          <w:color w:val="auto"/>
          <w:sz w:val="28"/>
          <w:szCs w:val="28"/>
        </w:rPr>
        <w:t xml:space="preserve">. </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6. В графах 3 и 5 указывается сумма, числящаяся на условных пенсионных счетах, раздельно по мужчинам и женщинам, с разбивкой в зависимости от возраста </w:t>
      </w:r>
      <w:r w:rsidR="00B11C81" w:rsidRPr="005F6BFC">
        <w:rPr>
          <w:color w:val="auto"/>
          <w:sz w:val="28"/>
          <w:szCs w:val="28"/>
        </w:rPr>
        <w:t>физического лица</w:t>
      </w:r>
      <w:r w:rsidRPr="005F6BFC">
        <w:rPr>
          <w:color w:val="auto"/>
          <w:sz w:val="28"/>
          <w:szCs w:val="28"/>
        </w:rPr>
        <w:t>.</w:t>
      </w:r>
    </w:p>
    <w:p w:rsidR="007D1DAE" w:rsidRPr="005F6BFC" w:rsidRDefault="007D1DAE" w:rsidP="00363849">
      <w:pPr>
        <w:pStyle w:val="a3"/>
        <w:spacing w:before="0" w:beforeAutospacing="0" w:after="0" w:afterAutospacing="0"/>
        <w:ind w:right="-2" w:firstLine="709"/>
        <w:jc w:val="both"/>
        <w:rPr>
          <w:color w:val="auto"/>
        </w:rPr>
      </w:pPr>
      <w:r w:rsidRPr="005F6BFC">
        <w:rPr>
          <w:color w:val="auto"/>
          <w:sz w:val="28"/>
          <w:szCs w:val="28"/>
        </w:rPr>
        <w:lastRenderedPageBreak/>
        <w:t>7. В случае отсутствия сведений Форма представляется с нулевыми остатками.</w:t>
      </w:r>
    </w:p>
    <w:p w:rsidR="001927FF" w:rsidRPr="005F6BFC" w:rsidRDefault="001927FF" w:rsidP="007D1DAE">
      <w:pPr>
        <w:pStyle w:val="a3"/>
        <w:spacing w:before="0" w:beforeAutospacing="0" w:after="0" w:afterAutospacing="0"/>
        <w:ind w:right="-2" w:firstLine="426"/>
        <w:jc w:val="right"/>
        <w:rPr>
          <w:color w:val="auto"/>
          <w:sz w:val="28"/>
          <w:szCs w:val="28"/>
          <w:lang w:val="kk-KZ"/>
        </w:rPr>
      </w:pPr>
      <w:r w:rsidRPr="005F6BFC">
        <w:rPr>
          <w:color w:val="auto"/>
        </w:rPr>
        <w:br w:type="page"/>
      </w:r>
      <w:r w:rsidRPr="005F6BFC">
        <w:rPr>
          <w:color w:val="auto"/>
          <w:sz w:val="28"/>
          <w:szCs w:val="28"/>
        </w:rPr>
        <w:lastRenderedPageBreak/>
        <w:t>Приложение</w:t>
      </w:r>
      <w:r w:rsidR="00C04716" w:rsidRPr="005F6BFC">
        <w:rPr>
          <w:color w:val="auto"/>
          <w:sz w:val="28"/>
          <w:szCs w:val="28"/>
        </w:rPr>
        <w:t xml:space="preserve"> </w:t>
      </w:r>
      <w:r w:rsidR="00AA6877" w:rsidRPr="005F6BFC">
        <w:rPr>
          <w:color w:val="auto"/>
          <w:sz w:val="28"/>
          <w:szCs w:val="28"/>
        </w:rPr>
        <w:t>7</w:t>
      </w:r>
      <w:r w:rsidR="001951A8" w:rsidRPr="005F6BFC">
        <w:rPr>
          <w:color w:val="auto"/>
          <w:sz w:val="28"/>
          <w:szCs w:val="28"/>
        </w:rPr>
        <w:t xml:space="preserve"> </w:t>
      </w:r>
    </w:p>
    <w:p w:rsidR="004941E3" w:rsidRPr="005F6BFC" w:rsidRDefault="004941E3" w:rsidP="004941E3">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4941E3" w:rsidRPr="005F6BFC" w:rsidRDefault="004941E3" w:rsidP="004941E3">
      <w:pPr>
        <w:widowControl w:val="0"/>
        <w:snapToGrid w:val="0"/>
        <w:ind w:right="-2" w:firstLine="5670"/>
        <w:jc w:val="right"/>
        <w:rPr>
          <w:color w:val="auto"/>
          <w:sz w:val="28"/>
          <w:szCs w:val="28"/>
        </w:rPr>
      </w:pPr>
      <w:r w:rsidRPr="005F6BFC">
        <w:rPr>
          <w:color w:val="auto"/>
          <w:sz w:val="28"/>
          <w:szCs w:val="28"/>
        </w:rPr>
        <w:t>Национального Банка</w:t>
      </w:r>
    </w:p>
    <w:p w:rsidR="004941E3" w:rsidRPr="005F6BFC" w:rsidRDefault="004941E3" w:rsidP="004941E3">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4941E3" w:rsidRPr="005F6BFC" w:rsidRDefault="00C03CB4" w:rsidP="004941E3">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1927FF" w:rsidRPr="005F6BFC" w:rsidRDefault="001927FF" w:rsidP="009101B8">
      <w:pPr>
        <w:ind w:right="-2"/>
        <w:jc w:val="both"/>
        <w:rPr>
          <w:color w:val="auto"/>
          <w:sz w:val="28"/>
          <w:szCs w:val="28"/>
        </w:rPr>
      </w:pPr>
    </w:p>
    <w:p w:rsidR="001927FF" w:rsidRPr="005F6BFC" w:rsidRDefault="001927FF" w:rsidP="00AB4DA3">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1927FF" w:rsidRPr="005F6BFC" w:rsidRDefault="001927FF" w:rsidP="009101B8">
      <w:pPr>
        <w:ind w:right="-2"/>
        <w:rPr>
          <w:color w:val="auto"/>
          <w:sz w:val="28"/>
          <w:szCs w:val="28"/>
        </w:rPr>
      </w:pPr>
    </w:p>
    <w:p w:rsidR="001927FF" w:rsidRPr="005F6BFC" w:rsidRDefault="001927FF" w:rsidP="009101B8">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Отчет об объемах пенсионных накоплений и количестве</w:t>
      </w:r>
      <w:r w:rsidR="004914DD" w:rsidRPr="005F6BFC">
        <w:rPr>
          <w:color w:val="auto"/>
          <w:sz w:val="28"/>
          <w:szCs w:val="28"/>
        </w:rPr>
        <w:t xml:space="preserve"> индивидуальных пенсионных счетов </w:t>
      </w:r>
      <w:r w:rsidR="00A74E9C" w:rsidRPr="005F6BFC">
        <w:rPr>
          <w:color w:val="auto"/>
          <w:sz w:val="28"/>
          <w:szCs w:val="28"/>
        </w:rPr>
        <w:t xml:space="preserve">вкладчиков/получателей </w:t>
      </w:r>
      <w:r w:rsidRPr="005F6BFC">
        <w:rPr>
          <w:color w:val="auto"/>
          <w:sz w:val="28"/>
          <w:szCs w:val="28"/>
        </w:rPr>
        <w:t xml:space="preserve">добровольных пенсионных взносов </w:t>
      </w:r>
    </w:p>
    <w:p w:rsidR="001927FF" w:rsidRPr="005F6BFC" w:rsidRDefault="001927FF" w:rsidP="00AB4DA3">
      <w:pPr>
        <w:ind w:right="-2"/>
        <w:rPr>
          <w:bCs/>
          <w:color w:val="auto"/>
          <w:sz w:val="28"/>
        </w:rPr>
      </w:pPr>
    </w:p>
    <w:p w:rsidR="001927FF" w:rsidRPr="005F6BFC" w:rsidRDefault="001927FF" w:rsidP="009101B8">
      <w:pPr>
        <w:ind w:right="-2"/>
        <w:jc w:val="center"/>
        <w:rPr>
          <w:color w:val="auto"/>
          <w:sz w:val="28"/>
          <w:szCs w:val="28"/>
        </w:rPr>
      </w:pPr>
      <w:r w:rsidRPr="005F6BFC">
        <w:rPr>
          <w:color w:val="auto"/>
          <w:sz w:val="28"/>
          <w:szCs w:val="28"/>
        </w:rPr>
        <w:t>Отчетный период: на «___»________20__года</w:t>
      </w:r>
    </w:p>
    <w:p w:rsidR="001927FF" w:rsidRPr="005F6BFC" w:rsidRDefault="001927FF" w:rsidP="009101B8">
      <w:pPr>
        <w:ind w:right="-2"/>
        <w:jc w:val="both"/>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Индекс: 5- ENPF_</w:t>
      </w:r>
      <w:r w:rsidRPr="005F6BFC">
        <w:rPr>
          <w:color w:val="auto"/>
          <w:sz w:val="28"/>
          <w:szCs w:val="28"/>
          <w:lang w:val="en-US"/>
        </w:rPr>
        <w:t>DPV</w:t>
      </w:r>
    </w:p>
    <w:p w:rsidR="001927FF" w:rsidRPr="005F6BFC" w:rsidRDefault="001927FF" w:rsidP="00D6598A">
      <w:pPr>
        <w:ind w:right="-2" w:firstLine="709"/>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Периодичность: ежемесячная</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1927FF" w:rsidRPr="005F6BFC" w:rsidRDefault="001927FF" w:rsidP="00D6598A">
      <w:pPr>
        <w:ind w:right="-2" w:firstLine="709"/>
        <w:jc w:val="both"/>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Срок представления</w:t>
      </w:r>
      <w:r w:rsidR="00B62087" w:rsidRPr="005F6BFC">
        <w:rPr>
          <w:color w:val="auto"/>
          <w:sz w:val="28"/>
          <w:szCs w:val="28"/>
        </w:rPr>
        <w:t xml:space="preserve">: ежемесячно, </w:t>
      </w:r>
      <w:r w:rsidRPr="005F6BFC">
        <w:rPr>
          <w:color w:val="auto"/>
          <w:sz w:val="28"/>
          <w:szCs w:val="28"/>
        </w:rPr>
        <w:t xml:space="preserve">не позднее </w:t>
      </w:r>
      <w:r w:rsidR="007A4426" w:rsidRPr="005F6BFC">
        <w:rPr>
          <w:color w:val="auto"/>
          <w:sz w:val="28"/>
          <w:szCs w:val="28"/>
        </w:rPr>
        <w:t>седьмого</w:t>
      </w:r>
      <w:r w:rsidRPr="005F6BFC">
        <w:rPr>
          <w:color w:val="auto"/>
          <w:sz w:val="28"/>
          <w:szCs w:val="28"/>
        </w:rPr>
        <w:t xml:space="preserve"> рабочего дня месяца, следующего за отчетным месяцем</w:t>
      </w:r>
      <w:r w:rsidR="005D1137" w:rsidRPr="005F6BFC">
        <w:rPr>
          <w:color w:val="auto"/>
          <w:sz w:val="28"/>
          <w:szCs w:val="28"/>
        </w:rPr>
        <w:t>.</w:t>
      </w:r>
    </w:p>
    <w:p w:rsidR="001927FF" w:rsidRPr="005F6BFC" w:rsidRDefault="001927FF" w:rsidP="009101B8">
      <w:pPr>
        <w:ind w:right="-2"/>
        <w:jc w:val="both"/>
        <w:rPr>
          <w:color w:val="auto"/>
          <w:sz w:val="28"/>
          <w:szCs w:val="28"/>
        </w:rPr>
      </w:pPr>
    </w:p>
    <w:p w:rsidR="001927FF" w:rsidRPr="005F6BFC" w:rsidRDefault="001927FF" w:rsidP="009101B8">
      <w:pPr>
        <w:ind w:right="-2"/>
        <w:jc w:val="both"/>
        <w:rPr>
          <w:color w:val="auto"/>
          <w:sz w:val="28"/>
          <w:szCs w:val="28"/>
        </w:rPr>
      </w:pPr>
    </w:p>
    <w:p w:rsidR="001927FF" w:rsidRPr="000E785D" w:rsidRDefault="001927FF" w:rsidP="009101B8">
      <w:pPr>
        <w:ind w:left="5529" w:right="-2"/>
        <w:jc w:val="right"/>
        <w:rPr>
          <w:color w:val="auto"/>
          <w:sz w:val="28"/>
          <w:szCs w:val="28"/>
        </w:rPr>
      </w:pPr>
      <w:r w:rsidRPr="005F6BFC">
        <w:rPr>
          <w:color w:val="auto"/>
        </w:rPr>
        <w:br w:type="page"/>
      </w:r>
      <w:r w:rsidR="007B3971" w:rsidRPr="000E785D">
        <w:rPr>
          <w:color w:val="auto"/>
          <w:sz w:val="28"/>
          <w:szCs w:val="28"/>
        </w:rPr>
        <w:lastRenderedPageBreak/>
        <w:t>Форма</w:t>
      </w:r>
    </w:p>
    <w:p w:rsidR="001927FF" w:rsidRPr="000E785D" w:rsidRDefault="001927FF" w:rsidP="009101B8">
      <w:pPr>
        <w:pStyle w:val="a3"/>
        <w:spacing w:before="0" w:beforeAutospacing="0" w:after="0" w:afterAutospacing="0"/>
        <w:ind w:right="-2"/>
        <w:jc w:val="right"/>
        <w:rPr>
          <w:color w:val="auto"/>
          <w:sz w:val="28"/>
          <w:szCs w:val="28"/>
        </w:rPr>
      </w:pPr>
    </w:p>
    <w:p w:rsidR="001927FF" w:rsidRPr="005F6BFC" w:rsidRDefault="007B3971" w:rsidP="009101B8">
      <w:pPr>
        <w:pStyle w:val="a3"/>
        <w:spacing w:before="0" w:beforeAutospacing="0" w:after="0" w:afterAutospacing="0"/>
        <w:ind w:right="-2"/>
        <w:jc w:val="right"/>
        <w:rPr>
          <w:color w:val="auto"/>
          <w:sz w:val="20"/>
          <w:szCs w:val="20"/>
        </w:rPr>
      </w:pPr>
      <w:r w:rsidRPr="000E785D">
        <w:rPr>
          <w:color w:val="auto"/>
          <w:sz w:val="28"/>
          <w:szCs w:val="28"/>
        </w:rPr>
        <w:t>(в тысячах тенге)</w:t>
      </w:r>
    </w:p>
    <w:tbl>
      <w:tblPr>
        <w:tblW w:w="9939"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4"/>
        <w:gridCol w:w="1559"/>
        <w:gridCol w:w="1134"/>
        <w:gridCol w:w="1559"/>
        <w:gridCol w:w="1560"/>
        <w:gridCol w:w="992"/>
        <w:gridCol w:w="1701"/>
      </w:tblGrid>
      <w:tr w:rsidR="001927FF" w:rsidRPr="005F6BFC" w:rsidTr="00C81D3B">
        <w:trPr>
          <w:trHeight w:val="273"/>
          <w:tblHeader/>
        </w:trPr>
        <w:tc>
          <w:tcPr>
            <w:tcW w:w="1434" w:type="dxa"/>
            <w:vMerge w:val="restart"/>
            <w:vAlign w:val="center"/>
          </w:tcPr>
          <w:p w:rsidR="001927FF" w:rsidRPr="005F6BFC" w:rsidRDefault="001927FF" w:rsidP="009101B8">
            <w:pPr>
              <w:ind w:right="-2"/>
              <w:jc w:val="center"/>
              <w:rPr>
                <w:color w:val="auto"/>
              </w:rPr>
            </w:pPr>
            <w:r w:rsidRPr="005F6BFC">
              <w:rPr>
                <w:color w:val="auto"/>
              </w:rPr>
              <w:t>Возра</w:t>
            </w:r>
            <w:proofErr w:type="gramStart"/>
            <w:r w:rsidRPr="005F6BFC">
              <w:rPr>
                <w:color w:val="auto"/>
              </w:rPr>
              <w:t>ст вкл</w:t>
            </w:r>
            <w:proofErr w:type="gramEnd"/>
            <w:r w:rsidRPr="005F6BFC">
              <w:rPr>
                <w:color w:val="auto"/>
              </w:rPr>
              <w:t>адчиков/</w:t>
            </w:r>
            <w:r w:rsidR="0024182B" w:rsidRPr="0024182B">
              <w:rPr>
                <w:color w:val="auto"/>
              </w:rPr>
              <w:br/>
            </w:r>
            <w:r w:rsidRPr="005F6BFC">
              <w:rPr>
                <w:color w:val="auto"/>
              </w:rPr>
              <w:t>получателей</w:t>
            </w:r>
          </w:p>
        </w:tc>
        <w:tc>
          <w:tcPr>
            <w:tcW w:w="4252" w:type="dxa"/>
            <w:gridSpan w:val="3"/>
            <w:vAlign w:val="center"/>
          </w:tcPr>
          <w:p w:rsidR="001927FF" w:rsidRPr="005F6BFC" w:rsidRDefault="001927FF" w:rsidP="009101B8">
            <w:pPr>
              <w:ind w:right="-2"/>
              <w:jc w:val="center"/>
              <w:rPr>
                <w:color w:val="auto"/>
              </w:rPr>
            </w:pPr>
            <w:r w:rsidRPr="005F6BFC">
              <w:rPr>
                <w:color w:val="auto"/>
              </w:rPr>
              <w:t>Мужчины</w:t>
            </w:r>
          </w:p>
        </w:tc>
        <w:tc>
          <w:tcPr>
            <w:tcW w:w="4253" w:type="dxa"/>
            <w:gridSpan w:val="3"/>
            <w:vAlign w:val="center"/>
          </w:tcPr>
          <w:p w:rsidR="001927FF" w:rsidRPr="005F6BFC" w:rsidRDefault="001927FF" w:rsidP="009101B8">
            <w:pPr>
              <w:ind w:right="-2"/>
              <w:jc w:val="center"/>
              <w:rPr>
                <w:color w:val="auto"/>
              </w:rPr>
            </w:pPr>
            <w:r w:rsidRPr="005F6BFC">
              <w:rPr>
                <w:color w:val="auto"/>
              </w:rPr>
              <w:t>Женщины</w:t>
            </w:r>
          </w:p>
        </w:tc>
      </w:tr>
      <w:tr w:rsidR="004914DD" w:rsidRPr="005F6BFC" w:rsidTr="00C81D3B">
        <w:trPr>
          <w:trHeight w:val="562"/>
          <w:tblHeader/>
        </w:trPr>
        <w:tc>
          <w:tcPr>
            <w:tcW w:w="1434" w:type="dxa"/>
            <w:vMerge/>
            <w:vAlign w:val="center"/>
          </w:tcPr>
          <w:p w:rsidR="004914DD" w:rsidRPr="005F6BFC" w:rsidRDefault="004914DD" w:rsidP="009101B8">
            <w:pPr>
              <w:ind w:right="-2"/>
              <w:jc w:val="center"/>
              <w:rPr>
                <w:color w:val="auto"/>
              </w:rPr>
            </w:pPr>
          </w:p>
        </w:tc>
        <w:tc>
          <w:tcPr>
            <w:tcW w:w="1559" w:type="dxa"/>
            <w:vAlign w:val="center"/>
          </w:tcPr>
          <w:p w:rsidR="004914DD" w:rsidRPr="005F6BFC" w:rsidRDefault="00DD3EF5" w:rsidP="00C81D3B">
            <w:pPr>
              <w:ind w:right="-2"/>
              <w:jc w:val="center"/>
              <w:rPr>
                <w:color w:val="auto"/>
              </w:rPr>
            </w:pPr>
            <w:r w:rsidRPr="005F6BFC">
              <w:t xml:space="preserve">Количество </w:t>
            </w:r>
            <w:proofErr w:type="spellStart"/>
            <w:proofErr w:type="gramStart"/>
            <w:r w:rsidRPr="005F6BFC">
              <w:t>индивидуаль</w:t>
            </w:r>
            <w:r w:rsidR="00C81D3B">
              <w:t>-</w:t>
            </w:r>
            <w:r w:rsidRPr="005F6BFC">
              <w:t>ных</w:t>
            </w:r>
            <w:proofErr w:type="spellEnd"/>
            <w:proofErr w:type="gramEnd"/>
            <w:r w:rsidRPr="005F6BFC">
              <w:t xml:space="preserve"> пенсион</w:t>
            </w:r>
            <w:r w:rsidR="0024182B" w:rsidRPr="0024182B">
              <w:t>-</w:t>
            </w:r>
            <w:proofErr w:type="spellStart"/>
            <w:r w:rsidRPr="005F6BFC">
              <w:t>ных</w:t>
            </w:r>
            <w:proofErr w:type="spellEnd"/>
            <w:r w:rsidRPr="005F6BFC">
              <w:t xml:space="preserve"> счетов вкладчиков/</w:t>
            </w:r>
            <w:r w:rsidR="004133C0" w:rsidRPr="005F6BFC">
              <w:t xml:space="preserve"> </w:t>
            </w:r>
            <w:r w:rsidRPr="005F6BFC">
              <w:t>получателей</w:t>
            </w:r>
            <w:r w:rsidR="004914DD" w:rsidRPr="005F6BFC">
              <w:rPr>
                <w:color w:val="auto"/>
              </w:rPr>
              <w:t xml:space="preserve"> с пенсионными накоплениями</w:t>
            </w:r>
          </w:p>
        </w:tc>
        <w:tc>
          <w:tcPr>
            <w:tcW w:w="1134" w:type="dxa"/>
            <w:vAlign w:val="center"/>
          </w:tcPr>
          <w:p w:rsidR="004914DD" w:rsidRPr="005F6BFC" w:rsidRDefault="004914DD" w:rsidP="009101B8">
            <w:pPr>
              <w:ind w:right="-2"/>
              <w:jc w:val="center"/>
              <w:rPr>
                <w:color w:val="auto"/>
              </w:rPr>
            </w:pPr>
            <w:r w:rsidRPr="005F6BFC">
              <w:rPr>
                <w:color w:val="auto"/>
              </w:rPr>
              <w:t xml:space="preserve">Сумма </w:t>
            </w:r>
            <w:proofErr w:type="gramStart"/>
            <w:r w:rsidRPr="005F6BFC">
              <w:rPr>
                <w:color w:val="auto"/>
              </w:rPr>
              <w:t>пенсион</w:t>
            </w:r>
            <w:r w:rsidR="00C81D3B">
              <w:rPr>
                <w:color w:val="auto"/>
              </w:rPr>
              <w:t>-</w:t>
            </w:r>
            <w:proofErr w:type="spellStart"/>
            <w:r w:rsidRPr="005F6BFC">
              <w:rPr>
                <w:color w:val="auto"/>
              </w:rPr>
              <w:t>ных</w:t>
            </w:r>
            <w:proofErr w:type="spellEnd"/>
            <w:proofErr w:type="gramEnd"/>
            <w:r w:rsidRPr="005F6BFC">
              <w:rPr>
                <w:color w:val="auto"/>
              </w:rPr>
              <w:t xml:space="preserve"> </w:t>
            </w:r>
            <w:proofErr w:type="spellStart"/>
            <w:r w:rsidRPr="005F6BFC">
              <w:rPr>
                <w:color w:val="auto"/>
              </w:rPr>
              <w:t>накопле</w:t>
            </w:r>
            <w:r w:rsidR="00C81D3B">
              <w:rPr>
                <w:color w:val="auto"/>
              </w:rPr>
              <w:t>-</w:t>
            </w:r>
            <w:r w:rsidRPr="005F6BFC">
              <w:rPr>
                <w:color w:val="auto"/>
              </w:rPr>
              <w:t>ний</w:t>
            </w:r>
            <w:proofErr w:type="spellEnd"/>
          </w:p>
        </w:tc>
        <w:tc>
          <w:tcPr>
            <w:tcW w:w="1559" w:type="dxa"/>
            <w:vAlign w:val="center"/>
          </w:tcPr>
          <w:p w:rsidR="004914DD" w:rsidRPr="005F6BFC" w:rsidRDefault="00DD3EF5" w:rsidP="00C81D3B">
            <w:pPr>
              <w:ind w:right="-2"/>
              <w:jc w:val="center"/>
              <w:rPr>
                <w:color w:val="auto"/>
              </w:rPr>
            </w:pPr>
            <w:r w:rsidRPr="005F6BFC">
              <w:t xml:space="preserve">Количество </w:t>
            </w:r>
            <w:proofErr w:type="spellStart"/>
            <w:proofErr w:type="gramStart"/>
            <w:r w:rsidRPr="005F6BFC">
              <w:t>индивидуаль</w:t>
            </w:r>
            <w:r w:rsidR="00C81D3B">
              <w:t>-</w:t>
            </w:r>
            <w:r w:rsidRPr="005F6BFC">
              <w:t>ных</w:t>
            </w:r>
            <w:proofErr w:type="spellEnd"/>
            <w:proofErr w:type="gramEnd"/>
            <w:r w:rsidRPr="005F6BFC">
              <w:t xml:space="preserve"> пенсион</w:t>
            </w:r>
            <w:r w:rsidR="00C81D3B">
              <w:t>-</w:t>
            </w:r>
            <w:proofErr w:type="spellStart"/>
            <w:r w:rsidRPr="005F6BFC">
              <w:t>ных</w:t>
            </w:r>
            <w:proofErr w:type="spellEnd"/>
            <w:r w:rsidRPr="005F6BFC">
              <w:t xml:space="preserve"> счетов вкладчиков/</w:t>
            </w:r>
            <w:r w:rsidR="00C81D3B">
              <w:t xml:space="preserve"> </w:t>
            </w:r>
            <w:r w:rsidRPr="005F6BFC">
              <w:t>получателей</w:t>
            </w:r>
            <w:r w:rsidRPr="005F6BFC">
              <w:rPr>
                <w:color w:val="auto"/>
              </w:rPr>
              <w:t xml:space="preserve"> </w:t>
            </w:r>
            <w:r w:rsidR="004914DD" w:rsidRPr="005F6BFC">
              <w:rPr>
                <w:color w:val="auto"/>
              </w:rPr>
              <w:t>без пенсионных накоплений</w:t>
            </w:r>
          </w:p>
        </w:tc>
        <w:tc>
          <w:tcPr>
            <w:tcW w:w="1560" w:type="dxa"/>
            <w:vAlign w:val="center"/>
          </w:tcPr>
          <w:p w:rsidR="004914DD" w:rsidRPr="005F6BFC" w:rsidRDefault="00DD3EF5" w:rsidP="00C81D3B">
            <w:pPr>
              <w:ind w:right="-2"/>
              <w:jc w:val="center"/>
              <w:rPr>
                <w:color w:val="auto"/>
              </w:rPr>
            </w:pPr>
            <w:r w:rsidRPr="005F6BFC">
              <w:t xml:space="preserve">Количество </w:t>
            </w:r>
            <w:proofErr w:type="spellStart"/>
            <w:proofErr w:type="gramStart"/>
            <w:r w:rsidRPr="005F6BFC">
              <w:t>индивидуаль</w:t>
            </w:r>
            <w:r w:rsidR="00C81D3B">
              <w:t>-</w:t>
            </w:r>
            <w:r w:rsidRPr="005F6BFC">
              <w:t>ных</w:t>
            </w:r>
            <w:proofErr w:type="spellEnd"/>
            <w:proofErr w:type="gramEnd"/>
            <w:r w:rsidRPr="005F6BFC">
              <w:t xml:space="preserve"> пенсион</w:t>
            </w:r>
            <w:r w:rsidR="0024182B" w:rsidRPr="0024182B">
              <w:t>-</w:t>
            </w:r>
            <w:proofErr w:type="spellStart"/>
            <w:r w:rsidRPr="005F6BFC">
              <w:t>ных</w:t>
            </w:r>
            <w:proofErr w:type="spellEnd"/>
            <w:r w:rsidRPr="005F6BFC">
              <w:t xml:space="preserve"> счетов вкладчиков/</w:t>
            </w:r>
            <w:r w:rsidR="004133C0" w:rsidRPr="005F6BFC">
              <w:t xml:space="preserve"> </w:t>
            </w:r>
            <w:r w:rsidRPr="005F6BFC">
              <w:t>получателей</w:t>
            </w:r>
            <w:r w:rsidRPr="005F6BFC">
              <w:rPr>
                <w:color w:val="auto"/>
              </w:rPr>
              <w:t xml:space="preserve"> </w:t>
            </w:r>
            <w:r w:rsidR="004914DD" w:rsidRPr="005F6BFC">
              <w:rPr>
                <w:color w:val="auto"/>
              </w:rPr>
              <w:t>с пенсионными накоплениями</w:t>
            </w:r>
          </w:p>
        </w:tc>
        <w:tc>
          <w:tcPr>
            <w:tcW w:w="992" w:type="dxa"/>
            <w:vAlign w:val="center"/>
          </w:tcPr>
          <w:p w:rsidR="004914DD" w:rsidRPr="005F6BFC" w:rsidRDefault="004914DD" w:rsidP="007F44D1">
            <w:pPr>
              <w:ind w:right="-2"/>
              <w:jc w:val="center"/>
              <w:rPr>
                <w:color w:val="auto"/>
              </w:rPr>
            </w:pPr>
            <w:r w:rsidRPr="005F6BFC">
              <w:rPr>
                <w:color w:val="auto"/>
              </w:rPr>
              <w:t xml:space="preserve">Сумма </w:t>
            </w:r>
            <w:proofErr w:type="gramStart"/>
            <w:r w:rsidRPr="005F6BFC">
              <w:rPr>
                <w:color w:val="auto"/>
              </w:rPr>
              <w:t>пенсион</w:t>
            </w:r>
            <w:r w:rsidR="00C81D3B">
              <w:rPr>
                <w:color w:val="auto"/>
              </w:rPr>
              <w:t>-</w:t>
            </w:r>
            <w:proofErr w:type="spellStart"/>
            <w:r w:rsidRPr="005F6BFC">
              <w:rPr>
                <w:color w:val="auto"/>
              </w:rPr>
              <w:t>ных</w:t>
            </w:r>
            <w:proofErr w:type="spellEnd"/>
            <w:proofErr w:type="gramEnd"/>
            <w:r w:rsidRPr="005F6BFC">
              <w:rPr>
                <w:color w:val="auto"/>
              </w:rPr>
              <w:t xml:space="preserve"> </w:t>
            </w:r>
            <w:proofErr w:type="spellStart"/>
            <w:r w:rsidRPr="005F6BFC">
              <w:rPr>
                <w:color w:val="auto"/>
              </w:rPr>
              <w:t>накопле</w:t>
            </w:r>
            <w:r w:rsidR="00C81D3B">
              <w:rPr>
                <w:color w:val="auto"/>
              </w:rPr>
              <w:t>-</w:t>
            </w:r>
            <w:r w:rsidRPr="005F6BFC">
              <w:rPr>
                <w:color w:val="auto"/>
              </w:rPr>
              <w:t>ний</w:t>
            </w:r>
            <w:proofErr w:type="spellEnd"/>
          </w:p>
        </w:tc>
        <w:tc>
          <w:tcPr>
            <w:tcW w:w="1701" w:type="dxa"/>
            <w:vAlign w:val="center"/>
          </w:tcPr>
          <w:p w:rsidR="004914DD" w:rsidRPr="005F6BFC" w:rsidRDefault="00DD3EF5" w:rsidP="00C81D3B">
            <w:pPr>
              <w:ind w:right="-2"/>
              <w:jc w:val="center"/>
              <w:rPr>
                <w:color w:val="auto"/>
              </w:rPr>
            </w:pPr>
            <w:r w:rsidRPr="005F6BFC">
              <w:t>Количество индивидуальных пенсионных счетов вкладчиков/</w:t>
            </w:r>
            <w:r w:rsidR="0024182B" w:rsidRPr="0024182B">
              <w:t xml:space="preserve"> </w:t>
            </w:r>
            <w:r w:rsidRPr="005F6BFC">
              <w:t>получателей</w:t>
            </w:r>
            <w:r w:rsidRPr="005F6BFC">
              <w:rPr>
                <w:color w:val="auto"/>
              </w:rPr>
              <w:t xml:space="preserve"> </w:t>
            </w:r>
            <w:r w:rsidR="004914DD" w:rsidRPr="005F6BFC">
              <w:rPr>
                <w:color w:val="auto"/>
              </w:rPr>
              <w:t>без пенсионных накоплений</w:t>
            </w:r>
          </w:p>
        </w:tc>
      </w:tr>
      <w:tr w:rsidR="00C81D3B" w:rsidRPr="005F6BFC" w:rsidTr="00C81D3B">
        <w:trPr>
          <w:trHeight w:val="273"/>
          <w:tblHeader/>
        </w:trPr>
        <w:tc>
          <w:tcPr>
            <w:tcW w:w="1434" w:type="dxa"/>
            <w:vAlign w:val="center"/>
          </w:tcPr>
          <w:p w:rsidR="00887399" w:rsidRPr="005F6BFC" w:rsidRDefault="00887399" w:rsidP="009101B8">
            <w:pPr>
              <w:ind w:right="-2"/>
              <w:jc w:val="center"/>
              <w:rPr>
                <w:color w:val="auto"/>
              </w:rPr>
            </w:pPr>
            <w:r w:rsidRPr="005F6BFC">
              <w:rPr>
                <w:color w:val="auto"/>
              </w:rPr>
              <w:t>1</w:t>
            </w:r>
          </w:p>
        </w:tc>
        <w:tc>
          <w:tcPr>
            <w:tcW w:w="1559" w:type="dxa"/>
            <w:vAlign w:val="center"/>
          </w:tcPr>
          <w:p w:rsidR="00887399" w:rsidRPr="005F6BFC" w:rsidRDefault="00887399" w:rsidP="009101B8">
            <w:pPr>
              <w:ind w:right="-2"/>
              <w:jc w:val="center"/>
              <w:rPr>
                <w:color w:val="auto"/>
              </w:rPr>
            </w:pPr>
            <w:r w:rsidRPr="005F6BFC">
              <w:rPr>
                <w:color w:val="auto"/>
              </w:rPr>
              <w:t>2</w:t>
            </w:r>
          </w:p>
        </w:tc>
        <w:tc>
          <w:tcPr>
            <w:tcW w:w="1134" w:type="dxa"/>
            <w:vAlign w:val="center"/>
          </w:tcPr>
          <w:p w:rsidR="00887399" w:rsidRPr="005F6BFC" w:rsidRDefault="00887399" w:rsidP="009101B8">
            <w:pPr>
              <w:ind w:right="-2"/>
              <w:jc w:val="center"/>
              <w:rPr>
                <w:color w:val="auto"/>
              </w:rPr>
            </w:pPr>
            <w:r w:rsidRPr="005F6BFC">
              <w:rPr>
                <w:color w:val="auto"/>
              </w:rPr>
              <w:t>3</w:t>
            </w:r>
          </w:p>
        </w:tc>
        <w:tc>
          <w:tcPr>
            <w:tcW w:w="1559" w:type="dxa"/>
            <w:vAlign w:val="center"/>
          </w:tcPr>
          <w:p w:rsidR="00887399" w:rsidRPr="005F6BFC" w:rsidRDefault="00887399" w:rsidP="009101B8">
            <w:pPr>
              <w:ind w:right="-2"/>
              <w:jc w:val="center"/>
              <w:rPr>
                <w:color w:val="auto"/>
              </w:rPr>
            </w:pPr>
            <w:r w:rsidRPr="005F6BFC">
              <w:rPr>
                <w:color w:val="auto"/>
              </w:rPr>
              <w:t>4</w:t>
            </w:r>
          </w:p>
        </w:tc>
        <w:tc>
          <w:tcPr>
            <w:tcW w:w="1560" w:type="dxa"/>
            <w:vAlign w:val="center"/>
          </w:tcPr>
          <w:p w:rsidR="00887399" w:rsidRPr="005F6BFC" w:rsidRDefault="00887399" w:rsidP="009101B8">
            <w:pPr>
              <w:ind w:right="-2"/>
              <w:jc w:val="center"/>
              <w:rPr>
                <w:color w:val="auto"/>
              </w:rPr>
            </w:pPr>
            <w:r w:rsidRPr="005F6BFC">
              <w:rPr>
                <w:color w:val="auto"/>
              </w:rPr>
              <w:t>5</w:t>
            </w:r>
          </w:p>
        </w:tc>
        <w:tc>
          <w:tcPr>
            <w:tcW w:w="992" w:type="dxa"/>
            <w:shd w:val="clear" w:color="000000" w:fill="FFFFFF"/>
            <w:vAlign w:val="center"/>
          </w:tcPr>
          <w:p w:rsidR="00887399" w:rsidRPr="005F6BFC" w:rsidRDefault="00887399" w:rsidP="009101B8">
            <w:pPr>
              <w:ind w:right="-2"/>
              <w:jc w:val="center"/>
              <w:rPr>
                <w:color w:val="auto"/>
              </w:rPr>
            </w:pPr>
            <w:r w:rsidRPr="005F6BFC">
              <w:rPr>
                <w:color w:val="auto"/>
              </w:rPr>
              <w:t>6</w:t>
            </w:r>
          </w:p>
        </w:tc>
        <w:tc>
          <w:tcPr>
            <w:tcW w:w="1701" w:type="dxa"/>
            <w:shd w:val="clear" w:color="000000" w:fill="FFFFFF"/>
            <w:vAlign w:val="center"/>
          </w:tcPr>
          <w:p w:rsidR="00887399" w:rsidRPr="005F6BFC" w:rsidRDefault="00887399" w:rsidP="009101B8">
            <w:pPr>
              <w:ind w:right="-2"/>
              <w:jc w:val="center"/>
              <w:rPr>
                <w:color w:val="auto"/>
              </w:rPr>
            </w:pPr>
            <w:r w:rsidRPr="005F6BFC">
              <w:rPr>
                <w:color w:val="auto"/>
              </w:rPr>
              <w:t>7</w:t>
            </w: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до 20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21 год</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22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23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24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25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26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27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28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29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30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31 год</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32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33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34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35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36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37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38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39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40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41 год</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42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43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44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45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46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47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48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49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50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51 год</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52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53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54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55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lastRenderedPageBreak/>
              <w:t>56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57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58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59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60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61 год</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62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63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64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65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66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67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68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69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70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71 год</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72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73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74 года</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75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76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77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78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79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80 лет</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tcPr>
          <w:p w:rsidR="00887399" w:rsidRPr="005F6BFC" w:rsidRDefault="00887399" w:rsidP="009101B8">
            <w:pPr>
              <w:ind w:right="-2"/>
              <w:jc w:val="center"/>
              <w:rPr>
                <w:color w:val="auto"/>
              </w:rPr>
            </w:pPr>
            <w:r w:rsidRPr="005F6BFC">
              <w:rPr>
                <w:color w:val="auto"/>
              </w:rPr>
              <w:t>81 год и более</w:t>
            </w:r>
          </w:p>
        </w:tc>
        <w:tc>
          <w:tcPr>
            <w:tcW w:w="1559" w:type="dxa"/>
          </w:tcPr>
          <w:p w:rsidR="00887399" w:rsidRPr="005F6BFC" w:rsidRDefault="00887399" w:rsidP="009101B8">
            <w:pPr>
              <w:ind w:right="-2"/>
              <w:rPr>
                <w:color w:val="auto"/>
              </w:rPr>
            </w:pPr>
            <w:r w:rsidRPr="005F6BFC">
              <w:rPr>
                <w:color w:val="auto"/>
              </w:rPr>
              <w:t> </w:t>
            </w:r>
          </w:p>
        </w:tc>
        <w:tc>
          <w:tcPr>
            <w:tcW w:w="1134" w:type="dxa"/>
          </w:tcPr>
          <w:p w:rsidR="00887399" w:rsidRPr="005F6BFC" w:rsidRDefault="00887399" w:rsidP="009101B8">
            <w:pPr>
              <w:ind w:right="-2"/>
              <w:rPr>
                <w:color w:val="auto"/>
              </w:rPr>
            </w:pPr>
            <w:r w:rsidRPr="005F6BFC">
              <w:rPr>
                <w:color w:val="auto"/>
              </w:rPr>
              <w:t> </w:t>
            </w: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r w:rsidRPr="005F6BFC">
              <w:rPr>
                <w:color w:val="auto"/>
              </w:rPr>
              <w:t> </w:t>
            </w:r>
          </w:p>
        </w:tc>
        <w:tc>
          <w:tcPr>
            <w:tcW w:w="992" w:type="dxa"/>
            <w:shd w:val="clear" w:color="000000" w:fill="FFFFFF"/>
          </w:tcPr>
          <w:p w:rsidR="00887399" w:rsidRPr="005F6BFC" w:rsidRDefault="00887399" w:rsidP="009101B8">
            <w:pPr>
              <w:ind w:right="-2"/>
              <w:rPr>
                <w:color w:val="auto"/>
              </w:rPr>
            </w:pPr>
            <w:r w:rsidRPr="005F6BFC">
              <w:rPr>
                <w:color w:val="auto"/>
              </w:rPr>
              <w:t> </w:t>
            </w:r>
          </w:p>
        </w:tc>
        <w:tc>
          <w:tcPr>
            <w:tcW w:w="1701" w:type="dxa"/>
            <w:shd w:val="clear" w:color="000000" w:fill="FFFFFF"/>
          </w:tcPr>
          <w:p w:rsidR="00887399" w:rsidRPr="005F6BFC" w:rsidRDefault="00887399" w:rsidP="009101B8">
            <w:pPr>
              <w:ind w:right="-2"/>
              <w:rPr>
                <w:color w:val="auto"/>
              </w:rPr>
            </w:pPr>
          </w:p>
        </w:tc>
      </w:tr>
      <w:tr w:rsidR="00C81D3B" w:rsidRPr="005F6BFC" w:rsidTr="00C81D3B">
        <w:trPr>
          <w:trHeight w:val="273"/>
        </w:trPr>
        <w:tc>
          <w:tcPr>
            <w:tcW w:w="1434" w:type="dxa"/>
            <w:vAlign w:val="center"/>
          </w:tcPr>
          <w:p w:rsidR="00887399" w:rsidRPr="005F6BFC" w:rsidRDefault="00887399" w:rsidP="00CF5B01">
            <w:r w:rsidRPr="005F6BFC">
              <w:t>Всего</w:t>
            </w:r>
          </w:p>
        </w:tc>
        <w:tc>
          <w:tcPr>
            <w:tcW w:w="1559" w:type="dxa"/>
          </w:tcPr>
          <w:p w:rsidR="00887399" w:rsidRPr="005F6BFC" w:rsidRDefault="00887399" w:rsidP="009101B8">
            <w:pPr>
              <w:ind w:right="-2"/>
              <w:rPr>
                <w:color w:val="auto"/>
              </w:rPr>
            </w:pPr>
          </w:p>
        </w:tc>
        <w:tc>
          <w:tcPr>
            <w:tcW w:w="1134" w:type="dxa"/>
          </w:tcPr>
          <w:p w:rsidR="00887399" w:rsidRPr="005F6BFC" w:rsidRDefault="00887399" w:rsidP="009101B8">
            <w:pPr>
              <w:ind w:right="-2"/>
              <w:rPr>
                <w:color w:val="auto"/>
              </w:rPr>
            </w:pPr>
          </w:p>
        </w:tc>
        <w:tc>
          <w:tcPr>
            <w:tcW w:w="1559" w:type="dxa"/>
          </w:tcPr>
          <w:p w:rsidR="00887399" w:rsidRPr="005F6BFC" w:rsidRDefault="00887399" w:rsidP="009101B8">
            <w:pPr>
              <w:ind w:right="-2"/>
              <w:rPr>
                <w:color w:val="auto"/>
              </w:rPr>
            </w:pPr>
          </w:p>
        </w:tc>
        <w:tc>
          <w:tcPr>
            <w:tcW w:w="1560" w:type="dxa"/>
          </w:tcPr>
          <w:p w:rsidR="00887399" w:rsidRPr="005F6BFC" w:rsidRDefault="00887399" w:rsidP="009101B8">
            <w:pPr>
              <w:ind w:right="-2"/>
              <w:rPr>
                <w:color w:val="auto"/>
              </w:rPr>
            </w:pPr>
          </w:p>
        </w:tc>
        <w:tc>
          <w:tcPr>
            <w:tcW w:w="992" w:type="dxa"/>
            <w:shd w:val="clear" w:color="000000" w:fill="FFFFFF"/>
          </w:tcPr>
          <w:p w:rsidR="00887399" w:rsidRPr="005F6BFC" w:rsidRDefault="00887399" w:rsidP="009101B8">
            <w:pPr>
              <w:ind w:right="-2"/>
              <w:rPr>
                <w:color w:val="auto"/>
              </w:rPr>
            </w:pPr>
          </w:p>
        </w:tc>
        <w:tc>
          <w:tcPr>
            <w:tcW w:w="1701" w:type="dxa"/>
            <w:shd w:val="clear" w:color="000000" w:fill="FFFFFF"/>
          </w:tcPr>
          <w:p w:rsidR="00887399" w:rsidRPr="005F6BFC" w:rsidRDefault="00887399" w:rsidP="009101B8">
            <w:pPr>
              <w:ind w:right="-2"/>
              <w:rPr>
                <w:color w:val="auto"/>
              </w:rPr>
            </w:pPr>
          </w:p>
        </w:tc>
      </w:tr>
    </w:tbl>
    <w:p w:rsidR="00242355" w:rsidRPr="005F6BFC" w:rsidRDefault="00242355" w:rsidP="00242355">
      <w:pPr>
        <w:pStyle w:val="af2"/>
        <w:tabs>
          <w:tab w:val="left" w:pos="993"/>
        </w:tabs>
        <w:ind w:left="0"/>
        <w:rPr>
          <w:color w:val="auto"/>
          <w:lang w:val="en-US"/>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lastRenderedPageBreak/>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1927FF" w:rsidRPr="005F6BFC" w:rsidRDefault="001927FF" w:rsidP="009101B8">
      <w:pPr>
        <w:ind w:left="5670" w:right="-2"/>
        <w:jc w:val="right"/>
        <w:rPr>
          <w:bCs/>
          <w:sz w:val="28"/>
          <w:szCs w:val="28"/>
        </w:rPr>
      </w:pPr>
      <w:r w:rsidRPr="005F6BFC">
        <w:rPr>
          <w:color w:val="auto"/>
        </w:rPr>
        <w:br w:type="page"/>
      </w:r>
      <w:r w:rsidRPr="005F6BFC">
        <w:rPr>
          <w:bCs/>
          <w:sz w:val="28"/>
          <w:szCs w:val="28"/>
        </w:rPr>
        <w:lastRenderedPageBreak/>
        <w:t>Приложение</w:t>
      </w:r>
    </w:p>
    <w:p w:rsidR="001927FF" w:rsidRPr="005F6BFC" w:rsidRDefault="000E35F7" w:rsidP="009101B8">
      <w:pPr>
        <w:ind w:left="5670" w:right="-2"/>
        <w:jc w:val="right"/>
        <w:rPr>
          <w:bCs/>
          <w:sz w:val="28"/>
          <w:szCs w:val="28"/>
        </w:rPr>
      </w:pPr>
      <w:r w:rsidRPr="005F6BFC">
        <w:rPr>
          <w:sz w:val="28"/>
          <w:szCs w:val="28"/>
        </w:rPr>
        <w:t xml:space="preserve">к форме отчета </w:t>
      </w:r>
      <w:r w:rsidR="001927FF" w:rsidRPr="005F6BFC">
        <w:rPr>
          <w:bCs/>
          <w:sz w:val="28"/>
          <w:szCs w:val="28"/>
        </w:rPr>
        <w:t xml:space="preserve">об объемах пенсионных накоплений и количестве </w:t>
      </w:r>
      <w:r w:rsidR="004914DD" w:rsidRPr="005F6BFC">
        <w:rPr>
          <w:bCs/>
          <w:sz w:val="28"/>
          <w:szCs w:val="28"/>
        </w:rPr>
        <w:t xml:space="preserve">индивидуальных пенсионных счетов </w:t>
      </w:r>
      <w:r w:rsidR="00A74E9C" w:rsidRPr="005F6BFC">
        <w:rPr>
          <w:bCs/>
          <w:sz w:val="28"/>
          <w:szCs w:val="28"/>
        </w:rPr>
        <w:t xml:space="preserve">вкладчиков/получателей </w:t>
      </w:r>
      <w:r w:rsidR="001927FF" w:rsidRPr="005F6BFC">
        <w:rPr>
          <w:bCs/>
          <w:sz w:val="28"/>
          <w:szCs w:val="28"/>
        </w:rPr>
        <w:t>добровольных пенсионных взносов</w:t>
      </w:r>
    </w:p>
    <w:p w:rsidR="001927FF" w:rsidRPr="005F6BFC" w:rsidRDefault="001927FF" w:rsidP="00AB4DA3">
      <w:pPr>
        <w:pStyle w:val="a3"/>
        <w:spacing w:before="0" w:beforeAutospacing="0" w:after="0" w:afterAutospacing="0"/>
        <w:ind w:right="-2"/>
        <w:rPr>
          <w:color w:val="auto"/>
          <w:sz w:val="28"/>
          <w:szCs w:val="28"/>
        </w:rPr>
      </w:pPr>
    </w:p>
    <w:p w:rsidR="001927FF" w:rsidRPr="005F6BFC" w:rsidRDefault="001927FF" w:rsidP="00AB4DA3">
      <w:pPr>
        <w:pStyle w:val="a3"/>
        <w:spacing w:before="0" w:beforeAutospacing="0" w:after="0" w:afterAutospacing="0"/>
        <w:ind w:right="-2"/>
        <w:rPr>
          <w:color w:val="auto"/>
          <w:sz w:val="28"/>
          <w:szCs w:val="28"/>
        </w:rPr>
      </w:pPr>
    </w:p>
    <w:p w:rsidR="001927FF" w:rsidRPr="005F6BFC" w:rsidRDefault="001927FF" w:rsidP="009101B8">
      <w:pPr>
        <w:ind w:right="-2"/>
        <w:jc w:val="center"/>
        <w:rPr>
          <w:sz w:val="28"/>
          <w:szCs w:val="28"/>
        </w:rPr>
      </w:pPr>
      <w:r w:rsidRPr="005F6BFC">
        <w:rPr>
          <w:sz w:val="28"/>
          <w:szCs w:val="28"/>
        </w:rPr>
        <w:t xml:space="preserve">Пояснение по заполнению формы, </w:t>
      </w:r>
    </w:p>
    <w:p w:rsidR="001927FF" w:rsidRPr="005F6BFC" w:rsidRDefault="001927FF" w:rsidP="009101B8">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1927FF" w:rsidRPr="005F6BFC" w:rsidRDefault="001927FF" w:rsidP="00AB4DA3">
      <w:pPr>
        <w:ind w:right="-2"/>
        <w:rPr>
          <w:sz w:val="28"/>
          <w:szCs w:val="28"/>
        </w:rPr>
      </w:pPr>
    </w:p>
    <w:p w:rsidR="001927FF" w:rsidRPr="005F6BFC" w:rsidRDefault="001927FF" w:rsidP="009101B8">
      <w:pPr>
        <w:ind w:right="-2"/>
        <w:jc w:val="center"/>
        <w:rPr>
          <w:sz w:val="28"/>
          <w:szCs w:val="28"/>
        </w:rPr>
      </w:pPr>
      <w:r w:rsidRPr="005F6BFC">
        <w:rPr>
          <w:sz w:val="28"/>
          <w:szCs w:val="28"/>
        </w:rPr>
        <w:t xml:space="preserve">Отчет об объемах пенсионных накоплений и количестве </w:t>
      </w:r>
      <w:r w:rsidR="004914DD" w:rsidRPr="005F6BFC">
        <w:rPr>
          <w:sz w:val="28"/>
          <w:szCs w:val="28"/>
        </w:rPr>
        <w:t xml:space="preserve">индивидуальных пенсионных счетов </w:t>
      </w:r>
      <w:r w:rsidR="00A74E9C" w:rsidRPr="005F6BFC">
        <w:rPr>
          <w:sz w:val="28"/>
          <w:szCs w:val="28"/>
        </w:rPr>
        <w:t xml:space="preserve">вкладчиков/получателей </w:t>
      </w:r>
      <w:r w:rsidRPr="005F6BFC">
        <w:rPr>
          <w:sz w:val="28"/>
          <w:szCs w:val="28"/>
        </w:rPr>
        <w:t>добровольных пенсионных взносов</w:t>
      </w:r>
    </w:p>
    <w:p w:rsidR="001927FF" w:rsidRPr="005F6BFC" w:rsidRDefault="001927FF" w:rsidP="00AB4DA3">
      <w:pPr>
        <w:ind w:right="-2"/>
        <w:rPr>
          <w:sz w:val="28"/>
          <w:szCs w:val="28"/>
        </w:rPr>
      </w:pPr>
    </w:p>
    <w:p w:rsidR="001927FF" w:rsidRPr="005F6BFC" w:rsidRDefault="001927FF" w:rsidP="00AB4DA3">
      <w:pPr>
        <w:ind w:right="-2"/>
        <w:rPr>
          <w:sz w:val="28"/>
          <w:szCs w:val="28"/>
        </w:rPr>
      </w:pPr>
    </w:p>
    <w:p w:rsidR="005B262C" w:rsidRPr="005F6BFC" w:rsidRDefault="00792020" w:rsidP="005B262C">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5B262C" w:rsidRPr="005F6BFC">
        <w:rPr>
          <w:rFonts w:ascii="Times New Roman" w:hAnsi="Times New Roman"/>
          <w:color w:val="000000"/>
          <w:sz w:val="28"/>
          <w:szCs w:val="28"/>
        </w:rPr>
        <w:t>1. Общие положения</w:t>
      </w:r>
    </w:p>
    <w:p w:rsidR="001927FF" w:rsidRPr="005F6BFC" w:rsidRDefault="001927FF" w:rsidP="00AB4DA3">
      <w:pPr>
        <w:pStyle w:val="12"/>
        <w:spacing w:after="0" w:line="240" w:lineRule="auto"/>
        <w:ind w:left="0" w:right="-2"/>
        <w:rPr>
          <w:rFonts w:ascii="Times New Roman" w:hAnsi="Times New Roman"/>
          <w:color w:val="000000"/>
          <w:sz w:val="28"/>
          <w:szCs w:val="28"/>
        </w:rPr>
      </w:pP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1. </w:t>
      </w:r>
      <w:r w:rsidR="0088624F" w:rsidRPr="005F6BFC">
        <w:rPr>
          <w:color w:val="auto"/>
          <w:sz w:val="28"/>
          <w:szCs w:val="28"/>
        </w:rPr>
        <w:t xml:space="preserve">Настоящее пояснение (далее – Пояснение) определяет единые </w:t>
      </w:r>
      <w:r w:rsidRPr="005F6BFC">
        <w:rPr>
          <w:color w:val="auto"/>
          <w:sz w:val="28"/>
          <w:szCs w:val="28"/>
        </w:rPr>
        <w:t xml:space="preserve">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«Отчет об объемах пенсионных накоплений и количестве</w:t>
      </w:r>
      <w:r w:rsidR="004914DD" w:rsidRPr="005F6BFC">
        <w:t xml:space="preserve"> </w:t>
      </w:r>
      <w:r w:rsidR="004914DD" w:rsidRPr="005F6BFC">
        <w:rPr>
          <w:color w:val="auto"/>
          <w:sz w:val="28"/>
          <w:szCs w:val="28"/>
        </w:rPr>
        <w:t>индивидуальных пенсионных счетов</w:t>
      </w:r>
      <w:r w:rsidRPr="005F6BFC">
        <w:rPr>
          <w:color w:val="auto"/>
          <w:sz w:val="28"/>
          <w:szCs w:val="28"/>
        </w:rPr>
        <w:t xml:space="preserve"> </w:t>
      </w:r>
      <w:r w:rsidR="00A74E9C" w:rsidRPr="005F6BFC">
        <w:rPr>
          <w:color w:val="auto"/>
          <w:sz w:val="28"/>
          <w:szCs w:val="28"/>
        </w:rPr>
        <w:t xml:space="preserve">вкладчиков/получателей </w:t>
      </w:r>
      <w:r w:rsidRPr="005F6BFC">
        <w:rPr>
          <w:color w:val="auto"/>
          <w:sz w:val="28"/>
          <w:szCs w:val="28"/>
        </w:rPr>
        <w:t>добровольных пенсионных взносов» (далее – Форма).</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FB65FB">
        <w:rPr>
          <w:color w:val="auto"/>
          <w:sz w:val="28"/>
          <w:szCs w:val="28"/>
        </w:rPr>
        <w:t>заполняется</w:t>
      </w:r>
      <w:r w:rsidR="00FB65FB"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w:t>
      </w:r>
      <w:r w:rsidR="0035435B" w:rsidRPr="005F6BFC">
        <w:rPr>
          <w:sz w:val="28"/>
          <w:szCs w:val="28"/>
        </w:rPr>
        <w:t xml:space="preserve">Данные в </w:t>
      </w:r>
      <w:r w:rsidRPr="005F6BFC">
        <w:rPr>
          <w:sz w:val="28"/>
          <w:szCs w:val="28"/>
        </w:rPr>
        <w:t>Форм</w:t>
      </w:r>
      <w:r w:rsidR="0035435B" w:rsidRPr="005F6BFC">
        <w:rPr>
          <w:sz w:val="28"/>
          <w:szCs w:val="28"/>
        </w:rPr>
        <w:t>е</w:t>
      </w:r>
      <w:r w:rsidRPr="005F6BFC">
        <w:rPr>
          <w:sz w:val="28"/>
          <w:szCs w:val="28"/>
        </w:rPr>
        <w:t xml:space="preserve"> </w:t>
      </w:r>
      <w:r w:rsidR="00FB65FB">
        <w:rPr>
          <w:sz w:val="28"/>
          <w:szCs w:val="28"/>
        </w:rPr>
        <w:t xml:space="preserve">указываются </w:t>
      </w:r>
      <w:r w:rsidRPr="005F6BFC">
        <w:rPr>
          <w:sz w:val="28"/>
          <w:szCs w:val="28"/>
        </w:rPr>
        <w:t>в тысячах тенге</w:t>
      </w:r>
      <w:r w:rsidRPr="005F6BFC">
        <w:rPr>
          <w:color w:val="auto"/>
          <w:sz w:val="28"/>
          <w:szCs w:val="28"/>
        </w:rPr>
        <w:t xml:space="preserve">. </w:t>
      </w:r>
      <w:r w:rsidR="00C321EF" w:rsidRPr="00C321EF">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88624F"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r w:rsidRPr="005F6BFC">
        <w:rPr>
          <w:color w:val="auto"/>
          <w:sz w:val="28"/>
          <w:szCs w:val="28"/>
        </w:rPr>
        <w:t>.</w:t>
      </w: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1927FF" w:rsidP="00AB4DA3">
      <w:pPr>
        <w:pStyle w:val="12"/>
        <w:spacing w:after="0" w:line="240" w:lineRule="auto"/>
        <w:ind w:left="0" w:right="-2"/>
        <w:rPr>
          <w:rFonts w:ascii="Times New Roman" w:hAnsi="Times New Roman"/>
          <w:color w:val="000000"/>
          <w:sz w:val="28"/>
          <w:szCs w:val="28"/>
        </w:rPr>
      </w:pPr>
    </w:p>
    <w:p w:rsidR="001927FF" w:rsidRPr="005F6BFC" w:rsidRDefault="00792020" w:rsidP="009101B8">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5. В графах 2 и </w:t>
      </w:r>
      <w:r w:rsidR="00C248A2" w:rsidRPr="005F6BFC">
        <w:rPr>
          <w:color w:val="auto"/>
          <w:sz w:val="28"/>
          <w:szCs w:val="28"/>
        </w:rPr>
        <w:t>5</w:t>
      </w:r>
      <w:r w:rsidRPr="005F6BFC">
        <w:rPr>
          <w:color w:val="auto"/>
          <w:sz w:val="28"/>
          <w:szCs w:val="28"/>
        </w:rPr>
        <w:t xml:space="preserve"> указывается количество</w:t>
      </w:r>
      <w:r w:rsidR="004914DD" w:rsidRPr="005F6BFC">
        <w:rPr>
          <w:color w:val="auto"/>
          <w:sz w:val="28"/>
          <w:szCs w:val="28"/>
        </w:rPr>
        <w:t xml:space="preserve"> индивидуальных пенсионных счетов</w:t>
      </w:r>
      <w:r w:rsidRPr="005F6BFC">
        <w:rPr>
          <w:color w:val="auto"/>
          <w:sz w:val="28"/>
          <w:szCs w:val="28"/>
        </w:rPr>
        <w:t xml:space="preserve"> </w:t>
      </w:r>
      <w:r w:rsidR="00C248A2" w:rsidRPr="005F6BFC">
        <w:rPr>
          <w:color w:val="auto"/>
          <w:sz w:val="28"/>
          <w:szCs w:val="28"/>
        </w:rPr>
        <w:t xml:space="preserve">вкладчиков/получателей, </w:t>
      </w:r>
      <w:r w:rsidR="004914DD" w:rsidRPr="005F6BFC">
        <w:rPr>
          <w:color w:val="auto"/>
          <w:sz w:val="28"/>
          <w:szCs w:val="28"/>
        </w:rPr>
        <w:t xml:space="preserve">заключивших договор о пенсионном обеспечении и </w:t>
      </w:r>
      <w:r w:rsidR="00C248A2" w:rsidRPr="005F6BFC">
        <w:rPr>
          <w:color w:val="auto"/>
          <w:sz w:val="28"/>
          <w:szCs w:val="28"/>
        </w:rPr>
        <w:t xml:space="preserve">имеющих пенсионные накопления </w:t>
      </w:r>
      <w:r w:rsidRPr="005F6BFC">
        <w:rPr>
          <w:color w:val="auto"/>
          <w:sz w:val="28"/>
          <w:szCs w:val="28"/>
        </w:rPr>
        <w:t xml:space="preserve">раздельно по мужчинам и </w:t>
      </w:r>
      <w:r w:rsidRPr="005F6BFC">
        <w:rPr>
          <w:color w:val="auto"/>
          <w:sz w:val="28"/>
          <w:szCs w:val="28"/>
        </w:rPr>
        <w:lastRenderedPageBreak/>
        <w:t xml:space="preserve">женщинам (в соответствующих графах), с разбивкой в зависимости от возраста вкладчика/получателя. Сумма пенсионных накоплений по ним указывается в графах 3 и </w:t>
      </w:r>
      <w:r w:rsidR="00C248A2" w:rsidRPr="005F6BFC">
        <w:rPr>
          <w:color w:val="auto"/>
          <w:sz w:val="28"/>
          <w:szCs w:val="28"/>
        </w:rPr>
        <w:t>6</w:t>
      </w:r>
      <w:r w:rsidRPr="005F6BFC">
        <w:rPr>
          <w:color w:val="auto"/>
          <w:sz w:val="28"/>
          <w:szCs w:val="28"/>
        </w:rPr>
        <w:t xml:space="preserve"> соответственно.</w:t>
      </w:r>
    </w:p>
    <w:p w:rsidR="00C248A2" w:rsidRPr="005F6BFC" w:rsidRDefault="0020138C" w:rsidP="005A3761">
      <w:pPr>
        <w:pStyle w:val="a3"/>
        <w:spacing w:before="0" w:beforeAutospacing="0" w:after="0" w:afterAutospacing="0"/>
        <w:ind w:right="-2" w:firstLine="709"/>
        <w:jc w:val="both"/>
        <w:rPr>
          <w:color w:val="auto"/>
          <w:sz w:val="28"/>
          <w:szCs w:val="28"/>
        </w:rPr>
      </w:pPr>
      <w:r w:rsidRPr="005F6BFC">
        <w:rPr>
          <w:color w:val="auto"/>
          <w:sz w:val="28"/>
          <w:szCs w:val="28"/>
        </w:rPr>
        <w:t>6</w:t>
      </w:r>
      <w:r w:rsidR="00C248A2" w:rsidRPr="005F6BFC">
        <w:rPr>
          <w:color w:val="auto"/>
          <w:sz w:val="28"/>
          <w:szCs w:val="28"/>
        </w:rPr>
        <w:t>. В графах 4 и 7 указывается количество</w:t>
      </w:r>
      <w:r w:rsidR="004914DD" w:rsidRPr="005F6BFC">
        <w:rPr>
          <w:color w:val="auto"/>
          <w:sz w:val="28"/>
          <w:szCs w:val="28"/>
        </w:rPr>
        <w:t xml:space="preserve"> индивидуальных пенсионных счетов</w:t>
      </w:r>
      <w:r w:rsidR="00C248A2" w:rsidRPr="005F6BFC">
        <w:rPr>
          <w:color w:val="auto"/>
          <w:sz w:val="28"/>
          <w:szCs w:val="28"/>
        </w:rPr>
        <w:t xml:space="preserve"> вкладчиков</w:t>
      </w:r>
      <w:r w:rsidR="004914DD" w:rsidRPr="005F6BFC">
        <w:rPr>
          <w:color w:val="auto"/>
          <w:sz w:val="28"/>
          <w:szCs w:val="28"/>
        </w:rPr>
        <w:t>/получателей</w:t>
      </w:r>
      <w:r w:rsidR="00C248A2" w:rsidRPr="005F6BFC">
        <w:rPr>
          <w:color w:val="auto"/>
          <w:sz w:val="28"/>
          <w:szCs w:val="28"/>
        </w:rPr>
        <w:t xml:space="preserve">, </w:t>
      </w:r>
      <w:r w:rsidR="004914DD" w:rsidRPr="005F6BFC">
        <w:rPr>
          <w:color w:val="auto"/>
          <w:sz w:val="28"/>
          <w:szCs w:val="28"/>
        </w:rPr>
        <w:t xml:space="preserve">заключивших договор о пенсионном обеспечении и </w:t>
      </w:r>
      <w:r w:rsidR="00C248A2" w:rsidRPr="005F6BFC">
        <w:rPr>
          <w:color w:val="auto"/>
          <w:sz w:val="28"/>
          <w:szCs w:val="28"/>
        </w:rPr>
        <w:t>не имеющих пенсионные накопления, раздельно по мужчинам и женщинам (в соответствующих графах), с разбивкой в зависимости от возраста вкладчика/получателя.</w:t>
      </w:r>
    </w:p>
    <w:p w:rsidR="001927FF" w:rsidRPr="005F6BFC" w:rsidRDefault="0020138C" w:rsidP="005A3761">
      <w:pPr>
        <w:pStyle w:val="a3"/>
        <w:spacing w:before="0" w:beforeAutospacing="0" w:after="0" w:afterAutospacing="0"/>
        <w:ind w:right="-2" w:firstLine="709"/>
        <w:jc w:val="both"/>
        <w:rPr>
          <w:color w:val="auto"/>
          <w:sz w:val="28"/>
          <w:szCs w:val="28"/>
        </w:rPr>
      </w:pPr>
      <w:r w:rsidRPr="005F6BFC">
        <w:rPr>
          <w:color w:val="auto"/>
          <w:sz w:val="28"/>
          <w:szCs w:val="28"/>
        </w:rPr>
        <w:t>7</w:t>
      </w:r>
      <w:r w:rsidR="001927FF" w:rsidRPr="005F6BFC">
        <w:rPr>
          <w:color w:val="auto"/>
          <w:sz w:val="28"/>
          <w:szCs w:val="28"/>
        </w:rPr>
        <w:t>. В случае отсутствия сведений Форма представляется с нулевыми остатками.</w:t>
      </w:r>
    </w:p>
    <w:p w:rsidR="002C0E82" w:rsidRPr="005F6BFC" w:rsidRDefault="001927FF" w:rsidP="002C0E82">
      <w:pPr>
        <w:pStyle w:val="a3"/>
        <w:spacing w:before="0" w:beforeAutospacing="0" w:after="0" w:afterAutospacing="0"/>
        <w:ind w:right="-2" w:firstLine="426"/>
        <w:jc w:val="right"/>
        <w:rPr>
          <w:color w:val="auto"/>
          <w:sz w:val="28"/>
          <w:szCs w:val="28"/>
          <w:lang w:val="kk-KZ"/>
        </w:rPr>
      </w:pPr>
      <w:r w:rsidRPr="005F6BFC">
        <w:rPr>
          <w:color w:val="auto"/>
        </w:rPr>
        <w:br w:type="page"/>
      </w:r>
      <w:r w:rsidR="002C0E82" w:rsidRPr="005F6BFC">
        <w:rPr>
          <w:color w:val="auto"/>
          <w:sz w:val="28"/>
          <w:szCs w:val="28"/>
        </w:rPr>
        <w:lastRenderedPageBreak/>
        <w:t xml:space="preserve">Приложение </w:t>
      </w:r>
      <w:r w:rsidR="00AA6877" w:rsidRPr="005F6BFC">
        <w:rPr>
          <w:color w:val="auto"/>
          <w:sz w:val="28"/>
          <w:szCs w:val="28"/>
        </w:rPr>
        <w:t>8</w:t>
      </w:r>
      <w:r w:rsidR="002C0E82" w:rsidRPr="005F6BFC">
        <w:rPr>
          <w:color w:val="auto"/>
          <w:sz w:val="28"/>
          <w:szCs w:val="28"/>
        </w:rPr>
        <w:t xml:space="preserve"> </w:t>
      </w:r>
    </w:p>
    <w:p w:rsidR="002C0E82" w:rsidRPr="005F6BFC" w:rsidRDefault="002C0E82" w:rsidP="002C0E82">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2C0E82" w:rsidRPr="005F6BFC" w:rsidRDefault="002C0E82" w:rsidP="002C0E82">
      <w:pPr>
        <w:widowControl w:val="0"/>
        <w:snapToGrid w:val="0"/>
        <w:ind w:right="-2" w:firstLine="5670"/>
        <w:jc w:val="right"/>
        <w:rPr>
          <w:color w:val="auto"/>
          <w:sz w:val="28"/>
          <w:szCs w:val="28"/>
        </w:rPr>
      </w:pPr>
      <w:r w:rsidRPr="005F6BFC">
        <w:rPr>
          <w:color w:val="auto"/>
          <w:sz w:val="28"/>
          <w:szCs w:val="28"/>
        </w:rPr>
        <w:t>Национального Банка</w:t>
      </w:r>
    </w:p>
    <w:p w:rsidR="002C0E82" w:rsidRPr="005F6BFC" w:rsidRDefault="002C0E82" w:rsidP="002C0E82">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2C0E82" w:rsidRPr="000D7E1D" w:rsidRDefault="00C03CB4" w:rsidP="002C0E82">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1927FF" w:rsidRPr="005F6BFC" w:rsidRDefault="001927FF" w:rsidP="002C0E82">
      <w:pPr>
        <w:ind w:left="5529" w:right="-2"/>
        <w:jc w:val="right"/>
        <w:rPr>
          <w:b/>
          <w:bCs/>
          <w:color w:val="auto"/>
          <w:sz w:val="28"/>
        </w:rPr>
      </w:pPr>
    </w:p>
    <w:p w:rsidR="001927FF" w:rsidRPr="005F6BFC" w:rsidRDefault="001927FF" w:rsidP="009101B8">
      <w:pPr>
        <w:ind w:right="-2"/>
        <w:jc w:val="both"/>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1927FF" w:rsidRPr="005F6BFC" w:rsidRDefault="001927FF" w:rsidP="009101B8">
      <w:pPr>
        <w:ind w:right="-2"/>
        <w:rPr>
          <w:color w:val="auto"/>
          <w:sz w:val="28"/>
          <w:szCs w:val="28"/>
        </w:rPr>
      </w:pPr>
    </w:p>
    <w:p w:rsidR="001927FF" w:rsidRPr="005F6BFC" w:rsidRDefault="001927FF" w:rsidP="009101B8">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 xml:space="preserve">Отчет об объемах пенсионных накоплений и количестве </w:t>
      </w:r>
    </w:p>
    <w:p w:rsidR="001927FF" w:rsidRPr="005F6BFC" w:rsidRDefault="004914DD" w:rsidP="009101B8">
      <w:pPr>
        <w:ind w:right="-2"/>
        <w:jc w:val="center"/>
        <w:rPr>
          <w:color w:val="auto"/>
          <w:sz w:val="28"/>
          <w:szCs w:val="28"/>
        </w:rPr>
      </w:pPr>
      <w:r w:rsidRPr="005F6BFC">
        <w:rPr>
          <w:color w:val="auto"/>
          <w:sz w:val="28"/>
          <w:szCs w:val="28"/>
        </w:rPr>
        <w:t xml:space="preserve">индивидуальных пенсионных счетов </w:t>
      </w:r>
      <w:r w:rsidR="00A74E9C" w:rsidRPr="005F6BFC">
        <w:rPr>
          <w:color w:val="auto"/>
          <w:sz w:val="28"/>
          <w:szCs w:val="28"/>
        </w:rPr>
        <w:t xml:space="preserve">вкладчиков/получателей </w:t>
      </w:r>
      <w:r w:rsidR="001927FF" w:rsidRPr="005F6BFC">
        <w:rPr>
          <w:color w:val="auto"/>
          <w:sz w:val="28"/>
          <w:szCs w:val="28"/>
        </w:rPr>
        <w:t xml:space="preserve">обязательных профессиональных пенсионных взносов </w:t>
      </w:r>
    </w:p>
    <w:p w:rsidR="001927FF" w:rsidRPr="005F6BFC" w:rsidRDefault="001927FF" w:rsidP="00AB4DA3">
      <w:pPr>
        <w:ind w:right="-2"/>
        <w:rPr>
          <w:bCs/>
          <w:color w:val="auto"/>
          <w:sz w:val="28"/>
        </w:rPr>
      </w:pPr>
    </w:p>
    <w:p w:rsidR="001927FF" w:rsidRPr="005F6BFC" w:rsidRDefault="00AB4DA3" w:rsidP="009101B8">
      <w:pPr>
        <w:ind w:right="-2"/>
        <w:jc w:val="center"/>
        <w:rPr>
          <w:color w:val="auto"/>
          <w:sz w:val="28"/>
          <w:szCs w:val="28"/>
        </w:rPr>
      </w:pPr>
      <w:r w:rsidRPr="005F6BFC">
        <w:rPr>
          <w:color w:val="auto"/>
          <w:sz w:val="28"/>
          <w:szCs w:val="28"/>
        </w:rPr>
        <w:t>Отчетный период:</w:t>
      </w:r>
      <w:r w:rsidR="001927FF" w:rsidRPr="005F6BFC">
        <w:rPr>
          <w:color w:val="auto"/>
          <w:sz w:val="28"/>
          <w:szCs w:val="28"/>
        </w:rPr>
        <w:t xml:space="preserve"> на «___»________20__года</w:t>
      </w:r>
    </w:p>
    <w:p w:rsidR="001927FF" w:rsidRPr="005F6BFC" w:rsidRDefault="001927FF" w:rsidP="009101B8">
      <w:pPr>
        <w:ind w:right="-2"/>
        <w:jc w:val="both"/>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Индекс: 6- ENPF_</w:t>
      </w:r>
      <w:r w:rsidRPr="005F6BFC">
        <w:rPr>
          <w:color w:val="auto"/>
          <w:sz w:val="28"/>
          <w:szCs w:val="28"/>
          <w:lang w:val="en-US"/>
        </w:rPr>
        <w:t>OPPV</w:t>
      </w:r>
    </w:p>
    <w:p w:rsidR="001927FF" w:rsidRPr="005F6BFC" w:rsidRDefault="001927FF" w:rsidP="00D6598A">
      <w:pPr>
        <w:ind w:right="-2" w:firstLine="709"/>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Периодичность: ежемесячная</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1927FF" w:rsidRPr="005F6BFC" w:rsidRDefault="001927FF" w:rsidP="00D6598A">
      <w:pPr>
        <w:ind w:right="-2" w:firstLine="709"/>
        <w:jc w:val="both"/>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1927FF" w:rsidRPr="005F6BFC" w:rsidRDefault="001927FF" w:rsidP="00D6598A">
      <w:pPr>
        <w:ind w:right="-2" w:firstLine="709"/>
        <w:rPr>
          <w:color w:val="auto"/>
          <w:sz w:val="28"/>
          <w:szCs w:val="28"/>
        </w:rPr>
      </w:pPr>
    </w:p>
    <w:p w:rsidR="001927FF" w:rsidRPr="005F6BFC" w:rsidRDefault="00755140" w:rsidP="00D6598A">
      <w:pPr>
        <w:ind w:right="-2" w:firstLine="709"/>
        <w:jc w:val="both"/>
        <w:rPr>
          <w:color w:val="auto"/>
          <w:sz w:val="28"/>
          <w:szCs w:val="28"/>
        </w:rPr>
      </w:pPr>
      <w:r w:rsidRPr="005F6BFC">
        <w:rPr>
          <w:color w:val="auto"/>
          <w:sz w:val="28"/>
          <w:szCs w:val="28"/>
        </w:rPr>
        <w:t>Срок представления:</w:t>
      </w:r>
      <w:r w:rsidR="00B62087" w:rsidRPr="005F6BFC">
        <w:rPr>
          <w:color w:val="auto"/>
          <w:sz w:val="28"/>
          <w:szCs w:val="28"/>
        </w:rPr>
        <w:t xml:space="preserve"> </w:t>
      </w:r>
      <w:r w:rsidRPr="005F6BFC">
        <w:rPr>
          <w:color w:val="auto"/>
          <w:sz w:val="28"/>
          <w:szCs w:val="28"/>
        </w:rPr>
        <w:t xml:space="preserve">ежемесячно, </w:t>
      </w:r>
      <w:r w:rsidR="001927FF" w:rsidRPr="005F6BFC">
        <w:rPr>
          <w:color w:val="auto"/>
          <w:sz w:val="28"/>
          <w:szCs w:val="28"/>
        </w:rPr>
        <w:t xml:space="preserve">не позднее </w:t>
      </w:r>
      <w:r w:rsidR="001410F9" w:rsidRPr="005F6BFC">
        <w:rPr>
          <w:color w:val="auto"/>
          <w:sz w:val="28"/>
          <w:szCs w:val="28"/>
        </w:rPr>
        <w:t>седьмого</w:t>
      </w:r>
      <w:r w:rsidR="001927FF" w:rsidRPr="005F6BFC">
        <w:rPr>
          <w:color w:val="auto"/>
          <w:sz w:val="28"/>
          <w:szCs w:val="28"/>
        </w:rPr>
        <w:t xml:space="preserve"> рабочего дня месяца, следующего за отчетным месяцем</w:t>
      </w:r>
      <w:r w:rsidR="005D1137" w:rsidRPr="005F6BFC">
        <w:rPr>
          <w:color w:val="auto"/>
          <w:sz w:val="28"/>
          <w:szCs w:val="28"/>
        </w:rPr>
        <w:t>.</w:t>
      </w:r>
    </w:p>
    <w:p w:rsidR="001927FF" w:rsidRPr="005F6BFC" w:rsidRDefault="001927FF" w:rsidP="009101B8">
      <w:pPr>
        <w:ind w:right="-2"/>
        <w:jc w:val="both"/>
        <w:rPr>
          <w:color w:val="auto"/>
          <w:sz w:val="28"/>
          <w:szCs w:val="28"/>
        </w:rPr>
      </w:pPr>
    </w:p>
    <w:p w:rsidR="001927FF" w:rsidRPr="000E785D" w:rsidRDefault="001927FF" w:rsidP="009101B8">
      <w:pPr>
        <w:ind w:left="5529" w:right="-2"/>
        <w:jc w:val="right"/>
        <w:rPr>
          <w:color w:val="auto"/>
          <w:sz w:val="28"/>
          <w:szCs w:val="28"/>
        </w:rPr>
      </w:pPr>
      <w:r w:rsidRPr="005F6BFC">
        <w:rPr>
          <w:color w:val="auto"/>
        </w:rPr>
        <w:br w:type="page"/>
      </w:r>
      <w:r w:rsidR="007B3971" w:rsidRPr="000E785D">
        <w:rPr>
          <w:color w:val="auto"/>
          <w:sz w:val="28"/>
          <w:szCs w:val="28"/>
        </w:rPr>
        <w:lastRenderedPageBreak/>
        <w:t>Форма</w:t>
      </w:r>
    </w:p>
    <w:p w:rsidR="007B3971" w:rsidRPr="000E785D" w:rsidRDefault="007B3971" w:rsidP="009101B8">
      <w:pPr>
        <w:ind w:left="5529" w:right="-2"/>
        <w:jc w:val="right"/>
        <w:rPr>
          <w:color w:val="auto"/>
          <w:sz w:val="28"/>
          <w:szCs w:val="28"/>
        </w:rPr>
      </w:pPr>
    </w:p>
    <w:p w:rsidR="001927FF" w:rsidRPr="000E785D" w:rsidRDefault="001927FF" w:rsidP="009101B8">
      <w:pPr>
        <w:pStyle w:val="a3"/>
        <w:spacing w:before="0" w:beforeAutospacing="0" w:after="0" w:afterAutospacing="0"/>
        <w:ind w:right="-2"/>
        <w:jc w:val="right"/>
        <w:rPr>
          <w:color w:val="auto"/>
          <w:sz w:val="28"/>
          <w:szCs w:val="28"/>
        </w:rPr>
      </w:pPr>
      <w:r w:rsidRPr="000E785D">
        <w:rPr>
          <w:color w:val="auto"/>
          <w:sz w:val="28"/>
          <w:szCs w:val="28"/>
        </w:rPr>
        <w:t>(в тысячах тенге)</w:t>
      </w:r>
    </w:p>
    <w:tbl>
      <w:tblPr>
        <w:tblW w:w="9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76"/>
        <w:gridCol w:w="1346"/>
        <w:gridCol w:w="1347"/>
        <w:gridCol w:w="1346"/>
        <w:gridCol w:w="1347"/>
        <w:gridCol w:w="1346"/>
        <w:gridCol w:w="1347"/>
      </w:tblGrid>
      <w:tr w:rsidR="001927FF" w:rsidRPr="005F6BFC" w:rsidTr="000E785D">
        <w:trPr>
          <w:trHeight w:val="252"/>
          <w:tblHeader/>
        </w:trPr>
        <w:tc>
          <w:tcPr>
            <w:tcW w:w="1576" w:type="dxa"/>
            <w:vMerge w:val="restart"/>
            <w:tcMar>
              <w:top w:w="16" w:type="dxa"/>
              <w:left w:w="16" w:type="dxa"/>
              <w:bottom w:w="0" w:type="dxa"/>
              <w:right w:w="16" w:type="dxa"/>
            </w:tcMar>
            <w:vAlign w:val="center"/>
          </w:tcPr>
          <w:p w:rsidR="001927FF" w:rsidRPr="005F6BFC" w:rsidRDefault="001927FF" w:rsidP="009101B8">
            <w:pPr>
              <w:ind w:right="-2"/>
              <w:jc w:val="center"/>
              <w:rPr>
                <w:color w:val="auto"/>
              </w:rPr>
            </w:pPr>
            <w:r w:rsidRPr="005F6BFC">
              <w:rPr>
                <w:color w:val="auto"/>
              </w:rPr>
              <w:t>Возра</w:t>
            </w:r>
            <w:proofErr w:type="gramStart"/>
            <w:r w:rsidRPr="005F6BFC">
              <w:rPr>
                <w:color w:val="auto"/>
              </w:rPr>
              <w:t>ст вкл</w:t>
            </w:r>
            <w:proofErr w:type="gramEnd"/>
            <w:r w:rsidRPr="005F6BFC">
              <w:rPr>
                <w:color w:val="auto"/>
              </w:rPr>
              <w:t>адчиков/</w:t>
            </w:r>
            <w:r w:rsidR="0024182B" w:rsidRPr="0024182B">
              <w:rPr>
                <w:color w:val="auto"/>
              </w:rPr>
              <w:br/>
            </w:r>
            <w:r w:rsidRPr="005F6BFC">
              <w:rPr>
                <w:color w:val="auto"/>
              </w:rPr>
              <w:t>получателей</w:t>
            </w:r>
          </w:p>
        </w:tc>
        <w:tc>
          <w:tcPr>
            <w:tcW w:w="4039" w:type="dxa"/>
            <w:gridSpan w:val="3"/>
            <w:tcMar>
              <w:top w:w="16" w:type="dxa"/>
              <w:left w:w="16" w:type="dxa"/>
              <w:bottom w:w="0" w:type="dxa"/>
              <w:right w:w="16" w:type="dxa"/>
            </w:tcMar>
            <w:vAlign w:val="center"/>
          </w:tcPr>
          <w:p w:rsidR="001927FF" w:rsidRPr="005F6BFC" w:rsidRDefault="001927FF" w:rsidP="009101B8">
            <w:pPr>
              <w:ind w:right="-2"/>
              <w:jc w:val="center"/>
              <w:rPr>
                <w:color w:val="auto"/>
              </w:rPr>
            </w:pPr>
            <w:r w:rsidRPr="005F6BFC">
              <w:rPr>
                <w:color w:val="auto"/>
              </w:rPr>
              <w:t>Мужчины</w:t>
            </w:r>
          </w:p>
        </w:tc>
        <w:tc>
          <w:tcPr>
            <w:tcW w:w="4040" w:type="dxa"/>
            <w:gridSpan w:val="3"/>
            <w:tcMar>
              <w:top w:w="16" w:type="dxa"/>
              <w:left w:w="16" w:type="dxa"/>
              <w:bottom w:w="0" w:type="dxa"/>
              <w:right w:w="16" w:type="dxa"/>
            </w:tcMar>
            <w:vAlign w:val="center"/>
          </w:tcPr>
          <w:p w:rsidR="001927FF" w:rsidRPr="005F6BFC" w:rsidRDefault="001927FF" w:rsidP="009101B8">
            <w:pPr>
              <w:ind w:right="-2"/>
              <w:jc w:val="center"/>
              <w:rPr>
                <w:color w:val="auto"/>
              </w:rPr>
            </w:pPr>
            <w:r w:rsidRPr="005F6BFC">
              <w:rPr>
                <w:color w:val="auto"/>
              </w:rPr>
              <w:t>Женщины</w:t>
            </w:r>
          </w:p>
        </w:tc>
      </w:tr>
      <w:tr w:rsidR="0024182B" w:rsidRPr="005F6BFC" w:rsidTr="000E785D">
        <w:trPr>
          <w:trHeight w:val="401"/>
          <w:tblHeader/>
        </w:trPr>
        <w:tc>
          <w:tcPr>
            <w:tcW w:w="1576" w:type="dxa"/>
            <w:vMerge/>
            <w:vAlign w:val="center"/>
          </w:tcPr>
          <w:p w:rsidR="0024182B" w:rsidRPr="005F6BFC" w:rsidRDefault="0024182B" w:rsidP="009101B8">
            <w:pPr>
              <w:ind w:right="-2"/>
              <w:jc w:val="center"/>
              <w:rPr>
                <w:color w:val="auto"/>
              </w:rPr>
            </w:pPr>
          </w:p>
        </w:tc>
        <w:tc>
          <w:tcPr>
            <w:tcW w:w="1346" w:type="dxa"/>
            <w:tcMar>
              <w:top w:w="16" w:type="dxa"/>
              <w:left w:w="16" w:type="dxa"/>
              <w:bottom w:w="0" w:type="dxa"/>
              <w:right w:w="16" w:type="dxa"/>
            </w:tcMar>
            <w:vAlign w:val="center"/>
          </w:tcPr>
          <w:p w:rsidR="0024182B" w:rsidRPr="005F6BFC" w:rsidRDefault="0024182B" w:rsidP="004914DD">
            <w:pPr>
              <w:ind w:right="-2"/>
              <w:jc w:val="center"/>
              <w:rPr>
                <w:color w:val="auto"/>
              </w:rPr>
            </w:pPr>
            <w:r w:rsidRPr="005F6BFC">
              <w:t xml:space="preserve">Количество </w:t>
            </w:r>
            <w:proofErr w:type="spellStart"/>
            <w:proofErr w:type="gramStart"/>
            <w:r w:rsidRPr="005F6BFC">
              <w:t>индивидуаль</w:t>
            </w:r>
            <w:r w:rsidRPr="0024182B">
              <w:t>-</w:t>
            </w:r>
            <w:r w:rsidRPr="005F6BFC">
              <w:t>ных</w:t>
            </w:r>
            <w:proofErr w:type="spellEnd"/>
            <w:proofErr w:type="gramEnd"/>
            <w:r w:rsidRPr="005F6BFC">
              <w:t xml:space="preserve"> пенсион</w:t>
            </w:r>
            <w:r w:rsidRPr="0024182B">
              <w:t>-</w:t>
            </w:r>
            <w:proofErr w:type="spellStart"/>
            <w:r w:rsidRPr="005F6BFC">
              <w:t>ных</w:t>
            </w:r>
            <w:proofErr w:type="spellEnd"/>
            <w:r w:rsidRPr="005F6BFC">
              <w:t xml:space="preserve"> счетов вкладчиков/</w:t>
            </w:r>
            <w:r w:rsidRPr="0024182B">
              <w:t xml:space="preserve"> </w:t>
            </w:r>
            <w:r w:rsidRPr="005F6BFC">
              <w:t>получателей</w:t>
            </w:r>
            <w:r w:rsidRPr="005F6BFC">
              <w:rPr>
                <w:color w:val="auto"/>
              </w:rPr>
              <w:t xml:space="preserve"> с пенсионными накоплениями</w:t>
            </w:r>
          </w:p>
        </w:tc>
        <w:tc>
          <w:tcPr>
            <w:tcW w:w="1347" w:type="dxa"/>
            <w:tcMar>
              <w:top w:w="16" w:type="dxa"/>
              <w:left w:w="16" w:type="dxa"/>
              <w:bottom w:w="0" w:type="dxa"/>
              <w:right w:w="16" w:type="dxa"/>
            </w:tcMar>
            <w:vAlign w:val="center"/>
          </w:tcPr>
          <w:p w:rsidR="0024182B" w:rsidRPr="005F6BFC" w:rsidRDefault="0024182B" w:rsidP="009101B8">
            <w:pPr>
              <w:ind w:right="-2"/>
              <w:jc w:val="center"/>
              <w:rPr>
                <w:color w:val="auto"/>
              </w:rPr>
            </w:pPr>
            <w:r w:rsidRPr="005F6BFC">
              <w:rPr>
                <w:color w:val="auto"/>
              </w:rPr>
              <w:t>Сумма пенсионных накоплений</w:t>
            </w:r>
          </w:p>
        </w:tc>
        <w:tc>
          <w:tcPr>
            <w:tcW w:w="1346" w:type="dxa"/>
            <w:vAlign w:val="center"/>
          </w:tcPr>
          <w:p w:rsidR="0024182B" w:rsidRPr="005F6BFC" w:rsidRDefault="0024182B" w:rsidP="004914DD">
            <w:pPr>
              <w:ind w:right="-2"/>
              <w:jc w:val="center"/>
              <w:rPr>
                <w:color w:val="auto"/>
              </w:rPr>
            </w:pPr>
            <w:r w:rsidRPr="005F6BFC">
              <w:t xml:space="preserve">Количество </w:t>
            </w:r>
            <w:proofErr w:type="spellStart"/>
            <w:proofErr w:type="gramStart"/>
            <w:r w:rsidRPr="005F6BFC">
              <w:t>индивидуаль</w:t>
            </w:r>
            <w:r w:rsidRPr="0024182B">
              <w:t>-</w:t>
            </w:r>
            <w:r w:rsidRPr="005F6BFC">
              <w:t>ных</w:t>
            </w:r>
            <w:proofErr w:type="spellEnd"/>
            <w:proofErr w:type="gramEnd"/>
            <w:r w:rsidRPr="005F6BFC">
              <w:t xml:space="preserve"> пенсион</w:t>
            </w:r>
            <w:r w:rsidRPr="0024182B">
              <w:t>-</w:t>
            </w:r>
            <w:proofErr w:type="spellStart"/>
            <w:r w:rsidRPr="005F6BFC">
              <w:t>ных</w:t>
            </w:r>
            <w:proofErr w:type="spellEnd"/>
            <w:r w:rsidRPr="005F6BFC">
              <w:t xml:space="preserve"> счетов вкладчиков/</w:t>
            </w:r>
            <w:r w:rsidRPr="0024182B">
              <w:t xml:space="preserve"> </w:t>
            </w:r>
            <w:r w:rsidRPr="005F6BFC">
              <w:t>получателей</w:t>
            </w:r>
            <w:r w:rsidRPr="005F6BFC">
              <w:rPr>
                <w:color w:val="auto"/>
              </w:rPr>
              <w:t xml:space="preserve"> без пенсионных накоплений</w:t>
            </w:r>
          </w:p>
        </w:tc>
        <w:tc>
          <w:tcPr>
            <w:tcW w:w="1347" w:type="dxa"/>
            <w:tcMar>
              <w:top w:w="16" w:type="dxa"/>
              <w:left w:w="16" w:type="dxa"/>
              <w:bottom w:w="0" w:type="dxa"/>
              <w:right w:w="16" w:type="dxa"/>
            </w:tcMar>
            <w:vAlign w:val="center"/>
          </w:tcPr>
          <w:p w:rsidR="0024182B" w:rsidRPr="005F6BFC" w:rsidRDefault="0024182B" w:rsidP="00716912">
            <w:pPr>
              <w:ind w:right="-2"/>
              <w:jc w:val="center"/>
              <w:rPr>
                <w:color w:val="auto"/>
              </w:rPr>
            </w:pPr>
            <w:r w:rsidRPr="005F6BFC">
              <w:t xml:space="preserve">Количество </w:t>
            </w:r>
            <w:proofErr w:type="spellStart"/>
            <w:proofErr w:type="gramStart"/>
            <w:r w:rsidRPr="005F6BFC">
              <w:t>индивидуаль</w:t>
            </w:r>
            <w:r w:rsidRPr="0024182B">
              <w:t>-</w:t>
            </w:r>
            <w:r w:rsidRPr="005F6BFC">
              <w:t>ных</w:t>
            </w:r>
            <w:proofErr w:type="spellEnd"/>
            <w:proofErr w:type="gramEnd"/>
            <w:r w:rsidRPr="005F6BFC">
              <w:t xml:space="preserve"> пенсион</w:t>
            </w:r>
            <w:r w:rsidRPr="0024182B">
              <w:t>-</w:t>
            </w:r>
            <w:proofErr w:type="spellStart"/>
            <w:r w:rsidRPr="005F6BFC">
              <w:t>ных</w:t>
            </w:r>
            <w:proofErr w:type="spellEnd"/>
            <w:r w:rsidRPr="005F6BFC">
              <w:t xml:space="preserve"> счетов вкладчиков/</w:t>
            </w:r>
            <w:r w:rsidRPr="0024182B">
              <w:t xml:space="preserve"> </w:t>
            </w:r>
            <w:r w:rsidRPr="005F6BFC">
              <w:t>получателей</w:t>
            </w:r>
            <w:r w:rsidRPr="005F6BFC">
              <w:rPr>
                <w:color w:val="auto"/>
              </w:rPr>
              <w:t xml:space="preserve"> с пенсионными накоплениями</w:t>
            </w:r>
          </w:p>
        </w:tc>
        <w:tc>
          <w:tcPr>
            <w:tcW w:w="1346" w:type="dxa"/>
            <w:tcMar>
              <w:top w:w="16" w:type="dxa"/>
              <w:left w:w="16" w:type="dxa"/>
              <w:bottom w:w="0" w:type="dxa"/>
              <w:right w:w="16" w:type="dxa"/>
            </w:tcMar>
            <w:vAlign w:val="center"/>
          </w:tcPr>
          <w:p w:rsidR="0024182B" w:rsidRPr="005F6BFC" w:rsidRDefault="0024182B" w:rsidP="00716912">
            <w:pPr>
              <w:ind w:right="-2"/>
              <w:jc w:val="center"/>
              <w:rPr>
                <w:color w:val="auto"/>
              </w:rPr>
            </w:pPr>
            <w:r w:rsidRPr="005F6BFC">
              <w:rPr>
                <w:color w:val="auto"/>
              </w:rPr>
              <w:t>Сумма пенсионных накоплений</w:t>
            </w:r>
          </w:p>
        </w:tc>
        <w:tc>
          <w:tcPr>
            <w:tcW w:w="1347" w:type="dxa"/>
            <w:vAlign w:val="center"/>
          </w:tcPr>
          <w:p w:rsidR="0024182B" w:rsidRPr="005F6BFC" w:rsidRDefault="0024182B" w:rsidP="00716912">
            <w:pPr>
              <w:ind w:right="-2"/>
              <w:jc w:val="center"/>
              <w:rPr>
                <w:color w:val="auto"/>
              </w:rPr>
            </w:pPr>
            <w:r w:rsidRPr="005F6BFC">
              <w:t xml:space="preserve">Количество </w:t>
            </w:r>
            <w:proofErr w:type="spellStart"/>
            <w:proofErr w:type="gramStart"/>
            <w:r w:rsidRPr="005F6BFC">
              <w:t>индивидуаль</w:t>
            </w:r>
            <w:r w:rsidRPr="0024182B">
              <w:t>-</w:t>
            </w:r>
            <w:r w:rsidRPr="005F6BFC">
              <w:t>ных</w:t>
            </w:r>
            <w:proofErr w:type="spellEnd"/>
            <w:proofErr w:type="gramEnd"/>
            <w:r w:rsidRPr="005F6BFC">
              <w:t xml:space="preserve"> пенсион</w:t>
            </w:r>
            <w:r w:rsidRPr="0024182B">
              <w:t>-</w:t>
            </w:r>
            <w:proofErr w:type="spellStart"/>
            <w:r w:rsidRPr="005F6BFC">
              <w:t>ных</w:t>
            </w:r>
            <w:proofErr w:type="spellEnd"/>
            <w:r w:rsidRPr="005F6BFC">
              <w:t xml:space="preserve"> счетов вкладчиков/</w:t>
            </w:r>
            <w:r w:rsidRPr="0024182B">
              <w:t xml:space="preserve"> </w:t>
            </w:r>
            <w:r w:rsidRPr="005F6BFC">
              <w:t>получателей</w:t>
            </w:r>
            <w:r w:rsidRPr="005F6BFC">
              <w:rPr>
                <w:color w:val="auto"/>
              </w:rPr>
              <w:t xml:space="preserve"> без пенсионных накоплений</w:t>
            </w:r>
          </w:p>
        </w:tc>
      </w:tr>
      <w:tr w:rsidR="00C248A2" w:rsidRPr="005F6BFC" w:rsidTr="000E785D">
        <w:trPr>
          <w:trHeight w:val="252"/>
          <w:tblHeader/>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1</w:t>
            </w:r>
          </w:p>
        </w:tc>
        <w:tc>
          <w:tcPr>
            <w:tcW w:w="134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2</w:t>
            </w:r>
          </w:p>
        </w:tc>
        <w:tc>
          <w:tcPr>
            <w:tcW w:w="1347"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3</w:t>
            </w:r>
          </w:p>
        </w:tc>
        <w:tc>
          <w:tcPr>
            <w:tcW w:w="1346" w:type="dxa"/>
          </w:tcPr>
          <w:p w:rsidR="00C248A2" w:rsidRPr="005F6BFC" w:rsidRDefault="00C248A2" w:rsidP="00C248A2">
            <w:pPr>
              <w:ind w:right="-2"/>
              <w:jc w:val="center"/>
              <w:rPr>
                <w:color w:val="auto"/>
              </w:rPr>
            </w:pPr>
            <w:r w:rsidRPr="005F6BFC">
              <w:rPr>
                <w:color w:val="auto"/>
              </w:rPr>
              <w:t>4</w:t>
            </w:r>
          </w:p>
        </w:tc>
        <w:tc>
          <w:tcPr>
            <w:tcW w:w="1347" w:type="dxa"/>
            <w:tcMar>
              <w:top w:w="16" w:type="dxa"/>
              <w:left w:w="16" w:type="dxa"/>
              <w:bottom w:w="0" w:type="dxa"/>
              <w:right w:w="16" w:type="dxa"/>
            </w:tcMar>
          </w:tcPr>
          <w:p w:rsidR="00C248A2" w:rsidRPr="005F6BFC" w:rsidRDefault="00C248A2" w:rsidP="00C248A2">
            <w:pPr>
              <w:ind w:right="-2"/>
              <w:jc w:val="center"/>
              <w:rPr>
                <w:color w:val="auto"/>
              </w:rPr>
            </w:pPr>
            <w:r w:rsidRPr="005F6BFC">
              <w:rPr>
                <w:color w:val="auto"/>
              </w:rPr>
              <w:t>5</w:t>
            </w:r>
          </w:p>
        </w:tc>
        <w:tc>
          <w:tcPr>
            <w:tcW w:w="1346" w:type="dxa"/>
            <w:shd w:val="clear" w:color="000000" w:fill="FFFFFF"/>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6</w:t>
            </w:r>
          </w:p>
        </w:tc>
        <w:tc>
          <w:tcPr>
            <w:tcW w:w="1347" w:type="dxa"/>
            <w:shd w:val="clear" w:color="000000" w:fill="FFFFFF"/>
          </w:tcPr>
          <w:p w:rsidR="00C248A2" w:rsidRPr="005F6BFC" w:rsidRDefault="00C248A2" w:rsidP="009101B8">
            <w:pPr>
              <w:ind w:right="-2"/>
              <w:jc w:val="center"/>
              <w:rPr>
                <w:color w:val="auto"/>
              </w:rPr>
            </w:pPr>
            <w:r w:rsidRPr="005F6BFC">
              <w:rPr>
                <w:color w:val="auto"/>
              </w:rPr>
              <w:t>7</w:t>
            </w: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до 20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21 год</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22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23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24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25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26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27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28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29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30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31 год</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32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33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34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35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36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37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38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39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40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41 год</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42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43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44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45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46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47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48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49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50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51 год</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52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53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54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55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56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lastRenderedPageBreak/>
              <w:t>57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58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59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60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61 год</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62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63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64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65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66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67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68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69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70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71 год</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72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73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74 года</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75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76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77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78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79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80 лет</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tcPr>
          <w:p w:rsidR="00C248A2" w:rsidRPr="005F6BFC" w:rsidRDefault="00C248A2" w:rsidP="009101B8">
            <w:pPr>
              <w:ind w:right="-2"/>
              <w:jc w:val="center"/>
              <w:rPr>
                <w:color w:val="auto"/>
              </w:rPr>
            </w:pPr>
            <w:r w:rsidRPr="005F6BFC">
              <w:rPr>
                <w:color w:val="auto"/>
              </w:rPr>
              <w:t>81 год и более</w:t>
            </w:r>
          </w:p>
        </w:tc>
        <w:tc>
          <w:tcPr>
            <w:tcW w:w="1346"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r w:rsidRPr="005F6BFC">
              <w:rPr>
                <w:color w:val="auto"/>
              </w:rPr>
              <w:t> </w:t>
            </w:r>
          </w:p>
        </w:tc>
        <w:tc>
          <w:tcPr>
            <w:tcW w:w="1347" w:type="dxa"/>
            <w:shd w:val="clear" w:color="000000" w:fill="FFFFFF"/>
          </w:tcPr>
          <w:p w:rsidR="00C248A2" w:rsidRPr="005F6BFC" w:rsidRDefault="00C248A2" w:rsidP="009101B8">
            <w:pPr>
              <w:ind w:right="-2"/>
              <w:rPr>
                <w:color w:val="auto"/>
              </w:rPr>
            </w:pPr>
          </w:p>
        </w:tc>
      </w:tr>
      <w:tr w:rsidR="00C248A2" w:rsidRPr="005F6BFC" w:rsidTr="004914DD">
        <w:trPr>
          <w:trHeight w:val="252"/>
        </w:trPr>
        <w:tc>
          <w:tcPr>
            <w:tcW w:w="1576" w:type="dxa"/>
            <w:tcMar>
              <w:top w:w="16" w:type="dxa"/>
              <w:left w:w="16" w:type="dxa"/>
              <w:bottom w:w="0" w:type="dxa"/>
              <w:right w:w="16" w:type="dxa"/>
            </w:tcMar>
            <w:vAlign w:val="center"/>
          </w:tcPr>
          <w:p w:rsidR="00C248A2" w:rsidRPr="005F6BFC" w:rsidRDefault="00C248A2" w:rsidP="00CF5B01">
            <w:r w:rsidRPr="005F6BFC">
              <w:t>Всего</w:t>
            </w:r>
          </w:p>
        </w:tc>
        <w:tc>
          <w:tcPr>
            <w:tcW w:w="1346" w:type="dxa"/>
            <w:tcMar>
              <w:top w:w="16" w:type="dxa"/>
              <w:left w:w="16" w:type="dxa"/>
              <w:bottom w:w="0" w:type="dxa"/>
              <w:right w:w="16" w:type="dxa"/>
            </w:tcMar>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p>
        </w:tc>
        <w:tc>
          <w:tcPr>
            <w:tcW w:w="1346" w:type="dxa"/>
          </w:tcPr>
          <w:p w:rsidR="00C248A2" w:rsidRPr="005F6BFC" w:rsidRDefault="00C248A2" w:rsidP="009101B8">
            <w:pPr>
              <w:ind w:right="-2"/>
              <w:rPr>
                <w:color w:val="auto"/>
              </w:rPr>
            </w:pPr>
          </w:p>
        </w:tc>
        <w:tc>
          <w:tcPr>
            <w:tcW w:w="1347" w:type="dxa"/>
            <w:tcMar>
              <w:top w:w="16" w:type="dxa"/>
              <w:left w:w="16" w:type="dxa"/>
              <w:bottom w:w="0" w:type="dxa"/>
              <w:right w:w="16" w:type="dxa"/>
            </w:tcMar>
          </w:tcPr>
          <w:p w:rsidR="00C248A2" w:rsidRPr="005F6BFC" w:rsidRDefault="00C248A2" w:rsidP="009101B8">
            <w:pPr>
              <w:ind w:right="-2"/>
              <w:rPr>
                <w:color w:val="auto"/>
              </w:rPr>
            </w:pPr>
          </w:p>
        </w:tc>
        <w:tc>
          <w:tcPr>
            <w:tcW w:w="1346" w:type="dxa"/>
            <w:shd w:val="clear" w:color="000000" w:fill="FFFFFF"/>
            <w:tcMar>
              <w:top w:w="16" w:type="dxa"/>
              <w:left w:w="16" w:type="dxa"/>
              <w:bottom w:w="0" w:type="dxa"/>
              <w:right w:w="16" w:type="dxa"/>
            </w:tcMar>
          </w:tcPr>
          <w:p w:rsidR="00C248A2" w:rsidRPr="005F6BFC" w:rsidRDefault="00C248A2" w:rsidP="009101B8">
            <w:pPr>
              <w:ind w:right="-2"/>
              <w:rPr>
                <w:color w:val="auto"/>
              </w:rPr>
            </w:pPr>
          </w:p>
        </w:tc>
        <w:tc>
          <w:tcPr>
            <w:tcW w:w="1347" w:type="dxa"/>
            <w:shd w:val="clear" w:color="000000" w:fill="FFFFFF"/>
          </w:tcPr>
          <w:p w:rsidR="00C248A2" w:rsidRPr="005F6BFC" w:rsidRDefault="00C248A2" w:rsidP="009101B8">
            <w:pPr>
              <w:ind w:right="-2"/>
              <w:rPr>
                <w:color w:val="auto"/>
              </w:rPr>
            </w:pPr>
          </w:p>
        </w:tc>
      </w:tr>
    </w:tbl>
    <w:p w:rsidR="00242355" w:rsidRPr="005F6BFC" w:rsidRDefault="00242355" w:rsidP="00242355">
      <w:pPr>
        <w:pStyle w:val="af2"/>
        <w:tabs>
          <w:tab w:val="left" w:pos="993"/>
        </w:tabs>
        <w:ind w:left="0"/>
        <w:rPr>
          <w:color w:val="auto"/>
          <w:lang w:val="en-US"/>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lastRenderedPageBreak/>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1927FF" w:rsidRPr="005F6BFC" w:rsidRDefault="006D5AE8" w:rsidP="009101B8">
      <w:pPr>
        <w:ind w:left="5670" w:right="-2"/>
        <w:jc w:val="right"/>
        <w:rPr>
          <w:bCs/>
          <w:sz w:val="28"/>
          <w:szCs w:val="28"/>
        </w:rPr>
      </w:pPr>
      <w:r w:rsidRPr="005F6BFC">
        <w:rPr>
          <w:bCs/>
          <w:sz w:val="28"/>
          <w:szCs w:val="28"/>
        </w:rPr>
        <w:br w:type="page"/>
      </w:r>
      <w:r w:rsidR="001927FF" w:rsidRPr="005F6BFC">
        <w:rPr>
          <w:bCs/>
          <w:sz w:val="28"/>
          <w:szCs w:val="28"/>
        </w:rPr>
        <w:lastRenderedPageBreak/>
        <w:t>Приложение</w:t>
      </w:r>
      <w:r w:rsidR="001951A8" w:rsidRPr="005F6BFC">
        <w:rPr>
          <w:bCs/>
          <w:sz w:val="28"/>
          <w:szCs w:val="28"/>
        </w:rPr>
        <w:t xml:space="preserve"> </w:t>
      </w:r>
    </w:p>
    <w:p w:rsidR="001927FF" w:rsidRPr="005F6BFC" w:rsidRDefault="000E35F7" w:rsidP="009101B8">
      <w:pPr>
        <w:ind w:left="5670" w:right="-2"/>
        <w:jc w:val="right"/>
        <w:rPr>
          <w:bCs/>
          <w:sz w:val="28"/>
          <w:szCs w:val="28"/>
        </w:rPr>
      </w:pPr>
      <w:r w:rsidRPr="005F6BFC">
        <w:rPr>
          <w:sz w:val="28"/>
          <w:szCs w:val="28"/>
        </w:rPr>
        <w:t xml:space="preserve">к форме отчета </w:t>
      </w:r>
      <w:r w:rsidR="001927FF" w:rsidRPr="005F6BFC">
        <w:rPr>
          <w:bCs/>
          <w:sz w:val="28"/>
          <w:szCs w:val="28"/>
        </w:rPr>
        <w:t xml:space="preserve">об объемах пенсионных накоплений и количестве </w:t>
      </w:r>
      <w:r w:rsidR="004914DD" w:rsidRPr="005F6BFC">
        <w:rPr>
          <w:bCs/>
          <w:sz w:val="28"/>
          <w:szCs w:val="28"/>
        </w:rPr>
        <w:t xml:space="preserve">индивидуальных пенсионных счетов </w:t>
      </w:r>
      <w:r w:rsidR="00A74E9C" w:rsidRPr="005F6BFC">
        <w:rPr>
          <w:bCs/>
          <w:sz w:val="28"/>
          <w:szCs w:val="28"/>
        </w:rPr>
        <w:t xml:space="preserve">вкладчиков/получателей </w:t>
      </w:r>
      <w:r w:rsidR="001927FF" w:rsidRPr="005F6BFC">
        <w:rPr>
          <w:bCs/>
          <w:sz w:val="28"/>
          <w:szCs w:val="28"/>
        </w:rPr>
        <w:t>обязательных профессиональных пенсионных взносов</w:t>
      </w:r>
    </w:p>
    <w:p w:rsidR="001927FF" w:rsidRPr="005F6BFC" w:rsidRDefault="001927FF" w:rsidP="00AB4DA3">
      <w:pPr>
        <w:pStyle w:val="a3"/>
        <w:spacing w:before="0" w:beforeAutospacing="0" w:after="0" w:afterAutospacing="0"/>
        <w:ind w:right="-2"/>
        <w:rPr>
          <w:color w:val="auto"/>
          <w:sz w:val="28"/>
          <w:szCs w:val="28"/>
        </w:rPr>
      </w:pPr>
    </w:p>
    <w:p w:rsidR="001927FF" w:rsidRPr="005F6BFC" w:rsidRDefault="001927FF" w:rsidP="00AB4DA3">
      <w:pPr>
        <w:pStyle w:val="a3"/>
        <w:spacing w:before="0" w:beforeAutospacing="0" w:after="0" w:afterAutospacing="0"/>
        <w:ind w:right="-2"/>
        <w:rPr>
          <w:color w:val="auto"/>
          <w:sz w:val="28"/>
          <w:szCs w:val="28"/>
        </w:rPr>
      </w:pPr>
    </w:p>
    <w:p w:rsidR="001927FF" w:rsidRPr="005F6BFC" w:rsidRDefault="001927FF" w:rsidP="009101B8">
      <w:pPr>
        <w:ind w:right="-2"/>
        <w:jc w:val="center"/>
        <w:rPr>
          <w:sz w:val="28"/>
          <w:szCs w:val="28"/>
        </w:rPr>
      </w:pPr>
      <w:r w:rsidRPr="005F6BFC">
        <w:rPr>
          <w:sz w:val="28"/>
          <w:szCs w:val="28"/>
        </w:rPr>
        <w:t xml:space="preserve">Пояснение по заполнению формы, </w:t>
      </w:r>
    </w:p>
    <w:p w:rsidR="001927FF" w:rsidRPr="005F6BFC" w:rsidRDefault="001927FF" w:rsidP="009101B8">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1927FF" w:rsidRPr="005F6BFC" w:rsidRDefault="001927FF" w:rsidP="00AB4DA3">
      <w:pPr>
        <w:ind w:right="-2"/>
        <w:rPr>
          <w:sz w:val="28"/>
          <w:szCs w:val="28"/>
        </w:rPr>
      </w:pPr>
    </w:p>
    <w:p w:rsidR="001927FF" w:rsidRPr="005F6BFC" w:rsidRDefault="001927FF" w:rsidP="009101B8">
      <w:pPr>
        <w:ind w:right="-2"/>
        <w:jc w:val="center"/>
        <w:rPr>
          <w:sz w:val="28"/>
          <w:szCs w:val="28"/>
        </w:rPr>
      </w:pPr>
      <w:r w:rsidRPr="005F6BFC">
        <w:rPr>
          <w:sz w:val="28"/>
          <w:szCs w:val="28"/>
        </w:rPr>
        <w:t xml:space="preserve">Отчет об объемах пенсионных накоплений и количестве </w:t>
      </w:r>
      <w:r w:rsidR="004914DD" w:rsidRPr="005F6BFC">
        <w:rPr>
          <w:sz w:val="28"/>
          <w:szCs w:val="28"/>
        </w:rPr>
        <w:t xml:space="preserve">индивидуальных пенсионных счетов </w:t>
      </w:r>
      <w:r w:rsidR="00A74E9C" w:rsidRPr="005F6BFC">
        <w:rPr>
          <w:sz w:val="28"/>
          <w:szCs w:val="28"/>
        </w:rPr>
        <w:t xml:space="preserve">вкладчиков/получателей </w:t>
      </w:r>
      <w:r w:rsidRPr="005F6BFC">
        <w:rPr>
          <w:sz w:val="28"/>
          <w:szCs w:val="28"/>
        </w:rPr>
        <w:t xml:space="preserve">обязательных профессиональных пенсионных взносов </w:t>
      </w:r>
    </w:p>
    <w:p w:rsidR="001927FF" w:rsidRPr="005F6BFC" w:rsidRDefault="001927FF" w:rsidP="00AB4DA3">
      <w:pPr>
        <w:ind w:right="-2"/>
        <w:rPr>
          <w:sz w:val="28"/>
          <w:szCs w:val="28"/>
        </w:rPr>
      </w:pPr>
    </w:p>
    <w:p w:rsidR="001927FF" w:rsidRPr="005F6BFC" w:rsidRDefault="001927FF" w:rsidP="00AB4DA3">
      <w:pPr>
        <w:ind w:right="-2"/>
        <w:rPr>
          <w:sz w:val="28"/>
          <w:szCs w:val="28"/>
        </w:rPr>
      </w:pPr>
    </w:p>
    <w:p w:rsidR="005B262C" w:rsidRPr="005F6BFC" w:rsidRDefault="00792020" w:rsidP="005B262C">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5B262C" w:rsidRPr="005F6BFC">
        <w:rPr>
          <w:rFonts w:ascii="Times New Roman" w:hAnsi="Times New Roman"/>
          <w:color w:val="000000"/>
          <w:sz w:val="28"/>
          <w:szCs w:val="28"/>
        </w:rPr>
        <w:t>1. Общие положения</w:t>
      </w:r>
    </w:p>
    <w:p w:rsidR="001927FF" w:rsidRPr="005F6BFC" w:rsidRDefault="001927FF" w:rsidP="00AB4DA3">
      <w:pPr>
        <w:pStyle w:val="12"/>
        <w:spacing w:after="0" w:line="240" w:lineRule="auto"/>
        <w:ind w:left="0" w:right="-2"/>
        <w:rPr>
          <w:rFonts w:ascii="Times New Roman" w:hAnsi="Times New Roman"/>
          <w:color w:val="000000"/>
          <w:sz w:val="28"/>
          <w:szCs w:val="28"/>
        </w:rPr>
      </w:pP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 xml:space="preserve">«Отчет об объемах пенсионных накоплений и количестве </w:t>
      </w:r>
      <w:r w:rsidR="004914DD" w:rsidRPr="005F6BFC">
        <w:rPr>
          <w:color w:val="auto"/>
          <w:sz w:val="28"/>
          <w:szCs w:val="28"/>
        </w:rPr>
        <w:t xml:space="preserve">индивидуальных пенсионных счетов </w:t>
      </w:r>
      <w:r w:rsidR="00A74E9C" w:rsidRPr="005F6BFC">
        <w:rPr>
          <w:color w:val="auto"/>
          <w:sz w:val="28"/>
          <w:szCs w:val="28"/>
        </w:rPr>
        <w:t xml:space="preserve">вкладчиков/получателей </w:t>
      </w:r>
      <w:r w:rsidRPr="005F6BFC">
        <w:rPr>
          <w:color w:val="auto"/>
          <w:sz w:val="28"/>
          <w:szCs w:val="28"/>
        </w:rPr>
        <w:t>обязательных профессиональных пенсионных взносов» (далее – Форма).</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2. Форма разработана в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0D7E1D">
        <w:rPr>
          <w:color w:val="auto"/>
          <w:sz w:val="28"/>
          <w:szCs w:val="28"/>
        </w:rPr>
        <w:t>заполняется</w:t>
      </w:r>
      <w:r w:rsidR="000D7E1D"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w:t>
      </w:r>
      <w:r w:rsidR="0035435B" w:rsidRPr="005F6BFC">
        <w:rPr>
          <w:sz w:val="28"/>
          <w:szCs w:val="28"/>
        </w:rPr>
        <w:t xml:space="preserve">Данные в </w:t>
      </w:r>
      <w:r w:rsidRPr="005F6BFC">
        <w:rPr>
          <w:sz w:val="28"/>
          <w:szCs w:val="28"/>
        </w:rPr>
        <w:t>Форм</w:t>
      </w:r>
      <w:r w:rsidR="0035435B" w:rsidRPr="005F6BFC">
        <w:rPr>
          <w:sz w:val="28"/>
          <w:szCs w:val="28"/>
        </w:rPr>
        <w:t>е</w:t>
      </w:r>
      <w:r w:rsidRPr="005F6BFC">
        <w:rPr>
          <w:sz w:val="28"/>
          <w:szCs w:val="28"/>
        </w:rPr>
        <w:t xml:space="preserve"> </w:t>
      </w:r>
      <w:r w:rsidR="000D7E1D">
        <w:rPr>
          <w:sz w:val="28"/>
          <w:szCs w:val="28"/>
        </w:rPr>
        <w:t>указываются</w:t>
      </w:r>
      <w:r w:rsidR="000D7E1D" w:rsidRPr="005F6BFC">
        <w:rPr>
          <w:sz w:val="28"/>
          <w:szCs w:val="28"/>
        </w:rPr>
        <w:t xml:space="preserve"> </w:t>
      </w:r>
      <w:r w:rsidRPr="005F6BFC">
        <w:rPr>
          <w:sz w:val="28"/>
          <w:szCs w:val="28"/>
        </w:rPr>
        <w:t>в тысячах тенге</w:t>
      </w:r>
      <w:r w:rsidRPr="005F6BFC">
        <w:rPr>
          <w:color w:val="auto"/>
          <w:sz w:val="28"/>
          <w:szCs w:val="28"/>
        </w:rPr>
        <w:t xml:space="preserve">. </w:t>
      </w:r>
      <w:r w:rsidR="00C321EF" w:rsidRPr="00C321EF">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88624F"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r w:rsidRPr="005F6BFC">
        <w:rPr>
          <w:color w:val="auto"/>
          <w:sz w:val="28"/>
          <w:szCs w:val="28"/>
        </w:rPr>
        <w:t>.</w:t>
      </w: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792020" w:rsidP="009101B8">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1927FF" w:rsidRPr="005F6BFC" w:rsidRDefault="001927FF" w:rsidP="009101B8">
      <w:pPr>
        <w:pStyle w:val="a3"/>
        <w:spacing w:before="0" w:beforeAutospacing="0" w:after="0" w:afterAutospacing="0"/>
        <w:ind w:right="-2"/>
        <w:rPr>
          <w:color w:val="auto"/>
          <w:sz w:val="28"/>
          <w:szCs w:val="28"/>
        </w:rPr>
      </w:pPr>
    </w:p>
    <w:p w:rsidR="001927FF" w:rsidRPr="005F6BFC" w:rsidRDefault="00D0459D" w:rsidP="005A3761">
      <w:pPr>
        <w:pStyle w:val="a3"/>
        <w:spacing w:before="0" w:beforeAutospacing="0" w:after="0" w:afterAutospacing="0"/>
        <w:ind w:right="-2" w:firstLine="709"/>
        <w:jc w:val="both"/>
        <w:rPr>
          <w:color w:val="auto"/>
          <w:sz w:val="28"/>
          <w:szCs w:val="28"/>
        </w:rPr>
      </w:pPr>
      <w:r w:rsidRPr="00D0459D">
        <w:rPr>
          <w:color w:val="auto"/>
          <w:sz w:val="28"/>
          <w:szCs w:val="28"/>
        </w:rPr>
        <w:t>5</w:t>
      </w:r>
      <w:r w:rsidR="001927FF" w:rsidRPr="005F6BFC">
        <w:rPr>
          <w:color w:val="auto"/>
          <w:sz w:val="28"/>
          <w:szCs w:val="28"/>
        </w:rPr>
        <w:t xml:space="preserve">. В графах 2 и </w:t>
      </w:r>
      <w:r w:rsidR="00C248A2" w:rsidRPr="005F6BFC">
        <w:rPr>
          <w:color w:val="auto"/>
          <w:sz w:val="28"/>
          <w:szCs w:val="28"/>
        </w:rPr>
        <w:t>5</w:t>
      </w:r>
      <w:r w:rsidR="001927FF" w:rsidRPr="005F6BFC">
        <w:rPr>
          <w:color w:val="auto"/>
          <w:sz w:val="28"/>
          <w:szCs w:val="28"/>
        </w:rPr>
        <w:t xml:space="preserve"> указывается количество </w:t>
      </w:r>
      <w:r w:rsidR="004914DD" w:rsidRPr="005F6BFC">
        <w:rPr>
          <w:color w:val="auto"/>
          <w:sz w:val="28"/>
          <w:szCs w:val="28"/>
        </w:rPr>
        <w:t xml:space="preserve">индивидуальных пенсионных счетов </w:t>
      </w:r>
      <w:r w:rsidR="00A74E9C" w:rsidRPr="005F6BFC">
        <w:rPr>
          <w:color w:val="auto"/>
          <w:sz w:val="28"/>
          <w:szCs w:val="28"/>
        </w:rPr>
        <w:t>вкладчиков/получателей</w:t>
      </w:r>
      <w:r w:rsidR="00C248A2" w:rsidRPr="005F6BFC">
        <w:rPr>
          <w:color w:val="auto"/>
          <w:sz w:val="28"/>
          <w:szCs w:val="28"/>
        </w:rPr>
        <w:t xml:space="preserve">, </w:t>
      </w:r>
      <w:r w:rsidR="004914DD" w:rsidRPr="005F6BFC">
        <w:rPr>
          <w:color w:val="auto"/>
          <w:sz w:val="28"/>
          <w:szCs w:val="28"/>
        </w:rPr>
        <w:t xml:space="preserve">заключивших договор о пенсионном </w:t>
      </w:r>
      <w:r w:rsidR="004914DD" w:rsidRPr="005F6BFC">
        <w:rPr>
          <w:color w:val="auto"/>
          <w:sz w:val="28"/>
          <w:szCs w:val="28"/>
        </w:rPr>
        <w:lastRenderedPageBreak/>
        <w:t xml:space="preserve">обеспечении и </w:t>
      </w:r>
      <w:r w:rsidR="00C248A2" w:rsidRPr="005F6BFC">
        <w:rPr>
          <w:color w:val="auto"/>
          <w:sz w:val="28"/>
          <w:szCs w:val="28"/>
        </w:rPr>
        <w:t>имеющих пенсионные накопления,</w:t>
      </w:r>
      <w:r w:rsidR="00A74E9C" w:rsidRPr="005F6BFC">
        <w:rPr>
          <w:color w:val="auto"/>
          <w:sz w:val="28"/>
          <w:szCs w:val="28"/>
        </w:rPr>
        <w:t xml:space="preserve"> </w:t>
      </w:r>
      <w:r w:rsidR="001927FF" w:rsidRPr="005F6BFC">
        <w:rPr>
          <w:color w:val="auto"/>
          <w:sz w:val="28"/>
          <w:szCs w:val="28"/>
        </w:rPr>
        <w:t xml:space="preserve">раздельно по мужчинам и женщинам (в соответствующих графах), с разбивкой в зависимости от возраста вкладчика/получателя. Сумма пенсионных накоплений по ним указывается в графах 3 и </w:t>
      </w:r>
      <w:r w:rsidR="00C248A2" w:rsidRPr="005F6BFC">
        <w:rPr>
          <w:color w:val="auto"/>
          <w:sz w:val="28"/>
          <w:szCs w:val="28"/>
        </w:rPr>
        <w:t>6</w:t>
      </w:r>
      <w:r w:rsidR="001927FF" w:rsidRPr="005F6BFC">
        <w:rPr>
          <w:color w:val="auto"/>
          <w:sz w:val="28"/>
          <w:szCs w:val="28"/>
        </w:rPr>
        <w:t xml:space="preserve"> соответственно.</w:t>
      </w:r>
    </w:p>
    <w:p w:rsidR="00C248A2" w:rsidRPr="005F6BFC" w:rsidRDefault="00D0459D" w:rsidP="005A3761">
      <w:pPr>
        <w:pStyle w:val="a3"/>
        <w:spacing w:before="0" w:beforeAutospacing="0" w:after="0" w:afterAutospacing="0"/>
        <w:ind w:right="-2" w:firstLine="709"/>
        <w:jc w:val="both"/>
        <w:rPr>
          <w:color w:val="auto"/>
          <w:sz w:val="28"/>
          <w:szCs w:val="28"/>
        </w:rPr>
      </w:pPr>
      <w:r w:rsidRPr="00D0459D">
        <w:rPr>
          <w:color w:val="auto"/>
          <w:sz w:val="28"/>
          <w:szCs w:val="28"/>
        </w:rPr>
        <w:t>6</w:t>
      </w:r>
      <w:r w:rsidR="00C248A2" w:rsidRPr="005F6BFC">
        <w:rPr>
          <w:color w:val="auto"/>
          <w:sz w:val="28"/>
          <w:szCs w:val="28"/>
        </w:rPr>
        <w:t>. В графах 4 и 7 указывается количество вкладчиков</w:t>
      </w:r>
      <w:r w:rsidR="004914DD" w:rsidRPr="005F6BFC">
        <w:rPr>
          <w:color w:val="auto"/>
          <w:sz w:val="28"/>
          <w:szCs w:val="28"/>
        </w:rPr>
        <w:t>/получателей</w:t>
      </w:r>
      <w:r w:rsidR="00CA2F8B" w:rsidRPr="005F6BFC">
        <w:rPr>
          <w:color w:val="auto"/>
          <w:sz w:val="28"/>
          <w:szCs w:val="28"/>
        </w:rPr>
        <w:t>,</w:t>
      </w:r>
      <w:r w:rsidR="004914DD" w:rsidRPr="005F6BFC">
        <w:t xml:space="preserve"> </w:t>
      </w:r>
      <w:r w:rsidR="004914DD" w:rsidRPr="005F6BFC">
        <w:rPr>
          <w:color w:val="auto"/>
          <w:sz w:val="28"/>
          <w:szCs w:val="28"/>
        </w:rPr>
        <w:t>заключивших договор о пенсионном обеспечении и</w:t>
      </w:r>
      <w:r w:rsidR="00CA2F8B" w:rsidRPr="005F6BFC">
        <w:rPr>
          <w:color w:val="auto"/>
          <w:sz w:val="28"/>
          <w:szCs w:val="28"/>
        </w:rPr>
        <w:t xml:space="preserve"> не</w:t>
      </w:r>
      <w:r w:rsidR="00C248A2" w:rsidRPr="005F6BFC">
        <w:rPr>
          <w:color w:val="auto"/>
          <w:sz w:val="28"/>
          <w:szCs w:val="28"/>
        </w:rPr>
        <w:t xml:space="preserve"> имеющих пенсионные накопления, раздельно по мужчинам и женщинам (в соответствующих графах), с разбивкой в зависимости от возраста вкладчика/получателя</w:t>
      </w:r>
      <w:r w:rsidR="004914DD" w:rsidRPr="005F6BFC">
        <w:rPr>
          <w:color w:val="auto"/>
          <w:sz w:val="28"/>
          <w:szCs w:val="28"/>
        </w:rPr>
        <w:t>.</w:t>
      </w:r>
    </w:p>
    <w:p w:rsidR="001927FF" w:rsidRPr="005F6BFC" w:rsidRDefault="00D0459D" w:rsidP="005A3761">
      <w:pPr>
        <w:pStyle w:val="a3"/>
        <w:spacing w:before="0" w:beforeAutospacing="0" w:after="0" w:afterAutospacing="0"/>
        <w:ind w:right="-2" w:firstLine="709"/>
        <w:jc w:val="both"/>
        <w:rPr>
          <w:color w:val="auto"/>
          <w:sz w:val="28"/>
          <w:szCs w:val="28"/>
        </w:rPr>
      </w:pPr>
      <w:r w:rsidRPr="00D0459D">
        <w:rPr>
          <w:color w:val="auto"/>
          <w:sz w:val="28"/>
          <w:szCs w:val="28"/>
        </w:rPr>
        <w:t>7</w:t>
      </w:r>
      <w:r w:rsidR="001927FF" w:rsidRPr="005F6BFC">
        <w:rPr>
          <w:color w:val="auto"/>
          <w:sz w:val="28"/>
          <w:szCs w:val="28"/>
        </w:rPr>
        <w:t>. В случае отсутствия сведений Форма представляется с нулевыми остатками.</w:t>
      </w:r>
    </w:p>
    <w:p w:rsidR="002C0E82" w:rsidRPr="005F6BFC" w:rsidRDefault="001927FF" w:rsidP="002C0E82">
      <w:pPr>
        <w:pStyle w:val="a3"/>
        <w:spacing w:before="0" w:beforeAutospacing="0" w:after="0" w:afterAutospacing="0"/>
        <w:ind w:right="-2" w:firstLine="426"/>
        <w:jc w:val="right"/>
        <w:rPr>
          <w:color w:val="auto"/>
          <w:sz w:val="28"/>
          <w:szCs w:val="28"/>
          <w:lang w:val="kk-KZ"/>
        </w:rPr>
      </w:pPr>
      <w:r w:rsidRPr="005F6BFC">
        <w:rPr>
          <w:color w:val="auto"/>
        </w:rPr>
        <w:br w:type="page"/>
      </w:r>
      <w:r w:rsidR="002C0E82" w:rsidRPr="005F6BFC">
        <w:rPr>
          <w:color w:val="auto"/>
          <w:sz w:val="28"/>
          <w:szCs w:val="28"/>
        </w:rPr>
        <w:lastRenderedPageBreak/>
        <w:t xml:space="preserve">Приложение </w:t>
      </w:r>
      <w:r w:rsidR="00AA6877" w:rsidRPr="005F6BFC">
        <w:rPr>
          <w:color w:val="auto"/>
          <w:sz w:val="28"/>
          <w:szCs w:val="28"/>
        </w:rPr>
        <w:t>9</w:t>
      </w:r>
      <w:r w:rsidR="002C0E82" w:rsidRPr="005F6BFC">
        <w:rPr>
          <w:color w:val="auto"/>
          <w:sz w:val="28"/>
          <w:szCs w:val="28"/>
        </w:rPr>
        <w:t xml:space="preserve"> </w:t>
      </w:r>
    </w:p>
    <w:p w:rsidR="002C0E82" w:rsidRPr="005F6BFC" w:rsidRDefault="002C0E82" w:rsidP="002C0E82">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2C0E82" w:rsidRPr="005F6BFC" w:rsidRDefault="002C0E82" w:rsidP="002C0E82">
      <w:pPr>
        <w:widowControl w:val="0"/>
        <w:snapToGrid w:val="0"/>
        <w:ind w:right="-2" w:firstLine="5670"/>
        <w:jc w:val="right"/>
        <w:rPr>
          <w:color w:val="auto"/>
          <w:sz w:val="28"/>
          <w:szCs w:val="28"/>
        </w:rPr>
      </w:pPr>
      <w:r w:rsidRPr="005F6BFC">
        <w:rPr>
          <w:color w:val="auto"/>
          <w:sz w:val="28"/>
          <w:szCs w:val="28"/>
        </w:rPr>
        <w:t>Национального Банка</w:t>
      </w:r>
    </w:p>
    <w:p w:rsidR="002C0E82" w:rsidRPr="005F6BFC" w:rsidRDefault="002C0E82" w:rsidP="002C0E82">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2C0E82" w:rsidRPr="005F6BFC" w:rsidRDefault="00C03CB4" w:rsidP="002C0E82">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7D1DAE" w:rsidRPr="005F6BFC" w:rsidRDefault="007D1DAE" w:rsidP="007D1DAE">
      <w:pPr>
        <w:ind w:right="-2"/>
        <w:jc w:val="center"/>
        <w:rPr>
          <w:color w:val="auto"/>
          <w:sz w:val="28"/>
          <w:szCs w:val="28"/>
        </w:rPr>
      </w:pPr>
    </w:p>
    <w:p w:rsidR="007D1DAE" w:rsidRPr="005F6BFC" w:rsidRDefault="007D1DAE" w:rsidP="007D1DAE">
      <w:pPr>
        <w:ind w:right="-2"/>
        <w:jc w:val="center"/>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7D1DAE" w:rsidRPr="005F6BFC" w:rsidRDefault="007D1DAE" w:rsidP="007D1DAE">
      <w:pPr>
        <w:ind w:right="-2"/>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 xml:space="preserve">Отчет об объемах пенсионных накоплений и количестве </w:t>
      </w:r>
    </w:p>
    <w:p w:rsidR="007D1DAE" w:rsidRPr="005F6BFC" w:rsidRDefault="007D1DAE" w:rsidP="007D1DAE">
      <w:pPr>
        <w:ind w:right="-2"/>
        <w:jc w:val="center"/>
        <w:rPr>
          <w:color w:val="auto"/>
          <w:sz w:val="28"/>
          <w:szCs w:val="28"/>
        </w:rPr>
      </w:pPr>
      <w:r w:rsidRPr="005F6BFC">
        <w:rPr>
          <w:color w:val="auto"/>
          <w:sz w:val="28"/>
          <w:szCs w:val="28"/>
        </w:rPr>
        <w:t>индивидуальных пенсионных счетов вкладчиков/получателей обязательных пенсионных взносов по областям Республики Казахстан (по месту жительства вкладчика/получателя)</w:t>
      </w:r>
    </w:p>
    <w:p w:rsidR="007D1DAE" w:rsidRPr="005F6BFC" w:rsidRDefault="007D1DAE" w:rsidP="007D1DAE">
      <w:pPr>
        <w:ind w:right="-2"/>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Отчетный период: на «___»________20__года</w:t>
      </w:r>
    </w:p>
    <w:p w:rsidR="007D1DAE" w:rsidRPr="005F6BFC" w:rsidRDefault="007D1DAE" w:rsidP="007D1DAE">
      <w:pPr>
        <w:ind w:right="-2"/>
        <w:jc w:val="both"/>
        <w:rPr>
          <w:color w:val="auto"/>
          <w:sz w:val="28"/>
          <w:szCs w:val="28"/>
        </w:rPr>
      </w:pPr>
    </w:p>
    <w:p w:rsidR="007D1DAE" w:rsidRPr="005F6BFC" w:rsidRDefault="007D1DAE" w:rsidP="00D6598A">
      <w:pPr>
        <w:ind w:right="-2" w:firstLine="709"/>
        <w:rPr>
          <w:color w:val="auto"/>
          <w:sz w:val="28"/>
          <w:szCs w:val="28"/>
        </w:rPr>
      </w:pPr>
      <w:r w:rsidRPr="005F6BFC">
        <w:rPr>
          <w:color w:val="auto"/>
          <w:sz w:val="28"/>
          <w:szCs w:val="28"/>
        </w:rPr>
        <w:t>Индекс: 7- ENPF_</w:t>
      </w:r>
      <w:r w:rsidRPr="005F6BFC">
        <w:rPr>
          <w:color w:val="auto"/>
          <w:sz w:val="28"/>
          <w:szCs w:val="28"/>
          <w:lang w:val="en-US"/>
        </w:rPr>
        <w:t>OPV</w:t>
      </w:r>
      <w:r w:rsidRPr="005F6BFC">
        <w:rPr>
          <w:color w:val="auto"/>
          <w:sz w:val="28"/>
          <w:szCs w:val="28"/>
        </w:rPr>
        <w:t>_</w:t>
      </w:r>
      <w:r w:rsidRPr="005F6BFC">
        <w:rPr>
          <w:color w:val="auto"/>
          <w:sz w:val="28"/>
          <w:szCs w:val="28"/>
          <w:lang w:val="en-US"/>
        </w:rPr>
        <w:t>OBL</w:t>
      </w:r>
    </w:p>
    <w:p w:rsidR="007D1DAE" w:rsidRPr="005F6BFC" w:rsidRDefault="007D1DAE" w:rsidP="00D6598A">
      <w:pPr>
        <w:ind w:right="-2" w:firstLine="709"/>
        <w:rPr>
          <w:color w:val="auto"/>
          <w:sz w:val="28"/>
          <w:szCs w:val="28"/>
        </w:rPr>
      </w:pPr>
    </w:p>
    <w:p w:rsidR="007D1DAE" w:rsidRPr="005F6BFC" w:rsidRDefault="007D1DAE" w:rsidP="00D6598A">
      <w:pPr>
        <w:ind w:right="-2" w:firstLine="709"/>
        <w:rPr>
          <w:color w:val="auto"/>
          <w:sz w:val="28"/>
          <w:szCs w:val="28"/>
        </w:rPr>
      </w:pPr>
      <w:r w:rsidRPr="005F6BFC">
        <w:rPr>
          <w:color w:val="auto"/>
          <w:sz w:val="28"/>
          <w:szCs w:val="28"/>
        </w:rPr>
        <w:t>Периодичность: ежемесячная</w:t>
      </w:r>
    </w:p>
    <w:p w:rsidR="007D1DAE" w:rsidRPr="005F6BFC" w:rsidRDefault="007D1DAE" w:rsidP="00D6598A">
      <w:pPr>
        <w:ind w:right="-2" w:firstLine="709"/>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7D1DAE" w:rsidRPr="005F6BFC" w:rsidRDefault="007D1DAE" w:rsidP="00D6598A">
      <w:pPr>
        <w:ind w:right="-2" w:firstLine="709"/>
        <w:jc w:val="both"/>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7D1DAE" w:rsidRPr="005F6BFC" w:rsidRDefault="007D1DAE" w:rsidP="00D6598A">
      <w:pPr>
        <w:ind w:right="-2" w:firstLine="709"/>
        <w:rPr>
          <w:color w:val="auto"/>
          <w:sz w:val="28"/>
          <w:szCs w:val="28"/>
        </w:rPr>
      </w:pPr>
    </w:p>
    <w:p w:rsidR="007D1DAE" w:rsidRPr="005F6BFC" w:rsidRDefault="00B62087" w:rsidP="00D6598A">
      <w:pPr>
        <w:ind w:right="-2" w:firstLine="709"/>
        <w:jc w:val="both"/>
        <w:rPr>
          <w:color w:val="auto"/>
          <w:sz w:val="28"/>
          <w:szCs w:val="28"/>
        </w:rPr>
      </w:pPr>
      <w:r w:rsidRPr="005F6BFC">
        <w:rPr>
          <w:color w:val="auto"/>
          <w:sz w:val="28"/>
          <w:szCs w:val="28"/>
        </w:rPr>
        <w:t>Срок представления: ежемесячно,</w:t>
      </w:r>
      <w:r w:rsidR="007C79D7" w:rsidRPr="005F6BFC">
        <w:rPr>
          <w:color w:val="auto"/>
          <w:sz w:val="28"/>
          <w:szCs w:val="28"/>
        </w:rPr>
        <w:t xml:space="preserve"> </w:t>
      </w:r>
      <w:r w:rsidR="007D1DAE" w:rsidRPr="005F6BFC">
        <w:rPr>
          <w:color w:val="auto"/>
          <w:sz w:val="28"/>
          <w:szCs w:val="28"/>
        </w:rPr>
        <w:t xml:space="preserve">не позднее </w:t>
      </w:r>
      <w:r w:rsidR="001410F9" w:rsidRPr="005F6BFC">
        <w:rPr>
          <w:color w:val="auto"/>
          <w:sz w:val="28"/>
          <w:szCs w:val="28"/>
        </w:rPr>
        <w:t>седьмого</w:t>
      </w:r>
      <w:r w:rsidR="007D1DAE" w:rsidRPr="005F6BFC">
        <w:rPr>
          <w:color w:val="auto"/>
          <w:sz w:val="28"/>
          <w:szCs w:val="28"/>
        </w:rPr>
        <w:t xml:space="preserve"> рабочего дня месяца, следующего за отчетным месяцем</w:t>
      </w:r>
      <w:r w:rsidR="005D1137" w:rsidRPr="005F6BFC">
        <w:rPr>
          <w:color w:val="auto"/>
          <w:sz w:val="28"/>
          <w:szCs w:val="28"/>
        </w:rPr>
        <w:t>.</w:t>
      </w:r>
    </w:p>
    <w:p w:rsidR="007D1DAE" w:rsidRPr="000E785D" w:rsidRDefault="007D1DAE" w:rsidP="007D1DAE">
      <w:pPr>
        <w:ind w:left="5529" w:right="-2"/>
        <w:jc w:val="right"/>
        <w:rPr>
          <w:color w:val="auto"/>
          <w:sz w:val="28"/>
          <w:szCs w:val="28"/>
        </w:rPr>
      </w:pPr>
      <w:r w:rsidRPr="005F6BFC">
        <w:rPr>
          <w:color w:val="auto"/>
          <w:sz w:val="28"/>
          <w:szCs w:val="28"/>
        </w:rPr>
        <w:br w:type="page"/>
      </w:r>
      <w:r w:rsidRPr="000E785D">
        <w:rPr>
          <w:bCs/>
          <w:color w:val="auto"/>
          <w:sz w:val="28"/>
          <w:szCs w:val="28"/>
        </w:rPr>
        <w:lastRenderedPageBreak/>
        <w:t xml:space="preserve">Форма </w:t>
      </w:r>
    </w:p>
    <w:p w:rsidR="007D1DAE" w:rsidRPr="000E785D" w:rsidRDefault="007D1DAE" w:rsidP="007D1DAE">
      <w:pPr>
        <w:pStyle w:val="a3"/>
        <w:spacing w:before="0" w:beforeAutospacing="0" w:after="0" w:afterAutospacing="0"/>
        <w:ind w:right="-2"/>
        <w:jc w:val="right"/>
        <w:rPr>
          <w:color w:val="auto"/>
          <w:sz w:val="28"/>
          <w:szCs w:val="28"/>
        </w:rPr>
      </w:pPr>
    </w:p>
    <w:p w:rsidR="007D1DAE" w:rsidRPr="000E785D" w:rsidRDefault="007D1DAE" w:rsidP="007D1DAE">
      <w:pPr>
        <w:pStyle w:val="a3"/>
        <w:spacing w:before="0" w:beforeAutospacing="0" w:after="0" w:afterAutospacing="0"/>
        <w:ind w:right="-2"/>
        <w:jc w:val="right"/>
        <w:rPr>
          <w:color w:val="auto"/>
          <w:sz w:val="28"/>
          <w:szCs w:val="28"/>
        </w:rPr>
      </w:pPr>
      <w:r w:rsidRPr="000E785D">
        <w:rPr>
          <w:color w:val="auto"/>
          <w:sz w:val="28"/>
          <w:szCs w:val="28"/>
        </w:rPr>
        <w:t>(в тысячах тенге)</w:t>
      </w:r>
    </w:p>
    <w:tbl>
      <w:tblPr>
        <w:tblW w:w="9763" w:type="dxa"/>
        <w:tblInd w:w="93" w:type="dxa"/>
        <w:tblLayout w:type="fixed"/>
        <w:tblLook w:val="04A0" w:firstRow="1" w:lastRow="0" w:firstColumn="1" w:lastColumn="0" w:noHBand="0" w:noVBand="1"/>
      </w:tblPr>
      <w:tblGrid>
        <w:gridCol w:w="1716"/>
        <w:gridCol w:w="1560"/>
        <w:gridCol w:w="992"/>
        <w:gridCol w:w="1471"/>
        <w:gridCol w:w="1506"/>
        <w:gridCol w:w="992"/>
        <w:gridCol w:w="1526"/>
      </w:tblGrid>
      <w:tr w:rsidR="007D1DAE" w:rsidRPr="005F6BFC" w:rsidTr="00A83862">
        <w:trPr>
          <w:trHeight w:val="617"/>
        </w:trPr>
        <w:tc>
          <w:tcPr>
            <w:tcW w:w="171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D1DAE" w:rsidRPr="005F6BFC" w:rsidRDefault="007D1DAE" w:rsidP="00077D34">
            <w:pPr>
              <w:jc w:val="center"/>
            </w:pPr>
            <w:r w:rsidRPr="005F6BFC">
              <w:t>Наименование области/города</w:t>
            </w:r>
          </w:p>
        </w:tc>
        <w:tc>
          <w:tcPr>
            <w:tcW w:w="4023" w:type="dxa"/>
            <w:gridSpan w:val="3"/>
            <w:tcBorders>
              <w:top w:val="single" w:sz="4" w:space="0" w:color="auto"/>
              <w:left w:val="nil"/>
              <w:bottom w:val="single" w:sz="4" w:space="0" w:color="auto"/>
              <w:right w:val="single" w:sz="4" w:space="0" w:color="auto"/>
            </w:tcBorders>
            <w:shd w:val="clear" w:color="000000" w:fill="FFFFFF"/>
            <w:vAlign w:val="center"/>
            <w:hideMark/>
          </w:tcPr>
          <w:p w:rsidR="007D1DAE" w:rsidRPr="005F6BFC" w:rsidRDefault="007D1DAE" w:rsidP="00DC4E43">
            <w:pPr>
              <w:jc w:val="center"/>
            </w:pPr>
            <w:r w:rsidRPr="005F6BFC">
              <w:t>Индивидуальные пенсионные счета вкладчиков</w:t>
            </w:r>
            <w:r w:rsidR="00DC4E43" w:rsidRPr="005F6BFC">
              <w:t>/</w:t>
            </w:r>
            <w:r w:rsidRPr="005F6BFC">
              <w:t>получателей, заключивших договор о пенсионном обеспечении</w:t>
            </w:r>
          </w:p>
        </w:tc>
        <w:tc>
          <w:tcPr>
            <w:tcW w:w="4024" w:type="dxa"/>
            <w:gridSpan w:val="3"/>
            <w:tcBorders>
              <w:top w:val="single" w:sz="4" w:space="0" w:color="auto"/>
              <w:left w:val="nil"/>
              <w:bottom w:val="single" w:sz="4" w:space="0" w:color="auto"/>
              <w:right w:val="single" w:sz="4" w:space="0" w:color="auto"/>
            </w:tcBorders>
            <w:shd w:val="clear" w:color="000000" w:fill="FFFFFF"/>
            <w:vAlign w:val="center"/>
            <w:hideMark/>
          </w:tcPr>
          <w:p w:rsidR="007D1DAE" w:rsidRPr="005F6BFC" w:rsidRDefault="007D1DAE" w:rsidP="00DC4E43">
            <w:pPr>
              <w:jc w:val="center"/>
            </w:pPr>
            <w:r w:rsidRPr="005F6BFC">
              <w:t>Индивидуальные пенсионные счета вкладчиков</w:t>
            </w:r>
            <w:r w:rsidR="00DC4E43" w:rsidRPr="005F6BFC">
              <w:t>/</w:t>
            </w:r>
            <w:r w:rsidRPr="005F6BFC">
              <w:t>получателей, не имеющих договоров о пенсионном обеспечении</w:t>
            </w:r>
          </w:p>
        </w:tc>
      </w:tr>
      <w:tr w:rsidR="0024182B" w:rsidRPr="005F6BFC" w:rsidTr="00A83862">
        <w:trPr>
          <w:trHeight w:val="495"/>
        </w:trPr>
        <w:tc>
          <w:tcPr>
            <w:tcW w:w="1716" w:type="dxa"/>
            <w:vMerge/>
            <w:tcBorders>
              <w:top w:val="single" w:sz="4" w:space="0" w:color="auto"/>
              <w:left w:val="single" w:sz="4" w:space="0" w:color="auto"/>
              <w:bottom w:val="single" w:sz="4" w:space="0" w:color="auto"/>
              <w:right w:val="single" w:sz="4" w:space="0" w:color="auto"/>
            </w:tcBorders>
            <w:vAlign w:val="center"/>
            <w:hideMark/>
          </w:tcPr>
          <w:p w:rsidR="0024182B" w:rsidRPr="005F6BFC" w:rsidRDefault="0024182B" w:rsidP="007D1DAE">
            <w:pPr>
              <w:jc w:val="center"/>
            </w:pPr>
          </w:p>
        </w:tc>
        <w:tc>
          <w:tcPr>
            <w:tcW w:w="1560" w:type="dxa"/>
            <w:tcBorders>
              <w:top w:val="nil"/>
              <w:left w:val="nil"/>
              <w:bottom w:val="single" w:sz="4" w:space="0" w:color="auto"/>
              <w:right w:val="single" w:sz="4" w:space="0" w:color="auto"/>
            </w:tcBorders>
            <w:shd w:val="clear" w:color="000000" w:fill="FFFFFF"/>
            <w:vAlign w:val="center"/>
            <w:hideMark/>
          </w:tcPr>
          <w:p w:rsidR="0024182B" w:rsidRPr="005F6BFC" w:rsidRDefault="0024182B" w:rsidP="00DC4E43">
            <w:pPr>
              <w:jc w:val="center"/>
            </w:pPr>
            <w:r w:rsidRPr="005F6BFC">
              <w:t xml:space="preserve">Количество </w:t>
            </w:r>
            <w:proofErr w:type="spellStart"/>
            <w:proofErr w:type="gramStart"/>
            <w:r w:rsidRPr="005F6BFC">
              <w:t>индивидуаль</w:t>
            </w:r>
            <w:r w:rsidRPr="0024182B">
              <w:t>-</w:t>
            </w:r>
            <w:r w:rsidRPr="005F6BFC">
              <w:t>ных</w:t>
            </w:r>
            <w:proofErr w:type="spellEnd"/>
            <w:proofErr w:type="gramEnd"/>
            <w:r w:rsidRPr="005F6BFC">
              <w:t xml:space="preserve"> пенсион</w:t>
            </w:r>
            <w:r w:rsidRPr="0024182B">
              <w:t>-</w:t>
            </w:r>
            <w:proofErr w:type="spellStart"/>
            <w:r w:rsidRPr="005F6BFC">
              <w:t>ных</w:t>
            </w:r>
            <w:proofErr w:type="spellEnd"/>
            <w:r w:rsidRPr="005F6BFC">
              <w:t xml:space="preserve"> счетов вкладчиков/</w:t>
            </w:r>
            <w:r w:rsidRPr="0024182B">
              <w:t xml:space="preserve"> </w:t>
            </w:r>
            <w:r w:rsidRPr="005F6BFC">
              <w:t>получателей с пенсионными накоплениями</w:t>
            </w:r>
          </w:p>
        </w:tc>
        <w:tc>
          <w:tcPr>
            <w:tcW w:w="992" w:type="dxa"/>
            <w:tcBorders>
              <w:top w:val="nil"/>
              <w:left w:val="nil"/>
              <w:bottom w:val="single" w:sz="4" w:space="0" w:color="auto"/>
              <w:right w:val="single" w:sz="4" w:space="0" w:color="auto"/>
            </w:tcBorders>
            <w:shd w:val="clear" w:color="000000" w:fill="FFFFFF"/>
            <w:vAlign w:val="center"/>
            <w:hideMark/>
          </w:tcPr>
          <w:p w:rsidR="0024182B" w:rsidRPr="005F6BFC" w:rsidRDefault="0024182B" w:rsidP="007D1DAE">
            <w:pPr>
              <w:jc w:val="center"/>
            </w:pPr>
            <w:r w:rsidRPr="005F6BFC">
              <w:t xml:space="preserve">Сумма </w:t>
            </w:r>
            <w:proofErr w:type="spellStart"/>
            <w:proofErr w:type="gramStart"/>
            <w:r w:rsidRPr="005F6BFC">
              <w:t>накоп</w:t>
            </w:r>
            <w:proofErr w:type="spellEnd"/>
            <w:r>
              <w:rPr>
                <w:lang w:val="en-US"/>
              </w:rPr>
              <w:t>-</w:t>
            </w:r>
            <w:proofErr w:type="spellStart"/>
            <w:r w:rsidRPr="005F6BFC">
              <w:t>лений</w:t>
            </w:r>
            <w:proofErr w:type="spellEnd"/>
            <w:proofErr w:type="gramEnd"/>
            <w:r w:rsidRPr="005F6BFC">
              <w:t xml:space="preserve"> </w:t>
            </w:r>
          </w:p>
        </w:tc>
        <w:tc>
          <w:tcPr>
            <w:tcW w:w="1471" w:type="dxa"/>
            <w:tcBorders>
              <w:top w:val="nil"/>
              <w:left w:val="nil"/>
              <w:bottom w:val="single" w:sz="4" w:space="0" w:color="auto"/>
              <w:right w:val="single" w:sz="4" w:space="0" w:color="auto"/>
            </w:tcBorders>
            <w:shd w:val="clear" w:color="000000" w:fill="FFFFFF"/>
            <w:vAlign w:val="center"/>
          </w:tcPr>
          <w:p w:rsidR="0024182B" w:rsidRPr="005F6BFC" w:rsidRDefault="0024182B" w:rsidP="00DC4E43">
            <w:pPr>
              <w:jc w:val="center"/>
            </w:pPr>
            <w:r w:rsidRPr="005F6BFC">
              <w:t xml:space="preserve">Количество </w:t>
            </w:r>
            <w:proofErr w:type="spellStart"/>
            <w:proofErr w:type="gramStart"/>
            <w:r w:rsidRPr="005F6BFC">
              <w:t>индивидуаль</w:t>
            </w:r>
            <w:r w:rsidRPr="0024182B">
              <w:t>-</w:t>
            </w:r>
            <w:r w:rsidRPr="005F6BFC">
              <w:t>ных</w:t>
            </w:r>
            <w:proofErr w:type="spellEnd"/>
            <w:proofErr w:type="gramEnd"/>
            <w:r w:rsidRPr="005F6BFC">
              <w:t xml:space="preserve"> пенсион</w:t>
            </w:r>
            <w:r w:rsidRPr="0024182B">
              <w:t>-</w:t>
            </w:r>
            <w:proofErr w:type="spellStart"/>
            <w:r w:rsidRPr="005F6BFC">
              <w:t>ных</w:t>
            </w:r>
            <w:proofErr w:type="spellEnd"/>
            <w:r w:rsidRPr="005F6BFC">
              <w:t xml:space="preserve"> счетов вкладчиков/</w:t>
            </w:r>
            <w:r w:rsidRPr="0024182B">
              <w:t xml:space="preserve"> </w:t>
            </w:r>
            <w:r w:rsidRPr="005F6BFC">
              <w:t>получателей без пенсионных накоплений</w:t>
            </w:r>
          </w:p>
        </w:tc>
        <w:tc>
          <w:tcPr>
            <w:tcW w:w="1506" w:type="dxa"/>
            <w:tcBorders>
              <w:top w:val="nil"/>
              <w:left w:val="nil"/>
              <w:bottom w:val="single" w:sz="4" w:space="0" w:color="auto"/>
              <w:right w:val="single" w:sz="4" w:space="0" w:color="auto"/>
            </w:tcBorders>
            <w:shd w:val="clear" w:color="000000" w:fill="FFFFFF"/>
            <w:vAlign w:val="center"/>
            <w:hideMark/>
          </w:tcPr>
          <w:p w:rsidR="0024182B" w:rsidRPr="005F6BFC" w:rsidRDefault="0024182B" w:rsidP="00716912">
            <w:pPr>
              <w:jc w:val="center"/>
            </w:pPr>
            <w:r w:rsidRPr="005F6BFC">
              <w:t xml:space="preserve">Количество </w:t>
            </w:r>
            <w:proofErr w:type="spellStart"/>
            <w:proofErr w:type="gramStart"/>
            <w:r w:rsidRPr="005F6BFC">
              <w:t>индивидуаль</w:t>
            </w:r>
            <w:r w:rsidRPr="0024182B">
              <w:t>-</w:t>
            </w:r>
            <w:r w:rsidRPr="005F6BFC">
              <w:t>ных</w:t>
            </w:r>
            <w:proofErr w:type="spellEnd"/>
            <w:proofErr w:type="gramEnd"/>
            <w:r w:rsidRPr="005F6BFC">
              <w:t xml:space="preserve"> пенсион</w:t>
            </w:r>
            <w:r w:rsidRPr="0024182B">
              <w:t>-</w:t>
            </w:r>
            <w:proofErr w:type="spellStart"/>
            <w:r w:rsidRPr="005F6BFC">
              <w:t>ных</w:t>
            </w:r>
            <w:proofErr w:type="spellEnd"/>
            <w:r w:rsidRPr="005F6BFC">
              <w:t xml:space="preserve"> счетов вкладчиков/</w:t>
            </w:r>
            <w:r w:rsidRPr="0024182B">
              <w:t xml:space="preserve"> </w:t>
            </w:r>
            <w:r w:rsidRPr="005F6BFC">
              <w:t>получателей с пенсионными накоплениями</w:t>
            </w:r>
          </w:p>
        </w:tc>
        <w:tc>
          <w:tcPr>
            <w:tcW w:w="992" w:type="dxa"/>
            <w:tcBorders>
              <w:top w:val="nil"/>
              <w:left w:val="nil"/>
              <w:bottom w:val="single" w:sz="4" w:space="0" w:color="auto"/>
              <w:right w:val="single" w:sz="4" w:space="0" w:color="auto"/>
            </w:tcBorders>
            <w:shd w:val="clear" w:color="000000" w:fill="FFFFFF"/>
            <w:vAlign w:val="center"/>
            <w:hideMark/>
          </w:tcPr>
          <w:p w:rsidR="0024182B" w:rsidRPr="005F6BFC" w:rsidRDefault="0024182B" w:rsidP="00716912">
            <w:pPr>
              <w:jc w:val="center"/>
            </w:pPr>
            <w:r w:rsidRPr="005F6BFC">
              <w:t xml:space="preserve">Сумма </w:t>
            </w:r>
            <w:proofErr w:type="spellStart"/>
            <w:proofErr w:type="gramStart"/>
            <w:r w:rsidRPr="005F6BFC">
              <w:t>накоп</w:t>
            </w:r>
            <w:proofErr w:type="spellEnd"/>
            <w:r>
              <w:rPr>
                <w:lang w:val="en-US"/>
              </w:rPr>
              <w:t>-</w:t>
            </w:r>
            <w:proofErr w:type="spellStart"/>
            <w:r w:rsidRPr="005F6BFC">
              <w:t>лений</w:t>
            </w:r>
            <w:proofErr w:type="spellEnd"/>
            <w:proofErr w:type="gramEnd"/>
            <w:r w:rsidRPr="005F6BFC">
              <w:t xml:space="preserve"> </w:t>
            </w:r>
          </w:p>
        </w:tc>
        <w:tc>
          <w:tcPr>
            <w:tcW w:w="1526" w:type="dxa"/>
            <w:tcBorders>
              <w:top w:val="nil"/>
              <w:left w:val="nil"/>
              <w:bottom w:val="single" w:sz="4" w:space="0" w:color="auto"/>
              <w:right w:val="single" w:sz="4" w:space="0" w:color="auto"/>
            </w:tcBorders>
            <w:shd w:val="clear" w:color="000000" w:fill="FFFFFF"/>
            <w:vAlign w:val="center"/>
          </w:tcPr>
          <w:p w:rsidR="0024182B" w:rsidRPr="005F6BFC" w:rsidRDefault="0024182B" w:rsidP="00716912">
            <w:pPr>
              <w:jc w:val="center"/>
            </w:pPr>
            <w:r w:rsidRPr="005F6BFC">
              <w:t xml:space="preserve">Количество </w:t>
            </w:r>
            <w:proofErr w:type="spellStart"/>
            <w:proofErr w:type="gramStart"/>
            <w:r w:rsidRPr="005F6BFC">
              <w:t>индивидуаль</w:t>
            </w:r>
            <w:r w:rsidRPr="0024182B">
              <w:t>-</w:t>
            </w:r>
            <w:r w:rsidRPr="005F6BFC">
              <w:t>ных</w:t>
            </w:r>
            <w:proofErr w:type="spellEnd"/>
            <w:proofErr w:type="gramEnd"/>
            <w:r w:rsidRPr="005F6BFC">
              <w:t xml:space="preserve"> пенсион</w:t>
            </w:r>
            <w:r w:rsidRPr="0024182B">
              <w:t>-</w:t>
            </w:r>
            <w:proofErr w:type="spellStart"/>
            <w:r w:rsidRPr="005F6BFC">
              <w:t>ных</w:t>
            </w:r>
            <w:proofErr w:type="spellEnd"/>
            <w:r w:rsidRPr="005F6BFC">
              <w:t xml:space="preserve"> счетов вкладчиков/</w:t>
            </w:r>
            <w:r w:rsidRPr="0024182B">
              <w:t xml:space="preserve"> </w:t>
            </w:r>
            <w:r w:rsidRPr="005F6BFC">
              <w:t>получателей без пенсионных накоплений</w:t>
            </w:r>
          </w:p>
        </w:tc>
      </w:tr>
      <w:tr w:rsidR="00CA2F8B" w:rsidRPr="005F6BFC" w:rsidTr="00A83862">
        <w:trPr>
          <w:trHeight w:val="117"/>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jc w:val="center"/>
            </w:pPr>
            <w:r w:rsidRPr="005F6BFC">
              <w:t>1</w:t>
            </w:r>
          </w:p>
        </w:tc>
        <w:tc>
          <w:tcPr>
            <w:tcW w:w="1560" w:type="dxa"/>
            <w:tcBorders>
              <w:top w:val="nil"/>
              <w:left w:val="nil"/>
              <w:bottom w:val="single" w:sz="4" w:space="0" w:color="auto"/>
              <w:right w:val="single" w:sz="4" w:space="0" w:color="auto"/>
            </w:tcBorders>
            <w:shd w:val="clear" w:color="000000" w:fill="FFFFFF"/>
            <w:vAlign w:val="center"/>
            <w:hideMark/>
          </w:tcPr>
          <w:p w:rsidR="00CA2F8B" w:rsidRPr="005F6BFC" w:rsidRDefault="00CA2F8B" w:rsidP="007D1DAE">
            <w:pPr>
              <w:jc w:val="center"/>
            </w:pPr>
            <w:r w:rsidRPr="005F6BFC">
              <w:t>2</w:t>
            </w:r>
          </w:p>
        </w:tc>
        <w:tc>
          <w:tcPr>
            <w:tcW w:w="992" w:type="dxa"/>
            <w:tcBorders>
              <w:top w:val="nil"/>
              <w:left w:val="nil"/>
              <w:bottom w:val="single" w:sz="4" w:space="0" w:color="auto"/>
              <w:right w:val="single" w:sz="4" w:space="0" w:color="auto"/>
            </w:tcBorders>
            <w:shd w:val="clear" w:color="000000" w:fill="FFFFFF"/>
            <w:vAlign w:val="center"/>
            <w:hideMark/>
          </w:tcPr>
          <w:p w:rsidR="00CA2F8B" w:rsidRPr="005F6BFC" w:rsidRDefault="00CA2F8B" w:rsidP="007D1DAE">
            <w:pPr>
              <w:jc w:val="center"/>
            </w:pPr>
            <w:r w:rsidRPr="005F6BFC">
              <w:t>3</w:t>
            </w:r>
          </w:p>
        </w:tc>
        <w:tc>
          <w:tcPr>
            <w:tcW w:w="1471" w:type="dxa"/>
            <w:tcBorders>
              <w:top w:val="nil"/>
              <w:left w:val="nil"/>
              <w:bottom w:val="single" w:sz="4" w:space="0" w:color="auto"/>
              <w:right w:val="single" w:sz="4" w:space="0" w:color="auto"/>
            </w:tcBorders>
            <w:shd w:val="clear" w:color="000000" w:fill="FFFFFF"/>
            <w:vAlign w:val="center"/>
          </w:tcPr>
          <w:p w:rsidR="00CA2F8B" w:rsidRPr="005F6BFC" w:rsidRDefault="00CA2F8B" w:rsidP="003C2E21">
            <w:pPr>
              <w:jc w:val="center"/>
            </w:pPr>
            <w:r w:rsidRPr="005F6BFC">
              <w:t>4</w:t>
            </w:r>
          </w:p>
        </w:tc>
        <w:tc>
          <w:tcPr>
            <w:tcW w:w="1506" w:type="dxa"/>
            <w:tcBorders>
              <w:top w:val="nil"/>
              <w:left w:val="nil"/>
              <w:bottom w:val="single" w:sz="4" w:space="0" w:color="auto"/>
              <w:right w:val="single" w:sz="4" w:space="0" w:color="auto"/>
            </w:tcBorders>
            <w:shd w:val="clear" w:color="000000" w:fill="FFFFFF"/>
            <w:vAlign w:val="center"/>
          </w:tcPr>
          <w:p w:rsidR="00CA2F8B" w:rsidRPr="005F6BFC" w:rsidRDefault="00CA2F8B" w:rsidP="003C2E21">
            <w:pPr>
              <w:jc w:val="center"/>
            </w:pPr>
            <w:r w:rsidRPr="005F6BFC">
              <w:t>5</w:t>
            </w:r>
          </w:p>
        </w:tc>
        <w:tc>
          <w:tcPr>
            <w:tcW w:w="992" w:type="dxa"/>
            <w:tcBorders>
              <w:top w:val="nil"/>
              <w:left w:val="nil"/>
              <w:bottom w:val="single" w:sz="4" w:space="0" w:color="auto"/>
              <w:right w:val="single" w:sz="4" w:space="0" w:color="auto"/>
            </w:tcBorders>
            <w:shd w:val="clear" w:color="000000" w:fill="FFFFFF"/>
            <w:vAlign w:val="center"/>
          </w:tcPr>
          <w:p w:rsidR="00CA2F8B" w:rsidRPr="005F6BFC" w:rsidRDefault="00CA2F8B" w:rsidP="007D1DAE">
            <w:pPr>
              <w:jc w:val="center"/>
            </w:pPr>
            <w:r w:rsidRPr="005F6BFC">
              <w:t>6</w:t>
            </w:r>
          </w:p>
        </w:tc>
        <w:tc>
          <w:tcPr>
            <w:tcW w:w="1526" w:type="dxa"/>
            <w:tcBorders>
              <w:top w:val="nil"/>
              <w:left w:val="nil"/>
              <w:bottom w:val="single" w:sz="4" w:space="0" w:color="auto"/>
              <w:right w:val="single" w:sz="4" w:space="0" w:color="auto"/>
            </w:tcBorders>
            <w:shd w:val="clear" w:color="000000" w:fill="FFFFFF"/>
            <w:vAlign w:val="center"/>
          </w:tcPr>
          <w:p w:rsidR="00CA2F8B" w:rsidRPr="005F6BFC" w:rsidRDefault="00CA2F8B" w:rsidP="007D1DAE">
            <w:pPr>
              <w:jc w:val="center"/>
            </w:pPr>
            <w:r w:rsidRPr="005F6BFC">
              <w:t>7</w:t>
            </w:r>
          </w:p>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proofErr w:type="spellStart"/>
            <w:r w:rsidRPr="005F6BFC">
              <w:rPr>
                <w:color w:val="auto"/>
              </w:rPr>
              <w:t>Акмолинская</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r w:rsidRPr="005F6BFC">
              <w:rPr>
                <w:color w:val="auto"/>
              </w:rPr>
              <w:t>Актюбинская</w:t>
            </w:r>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proofErr w:type="spellStart"/>
            <w:r w:rsidRPr="005F6BFC">
              <w:rPr>
                <w:color w:val="auto"/>
              </w:rPr>
              <w:t>Алматинская</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proofErr w:type="spellStart"/>
            <w:r w:rsidRPr="005F6BFC">
              <w:rPr>
                <w:color w:val="auto"/>
              </w:rPr>
              <w:t>Атырауская</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2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r w:rsidRPr="005F6BFC">
              <w:rPr>
                <w:color w:val="auto"/>
              </w:rPr>
              <w:t>Восточно-Казахстанская</w:t>
            </w:r>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proofErr w:type="spellStart"/>
            <w:r w:rsidRPr="005F6BFC">
              <w:rPr>
                <w:color w:val="auto"/>
              </w:rPr>
              <w:t>Жамбылская</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2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r w:rsidRPr="005F6BFC">
              <w:rPr>
                <w:color w:val="auto"/>
              </w:rPr>
              <w:t>Западно-Казахстанская</w:t>
            </w:r>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r w:rsidRPr="005F6BFC">
              <w:rPr>
                <w:color w:val="auto"/>
              </w:rPr>
              <w:t>Карагандинская</w:t>
            </w:r>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proofErr w:type="spellStart"/>
            <w:r w:rsidRPr="005F6BFC">
              <w:rPr>
                <w:color w:val="auto"/>
              </w:rPr>
              <w:t>Кызылординская</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proofErr w:type="spellStart"/>
            <w:r w:rsidRPr="005F6BFC">
              <w:rPr>
                <w:color w:val="auto"/>
              </w:rPr>
              <w:t>Костанайская</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proofErr w:type="spellStart"/>
            <w:r w:rsidRPr="005F6BFC">
              <w:rPr>
                <w:color w:val="auto"/>
              </w:rPr>
              <w:t>Мангистауская</w:t>
            </w:r>
            <w:proofErr w:type="spellEnd"/>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r w:rsidRPr="005F6BFC">
              <w:rPr>
                <w:color w:val="auto"/>
              </w:rPr>
              <w:t>Павлодарская</w:t>
            </w:r>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2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r w:rsidRPr="005F6BFC">
              <w:rPr>
                <w:color w:val="auto"/>
              </w:rPr>
              <w:t>Северо-Казахстанская</w:t>
            </w:r>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2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r w:rsidRPr="005F6BFC">
              <w:rPr>
                <w:color w:val="auto"/>
              </w:rPr>
              <w:t>Южно-Казахстанская</w:t>
            </w:r>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r w:rsidRPr="005F6BFC">
              <w:rPr>
                <w:color w:val="auto"/>
              </w:rPr>
              <w:t>город Астана</w:t>
            </w:r>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r w:rsidRPr="005F6BFC">
              <w:rPr>
                <w:color w:val="auto"/>
              </w:rPr>
              <w:t>город Алматы</w:t>
            </w:r>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98"/>
        </w:trPr>
        <w:tc>
          <w:tcPr>
            <w:tcW w:w="1716" w:type="dxa"/>
            <w:tcBorders>
              <w:top w:val="nil"/>
              <w:left w:val="single" w:sz="4" w:space="0" w:color="auto"/>
              <w:bottom w:val="single" w:sz="4" w:space="0" w:color="auto"/>
              <w:right w:val="single" w:sz="4" w:space="0" w:color="auto"/>
            </w:tcBorders>
            <w:shd w:val="clear" w:color="000000" w:fill="FFFFFF"/>
            <w:vAlign w:val="center"/>
            <w:hideMark/>
          </w:tcPr>
          <w:p w:rsidR="00CA2F8B" w:rsidRPr="005F6BFC" w:rsidRDefault="00CA2F8B" w:rsidP="007D1DAE">
            <w:pPr>
              <w:rPr>
                <w:color w:val="auto"/>
              </w:rPr>
            </w:pPr>
            <w:r w:rsidRPr="005F6BFC">
              <w:rPr>
                <w:color w:val="auto"/>
              </w:rPr>
              <w:t>Не указан регион</w:t>
            </w:r>
          </w:p>
        </w:tc>
        <w:tc>
          <w:tcPr>
            <w:tcW w:w="1560"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992" w:type="dxa"/>
            <w:tcBorders>
              <w:top w:val="nil"/>
              <w:left w:val="nil"/>
              <w:bottom w:val="single" w:sz="4" w:space="0" w:color="auto"/>
              <w:right w:val="single" w:sz="4" w:space="0" w:color="auto"/>
            </w:tcBorders>
            <w:shd w:val="clear" w:color="auto" w:fill="auto"/>
            <w:noWrap/>
            <w:vAlign w:val="bottom"/>
            <w:hideMark/>
          </w:tcPr>
          <w:p w:rsidR="00CA2F8B" w:rsidRPr="005F6BFC" w:rsidRDefault="00CA2F8B" w:rsidP="007D1DAE">
            <w:r w:rsidRPr="005F6BFC">
              <w:t> </w:t>
            </w:r>
          </w:p>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r w:rsidR="00CA2F8B" w:rsidRPr="005F6BFC" w:rsidTr="00A83862">
        <w:trPr>
          <w:trHeight w:val="117"/>
        </w:trPr>
        <w:tc>
          <w:tcPr>
            <w:tcW w:w="1716" w:type="dxa"/>
            <w:tcBorders>
              <w:top w:val="nil"/>
              <w:left w:val="single" w:sz="4" w:space="0" w:color="auto"/>
              <w:bottom w:val="single" w:sz="4" w:space="0" w:color="auto"/>
              <w:right w:val="single" w:sz="4" w:space="0" w:color="auto"/>
            </w:tcBorders>
            <w:shd w:val="clear" w:color="000000" w:fill="FFFFFF"/>
            <w:vAlign w:val="center"/>
          </w:tcPr>
          <w:p w:rsidR="00CA2F8B" w:rsidRPr="005F6BFC" w:rsidRDefault="00CA2F8B" w:rsidP="00CF5B01">
            <w:r w:rsidRPr="005F6BFC">
              <w:t>Всего</w:t>
            </w:r>
          </w:p>
        </w:tc>
        <w:tc>
          <w:tcPr>
            <w:tcW w:w="1560" w:type="dxa"/>
            <w:tcBorders>
              <w:top w:val="nil"/>
              <w:left w:val="nil"/>
              <w:bottom w:val="single" w:sz="4" w:space="0" w:color="auto"/>
              <w:right w:val="single" w:sz="4" w:space="0" w:color="auto"/>
            </w:tcBorders>
            <w:shd w:val="clear" w:color="auto" w:fill="auto"/>
            <w:noWrap/>
            <w:vAlign w:val="bottom"/>
          </w:tcPr>
          <w:p w:rsidR="00CA2F8B" w:rsidRPr="005F6BFC" w:rsidRDefault="00CA2F8B" w:rsidP="007D1DAE"/>
        </w:tc>
        <w:tc>
          <w:tcPr>
            <w:tcW w:w="992" w:type="dxa"/>
            <w:tcBorders>
              <w:top w:val="nil"/>
              <w:left w:val="nil"/>
              <w:bottom w:val="single" w:sz="4" w:space="0" w:color="auto"/>
              <w:right w:val="single" w:sz="4" w:space="0" w:color="auto"/>
            </w:tcBorders>
            <w:shd w:val="clear" w:color="auto" w:fill="auto"/>
            <w:noWrap/>
            <w:vAlign w:val="bottom"/>
          </w:tcPr>
          <w:p w:rsidR="00CA2F8B" w:rsidRPr="005F6BFC" w:rsidRDefault="00CA2F8B" w:rsidP="007D1DAE"/>
        </w:tc>
        <w:tc>
          <w:tcPr>
            <w:tcW w:w="1471"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c>
          <w:tcPr>
            <w:tcW w:w="1506" w:type="dxa"/>
            <w:tcBorders>
              <w:top w:val="nil"/>
              <w:left w:val="nil"/>
              <w:bottom w:val="single" w:sz="4" w:space="0" w:color="auto"/>
              <w:right w:val="single" w:sz="4" w:space="0" w:color="auto"/>
            </w:tcBorders>
            <w:shd w:val="clear" w:color="auto" w:fill="auto"/>
            <w:noWrap/>
            <w:vAlign w:val="bottom"/>
          </w:tcPr>
          <w:p w:rsidR="00CA2F8B" w:rsidRPr="005F6BFC" w:rsidRDefault="00CA2F8B" w:rsidP="007D1DAE"/>
        </w:tc>
        <w:tc>
          <w:tcPr>
            <w:tcW w:w="992" w:type="dxa"/>
            <w:tcBorders>
              <w:top w:val="nil"/>
              <w:left w:val="nil"/>
              <w:bottom w:val="single" w:sz="4" w:space="0" w:color="auto"/>
              <w:right w:val="single" w:sz="4" w:space="0" w:color="auto"/>
            </w:tcBorders>
            <w:shd w:val="clear" w:color="auto" w:fill="auto"/>
            <w:noWrap/>
            <w:vAlign w:val="bottom"/>
          </w:tcPr>
          <w:p w:rsidR="00CA2F8B" w:rsidRPr="005F6BFC" w:rsidRDefault="00CA2F8B" w:rsidP="007D1DAE"/>
        </w:tc>
        <w:tc>
          <w:tcPr>
            <w:tcW w:w="1526" w:type="dxa"/>
            <w:tcBorders>
              <w:top w:val="nil"/>
              <w:left w:val="nil"/>
              <w:bottom w:val="single" w:sz="4" w:space="0" w:color="auto"/>
              <w:right w:val="single" w:sz="4" w:space="0" w:color="auto"/>
            </w:tcBorders>
            <w:shd w:val="clear" w:color="auto" w:fill="auto"/>
            <w:vAlign w:val="bottom"/>
          </w:tcPr>
          <w:p w:rsidR="00CA2F8B" w:rsidRPr="005F6BFC" w:rsidRDefault="00CA2F8B" w:rsidP="007D1DAE"/>
        </w:tc>
      </w:tr>
    </w:tbl>
    <w:p w:rsidR="00242355" w:rsidRPr="005F6BFC" w:rsidRDefault="00242355" w:rsidP="00242355">
      <w:pPr>
        <w:ind w:right="-2"/>
        <w:jc w:val="both"/>
        <w:rPr>
          <w:color w:val="auto"/>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lastRenderedPageBreak/>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0436C9" w:rsidRPr="005F6BFC" w:rsidRDefault="006D5AE8" w:rsidP="00A83862">
      <w:pPr>
        <w:ind w:left="6237" w:right="-2"/>
        <w:jc w:val="right"/>
        <w:rPr>
          <w:bCs/>
          <w:sz w:val="28"/>
          <w:szCs w:val="28"/>
        </w:rPr>
      </w:pPr>
      <w:r w:rsidRPr="005F6BFC">
        <w:rPr>
          <w:bCs/>
          <w:sz w:val="28"/>
          <w:szCs w:val="28"/>
        </w:rPr>
        <w:br w:type="page"/>
      </w:r>
      <w:r w:rsidR="000436C9" w:rsidRPr="005F6BFC">
        <w:rPr>
          <w:bCs/>
          <w:sz w:val="28"/>
          <w:szCs w:val="28"/>
        </w:rPr>
        <w:lastRenderedPageBreak/>
        <w:t xml:space="preserve">Приложение </w:t>
      </w:r>
    </w:p>
    <w:p w:rsidR="000436C9" w:rsidRPr="005F6BFC" w:rsidRDefault="000E35F7" w:rsidP="00A83862">
      <w:pPr>
        <w:ind w:left="6237" w:right="-2"/>
        <w:jc w:val="right"/>
        <w:rPr>
          <w:bCs/>
          <w:sz w:val="28"/>
          <w:szCs w:val="28"/>
        </w:rPr>
      </w:pPr>
      <w:r w:rsidRPr="005F6BFC">
        <w:rPr>
          <w:sz w:val="28"/>
          <w:szCs w:val="28"/>
        </w:rPr>
        <w:t xml:space="preserve">к форме отчета </w:t>
      </w:r>
      <w:r w:rsidR="000436C9" w:rsidRPr="005F6BFC">
        <w:rPr>
          <w:bCs/>
          <w:sz w:val="28"/>
          <w:szCs w:val="28"/>
        </w:rPr>
        <w:t>об объемах пенсионных накоплений и количестве индивидуальных пенсионных счетов вкладчиков/получателей обязательных пенсионных взносов по областям Республики Казахстан (по месту жительства вкладчика/получ</w:t>
      </w:r>
      <w:r w:rsidRPr="005F6BFC">
        <w:rPr>
          <w:bCs/>
          <w:sz w:val="28"/>
          <w:szCs w:val="28"/>
        </w:rPr>
        <w:t>ателя)</w:t>
      </w:r>
    </w:p>
    <w:p w:rsidR="000E35F7" w:rsidRPr="005F6BFC" w:rsidRDefault="000E35F7" w:rsidP="000E35F7">
      <w:pPr>
        <w:ind w:left="5670" w:right="-2"/>
        <w:jc w:val="right"/>
        <w:rPr>
          <w:bCs/>
          <w:sz w:val="28"/>
          <w:szCs w:val="28"/>
        </w:rPr>
      </w:pPr>
    </w:p>
    <w:p w:rsidR="00A83862" w:rsidRPr="005F6BFC" w:rsidRDefault="00A83862" w:rsidP="000E35F7">
      <w:pPr>
        <w:ind w:left="5670" w:right="-2"/>
        <w:jc w:val="right"/>
        <w:rPr>
          <w:bCs/>
          <w:sz w:val="28"/>
          <w:szCs w:val="28"/>
        </w:rPr>
      </w:pPr>
    </w:p>
    <w:p w:rsidR="007D1DAE" w:rsidRPr="005F6BFC" w:rsidRDefault="007D1DAE" w:rsidP="007D1DAE">
      <w:pPr>
        <w:ind w:right="-2"/>
        <w:jc w:val="center"/>
        <w:rPr>
          <w:sz w:val="28"/>
          <w:szCs w:val="28"/>
        </w:rPr>
      </w:pPr>
      <w:r w:rsidRPr="005F6BFC">
        <w:rPr>
          <w:sz w:val="28"/>
          <w:szCs w:val="28"/>
        </w:rPr>
        <w:t xml:space="preserve">Пояснение по заполнению формы, </w:t>
      </w:r>
    </w:p>
    <w:p w:rsidR="007D1DAE" w:rsidRPr="005F6BFC" w:rsidRDefault="007D1DAE" w:rsidP="007D1DAE">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7D1DAE" w:rsidRPr="005F6BFC" w:rsidRDefault="007D1DAE" w:rsidP="007D1DAE">
      <w:pPr>
        <w:ind w:right="-2"/>
        <w:rPr>
          <w:sz w:val="28"/>
          <w:szCs w:val="28"/>
        </w:rPr>
      </w:pPr>
    </w:p>
    <w:p w:rsidR="007D1DAE" w:rsidRPr="005F6BFC" w:rsidRDefault="007D1DAE" w:rsidP="007D1DAE">
      <w:pPr>
        <w:ind w:right="-2"/>
        <w:jc w:val="center"/>
        <w:rPr>
          <w:sz w:val="28"/>
          <w:szCs w:val="28"/>
        </w:rPr>
      </w:pPr>
      <w:r w:rsidRPr="005F6BFC">
        <w:rPr>
          <w:sz w:val="28"/>
          <w:szCs w:val="28"/>
        </w:rPr>
        <w:t>Отчет об объемах пенсионных накоплений и количестве индивидуальных пенсионных счетов вкладчиков/получателей обязательных пенсионных взносов по областям Республики Казахстан (по месту жительства вкладчика/получателя)</w:t>
      </w:r>
    </w:p>
    <w:p w:rsidR="007D1DAE" w:rsidRPr="005F6BFC" w:rsidRDefault="007D1DAE" w:rsidP="007D1DAE">
      <w:pPr>
        <w:ind w:right="-2"/>
        <w:rPr>
          <w:sz w:val="28"/>
          <w:szCs w:val="28"/>
        </w:rPr>
      </w:pPr>
    </w:p>
    <w:p w:rsidR="00F770CF" w:rsidRPr="005F6BFC" w:rsidRDefault="00F770CF" w:rsidP="007D1DAE">
      <w:pPr>
        <w:ind w:right="-2"/>
        <w:rPr>
          <w:sz w:val="28"/>
          <w:szCs w:val="28"/>
        </w:rPr>
      </w:pPr>
    </w:p>
    <w:p w:rsidR="007D1DAE" w:rsidRPr="005F6BFC" w:rsidRDefault="00792020" w:rsidP="007D1DAE">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7D1DAE" w:rsidRPr="005F6BFC">
        <w:rPr>
          <w:rFonts w:ascii="Times New Roman" w:hAnsi="Times New Roman"/>
          <w:color w:val="000000"/>
          <w:sz w:val="28"/>
          <w:szCs w:val="28"/>
        </w:rPr>
        <w:t>1. Общие положения</w:t>
      </w:r>
    </w:p>
    <w:p w:rsidR="007D1DAE" w:rsidRPr="005F6BFC" w:rsidRDefault="007D1DAE" w:rsidP="007D1DAE">
      <w:pPr>
        <w:pStyle w:val="12"/>
        <w:spacing w:after="0" w:line="240" w:lineRule="auto"/>
        <w:ind w:left="360" w:right="-2"/>
        <w:rPr>
          <w:rFonts w:ascii="Times New Roman" w:hAnsi="Times New Roman"/>
          <w:color w:val="000000"/>
          <w:sz w:val="28"/>
          <w:szCs w:val="28"/>
        </w:rPr>
      </w:pP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«Отчет об объемах пенсионных накоплений и количестве индивидуальных пенсионных счетов вкладчиков/получателей обязательных пенсионных взносов по областям Республики Казахстан</w:t>
      </w:r>
      <w:r w:rsidRPr="005F6BFC">
        <w:rPr>
          <w:bCs/>
          <w:sz w:val="28"/>
          <w:szCs w:val="28"/>
        </w:rPr>
        <w:t xml:space="preserve"> (по месту жительства вкладчика/получателя)</w:t>
      </w:r>
      <w:r w:rsidRPr="005F6BFC">
        <w:rPr>
          <w:color w:val="auto"/>
          <w:sz w:val="28"/>
          <w:szCs w:val="28"/>
        </w:rPr>
        <w:t>» (далее – Форма).</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5D591A">
        <w:rPr>
          <w:color w:val="auto"/>
          <w:sz w:val="28"/>
          <w:szCs w:val="28"/>
        </w:rPr>
        <w:t>заполняется</w:t>
      </w:r>
      <w:r w:rsidR="005D591A"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Данные в Форме </w:t>
      </w:r>
      <w:r w:rsidR="005D591A">
        <w:rPr>
          <w:sz w:val="28"/>
          <w:szCs w:val="28"/>
        </w:rPr>
        <w:t>указываются</w:t>
      </w:r>
      <w:r w:rsidR="005D591A" w:rsidRPr="005F6BFC">
        <w:rPr>
          <w:sz w:val="28"/>
          <w:szCs w:val="28"/>
        </w:rPr>
        <w:t xml:space="preserve"> </w:t>
      </w:r>
      <w:r w:rsidRPr="005F6BFC">
        <w:rPr>
          <w:sz w:val="28"/>
          <w:szCs w:val="28"/>
        </w:rPr>
        <w:t>в тысячах тенге</w:t>
      </w:r>
      <w:r w:rsidRPr="005F6BFC">
        <w:rPr>
          <w:color w:val="auto"/>
          <w:sz w:val="28"/>
          <w:szCs w:val="28"/>
        </w:rPr>
        <w:t xml:space="preserve">. </w:t>
      </w:r>
      <w:r w:rsidR="00C321EF" w:rsidRPr="00C321EF">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6D5AE8"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p>
    <w:p w:rsidR="007D1DAE" w:rsidRPr="005F6BFC" w:rsidRDefault="007D1DAE" w:rsidP="007D1DAE">
      <w:pPr>
        <w:pStyle w:val="a3"/>
        <w:spacing w:before="0" w:beforeAutospacing="0" w:after="0" w:afterAutospacing="0"/>
        <w:ind w:right="-2"/>
        <w:jc w:val="both"/>
        <w:rPr>
          <w:color w:val="auto"/>
          <w:sz w:val="28"/>
          <w:szCs w:val="28"/>
        </w:rPr>
      </w:pPr>
    </w:p>
    <w:p w:rsidR="007D1DAE" w:rsidRPr="005F6BFC" w:rsidRDefault="007D1DAE" w:rsidP="007D1DAE">
      <w:pPr>
        <w:pStyle w:val="a3"/>
        <w:spacing w:before="0" w:beforeAutospacing="0" w:after="0" w:afterAutospacing="0"/>
        <w:ind w:right="-2"/>
        <w:jc w:val="both"/>
        <w:rPr>
          <w:color w:val="auto"/>
          <w:sz w:val="28"/>
          <w:szCs w:val="28"/>
        </w:rPr>
      </w:pPr>
    </w:p>
    <w:p w:rsidR="007D1DAE" w:rsidRPr="005F6BFC" w:rsidRDefault="00792020" w:rsidP="007D1DAE">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7D1DAE" w:rsidRPr="005F6BFC" w:rsidRDefault="007D1DAE" w:rsidP="007D1DAE">
      <w:pPr>
        <w:pStyle w:val="a3"/>
        <w:spacing w:before="0" w:beforeAutospacing="0" w:after="0" w:afterAutospacing="0"/>
        <w:ind w:right="-2"/>
        <w:jc w:val="both"/>
        <w:rPr>
          <w:color w:val="auto"/>
          <w:sz w:val="28"/>
          <w:szCs w:val="28"/>
        </w:rPr>
      </w:pPr>
    </w:p>
    <w:p w:rsidR="007D1DAE" w:rsidRPr="005F6BFC" w:rsidRDefault="00526B83" w:rsidP="007D1DAE">
      <w:pPr>
        <w:pStyle w:val="a3"/>
        <w:spacing w:before="0" w:beforeAutospacing="0" w:after="0" w:afterAutospacing="0"/>
        <w:ind w:right="-2" w:firstLine="709"/>
        <w:jc w:val="both"/>
        <w:rPr>
          <w:color w:val="auto"/>
          <w:sz w:val="28"/>
          <w:szCs w:val="28"/>
        </w:rPr>
      </w:pPr>
      <w:r w:rsidRPr="005F6BFC">
        <w:rPr>
          <w:color w:val="auto"/>
          <w:sz w:val="28"/>
          <w:szCs w:val="28"/>
        </w:rPr>
        <w:t>5</w:t>
      </w:r>
      <w:r w:rsidR="007D1DAE" w:rsidRPr="005F6BFC">
        <w:rPr>
          <w:color w:val="auto"/>
          <w:sz w:val="28"/>
          <w:szCs w:val="28"/>
        </w:rPr>
        <w:t>. В графе 2 указывается количество индивидуальных пенсионных счетов вкладчиков/получателей, заключивших договор о пенсионном обеспечении</w:t>
      </w:r>
      <w:r w:rsidRPr="005F6BFC">
        <w:rPr>
          <w:color w:val="auto"/>
          <w:sz w:val="28"/>
          <w:szCs w:val="28"/>
        </w:rPr>
        <w:t xml:space="preserve"> и имеющих пенсионные накопления</w:t>
      </w:r>
      <w:r w:rsidR="00A50FF6" w:rsidRPr="005F6BFC">
        <w:rPr>
          <w:color w:val="auto"/>
          <w:sz w:val="28"/>
          <w:szCs w:val="28"/>
        </w:rPr>
        <w:t>,</w:t>
      </w:r>
      <w:r w:rsidR="007D1DAE" w:rsidRPr="005F6BFC">
        <w:rPr>
          <w:color w:val="auto"/>
          <w:sz w:val="28"/>
          <w:szCs w:val="28"/>
        </w:rPr>
        <w:t xml:space="preserve"> с разбивкой в зависимости от места жительства вкладчика/получателя. Сумма пенсионных накоплений по ним указывается в графе 3.</w:t>
      </w:r>
    </w:p>
    <w:p w:rsidR="00526B83" w:rsidRPr="005F6BFC" w:rsidRDefault="00526B83" w:rsidP="007D1DAE">
      <w:pPr>
        <w:pStyle w:val="a3"/>
        <w:spacing w:before="0" w:beforeAutospacing="0" w:after="0" w:afterAutospacing="0"/>
        <w:ind w:right="-2" w:firstLine="709"/>
        <w:jc w:val="both"/>
        <w:rPr>
          <w:color w:val="auto"/>
          <w:sz w:val="28"/>
          <w:szCs w:val="28"/>
        </w:rPr>
      </w:pPr>
      <w:r w:rsidRPr="005F6BFC">
        <w:rPr>
          <w:color w:val="auto"/>
          <w:sz w:val="28"/>
          <w:szCs w:val="28"/>
        </w:rPr>
        <w:t>6. В графе 4 указывается количество индивидуальных пенсионных счетов вкладчиков/получателей, заключивших договор о пенсионном обеспечении и не имеющих пенсионные накопления</w:t>
      </w:r>
      <w:r w:rsidR="00A50FF6" w:rsidRPr="005F6BFC">
        <w:rPr>
          <w:color w:val="auto"/>
          <w:sz w:val="28"/>
          <w:szCs w:val="28"/>
        </w:rPr>
        <w:t>,</w:t>
      </w:r>
      <w:r w:rsidRPr="005F6BFC">
        <w:rPr>
          <w:color w:val="auto"/>
          <w:sz w:val="28"/>
          <w:szCs w:val="28"/>
        </w:rPr>
        <w:t xml:space="preserve"> с разбивкой в зависимости от места жительства вкладчика/получателя.</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7. В графе </w:t>
      </w:r>
      <w:r w:rsidR="00526B83" w:rsidRPr="005F6BFC">
        <w:rPr>
          <w:color w:val="auto"/>
          <w:sz w:val="28"/>
          <w:szCs w:val="28"/>
        </w:rPr>
        <w:t>5</w:t>
      </w:r>
      <w:r w:rsidRPr="005F6BFC">
        <w:rPr>
          <w:color w:val="auto"/>
          <w:sz w:val="28"/>
          <w:szCs w:val="28"/>
        </w:rPr>
        <w:t xml:space="preserve"> указывается количество индивидуальных пенсионных счетов вкладчиков/получателей, </w:t>
      </w:r>
      <w:r w:rsidR="00495090" w:rsidRPr="005F6BFC">
        <w:rPr>
          <w:color w:val="auto"/>
          <w:sz w:val="28"/>
          <w:szCs w:val="28"/>
        </w:rPr>
        <w:t xml:space="preserve">имеющих пенсионные накопления, и </w:t>
      </w:r>
      <w:r w:rsidRPr="005F6BFC">
        <w:rPr>
          <w:color w:val="auto"/>
          <w:sz w:val="28"/>
          <w:szCs w:val="28"/>
        </w:rPr>
        <w:t>не имеющих договоров о пенсионном обеспечении</w:t>
      </w:r>
      <w:r w:rsidR="00495090" w:rsidRPr="005F6BFC">
        <w:rPr>
          <w:color w:val="auto"/>
          <w:sz w:val="28"/>
          <w:szCs w:val="28"/>
        </w:rPr>
        <w:t>,</w:t>
      </w:r>
      <w:r w:rsidR="006D5AE8" w:rsidRPr="005F6BFC">
        <w:rPr>
          <w:color w:val="auto"/>
          <w:sz w:val="28"/>
          <w:szCs w:val="28"/>
        </w:rPr>
        <w:t xml:space="preserve"> с разбивкой в зависимости от места жительства вкладчика/получателя</w:t>
      </w:r>
      <w:r w:rsidRPr="005F6BFC">
        <w:rPr>
          <w:color w:val="auto"/>
          <w:sz w:val="28"/>
          <w:szCs w:val="28"/>
        </w:rPr>
        <w:t xml:space="preserve">. Сумма пенсионных накоплений по ним указывается в графе </w:t>
      </w:r>
      <w:r w:rsidR="00F276BF" w:rsidRPr="005F6BFC">
        <w:rPr>
          <w:color w:val="auto"/>
          <w:sz w:val="28"/>
          <w:szCs w:val="28"/>
        </w:rPr>
        <w:t>6</w:t>
      </w:r>
      <w:r w:rsidRPr="005F6BFC">
        <w:rPr>
          <w:color w:val="auto"/>
          <w:sz w:val="28"/>
          <w:szCs w:val="28"/>
        </w:rPr>
        <w:t>.</w:t>
      </w:r>
    </w:p>
    <w:p w:rsidR="00495090" w:rsidRPr="005F6BFC" w:rsidRDefault="00495090" w:rsidP="007D1DAE">
      <w:pPr>
        <w:pStyle w:val="a3"/>
        <w:spacing w:before="0" w:beforeAutospacing="0" w:after="0" w:afterAutospacing="0"/>
        <w:ind w:right="-2" w:firstLine="709"/>
        <w:jc w:val="both"/>
        <w:rPr>
          <w:color w:val="auto"/>
          <w:sz w:val="28"/>
          <w:szCs w:val="28"/>
        </w:rPr>
      </w:pPr>
      <w:r w:rsidRPr="005F6BFC">
        <w:rPr>
          <w:color w:val="auto"/>
          <w:sz w:val="28"/>
          <w:szCs w:val="28"/>
        </w:rPr>
        <w:t>8. В графе 7 указывается количество индивидуальных пенсионных счетов вкладчиков/получателей без пенсионных накоплений и не имеющих договоров о пенсионном обеспечении</w:t>
      </w:r>
      <w:r w:rsidR="00A50FF6" w:rsidRPr="005F6BFC">
        <w:rPr>
          <w:color w:val="auto"/>
          <w:sz w:val="28"/>
          <w:szCs w:val="28"/>
        </w:rPr>
        <w:t>,</w:t>
      </w:r>
      <w:r w:rsidRPr="005F6BFC">
        <w:rPr>
          <w:color w:val="auto"/>
          <w:sz w:val="28"/>
          <w:szCs w:val="28"/>
        </w:rPr>
        <w:t xml:space="preserve"> с разбивкой в зависимости от места жительства вкладчика/получателя.</w:t>
      </w:r>
    </w:p>
    <w:p w:rsidR="007D1DAE" w:rsidRPr="005F6BFC" w:rsidRDefault="00495090" w:rsidP="007D1DAE">
      <w:pPr>
        <w:pStyle w:val="a3"/>
        <w:spacing w:before="0" w:beforeAutospacing="0" w:after="0" w:afterAutospacing="0"/>
        <w:ind w:right="-2" w:firstLine="709"/>
        <w:jc w:val="both"/>
        <w:rPr>
          <w:color w:val="auto"/>
          <w:sz w:val="28"/>
          <w:szCs w:val="28"/>
        </w:rPr>
      </w:pPr>
      <w:r w:rsidRPr="005F6BFC">
        <w:rPr>
          <w:color w:val="auto"/>
          <w:sz w:val="28"/>
          <w:szCs w:val="28"/>
        </w:rPr>
        <w:t>9</w:t>
      </w:r>
      <w:r w:rsidR="007D1DAE" w:rsidRPr="005F6BFC">
        <w:rPr>
          <w:color w:val="auto"/>
          <w:sz w:val="28"/>
          <w:szCs w:val="28"/>
        </w:rPr>
        <w:t>. В случае отсутствия сведений Форма представляется с нулевыми остатками.</w:t>
      </w:r>
    </w:p>
    <w:p w:rsidR="00F276BF" w:rsidRPr="005F6BFC" w:rsidRDefault="007D1DAE" w:rsidP="00F276BF">
      <w:pPr>
        <w:pStyle w:val="a3"/>
        <w:spacing w:before="0" w:beforeAutospacing="0" w:after="0" w:afterAutospacing="0"/>
        <w:ind w:right="-2" w:firstLine="426"/>
        <w:jc w:val="right"/>
        <w:rPr>
          <w:color w:val="auto"/>
          <w:sz w:val="28"/>
          <w:szCs w:val="28"/>
          <w:lang w:val="kk-KZ"/>
        </w:rPr>
      </w:pPr>
      <w:r w:rsidRPr="005F6BFC">
        <w:rPr>
          <w:color w:val="auto"/>
          <w:sz w:val="28"/>
          <w:szCs w:val="28"/>
        </w:rPr>
        <w:br w:type="page"/>
      </w:r>
      <w:r w:rsidR="00F276BF" w:rsidRPr="005F6BFC">
        <w:rPr>
          <w:color w:val="auto"/>
          <w:sz w:val="28"/>
          <w:szCs w:val="28"/>
        </w:rPr>
        <w:lastRenderedPageBreak/>
        <w:t>Приложение 1</w:t>
      </w:r>
      <w:r w:rsidR="00AA6877" w:rsidRPr="005F6BFC">
        <w:rPr>
          <w:color w:val="auto"/>
          <w:sz w:val="28"/>
          <w:szCs w:val="28"/>
        </w:rPr>
        <w:t>0</w:t>
      </w:r>
      <w:r w:rsidR="00F276BF" w:rsidRPr="005F6BFC">
        <w:rPr>
          <w:color w:val="auto"/>
          <w:sz w:val="28"/>
          <w:szCs w:val="28"/>
        </w:rPr>
        <w:t xml:space="preserve"> </w:t>
      </w:r>
    </w:p>
    <w:p w:rsidR="00F276BF" w:rsidRPr="005F6BFC" w:rsidRDefault="00F276BF" w:rsidP="00F276BF">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F276BF" w:rsidRPr="005F6BFC" w:rsidRDefault="00F276BF" w:rsidP="00F276BF">
      <w:pPr>
        <w:widowControl w:val="0"/>
        <w:snapToGrid w:val="0"/>
        <w:ind w:right="-2" w:firstLine="5670"/>
        <w:jc w:val="right"/>
        <w:rPr>
          <w:color w:val="auto"/>
          <w:sz w:val="28"/>
          <w:szCs w:val="28"/>
        </w:rPr>
      </w:pPr>
      <w:r w:rsidRPr="005F6BFC">
        <w:rPr>
          <w:color w:val="auto"/>
          <w:sz w:val="28"/>
          <w:szCs w:val="28"/>
        </w:rPr>
        <w:t>Национального Банка</w:t>
      </w:r>
    </w:p>
    <w:p w:rsidR="00F276BF" w:rsidRPr="005F6BFC" w:rsidRDefault="00F276BF" w:rsidP="00F276BF">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F276BF" w:rsidRPr="005F6BFC" w:rsidRDefault="00C03CB4" w:rsidP="00F276BF">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F276BF" w:rsidRPr="005F6BFC" w:rsidRDefault="00F276BF" w:rsidP="00F276BF">
      <w:pPr>
        <w:ind w:right="-2"/>
        <w:jc w:val="center"/>
        <w:rPr>
          <w:color w:val="auto"/>
          <w:sz w:val="28"/>
          <w:szCs w:val="28"/>
        </w:rPr>
      </w:pPr>
    </w:p>
    <w:p w:rsidR="00F276BF" w:rsidRPr="005F6BFC" w:rsidRDefault="00F276BF" w:rsidP="00F276BF">
      <w:pPr>
        <w:ind w:right="-2"/>
        <w:jc w:val="center"/>
        <w:rPr>
          <w:color w:val="auto"/>
          <w:sz w:val="28"/>
          <w:szCs w:val="28"/>
        </w:rPr>
      </w:pPr>
    </w:p>
    <w:p w:rsidR="00F276BF" w:rsidRPr="005F6BFC" w:rsidRDefault="00F276BF" w:rsidP="00F276BF">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F276BF" w:rsidRPr="005F6BFC" w:rsidRDefault="00F276BF" w:rsidP="00F276BF">
      <w:pPr>
        <w:ind w:right="-2"/>
        <w:rPr>
          <w:color w:val="auto"/>
          <w:sz w:val="28"/>
          <w:szCs w:val="28"/>
        </w:rPr>
      </w:pPr>
    </w:p>
    <w:p w:rsidR="00F276BF" w:rsidRPr="005F6BFC" w:rsidRDefault="00F276BF" w:rsidP="00F276BF">
      <w:pPr>
        <w:ind w:right="-2"/>
        <w:jc w:val="center"/>
        <w:rPr>
          <w:color w:val="auto"/>
          <w:sz w:val="28"/>
          <w:szCs w:val="28"/>
        </w:rPr>
      </w:pPr>
      <w:r w:rsidRPr="005F6BFC">
        <w:rPr>
          <w:color w:val="auto"/>
          <w:sz w:val="28"/>
          <w:szCs w:val="28"/>
        </w:rPr>
        <w:t xml:space="preserve">Отчет об объемах обязательных пенсионных взносов работодателя и количестве условных пенсионных счетов физических лиц по областям Республики Казахстан (по месту жительства </w:t>
      </w:r>
      <w:r w:rsidR="00495090" w:rsidRPr="005F6BFC">
        <w:rPr>
          <w:color w:val="auto"/>
          <w:sz w:val="28"/>
          <w:szCs w:val="28"/>
        </w:rPr>
        <w:t>физического лица</w:t>
      </w:r>
      <w:r w:rsidRPr="005F6BFC">
        <w:rPr>
          <w:color w:val="auto"/>
          <w:sz w:val="28"/>
          <w:szCs w:val="28"/>
        </w:rPr>
        <w:t>)</w:t>
      </w:r>
    </w:p>
    <w:p w:rsidR="00F276BF" w:rsidRPr="005F6BFC" w:rsidRDefault="00F276BF" w:rsidP="00F276BF">
      <w:pPr>
        <w:ind w:right="-2"/>
        <w:rPr>
          <w:color w:val="auto"/>
          <w:sz w:val="28"/>
          <w:szCs w:val="28"/>
        </w:rPr>
      </w:pPr>
    </w:p>
    <w:p w:rsidR="00F276BF" w:rsidRPr="005F6BFC" w:rsidRDefault="00F276BF" w:rsidP="00F276BF">
      <w:pPr>
        <w:ind w:right="-2"/>
        <w:jc w:val="center"/>
        <w:rPr>
          <w:color w:val="auto"/>
          <w:sz w:val="28"/>
          <w:szCs w:val="28"/>
        </w:rPr>
      </w:pPr>
      <w:r w:rsidRPr="005F6BFC">
        <w:rPr>
          <w:color w:val="auto"/>
          <w:sz w:val="28"/>
          <w:szCs w:val="28"/>
        </w:rPr>
        <w:t>Отчетный период: на «___»________20__года</w:t>
      </w:r>
    </w:p>
    <w:p w:rsidR="00F276BF" w:rsidRPr="005F6BFC" w:rsidRDefault="00F276BF" w:rsidP="00F276BF">
      <w:pPr>
        <w:ind w:right="-2"/>
        <w:jc w:val="both"/>
        <w:rPr>
          <w:color w:val="auto"/>
          <w:sz w:val="28"/>
          <w:szCs w:val="28"/>
        </w:rPr>
      </w:pPr>
    </w:p>
    <w:p w:rsidR="00F276BF" w:rsidRPr="005F6BFC" w:rsidRDefault="00F276BF" w:rsidP="00D6598A">
      <w:pPr>
        <w:ind w:right="-2" w:firstLine="709"/>
        <w:rPr>
          <w:color w:val="auto"/>
          <w:sz w:val="28"/>
          <w:szCs w:val="28"/>
        </w:rPr>
      </w:pPr>
      <w:r w:rsidRPr="005F6BFC">
        <w:rPr>
          <w:color w:val="auto"/>
          <w:sz w:val="28"/>
          <w:szCs w:val="28"/>
        </w:rPr>
        <w:t>Индекс: 7- ENPF_</w:t>
      </w:r>
      <w:r w:rsidRPr="005F6BFC">
        <w:rPr>
          <w:color w:val="auto"/>
          <w:sz w:val="28"/>
          <w:szCs w:val="28"/>
          <w:lang w:val="en-US"/>
        </w:rPr>
        <w:t>OPPV</w:t>
      </w:r>
      <w:r w:rsidRPr="005F6BFC">
        <w:rPr>
          <w:color w:val="auto"/>
          <w:sz w:val="28"/>
          <w:szCs w:val="28"/>
        </w:rPr>
        <w:t>_</w:t>
      </w:r>
      <w:r w:rsidRPr="005F6BFC">
        <w:rPr>
          <w:color w:val="auto"/>
          <w:sz w:val="28"/>
          <w:szCs w:val="28"/>
          <w:lang w:val="en-US"/>
        </w:rPr>
        <w:t>OBL</w:t>
      </w:r>
    </w:p>
    <w:p w:rsidR="00F276BF" w:rsidRPr="005F6BFC" w:rsidRDefault="00F276BF" w:rsidP="00D6598A">
      <w:pPr>
        <w:ind w:right="-2" w:firstLine="709"/>
        <w:rPr>
          <w:color w:val="auto"/>
          <w:sz w:val="28"/>
          <w:szCs w:val="28"/>
        </w:rPr>
      </w:pPr>
    </w:p>
    <w:p w:rsidR="00F276BF" w:rsidRPr="005F6BFC" w:rsidRDefault="00F276BF" w:rsidP="00D6598A">
      <w:pPr>
        <w:ind w:right="-2" w:firstLine="709"/>
        <w:rPr>
          <w:color w:val="auto"/>
          <w:sz w:val="28"/>
          <w:szCs w:val="28"/>
        </w:rPr>
      </w:pPr>
      <w:r w:rsidRPr="005F6BFC">
        <w:rPr>
          <w:color w:val="auto"/>
          <w:sz w:val="28"/>
          <w:szCs w:val="28"/>
        </w:rPr>
        <w:t>Периодичность: ежемесячная</w:t>
      </w:r>
    </w:p>
    <w:p w:rsidR="00F276BF" w:rsidRPr="005F6BFC" w:rsidRDefault="00F276BF" w:rsidP="00D6598A">
      <w:pPr>
        <w:ind w:right="-2" w:firstLine="709"/>
        <w:rPr>
          <w:color w:val="auto"/>
          <w:sz w:val="28"/>
          <w:szCs w:val="28"/>
        </w:rPr>
      </w:pPr>
    </w:p>
    <w:p w:rsidR="00F276BF" w:rsidRPr="005F6BFC" w:rsidRDefault="00F276BF"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F276BF" w:rsidRPr="005F6BFC" w:rsidRDefault="00F276BF" w:rsidP="00D6598A">
      <w:pPr>
        <w:ind w:right="-2" w:firstLine="709"/>
        <w:jc w:val="both"/>
        <w:rPr>
          <w:color w:val="auto"/>
          <w:sz w:val="28"/>
          <w:szCs w:val="28"/>
        </w:rPr>
      </w:pPr>
    </w:p>
    <w:p w:rsidR="00F276BF" w:rsidRPr="005F6BFC" w:rsidRDefault="00F276BF"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F276BF" w:rsidRPr="005F6BFC" w:rsidRDefault="00F276BF" w:rsidP="00D6598A">
      <w:pPr>
        <w:ind w:right="-2" w:firstLine="709"/>
        <w:rPr>
          <w:color w:val="auto"/>
          <w:sz w:val="28"/>
          <w:szCs w:val="28"/>
        </w:rPr>
      </w:pPr>
    </w:p>
    <w:p w:rsidR="00F276BF" w:rsidRPr="005F6BFC" w:rsidRDefault="00A50FF6" w:rsidP="00D6598A">
      <w:pPr>
        <w:ind w:right="-2" w:firstLine="709"/>
        <w:jc w:val="both"/>
        <w:rPr>
          <w:color w:val="auto"/>
          <w:sz w:val="28"/>
          <w:szCs w:val="28"/>
        </w:rPr>
      </w:pPr>
      <w:r w:rsidRPr="005F6BFC">
        <w:rPr>
          <w:color w:val="auto"/>
          <w:sz w:val="28"/>
          <w:szCs w:val="28"/>
        </w:rPr>
        <w:t>Срок представления:</w:t>
      </w:r>
      <w:r w:rsidR="00B62087" w:rsidRPr="005F6BFC">
        <w:rPr>
          <w:color w:val="auto"/>
          <w:sz w:val="28"/>
          <w:szCs w:val="28"/>
        </w:rPr>
        <w:t xml:space="preserve"> </w:t>
      </w:r>
      <w:r w:rsidRPr="005F6BFC">
        <w:rPr>
          <w:color w:val="auto"/>
          <w:sz w:val="28"/>
          <w:szCs w:val="28"/>
        </w:rPr>
        <w:t xml:space="preserve">ежемесячно, </w:t>
      </w:r>
      <w:r w:rsidR="00F276BF" w:rsidRPr="005F6BFC">
        <w:rPr>
          <w:color w:val="auto"/>
          <w:sz w:val="28"/>
          <w:szCs w:val="28"/>
        </w:rPr>
        <w:t>не позднее седьмого рабочего дня месяца, следующего за отчетным месяцем</w:t>
      </w:r>
      <w:r w:rsidR="005D1137" w:rsidRPr="005F6BFC">
        <w:rPr>
          <w:color w:val="auto"/>
          <w:sz w:val="28"/>
          <w:szCs w:val="28"/>
        </w:rPr>
        <w:t>.</w:t>
      </w:r>
    </w:p>
    <w:p w:rsidR="00F276BF" w:rsidRPr="000E785D" w:rsidRDefault="00F276BF" w:rsidP="00F276BF">
      <w:pPr>
        <w:ind w:left="5529" w:right="-2"/>
        <w:jc w:val="right"/>
        <w:rPr>
          <w:color w:val="auto"/>
          <w:sz w:val="28"/>
          <w:szCs w:val="28"/>
        </w:rPr>
      </w:pPr>
      <w:r w:rsidRPr="005F6BFC">
        <w:rPr>
          <w:color w:val="auto"/>
          <w:sz w:val="28"/>
          <w:szCs w:val="28"/>
        </w:rPr>
        <w:br w:type="page"/>
      </w:r>
      <w:r w:rsidRPr="000E785D">
        <w:rPr>
          <w:bCs/>
          <w:color w:val="auto"/>
          <w:sz w:val="28"/>
          <w:szCs w:val="28"/>
        </w:rPr>
        <w:lastRenderedPageBreak/>
        <w:t xml:space="preserve">Форма </w:t>
      </w:r>
    </w:p>
    <w:p w:rsidR="00F276BF" w:rsidRPr="000E785D" w:rsidRDefault="00F276BF" w:rsidP="00F276BF">
      <w:pPr>
        <w:pStyle w:val="a3"/>
        <w:spacing w:before="0" w:beforeAutospacing="0" w:after="0" w:afterAutospacing="0"/>
        <w:ind w:right="-2"/>
        <w:jc w:val="right"/>
        <w:rPr>
          <w:color w:val="auto"/>
          <w:sz w:val="28"/>
          <w:szCs w:val="28"/>
        </w:rPr>
      </w:pPr>
    </w:p>
    <w:p w:rsidR="00F276BF" w:rsidRPr="000E785D" w:rsidRDefault="00F276BF" w:rsidP="00F276BF">
      <w:pPr>
        <w:pStyle w:val="a3"/>
        <w:spacing w:before="0" w:beforeAutospacing="0" w:after="0" w:afterAutospacing="0"/>
        <w:ind w:right="-2"/>
        <w:jc w:val="right"/>
        <w:rPr>
          <w:color w:val="auto"/>
          <w:sz w:val="28"/>
          <w:szCs w:val="28"/>
        </w:rPr>
      </w:pPr>
      <w:r w:rsidRPr="000E785D">
        <w:rPr>
          <w:color w:val="auto"/>
          <w:sz w:val="28"/>
          <w:szCs w:val="28"/>
        </w:rPr>
        <w:t>(в тысячах тенге)</w:t>
      </w:r>
    </w:p>
    <w:tbl>
      <w:tblPr>
        <w:tblW w:w="94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7"/>
        <w:gridCol w:w="2571"/>
        <w:gridCol w:w="2571"/>
      </w:tblGrid>
      <w:tr w:rsidR="00F276BF" w:rsidRPr="005F6BFC" w:rsidTr="00495090">
        <w:trPr>
          <w:trHeight w:val="421"/>
        </w:trPr>
        <w:tc>
          <w:tcPr>
            <w:tcW w:w="4357" w:type="dxa"/>
            <w:shd w:val="clear" w:color="000000" w:fill="FFFFFF"/>
            <w:vAlign w:val="center"/>
            <w:hideMark/>
          </w:tcPr>
          <w:p w:rsidR="00F276BF" w:rsidRPr="005F6BFC" w:rsidRDefault="00495090" w:rsidP="00077D34">
            <w:pPr>
              <w:jc w:val="center"/>
            </w:pPr>
            <w:r w:rsidRPr="005F6BFC">
              <w:t>Наименование области/города</w:t>
            </w:r>
          </w:p>
        </w:tc>
        <w:tc>
          <w:tcPr>
            <w:tcW w:w="2571" w:type="dxa"/>
            <w:shd w:val="clear" w:color="000000" w:fill="FFFFFF"/>
            <w:vAlign w:val="center"/>
            <w:hideMark/>
          </w:tcPr>
          <w:p w:rsidR="00F276BF" w:rsidRPr="005F6BFC" w:rsidRDefault="00F276BF" w:rsidP="00F276BF">
            <w:pPr>
              <w:jc w:val="center"/>
            </w:pPr>
            <w:r w:rsidRPr="005F6BFC">
              <w:t>Количество</w:t>
            </w:r>
            <w:r w:rsidR="00495090" w:rsidRPr="005F6BFC">
              <w:t xml:space="preserve"> условных пенсионных счетов физических лиц</w:t>
            </w:r>
          </w:p>
        </w:tc>
        <w:tc>
          <w:tcPr>
            <w:tcW w:w="2571" w:type="dxa"/>
            <w:shd w:val="clear" w:color="000000" w:fill="FFFFFF"/>
            <w:vAlign w:val="center"/>
            <w:hideMark/>
          </w:tcPr>
          <w:p w:rsidR="00F276BF" w:rsidRPr="005F6BFC" w:rsidRDefault="00F276BF" w:rsidP="00F276BF">
            <w:pPr>
              <w:jc w:val="center"/>
            </w:pPr>
            <w:r w:rsidRPr="005F6BFC">
              <w:t>Сумма</w:t>
            </w:r>
            <w:r w:rsidR="005E362F" w:rsidRPr="005F6BFC">
              <w:t>,</w:t>
            </w:r>
            <w:r w:rsidRPr="005F6BFC">
              <w:t xml:space="preserve"> числящаяся на условных пенсионных счетах</w:t>
            </w:r>
          </w:p>
        </w:tc>
      </w:tr>
      <w:tr w:rsidR="00F276BF" w:rsidRPr="005F6BFC" w:rsidTr="00495090">
        <w:trPr>
          <w:trHeight w:val="100"/>
        </w:trPr>
        <w:tc>
          <w:tcPr>
            <w:tcW w:w="4357" w:type="dxa"/>
            <w:shd w:val="clear" w:color="000000" w:fill="FFFFFF"/>
            <w:vAlign w:val="center"/>
            <w:hideMark/>
          </w:tcPr>
          <w:p w:rsidR="00F276BF" w:rsidRPr="005F6BFC" w:rsidRDefault="00F276BF" w:rsidP="003C2E21">
            <w:pPr>
              <w:jc w:val="center"/>
            </w:pPr>
            <w:r w:rsidRPr="005F6BFC">
              <w:t>1</w:t>
            </w:r>
          </w:p>
        </w:tc>
        <w:tc>
          <w:tcPr>
            <w:tcW w:w="2571" w:type="dxa"/>
            <w:shd w:val="clear" w:color="000000" w:fill="FFFFFF"/>
            <w:vAlign w:val="center"/>
            <w:hideMark/>
          </w:tcPr>
          <w:p w:rsidR="00F276BF" w:rsidRPr="005F6BFC" w:rsidRDefault="00F276BF" w:rsidP="003C2E21">
            <w:pPr>
              <w:jc w:val="center"/>
            </w:pPr>
            <w:r w:rsidRPr="005F6BFC">
              <w:t>2</w:t>
            </w:r>
          </w:p>
        </w:tc>
        <w:tc>
          <w:tcPr>
            <w:tcW w:w="2571" w:type="dxa"/>
            <w:shd w:val="clear" w:color="000000" w:fill="FFFFFF"/>
            <w:vAlign w:val="center"/>
            <w:hideMark/>
          </w:tcPr>
          <w:p w:rsidR="00F276BF" w:rsidRPr="005F6BFC" w:rsidRDefault="00F276BF" w:rsidP="003C2E21">
            <w:pPr>
              <w:jc w:val="center"/>
            </w:pPr>
            <w:r w:rsidRPr="005F6BFC">
              <w:t>3</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proofErr w:type="spellStart"/>
            <w:r w:rsidRPr="005F6BFC">
              <w:rPr>
                <w:color w:val="auto"/>
              </w:rPr>
              <w:t>Акмолинская</w:t>
            </w:r>
            <w:proofErr w:type="spellEnd"/>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r w:rsidRPr="005F6BFC">
              <w:rPr>
                <w:color w:val="auto"/>
              </w:rPr>
              <w:t>Актюбинская</w:t>
            </w:r>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proofErr w:type="spellStart"/>
            <w:r w:rsidRPr="005F6BFC">
              <w:rPr>
                <w:color w:val="auto"/>
              </w:rPr>
              <w:t>Алматинская</w:t>
            </w:r>
            <w:proofErr w:type="spellEnd"/>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proofErr w:type="spellStart"/>
            <w:r w:rsidRPr="005F6BFC">
              <w:rPr>
                <w:color w:val="auto"/>
              </w:rPr>
              <w:t>Атырауская</w:t>
            </w:r>
            <w:proofErr w:type="spellEnd"/>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253"/>
        </w:trPr>
        <w:tc>
          <w:tcPr>
            <w:tcW w:w="4357" w:type="dxa"/>
            <w:shd w:val="clear" w:color="000000" w:fill="FFFFFF"/>
            <w:vAlign w:val="center"/>
            <w:hideMark/>
          </w:tcPr>
          <w:p w:rsidR="00F276BF" w:rsidRPr="005F6BFC" w:rsidRDefault="00F276BF" w:rsidP="003C2E21">
            <w:pPr>
              <w:rPr>
                <w:color w:val="auto"/>
              </w:rPr>
            </w:pPr>
            <w:r w:rsidRPr="005F6BFC">
              <w:rPr>
                <w:color w:val="auto"/>
              </w:rPr>
              <w:t>Восточно-Казахстанская</w:t>
            </w:r>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proofErr w:type="spellStart"/>
            <w:r w:rsidRPr="005F6BFC">
              <w:rPr>
                <w:color w:val="auto"/>
              </w:rPr>
              <w:t>Жамбылская</w:t>
            </w:r>
            <w:proofErr w:type="spellEnd"/>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253"/>
        </w:trPr>
        <w:tc>
          <w:tcPr>
            <w:tcW w:w="4357" w:type="dxa"/>
            <w:shd w:val="clear" w:color="000000" w:fill="FFFFFF"/>
            <w:vAlign w:val="center"/>
            <w:hideMark/>
          </w:tcPr>
          <w:p w:rsidR="00F276BF" w:rsidRPr="005F6BFC" w:rsidRDefault="00F276BF" w:rsidP="003C2E21">
            <w:pPr>
              <w:rPr>
                <w:color w:val="auto"/>
              </w:rPr>
            </w:pPr>
            <w:r w:rsidRPr="005F6BFC">
              <w:rPr>
                <w:color w:val="auto"/>
              </w:rPr>
              <w:t>Западно-Казахстанская</w:t>
            </w:r>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r w:rsidRPr="005F6BFC">
              <w:rPr>
                <w:color w:val="auto"/>
              </w:rPr>
              <w:t>Карагандинская</w:t>
            </w:r>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proofErr w:type="spellStart"/>
            <w:r w:rsidRPr="005F6BFC">
              <w:rPr>
                <w:color w:val="auto"/>
              </w:rPr>
              <w:t>Кызылординская</w:t>
            </w:r>
            <w:proofErr w:type="spellEnd"/>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proofErr w:type="spellStart"/>
            <w:r w:rsidRPr="005F6BFC">
              <w:rPr>
                <w:color w:val="auto"/>
              </w:rPr>
              <w:t>Костанайская</w:t>
            </w:r>
            <w:proofErr w:type="spellEnd"/>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proofErr w:type="spellStart"/>
            <w:r w:rsidRPr="005F6BFC">
              <w:rPr>
                <w:color w:val="auto"/>
              </w:rPr>
              <w:t>Мангистауская</w:t>
            </w:r>
            <w:proofErr w:type="spellEnd"/>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r w:rsidRPr="005F6BFC">
              <w:rPr>
                <w:color w:val="auto"/>
              </w:rPr>
              <w:t>Павлодарская</w:t>
            </w:r>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253"/>
        </w:trPr>
        <w:tc>
          <w:tcPr>
            <w:tcW w:w="4357" w:type="dxa"/>
            <w:shd w:val="clear" w:color="000000" w:fill="FFFFFF"/>
            <w:vAlign w:val="center"/>
            <w:hideMark/>
          </w:tcPr>
          <w:p w:rsidR="00F276BF" w:rsidRPr="005F6BFC" w:rsidRDefault="00F276BF" w:rsidP="003C2E21">
            <w:pPr>
              <w:rPr>
                <w:color w:val="auto"/>
              </w:rPr>
            </w:pPr>
            <w:r w:rsidRPr="005F6BFC">
              <w:rPr>
                <w:color w:val="auto"/>
              </w:rPr>
              <w:t>Северо-Казахстанская</w:t>
            </w:r>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253"/>
        </w:trPr>
        <w:tc>
          <w:tcPr>
            <w:tcW w:w="4357" w:type="dxa"/>
            <w:shd w:val="clear" w:color="000000" w:fill="FFFFFF"/>
            <w:vAlign w:val="center"/>
            <w:hideMark/>
          </w:tcPr>
          <w:p w:rsidR="00F276BF" w:rsidRPr="005F6BFC" w:rsidRDefault="00F276BF" w:rsidP="003C2E21">
            <w:pPr>
              <w:rPr>
                <w:color w:val="auto"/>
              </w:rPr>
            </w:pPr>
            <w:r w:rsidRPr="005F6BFC">
              <w:rPr>
                <w:color w:val="auto"/>
              </w:rPr>
              <w:t>Южно-Казахстанская</w:t>
            </w:r>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r w:rsidRPr="005F6BFC">
              <w:rPr>
                <w:color w:val="auto"/>
              </w:rPr>
              <w:t>город Астана</w:t>
            </w:r>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r w:rsidRPr="005F6BFC">
              <w:rPr>
                <w:color w:val="auto"/>
              </w:rPr>
              <w:t>город Алматы</w:t>
            </w:r>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68"/>
        </w:trPr>
        <w:tc>
          <w:tcPr>
            <w:tcW w:w="4357" w:type="dxa"/>
            <w:shd w:val="clear" w:color="000000" w:fill="FFFFFF"/>
            <w:vAlign w:val="center"/>
            <w:hideMark/>
          </w:tcPr>
          <w:p w:rsidR="00F276BF" w:rsidRPr="005F6BFC" w:rsidRDefault="00F276BF" w:rsidP="003C2E21">
            <w:pPr>
              <w:rPr>
                <w:color w:val="auto"/>
              </w:rPr>
            </w:pPr>
            <w:r w:rsidRPr="005F6BFC">
              <w:rPr>
                <w:color w:val="auto"/>
              </w:rPr>
              <w:t>Не указан регион</w:t>
            </w:r>
          </w:p>
        </w:tc>
        <w:tc>
          <w:tcPr>
            <w:tcW w:w="2571" w:type="dxa"/>
            <w:shd w:val="clear" w:color="auto" w:fill="auto"/>
            <w:noWrap/>
            <w:vAlign w:val="bottom"/>
            <w:hideMark/>
          </w:tcPr>
          <w:p w:rsidR="00F276BF" w:rsidRPr="005F6BFC" w:rsidRDefault="00F276BF" w:rsidP="003C2E21">
            <w:r w:rsidRPr="005F6BFC">
              <w:t> </w:t>
            </w:r>
          </w:p>
        </w:tc>
        <w:tc>
          <w:tcPr>
            <w:tcW w:w="2571" w:type="dxa"/>
            <w:shd w:val="clear" w:color="auto" w:fill="auto"/>
            <w:noWrap/>
            <w:vAlign w:val="bottom"/>
            <w:hideMark/>
          </w:tcPr>
          <w:p w:rsidR="00F276BF" w:rsidRPr="005F6BFC" w:rsidRDefault="00F276BF" w:rsidP="003C2E21">
            <w:r w:rsidRPr="005F6BFC">
              <w:t> </w:t>
            </w:r>
          </w:p>
        </w:tc>
      </w:tr>
      <w:tr w:rsidR="00F276BF" w:rsidRPr="005F6BFC" w:rsidTr="00495090">
        <w:trPr>
          <w:trHeight w:val="100"/>
        </w:trPr>
        <w:tc>
          <w:tcPr>
            <w:tcW w:w="4357" w:type="dxa"/>
            <w:shd w:val="clear" w:color="000000" w:fill="FFFFFF"/>
            <w:vAlign w:val="center"/>
          </w:tcPr>
          <w:p w:rsidR="00F276BF" w:rsidRPr="005F6BFC" w:rsidRDefault="00F276BF" w:rsidP="003C2E21">
            <w:r w:rsidRPr="005F6BFC">
              <w:t>Всего</w:t>
            </w:r>
          </w:p>
        </w:tc>
        <w:tc>
          <w:tcPr>
            <w:tcW w:w="2571" w:type="dxa"/>
            <w:shd w:val="clear" w:color="auto" w:fill="auto"/>
            <w:noWrap/>
            <w:vAlign w:val="bottom"/>
          </w:tcPr>
          <w:p w:rsidR="00F276BF" w:rsidRPr="005F6BFC" w:rsidRDefault="00F276BF" w:rsidP="003C2E21"/>
        </w:tc>
        <w:tc>
          <w:tcPr>
            <w:tcW w:w="2571" w:type="dxa"/>
            <w:shd w:val="clear" w:color="auto" w:fill="auto"/>
            <w:noWrap/>
            <w:vAlign w:val="bottom"/>
          </w:tcPr>
          <w:p w:rsidR="00F276BF" w:rsidRPr="005F6BFC" w:rsidRDefault="00F276BF" w:rsidP="003C2E21"/>
        </w:tc>
      </w:tr>
    </w:tbl>
    <w:p w:rsidR="00242355" w:rsidRPr="005F6BFC" w:rsidRDefault="00242355" w:rsidP="00242355">
      <w:pPr>
        <w:pStyle w:val="af2"/>
        <w:tabs>
          <w:tab w:val="left" w:pos="993"/>
        </w:tabs>
        <w:ind w:left="0"/>
        <w:rPr>
          <w:color w:val="auto"/>
          <w:lang w:val="en-US"/>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F276BF" w:rsidRPr="005F6BFC" w:rsidRDefault="00F276BF" w:rsidP="00CA4F7C">
      <w:pPr>
        <w:ind w:left="5387" w:right="-2"/>
        <w:jc w:val="right"/>
        <w:rPr>
          <w:bCs/>
          <w:sz w:val="28"/>
          <w:szCs w:val="28"/>
        </w:rPr>
      </w:pPr>
      <w:r w:rsidRPr="005F6BFC">
        <w:rPr>
          <w:bCs/>
          <w:sz w:val="28"/>
          <w:szCs w:val="28"/>
        </w:rPr>
        <w:br w:type="page"/>
      </w:r>
      <w:r w:rsidRPr="005F6BFC">
        <w:rPr>
          <w:bCs/>
          <w:sz w:val="28"/>
          <w:szCs w:val="28"/>
        </w:rPr>
        <w:lastRenderedPageBreak/>
        <w:t xml:space="preserve">Приложение </w:t>
      </w:r>
    </w:p>
    <w:p w:rsidR="00F276BF" w:rsidRPr="005F6BFC" w:rsidRDefault="00F276BF" w:rsidP="00CA4F7C">
      <w:pPr>
        <w:ind w:left="5387" w:right="-2"/>
        <w:jc w:val="right"/>
        <w:rPr>
          <w:bCs/>
          <w:sz w:val="28"/>
          <w:szCs w:val="28"/>
        </w:rPr>
      </w:pPr>
      <w:r w:rsidRPr="005F6BFC">
        <w:rPr>
          <w:sz w:val="28"/>
          <w:szCs w:val="28"/>
        </w:rPr>
        <w:t xml:space="preserve">к форме отчета </w:t>
      </w:r>
      <w:r w:rsidR="00495090" w:rsidRPr="005F6BFC">
        <w:rPr>
          <w:bCs/>
          <w:sz w:val="28"/>
          <w:szCs w:val="28"/>
        </w:rPr>
        <w:t>об объемах обязательных пенсионных взносов работодателя и количестве условных пенсионных счетов физических лиц по областям Республики Казахстан (по месту жительства физического лица)</w:t>
      </w:r>
    </w:p>
    <w:p w:rsidR="00F276BF" w:rsidRPr="005F6BFC" w:rsidRDefault="00F276BF" w:rsidP="00F276BF">
      <w:pPr>
        <w:ind w:left="5670" w:right="-2"/>
        <w:jc w:val="right"/>
        <w:rPr>
          <w:bCs/>
          <w:sz w:val="28"/>
          <w:szCs w:val="28"/>
        </w:rPr>
      </w:pPr>
    </w:p>
    <w:p w:rsidR="00F276BF" w:rsidRPr="005F6BFC" w:rsidRDefault="00F276BF" w:rsidP="00F276BF">
      <w:pPr>
        <w:ind w:left="5670" w:right="-2"/>
        <w:jc w:val="right"/>
        <w:rPr>
          <w:bCs/>
          <w:sz w:val="28"/>
          <w:szCs w:val="28"/>
        </w:rPr>
      </w:pPr>
    </w:p>
    <w:p w:rsidR="00F276BF" w:rsidRPr="005F6BFC" w:rsidRDefault="00F276BF" w:rsidP="00F276BF">
      <w:pPr>
        <w:ind w:right="-2"/>
        <w:jc w:val="center"/>
        <w:rPr>
          <w:sz w:val="28"/>
          <w:szCs w:val="28"/>
        </w:rPr>
      </w:pPr>
      <w:r w:rsidRPr="005F6BFC">
        <w:rPr>
          <w:sz w:val="28"/>
          <w:szCs w:val="28"/>
        </w:rPr>
        <w:t xml:space="preserve">Пояснение по заполнению формы, </w:t>
      </w:r>
    </w:p>
    <w:p w:rsidR="00F276BF" w:rsidRPr="005F6BFC" w:rsidRDefault="00F276BF" w:rsidP="00F276BF">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F276BF" w:rsidRPr="005F6BFC" w:rsidRDefault="00F276BF" w:rsidP="00F276BF">
      <w:pPr>
        <w:ind w:right="-2"/>
        <w:rPr>
          <w:sz w:val="28"/>
          <w:szCs w:val="28"/>
        </w:rPr>
      </w:pPr>
    </w:p>
    <w:p w:rsidR="00F276BF" w:rsidRPr="005F6BFC" w:rsidRDefault="00F276BF" w:rsidP="00F276BF">
      <w:pPr>
        <w:ind w:right="-2"/>
        <w:jc w:val="center"/>
        <w:rPr>
          <w:sz w:val="28"/>
          <w:szCs w:val="28"/>
        </w:rPr>
      </w:pPr>
      <w:r w:rsidRPr="005F6BFC">
        <w:rPr>
          <w:sz w:val="28"/>
          <w:szCs w:val="28"/>
        </w:rPr>
        <w:t xml:space="preserve">Отчет </w:t>
      </w:r>
      <w:r w:rsidR="005E362F" w:rsidRPr="005F6BFC">
        <w:rPr>
          <w:sz w:val="28"/>
          <w:szCs w:val="28"/>
        </w:rPr>
        <w:t xml:space="preserve">об </w:t>
      </w:r>
      <w:r w:rsidR="00495090" w:rsidRPr="005F6BFC">
        <w:rPr>
          <w:sz w:val="28"/>
          <w:szCs w:val="28"/>
        </w:rPr>
        <w:t>объемах обязательных пенсионных взносов работодателя и количестве условных пенсионных счетов физических лиц по областям Республики Казахстан (по месту жительства физического лица)</w:t>
      </w:r>
    </w:p>
    <w:p w:rsidR="00F276BF" w:rsidRPr="005F6BFC" w:rsidRDefault="00F276BF" w:rsidP="00F276BF">
      <w:pPr>
        <w:ind w:right="-2"/>
        <w:rPr>
          <w:sz w:val="28"/>
          <w:szCs w:val="28"/>
        </w:rPr>
      </w:pPr>
    </w:p>
    <w:p w:rsidR="00F276BF" w:rsidRPr="005F6BFC" w:rsidRDefault="00F276BF" w:rsidP="00F276BF">
      <w:pPr>
        <w:ind w:right="-2"/>
        <w:rPr>
          <w:sz w:val="28"/>
          <w:szCs w:val="28"/>
        </w:rPr>
      </w:pPr>
    </w:p>
    <w:p w:rsidR="00F276BF" w:rsidRPr="005F6BFC" w:rsidRDefault="00F276BF" w:rsidP="00F276BF">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Глава 1. Общие положения</w:t>
      </w:r>
    </w:p>
    <w:p w:rsidR="00F276BF" w:rsidRPr="005F6BFC" w:rsidRDefault="00F276BF" w:rsidP="00F276BF">
      <w:pPr>
        <w:pStyle w:val="12"/>
        <w:spacing w:after="0" w:line="240" w:lineRule="auto"/>
        <w:ind w:left="360" w:right="-2"/>
        <w:rPr>
          <w:rFonts w:ascii="Times New Roman" w:hAnsi="Times New Roman"/>
          <w:color w:val="000000"/>
          <w:sz w:val="28"/>
          <w:szCs w:val="28"/>
        </w:rPr>
      </w:pPr>
    </w:p>
    <w:p w:rsidR="00F276BF" w:rsidRPr="005F6BFC" w:rsidRDefault="00F276BF" w:rsidP="00F276BF">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w:t>
      </w:r>
      <w:r w:rsidR="00495090" w:rsidRPr="005F6BFC">
        <w:rPr>
          <w:color w:val="auto"/>
          <w:sz w:val="28"/>
          <w:szCs w:val="28"/>
        </w:rPr>
        <w:t>–</w:t>
      </w:r>
      <w:r w:rsidRPr="005F6BFC">
        <w:rPr>
          <w:color w:val="auto"/>
          <w:sz w:val="28"/>
          <w:szCs w:val="28"/>
        </w:rPr>
        <w:t xml:space="preserve"> Пояснение) определяет единые требования по заполнению формы, предназначенной для сбора административных данных «Отчет </w:t>
      </w:r>
      <w:r w:rsidR="00495090" w:rsidRPr="005F6BFC">
        <w:rPr>
          <w:color w:val="auto"/>
          <w:sz w:val="28"/>
          <w:szCs w:val="28"/>
        </w:rPr>
        <w:t>об объемах обязательных пенсионных взносов работодателя и количестве условных пенсионных счетов физических лиц по областям Республики Казахстан (по месту жительства физического лица)</w:t>
      </w:r>
      <w:r w:rsidRPr="005F6BFC">
        <w:rPr>
          <w:color w:val="auto"/>
          <w:sz w:val="28"/>
          <w:szCs w:val="28"/>
        </w:rPr>
        <w:t>» (далее – Форма).</w:t>
      </w:r>
    </w:p>
    <w:p w:rsidR="00F276BF" w:rsidRPr="005F6BFC" w:rsidRDefault="00F276BF" w:rsidP="00F276BF">
      <w:pPr>
        <w:pStyle w:val="a3"/>
        <w:spacing w:before="0" w:beforeAutospacing="0" w:after="0" w:afterAutospacing="0"/>
        <w:ind w:right="-2"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F276BF" w:rsidRPr="005F6BFC" w:rsidRDefault="00F276BF" w:rsidP="00F276BF">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5D591A">
        <w:rPr>
          <w:color w:val="auto"/>
          <w:sz w:val="28"/>
          <w:szCs w:val="28"/>
        </w:rPr>
        <w:t>заполняется</w:t>
      </w:r>
      <w:r w:rsidR="005D591A"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по состоянию на конец отчетного периода. Данные в Форме заполняются в тысячах тенге</w:t>
      </w:r>
      <w:r w:rsidRPr="005F6BFC">
        <w:rPr>
          <w:color w:val="auto"/>
          <w:sz w:val="28"/>
          <w:szCs w:val="28"/>
        </w:rPr>
        <w:t xml:space="preserve">. </w:t>
      </w:r>
      <w:r w:rsidR="00C321EF" w:rsidRPr="00C321EF">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F276BF" w:rsidRPr="005F6BFC" w:rsidRDefault="00F276BF" w:rsidP="00F276BF">
      <w:pPr>
        <w:pStyle w:val="a3"/>
        <w:spacing w:before="0" w:beforeAutospacing="0" w:after="0" w:afterAutospacing="0"/>
        <w:ind w:right="-2" w:firstLine="709"/>
        <w:jc w:val="both"/>
        <w:rPr>
          <w:color w:val="auto"/>
          <w:sz w:val="28"/>
          <w:szCs w:val="28"/>
        </w:rPr>
      </w:pPr>
      <w:r w:rsidRPr="005F6BFC">
        <w:rPr>
          <w:color w:val="auto"/>
          <w:sz w:val="28"/>
          <w:szCs w:val="28"/>
        </w:rPr>
        <w:t>4. Форму подписывает первый руководитель, главный бухгалтер или лица, уполномоченные ими на подписание отчета, и исполнитель.</w:t>
      </w:r>
    </w:p>
    <w:p w:rsidR="00F276BF" w:rsidRPr="005F6BFC" w:rsidRDefault="00F276BF" w:rsidP="00F276BF">
      <w:pPr>
        <w:pStyle w:val="a3"/>
        <w:spacing w:before="0" w:beforeAutospacing="0" w:after="0" w:afterAutospacing="0"/>
        <w:ind w:right="-2"/>
        <w:jc w:val="both"/>
        <w:rPr>
          <w:color w:val="auto"/>
          <w:sz w:val="28"/>
          <w:szCs w:val="28"/>
        </w:rPr>
      </w:pPr>
    </w:p>
    <w:p w:rsidR="00F276BF" w:rsidRPr="005F6BFC" w:rsidRDefault="00F276BF" w:rsidP="00F276BF">
      <w:pPr>
        <w:pStyle w:val="a3"/>
        <w:spacing w:before="0" w:beforeAutospacing="0" w:after="0" w:afterAutospacing="0"/>
        <w:ind w:right="-2"/>
        <w:jc w:val="both"/>
        <w:rPr>
          <w:color w:val="auto"/>
          <w:sz w:val="28"/>
          <w:szCs w:val="28"/>
        </w:rPr>
      </w:pPr>
    </w:p>
    <w:p w:rsidR="00F276BF" w:rsidRPr="005F6BFC" w:rsidRDefault="00F276BF" w:rsidP="00F276BF">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Глава 2. Пояснение по заполнению Формы</w:t>
      </w:r>
    </w:p>
    <w:p w:rsidR="00F276BF" w:rsidRPr="005F6BFC" w:rsidRDefault="00F276BF" w:rsidP="00F276BF">
      <w:pPr>
        <w:pStyle w:val="a3"/>
        <w:spacing w:before="0" w:beforeAutospacing="0" w:after="0" w:afterAutospacing="0"/>
        <w:ind w:right="-2"/>
        <w:jc w:val="both"/>
        <w:rPr>
          <w:color w:val="auto"/>
          <w:sz w:val="28"/>
          <w:szCs w:val="28"/>
        </w:rPr>
      </w:pPr>
    </w:p>
    <w:p w:rsidR="005E362F" w:rsidRPr="005F6BFC" w:rsidRDefault="00F276BF" w:rsidP="00F276BF">
      <w:pPr>
        <w:pStyle w:val="a3"/>
        <w:spacing w:before="0" w:beforeAutospacing="0" w:after="0" w:afterAutospacing="0"/>
        <w:ind w:right="-2" w:firstLine="709"/>
        <w:jc w:val="both"/>
        <w:rPr>
          <w:color w:val="auto"/>
          <w:sz w:val="28"/>
          <w:szCs w:val="28"/>
        </w:rPr>
      </w:pPr>
      <w:r w:rsidRPr="005F6BFC">
        <w:rPr>
          <w:color w:val="auto"/>
          <w:sz w:val="28"/>
          <w:szCs w:val="28"/>
        </w:rPr>
        <w:t xml:space="preserve">5. В графе 2 указывается количество </w:t>
      </w:r>
      <w:r w:rsidR="005E362F" w:rsidRPr="005F6BFC">
        <w:rPr>
          <w:color w:val="auto"/>
          <w:sz w:val="28"/>
          <w:szCs w:val="28"/>
        </w:rPr>
        <w:t>условных</w:t>
      </w:r>
      <w:r w:rsidRPr="005F6BFC">
        <w:rPr>
          <w:color w:val="auto"/>
          <w:sz w:val="28"/>
          <w:szCs w:val="28"/>
        </w:rPr>
        <w:t xml:space="preserve"> пенсионных счетов </w:t>
      </w:r>
      <w:r w:rsidR="005E362F" w:rsidRPr="005F6BFC">
        <w:rPr>
          <w:color w:val="auto"/>
          <w:sz w:val="28"/>
          <w:szCs w:val="28"/>
        </w:rPr>
        <w:t>физических лиц</w:t>
      </w:r>
      <w:r w:rsidRPr="005F6BFC">
        <w:rPr>
          <w:color w:val="auto"/>
          <w:sz w:val="28"/>
          <w:szCs w:val="28"/>
        </w:rPr>
        <w:t>,</w:t>
      </w:r>
      <w:r w:rsidR="005E362F" w:rsidRPr="005F6BFC">
        <w:rPr>
          <w:color w:val="auto"/>
          <w:sz w:val="28"/>
          <w:szCs w:val="28"/>
        </w:rPr>
        <w:t xml:space="preserve"> открытых на имя физического лица, с разбивкой по регионам. </w:t>
      </w:r>
      <w:r w:rsidR="005E362F" w:rsidRPr="005F6BFC">
        <w:rPr>
          <w:color w:val="auto"/>
          <w:sz w:val="28"/>
          <w:szCs w:val="28"/>
        </w:rPr>
        <w:lastRenderedPageBreak/>
        <w:t>Сумма</w:t>
      </w:r>
      <w:r w:rsidR="00495090" w:rsidRPr="005F6BFC">
        <w:rPr>
          <w:color w:val="auto"/>
          <w:sz w:val="28"/>
          <w:szCs w:val="28"/>
        </w:rPr>
        <w:t xml:space="preserve"> обязательных пенсионных взносов работодателя</w:t>
      </w:r>
      <w:r w:rsidR="005E362F" w:rsidRPr="005F6BFC">
        <w:rPr>
          <w:color w:val="auto"/>
          <w:sz w:val="28"/>
          <w:szCs w:val="28"/>
        </w:rPr>
        <w:t>, числящаяся на услов</w:t>
      </w:r>
      <w:r w:rsidR="00495090" w:rsidRPr="005F6BFC">
        <w:rPr>
          <w:color w:val="auto"/>
          <w:sz w:val="28"/>
          <w:szCs w:val="28"/>
        </w:rPr>
        <w:t>ных пенсионных счетах</w:t>
      </w:r>
      <w:r w:rsidR="001722F0" w:rsidRPr="005F6BFC">
        <w:rPr>
          <w:color w:val="auto"/>
          <w:sz w:val="28"/>
          <w:szCs w:val="28"/>
        </w:rPr>
        <w:t>,</w:t>
      </w:r>
      <w:r w:rsidR="005E362F" w:rsidRPr="005F6BFC">
        <w:rPr>
          <w:color w:val="auto"/>
          <w:sz w:val="28"/>
          <w:szCs w:val="28"/>
        </w:rPr>
        <w:t xml:space="preserve"> указывается в графе 3.</w:t>
      </w:r>
    </w:p>
    <w:p w:rsidR="00F276BF" w:rsidRPr="005F6BFC" w:rsidRDefault="005E362F" w:rsidP="00F276BF">
      <w:pPr>
        <w:pStyle w:val="a3"/>
        <w:spacing w:before="0" w:beforeAutospacing="0" w:after="0" w:afterAutospacing="0"/>
        <w:ind w:right="-2" w:firstLine="709"/>
        <w:jc w:val="both"/>
        <w:rPr>
          <w:color w:val="auto"/>
          <w:sz w:val="28"/>
          <w:szCs w:val="28"/>
        </w:rPr>
      </w:pPr>
      <w:r w:rsidRPr="005F6BFC">
        <w:rPr>
          <w:color w:val="auto"/>
          <w:sz w:val="28"/>
          <w:szCs w:val="28"/>
        </w:rPr>
        <w:t>6</w:t>
      </w:r>
      <w:r w:rsidR="00F276BF" w:rsidRPr="005F6BFC">
        <w:rPr>
          <w:color w:val="auto"/>
          <w:sz w:val="28"/>
          <w:szCs w:val="28"/>
        </w:rPr>
        <w:t>. В случае отсутствия сведений Форма представляется с нулевыми остатками.</w:t>
      </w:r>
    </w:p>
    <w:p w:rsidR="005E362F" w:rsidRPr="005F6BFC" w:rsidRDefault="00F276BF" w:rsidP="005E362F">
      <w:pPr>
        <w:pStyle w:val="a3"/>
        <w:spacing w:before="0" w:beforeAutospacing="0" w:after="0" w:afterAutospacing="0"/>
        <w:ind w:right="-2" w:firstLine="426"/>
        <w:jc w:val="right"/>
        <w:rPr>
          <w:color w:val="auto"/>
          <w:sz w:val="28"/>
          <w:szCs w:val="28"/>
          <w:lang w:val="kk-KZ"/>
        </w:rPr>
      </w:pPr>
      <w:r w:rsidRPr="005F6BFC">
        <w:rPr>
          <w:color w:val="auto"/>
          <w:sz w:val="28"/>
          <w:szCs w:val="28"/>
        </w:rPr>
        <w:br w:type="page"/>
      </w:r>
      <w:r w:rsidR="005E362F" w:rsidRPr="005F6BFC">
        <w:rPr>
          <w:color w:val="auto"/>
          <w:sz w:val="28"/>
          <w:szCs w:val="28"/>
        </w:rPr>
        <w:lastRenderedPageBreak/>
        <w:t xml:space="preserve">Приложение </w:t>
      </w:r>
      <w:r w:rsidR="00AA6877" w:rsidRPr="005F6BFC">
        <w:rPr>
          <w:color w:val="auto"/>
          <w:sz w:val="28"/>
          <w:szCs w:val="28"/>
        </w:rPr>
        <w:t>11</w:t>
      </w:r>
      <w:r w:rsidR="005E362F" w:rsidRPr="005F6BFC">
        <w:rPr>
          <w:color w:val="auto"/>
          <w:sz w:val="28"/>
          <w:szCs w:val="28"/>
        </w:rPr>
        <w:t xml:space="preserve"> </w:t>
      </w:r>
    </w:p>
    <w:p w:rsidR="005E362F" w:rsidRPr="005F6BFC" w:rsidRDefault="005E362F" w:rsidP="005E362F">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5E362F" w:rsidRPr="005F6BFC" w:rsidRDefault="005E362F" w:rsidP="005E362F">
      <w:pPr>
        <w:widowControl w:val="0"/>
        <w:snapToGrid w:val="0"/>
        <w:ind w:right="-2" w:firstLine="5670"/>
        <w:jc w:val="right"/>
        <w:rPr>
          <w:color w:val="auto"/>
          <w:sz w:val="28"/>
          <w:szCs w:val="28"/>
        </w:rPr>
      </w:pPr>
      <w:r w:rsidRPr="005F6BFC">
        <w:rPr>
          <w:color w:val="auto"/>
          <w:sz w:val="28"/>
          <w:szCs w:val="28"/>
        </w:rPr>
        <w:t>Национального Банка</w:t>
      </w:r>
    </w:p>
    <w:p w:rsidR="005E362F" w:rsidRPr="005F6BFC" w:rsidRDefault="005E362F" w:rsidP="005E362F">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5E362F" w:rsidRPr="005F6BFC" w:rsidRDefault="00C03CB4" w:rsidP="005E362F">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5E362F" w:rsidRPr="005F6BFC" w:rsidRDefault="005E362F" w:rsidP="005E362F">
      <w:pPr>
        <w:ind w:right="-2"/>
        <w:jc w:val="center"/>
        <w:rPr>
          <w:color w:val="auto"/>
          <w:sz w:val="28"/>
          <w:szCs w:val="28"/>
        </w:rPr>
      </w:pPr>
    </w:p>
    <w:p w:rsidR="005E362F" w:rsidRPr="005F6BFC" w:rsidRDefault="005E362F" w:rsidP="005E362F">
      <w:pPr>
        <w:ind w:right="-2"/>
        <w:jc w:val="center"/>
        <w:rPr>
          <w:color w:val="auto"/>
          <w:sz w:val="28"/>
          <w:szCs w:val="28"/>
        </w:rPr>
      </w:pPr>
    </w:p>
    <w:p w:rsidR="005E362F" w:rsidRPr="005F6BFC" w:rsidRDefault="005E362F" w:rsidP="005E362F">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5E362F" w:rsidRPr="005F6BFC" w:rsidRDefault="005E362F" w:rsidP="005E362F">
      <w:pPr>
        <w:ind w:right="-2"/>
        <w:rPr>
          <w:color w:val="auto"/>
          <w:sz w:val="28"/>
          <w:szCs w:val="28"/>
        </w:rPr>
      </w:pPr>
    </w:p>
    <w:p w:rsidR="005E362F" w:rsidRPr="005F6BFC" w:rsidRDefault="005E362F" w:rsidP="005E362F">
      <w:pPr>
        <w:ind w:right="-2"/>
        <w:jc w:val="center"/>
        <w:rPr>
          <w:color w:val="auto"/>
          <w:sz w:val="28"/>
          <w:szCs w:val="28"/>
        </w:rPr>
      </w:pPr>
      <w:r w:rsidRPr="005F6BFC">
        <w:rPr>
          <w:color w:val="auto"/>
          <w:sz w:val="28"/>
          <w:szCs w:val="28"/>
        </w:rPr>
        <w:t xml:space="preserve">Отчет об объемах пенсионных накоплений и количестве </w:t>
      </w:r>
    </w:p>
    <w:p w:rsidR="005E362F" w:rsidRPr="005F6BFC" w:rsidRDefault="005E362F" w:rsidP="005E362F">
      <w:pPr>
        <w:ind w:right="-2"/>
        <w:jc w:val="center"/>
        <w:rPr>
          <w:color w:val="auto"/>
          <w:sz w:val="28"/>
          <w:szCs w:val="28"/>
        </w:rPr>
      </w:pPr>
      <w:r w:rsidRPr="005F6BFC">
        <w:rPr>
          <w:color w:val="auto"/>
          <w:sz w:val="28"/>
          <w:szCs w:val="28"/>
        </w:rPr>
        <w:t>индивидуальных пенсионных счетов вкладчиков/получателей добровольных пенсионных взносов по областям Республики Казахстан (по месту жительства вкладчика/получателя)</w:t>
      </w:r>
    </w:p>
    <w:p w:rsidR="005E362F" w:rsidRPr="005F6BFC" w:rsidRDefault="005E362F" w:rsidP="005E362F">
      <w:pPr>
        <w:ind w:right="-2"/>
        <w:rPr>
          <w:color w:val="auto"/>
          <w:sz w:val="28"/>
          <w:szCs w:val="28"/>
        </w:rPr>
      </w:pPr>
    </w:p>
    <w:p w:rsidR="005E362F" w:rsidRPr="005F6BFC" w:rsidRDefault="005E362F" w:rsidP="005E362F">
      <w:pPr>
        <w:ind w:right="-2"/>
        <w:jc w:val="center"/>
        <w:rPr>
          <w:color w:val="auto"/>
          <w:sz w:val="28"/>
          <w:szCs w:val="28"/>
        </w:rPr>
      </w:pPr>
      <w:r w:rsidRPr="005F6BFC">
        <w:rPr>
          <w:color w:val="auto"/>
          <w:sz w:val="28"/>
          <w:szCs w:val="28"/>
        </w:rPr>
        <w:t>Отчетный период: на «___»________20__года</w:t>
      </w:r>
    </w:p>
    <w:p w:rsidR="005E362F" w:rsidRPr="005F6BFC" w:rsidRDefault="005E362F" w:rsidP="005E362F">
      <w:pPr>
        <w:ind w:right="-2"/>
        <w:jc w:val="both"/>
        <w:rPr>
          <w:color w:val="auto"/>
          <w:sz w:val="28"/>
          <w:szCs w:val="28"/>
        </w:rPr>
      </w:pPr>
    </w:p>
    <w:p w:rsidR="005E362F" w:rsidRPr="005F6BFC" w:rsidRDefault="005E362F" w:rsidP="00D6598A">
      <w:pPr>
        <w:ind w:right="-2" w:firstLine="709"/>
        <w:rPr>
          <w:color w:val="auto"/>
          <w:sz w:val="28"/>
          <w:szCs w:val="28"/>
        </w:rPr>
      </w:pPr>
      <w:r w:rsidRPr="005F6BFC">
        <w:rPr>
          <w:color w:val="auto"/>
          <w:sz w:val="28"/>
          <w:szCs w:val="28"/>
        </w:rPr>
        <w:t>Индекс: 7- ENPF_</w:t>
      </w:r>
      <w:r w:rsidRPr="005F6BFC">
        <w:rPr>
          <w:color w:val="auto"/>
          <w:sz w:val="28"/>
          <w:szCs w:val="28"/>
          <w:lang w:val="en-US"/>
        </w:rPr>
        <w:t>DPV</w:t>
      </w:r>
      <w:r w:rsidRPr="005F6BFC">
        <w:rPr>
          <w:color w:val="auto"/>
          <w:sz w:val="28"/>
          <w:szCs w:val="28"/>
        </w:rPr>
        <w:t>_</w:t>
      </w:r>
      <w:r w:rsidRPr="005F6BFC">
        <w:rPr>
          <w:color w:val="auto"/>
          <w:sz w:val="28"/>
          <w:szCs w:val="28"/>
          <w:lang w:val="en-US"/>
        </w:rPr>
        <w:t>OBL</w:t>
      </w:r>
    </w:p>
    <w:p w:rsidR="005E362F" w:rsidRPr="005F6BFC" w:rsidRDefault="005E362F" w:rsidP="00D6598A">
      <w:pPr>
        <w:ind w:right="-2" w:firstLine="709"/>
        <w:rPr>
          <w:color w:val="auto"/>
          <w:sz w:val="28"/>
          <w:szCs w:val="28"/>
        </w:rPr>
      </w:pPr>
    </w:p>
    <w:p w:rsidR="005E362F" w:rsidRPr="005F6BFC" w:rsidRDefault="005E362F" w:rsidP="00D6598A">
      <w:pPr>
        <w:ind w:right="-2" w:firstLine="709"/>
        <w:rPr>
          <w:color w:val="auto"/>
          <w:sz w:val="28"/>
          <w:szCs w:val="28"/>
        </w:rPr>
      </w:pPr>
      <w:r w:rsidRPr="005F6BFC">
        <w:rPr>
          <w:color w:val="auto"/>
          <w:sz w:val="28"/>
          <w:szCs w:val="28"/>
        </w:rPr>
        <w:t>Периодичность: ежемесячная</w:t>
      </w:r>
    </w:p>
    <w:p w:rsidR="005E362F" w:rsidRPr="005F6BFC" w:rsidRDefault="005E362F" w:rsidP="00D6598A">
      <w:pPr>
        <w:ind w:right="-2" w:firstLine="709"/>
        <w:rPr>
          <w:color w:val="auto"/>
          <w:sz w:val="28"/>
          <w:szCs w:val="28"/>
        </w:rPr>
      </w:pPr>
    </w:p>
    <w:p w:rsidR="005E362F" w:rsidRPr="005F6BFC" w:rsidRDefault="005E362F"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5E362F" w:rsidRPr="005F6BFC" w:rsidRDefault="005E362F" w:rsidP="00D6598A">
      <w:pPr>
        <w:ind w:right="-2" w:firstLine="709"/>
        <w:jc w:val="both"/>
        <w:rPr>
          <w:color w:val="auto"/>
          <w:sz w:val="28"/>
          <w:szCs w:val="28"/>
        </w:rPr>
      </w:pPr>
    </w:p>
    <w:p w:rsidR="005E362F" w:rsidRPr="005F6BFC" w:rsidRDefault="005E362F"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5E362F" w:rsidRPr="005F6BFC" w:rsidRDefault="005E362F" w:rsidP="00D6598A">
      <w:pPr>
        <w:ind w:right="-2" w:firstLine="709"/>
        <w:rPr>
          <w:color w:val="auto"/>
          <w:sz w:val="28"/>
          <w:szCs w:val="28"/>
        </w:rPr>
      </w:pPr>
    </w:p>
    <w:p w:rsidR="005E362F" w:rsidRPr="005F6BFC" w:rsidRDefault="005E362F" w:rsidP="00D6598A">
      <w:pPr>
        <w:ind w:right="-2" w:firstLine="709"/>
        <w:jc w:val="both"/>
        <w:rPr>
          <w:color w:val="auto"/>
          <w:sz w:val="28"/>
          <w:szCs w:val="28"/>
        </w:rPr>
      </w:pPr>
      <w:r w:rsidRPr="005F6BFC">
        <w:rPr>
          <w:color w:val="auto"/>
          <w:sz w:val="28"/>
          <w:szCs w:val="28"/>
        </w:rPr>
        <w:t>Срок представления</w:t>
      </w:r>
      <w:r w:rsidR="00A50FF6" w:rsidRPr="005F6BFC">
        <w:rPr>
          <w:color w:val="auto"/>
          <w:sz w:val="28"/>
          <w:szCs w:val="28"/>
        </w:rPr>
        <w:t>:</w:t>
      </w:r>
      <w:r w:rsidR="00B62087" w:rsidRPr="005F6BFC">
        <w:rPr>
          <w:color w:val="auto"/>
          <w:sz w:val="28"/>
          <w:szCs w:val="28"/>
        </w:rPr>
        <w:t xml:space="preserve"> </w:t>
      </w:r>
      <w:r w:rsidR="00A50FF6" w:rsidRPr="005F6BFC">
        <w:rPr>
          <w:color w:val="auto"/>
          <w:sz w:val="28"/>
          <w:szCs w:val="28"/>
        </w:rPr>
        <w:t>ежемесячно,</w:t>
      </w:r>
      <w:r w:rsidRPr="005F6BFC">
        <w:rPr>
          <w:color w:val="auto"/>
          <w:sz w:val="28"/>
          <w:szCs w:val="28"/>
        </w:rPr>
        <w:t xml:space="preserve"> не позднее седьмого рабочего дня месяца, следующего за отчетным месяцем</w:t>
      </w:r>
      <w:r w:rsidR="005D1137" w:rsidRPr="005F6BFC">
        <w:rPr>
          <w:color w:val="auto"/>
          <w:sz w:val="28"/>
          <w:szCs w:val="28"/>
        </w:rPr>
        <w:t>.</w:t>
      </w:r>
    </w:p>
    <w:p w:rsidR="005E362F" w:rsidRPr="000E785D" w:rsidRDefault="005E362F" w:rsidP="005E362F">
      <w:pPr>
        <w:ind w:left="5529" w:right="-2"/>
        <w:jc w:val="right"/>
        <w:rPr>
          <w:color w:val="auto"/>
          <w:sz w:val="28"/>
          <w:szCs w:val="28"/>
        </w:rPr>
      </w:pPr>
      <w:r w:rsidRPr="005F6BFC">
        <w:rPr>
          <w:color w:val="auto"/>
          <w:sz w:val="28"/>
          <w:szCs w:val="28"/>
        </w:rPr>
        <w:br w:type="page"/>
      </w:r>
      <w:r w:rsidRPr="000E785D">
        <w:rPr>
          <w:bCs/>
          <w:color w:val="auto"/>
          <w:sz w:val="28"/>
          <w:szCs w:val="28"/>
        </w:rPr>
        <w:lastRenderedPageBreak/>
        <w:t xml:space="preserve">Форма </w:t>
      </w:r>
    </w:p>
    <w:p w:rsidR="005E362F" w:rsidRPr="000E785D" w:rsidRDefault="005E362F" w:rsidP="005E362F">
      <w:pPr>
        <w:pStyle w:val="a3"/>
        <w:spacing w:before="0" w:beforeAutospacing="0" w:after="0" w:afterAutospacing="0"/>
        <w:ind w:right="-2"/>
        <w:jc w:val="right"/>
        <w:rPr>
          <w:color w:val="auto"/>
          <w:sz w:val="28"/>
          <w:szCs w:val="28"/>
        </w:rPr>
      </w:pPr>
    </w:p>
    <w:p w:rsidR="005E362F" w:rsidRPr="000E785D" w:rsidRDefault="005E362F" w:rsidP="005E362F">
      <w:pPr>
        <w:pStyle w:val="a3"/>
        <w:spacing w:before="0" w:beforeAutospacing="0" w:after="0" w:afterAutospacing="0"/>
        <w:ind w:right="-2"/>
        <w:jc w:val="right"/>
        <w:rPr>
          <w:color w:val="auto"/>
          <w:sz w:val="28"/>
          <w:szCs w:val="28"/>
        </w:rPr>
      </w:pPr>
      <w:r w:rsidRPr="000E785D">
        <w:rPr>
          <w:color w:val="auto"/>
          <w:sz w:val="28"/>
          <w:szCs w:val="28"/>
        </w:rPr>
        <w:t>(в тысячах тенге)</w:t>
      </w:r>
    </w:p>
    <w:tbl>
      <w:tblPr>
        <w:tblW w:w="968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7"/>
        <w:gridCol w:w="2330"/>
        <w:gridCol w:w="1418"/>
        <w:gridCol w:w="2439"/>
      </w:tblGrid>
      <w:tr w:rsidR="005E362F" w:rsidRPr="005F6BFC" w:rsidTr="0024182B">
        <w:trPr>
          <w:trHeight w:val="398"/>
        </w:trPr>
        <w:tc>
          <w:tcPr>
            <w:tcW w:w="3497" w:type="dxa"/>
            <w:shd w:val="clear" w:color="000000" w:fill="FFFFFF"/>
            <w:vAlign w:val="center"/>
            <w:hideMark/>
          </w:tcPr>
          <w:p w:rsidR="005E362F" w:rsidRPr="005F6BFC" w:rsidRDefault="005E362F" w:rsidP="00077D34">
            <w:pPr>
              <w:jc w:val="center"/>
            </w:pPr>
            <w:r w:rsidRPr="005F6BFC">
              <w:t>Наименование области/города</w:t>
            </w:r>
          </w:p>
        </w:tc>
        <w:tc>
          <w:tcPr>
            <w:tcW w:w="2330" w:type="dxa"/>
            <w:shd w:val="clear" w:color="000000" w:fill="FFFFFF"/>
            <w:vAlign w:val="center"/>
            <w:hideMark/>
          </w:tcPr>
          <w:p w:rsidR="005E362F" w:rsidRPr="005F6BFC" w:rsidRDefault="00A50FF6" w:rsidP="00495090">
            <w:pPr>
              <w:jc w:val="center"/>
            </w:pPr>
            <w:r w:rsidRPr="005F6BFC">
              <w:t xml:space="preserve">Количество индивидуальных пенсионных счетов вкладчиков/получателей </w:t>
            </w:r>
            <w:r w:rsidR="00495090" w:rsidRPr="005F6BFC">
              <w:t>с</w:t>
            </w:r>
            <w:r w:rsidR="005E362F" w:rsidRPr="005F6BFC">
              <w:t xml:space="preserve"> пенсионны</w:t>
            </w:r>
            <w:r w:rsidR="00495090" w:rsidRPr="005F6BFC">
              <w:t>ми</w:t>
            </w:r>
            <w:r w:rsidR="005E362F" w:rsidRPr="005F6BFC">
              <w:t xml:space="preserve"> накопления</w:t>
            </w:r>
            <w:r w:rsidR="00495090" w:rsidRPr="005F6BFC">
              <w:t>ми</w:t>
            </w:r>
          </w:p>
        </w:tc>
        <w:tc>
          <w:tcPr>
            <w:tcW w:w="1418" w:type="dxa"/>
            <w:shd w:val="clear" w:color="000000" w:fill="FFFFFF"/>
            <w:vAlign w:val="center"/>
            <w:hideMark/>
          </w:tcPr>
          <w:p w:rsidR="005E362F" w:rsidRPr="005F6BFC" w:rsidRDefault="005E362F" w:rsidP="003C2E21">
            <w:pPr>
              <w:jc w:val="center"/>
            </w:pPr>
            <w:r w:rsidRPr="005F6BFC">
              <w:t xml:space="preserve">Сумма накоплений </w:t>
            </w:r>
          </w:p>
        </w:tc>
        <w:tc>
          <w:tcPr>
            <w:tcW w:w="2439" w:type="dxa"/>
            <w:shd w:val="clear" w:color="000000" w:fill="FFFFFF"/>
            <w:vAlign w:val="center"/>
          </w:tcPr>
          <w:p w:rsidR="005E362F" w:rsidRPr="005F6BFC" w:rsidRDefault="00A50FF6" w:rsidP="00495090">
            <w:pPr>
              <w:jc w:val="center"/>
            </w:pPr>
            <w:r w:rsidRPr="005F6BFC">
              <w:t xml:space="preserve">Количество индивидуальных пенсионных счетов вкладчиков/получателей </w:t>
            </w:r>
            <w:r w:rsidR="00495090" w:rsidRPr="005F6BFC">
              <w:t>без</w:t>
            </w:r>
            <w:r w:rsidR="005E362F" w:rsidRPr="005F6BFC">
              <w:t xml:space="preserve"> пенсионны</w:t>
            </w:r>
            <w:r w:rsidR="00495090" w:rsidRPr="005F6BFC">
              <w:t>х накоплений</w:t>
            </w:r>
          </w:p>
        </w:tc>
      </w:tr>
      <w:tr w:rsidR="005E362F" w:rsidRPr="005F6BFC" w:rsidTr="0024182B">
        <w:trPr>
          <w:trHeight w:val="94"/>
        </w:trPr>
        <w:tc>
          <w:tcPr>
            <w:tcW w:w="3497" w:type="dxa"/>
            <w:shd w:val="clear" w:color="000000" w:fill="FFFFFF"/>
            <w:vAlign w:val="center"/>
            <w:hideMark/>
          </w:tcPr>
          <w:p w:rsidR="005E362F" w:rsidRPr="005F6BFC" w:rsidRDefault="005E362F" w:rsidP="003C2E21">
            <w:pPr>
              <w:jc w:val="center"/>
            </w:pPr>
            <w:r w:rsidRPr="005F6BFC">
              <w:t>1</w:t>
            </w:r>
          </w:p>
        </w:tc>
        <w:tc>
          <w:tcPr>
            <w:tcW w:w="2330" w:type="dxa"/>
            <w:shd w:val="clear" w:color="000000" w:fill="FFFFFF"/>
            <w:vAlign w:val="center"/>
            <w:hideMark/>
          </w:tcPr>
          <w:p w:rsidR="005E362F" w:rsidRPr="005F6BFC" w:rsidRDefault="005E362F" w:rsidP="003C2E21">
            <w:pPr>
              <w:jc w:val="center"/>
            </w:pPr>
            <w:r w:rsidRPr="005F6BFC">
              <w:t>2</w:t>
            </w:r>
          </w:p>
        </w:tc>
        <w:tc>
          <w:tcPr>
            <w:tcW w:w="1418" w:type="dxa"/>
            <w:shd w:val="clear" w:color="000000" w:fill="FFFFFF"/>
            <w:vAlign w:val="center"/>
            <w:hideMark/>
          </w:tcPr>
          <w:p w:rsidR="005E362F" w:rsidRPr="005F6BFC" w:rsidRDefault="005E362F" w:rsidP="003C2E21">
            <w:pPr>
              <w:jc w:val="center"/>
            </w:pPr>
            <w:r w:rsidRPr="005F6BFC">
              <w:t>3</w:t>
            </w:r>
          </w:p>
        </w:tc>
        <w:tc>
          <w:tcPr>
            <w:tcW w:w="2439" w:type="dxa"/>
            <w:shd w:val="clear" w:color="000000" w:fill="FFFFFF"/>
            <w:vAlign w:val="center"/>
          </w:tcPr>
          <w:p w:rsidR="005E362F" w:rsidRPr="005F6BFC" w:rsidRDefault="005E362F" w:rsidP="003C2E21">
            <w:pPr>
              <w:jc w:val="center"/>
            </w:pPr>
            <w:r w:rsidRPr="005F6BFC">
              <w:t>4</w:t>
            </w:r>
          </w:p>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Акмолинская</w:t>
            </w:r>
            <w:proofErr w:type="spellEnd"/>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Актюбинская</w:t>
            </w:r>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Алматинская</w:t>
            </w:r>
            <w:proofErr w:type="spellEnd"/>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Атырауская</w:t>
            </w:r>
            <w:proofErr w:type="spellEnd"/>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239"/>
        </w:trPr>
        <w:tc>
          <w:tcPr>
            <w:tcW w:w="3497" w:type="dxa"/>
            <w:shd w:val="clear" w:color="000000" w:fill="FFFFFF"/>
            <w:vAlign w:val="center"/>
            <w:hideMark/>
          </w:tcPr>
          <w:p w:rsidR="005E362F" w:rsidRPr="005F6BFC" w:rsidRDefault="005E362F" w:rsidP="003C2E21">
            <w:pPr>
              <w:rPr>
                <w:color w:val="auto"/>
              </w:rPr>
            </w:pPr>
            <w:r w:rsidRPr="005F6BFC">
              <w:rPr>
                <w:color w:val="auto"/>
              </w:rPr>
              <w:t>Восточно-Казахстанская</w:t>
            </w:r>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Жамбылская</w:t>
            </w:r>
            <w:proofErr w:type="spellEnd"/>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239"/>
        </w:trPr>
        <w:tc>
          <w:tcPr>
            <w:tcW w:w="3497" w:type="dxa"/>
            <w:shd w:val="clear" w:color="000000" w:fill="FFFFFF"/>
            <w:vAlign w:val="center"/>
            <w:hideMark/>
          </w:tcPr>
          <w:p w:rsidR="005E362F" w:rsidRPr="005F6BFC" w:rsidRDefault="005E362F" w:rsidP="003C2E21">
            <w:pPr>
              <w:rPr>
                <w:color w:val="auto"/>
              </w:rPr>
            </w:pPr>
            <w:r w:rsidRPr="005F6BFC">
              <w:rPr>
                <w:color w:val="auto"/>
              </w:rPr>
              <w:t>Западно-Казахстанская</w:t>
            </w:r>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Карагандинская</w:t>
            </w:r>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Кызылординская</w:t>
            </w:r>
            <w:proofErr w:type="spellEnd"/>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Костанайская</w:t>
            </w:r>
            <w:proofErr w:type="spellEnd"/>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Мангистауская</w:t>
            </w:r>
            <w:proofErr w:type="spellEnd"/>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Павлодарская</w:t>
            </w:r>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239"/>
        </w:trPr>
        <w:tc>
          <w:tcPr>
            <w:tcW w:w="3497" w:type="dxa"/>
            <w:shd w:val="clear" w:color="000000" w:fill="FFFFFF"/>
            <w:vAlign w:val="center"/>
            <w:hideMark/>
          </w:tcPr>
          <w:p w:rsidR="005E362F" w:rsidRPr="005F6BFC" w:rsidRDefault="005E362F" w:rsidP="003C2E21">
            <w:pPr>
              <w:rPr>
                <w:color w:val="auto"/>
              </w:rPr>
            </w:pPr>
            <w:r w:rsidRPr="005F6BFC">
              <w:rPr>
                <w:color w:val="auto"/>
              </w:rPr>
              <w:t>Северо-Казахстанская</w:t>
            </w:r>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239"/>
        </w:trPr>
        <w:tc>
          <w:tcPr>
            <w:tcW w:w="3497" w:type="dxa"/>
            <w:shd w:val="clear" w:color="000000" w:fill="FFFFFF"/>
            <w:vAlign w:val="center"/>
            <w:hideMark/>
          </w:tcPr>
          <w:p w:rsidR="005E362F" w:rsidRPr="005F6BFC" w:rsidRDefault="005E362F" w:rsidP="003C2E21">
            <w:pPr>
              <w:rPr>
                <w:color w:val="auto"/>
              </w:rPr>
            </w:pPr>
            <w:r w:rsidRPr="005F6BFC">
              <w:rPr>
                <w:color w:val="auto"/>
              </w:rPr>
              <w:t>Южно-Казахстанская</w:t>
            </w:r>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город Астана</w:t>
            </w:r>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город Алматы</w:t>
            </w:r>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Не указан регион</w:t>
            </w:r>
          </w:p>
        </w:tc>
        <w:tc>
          <w:tcPr>
            <w:tcW w:w="2330" w:type="dxa"/>
            <w:shd w:val="clear" w:color="auto" w:fill="auto"/>
            <w:noWrap/>
            <w:vAlign w:val="bottom"/>
            <w:hideMark/>
          </w:tcPr>
          <w:p w:rsidR="005E362F" w:rsidRPr="005F6BFC" w:rsidRDefault="005E362F" w:rsidP="003C2E21">
            <w:r w:rsidRPr="005F6BFC">
              <w:t> </w:t>
            </w:r>
          </w:p>
        </w:tc>
        <w:tc>
          <w:tcPr>
            <w:tcW w:w="1418"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94"/>
        </w:trPr>
        <w:tc>
          <w:tcPr>
            <w:tcW w:w="3497" w:type="dxa"/>
            <w:shd w:val="clear" w:color="000000" w:fill="FFFFFF"/>
            <w:vAlign w:val="center"/>
          </w:tcPr>
          <w:p w:rsidR="005E362F" w:rsidRPr="005F6BFC" w:rsidRDefault="005E362F" w:rsidP="003C2E21">
            <w:r w:rsidRPr="005F6BFC">
              <w:t>Всего</w:t>
            </w:r>
          </w:p>
        </w:tc>
        <w:tc>
          <w:tcPr>
            <w:tcW w:w="2330" w:type="dxa"/>
            <w:shd w:val="clear" w:color="auto" w:fill="auto"/>
            <w:noWrap/>
            <w:vAlign w:val="bottom"/>
          </w:tcPr>
          <w:p w:rsidR="005E362F" w:rsidRPr="005F6BFC" w:rsidRDefault="005E362F" w:rsidP="003C2E21"/>
        </w:tc>
        <w:tc>
          <w:tcPr>
            <w:tcW w:w="1418" w:type="dxa"/>
            <w:shd w:val="clear" w:color="auto" w:fill="auto"/>
            <w:noWrap/>
            <w:vAlign w:val="bottom"/>
          </w:tcPr>
          <w:p w:rsidR="005E362F" w:rsidRPr="005F6BFC" w:rsidRDefault="005E362F" w:rsidP="003C2E21"/>
        </w:tc>
        <w:tc>
          <w:tcPr>
            <w:tcW w:w="2439" w:type="dxa"/>
            <w:shd w:val="clear" w:color="auto" w:fill="auto"/>
            <w:vAlign w:val="bottom"/>
          </w:tcPr>
          <w:p w:rsidR="005E362F" w:rsidRPr="005F6BFC" w:rsidRDefault="005E362F" w:rsidP="003C2E21"/>
        </w:tc>
      </w:tr>
    </w:tbl>
    <w:p w:rsidR="00242355" w:rsidRPr="005F6BFC" w:rsidRDefault="00242355" w:rsidP="00242355">
      <w:pPr>
        <w:pStyle w:val="af2"/>
        <w:tabs>
          <w:tab w:val="left" w:pos="993"/>
        </w:tabs>
        <w:ind w:left="0"/>
        <w:rPr>
          <w:color w:val="auto"/>
          <w:lang w:val="en-US"/>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5E362F" w:rsidRPr="005F6BFC" w:rsidRDefault="005E362F" w:rsidP="00A83862">
      <w:pPr>
        <w:ind w:left="6237" w:right="-2"/>
        <w:jc w:val="right"/>
        <w:rPr>
          <w:bCs/>
          <w:sz w:val="28"/>
          <w:szCs w:val="28"/>
        </w:rPr>
      </w:pPr>
      <w:r w:rsidRPr="005F6BFC">
        <w:rPr>
          <w:bCs/>
          <w:sz w:val="28"/>
          <w:szCs w:val="28"/>
        </w:rPr>
        <w:br w:type="page"/>
      </w:r>
      <w:r w:rsidRPr="005F6BFC">
        <w:rPr>
          <w:bCs/>
          <w:sz w:val="28"/>
          <w:szCs w:val="28"/>
        </w:rPr>
        <w:lastRenderedPageBreak/>
        <w:t xml:space="preserve">Приложение </w:t>
      </w:r>
    </w:p>
    <w:p w:rsidR="005E362F" w:rsidRPr="005F6BFC" w:rsidRDefault="005E362F" w:rsidP="00A83862">
      <w:pPr>
        <w:ind w:left="6237" w:right="-2"/>
        <w:jc w:val="right"/>
        <w:rPr>
          <w:bCs/>
          <w:sz w:val="28"/>
          <w:szCs w:val="28"/>
        </w:rPr>
      </w:pPr>
      <w:r w:rsidRPr="005F6BFC">
        <w:rPr>
          <w:sz w:val="28"/>
          <w:szCs w:val="28"/>
        </w:rPr>
        <w:t xml:space="preserve">к форме отчета </w:t>
      </w:r>
      <w:r w:rsidRPr="005F6BFC">
        <w:rPr>
          <w:bCs/>
          <w:sz w:val="28"/>
          <w:szCs w:val="28"/>
        </w:rPr>
        <w:t>об объемах пенсионных накоплений и количестве индивидуальных пенсионных счетов вкладчиков/получателей добровольных пенсионных взносов по областям Республики Казахстан (по месту жительства вкладчика/получателя)</w:t>
      </w:r>
    </w:p>
    <w:p w:rsidR="005E362F" w:rsidRPr="005F6BFC" w:rsidRDefault="005E362F" w:rsidP="005E362F">
      <w:pPr>
        <w:ind w:left="5670" w:right="-2"/>
        <w:jc w:val="right"/>
        <w:rPr>
          <w:bCs/>
          <w:sz w:val="28"/>
          <w:szCs w:val="28"/>
        </w:rPr>
      </w:pPr>
    </w:p>
    <w:p w:rsidR="00A83862" w:rsidRPr="005F6BFC" w:rsidRDefault="00A83862" w:rsidP="005E362F">
      <w:pPr>
        <w:ind w:left="5670" w:right="-2"/>
        <w:jc w:val="right"/>
        <w:rPr>
          <w:bCs/>
          <w:sz w:val="28"/>
          <w:szCs w:val="28"/>
        </w:rPr>
      </w:pPr>
    </w:p>
    <w:p w:rsidR="005E362F" w:rsidRPr="005F6BFC" w:rsidRDefault="005E362F" w:rsidP="005E362F">
      <w:pPr>
        <w:ind w:right="-2"/>
        <w:jc w:val="center"/>
        <w:rPr>
          <w:sz w:val="28"/>
          <w:szCs w:val="28"/>
        </w:rPr>
      </w:pPr>
      <w:r w:rsidRPr="005F6BFC">
        <w:rPr>
          <w:sz w:val="28"/>
          <w:szCs w:val="28"/>
        </w:rPr>
        <w:t xml:space="preserve">Пояснение по заполнению формы, </w:t>
      </w:r>
    </w:p>
    <w:p w:rsidR="005E362F" w:rsidRPr="005F6BFC" w:rsidRDefault="005E362F" w:rsidP="005E362F">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5E362F" w:rsidRPr="005F6BFC" w:rsidRDefault="005E362F" w:rsidP="005E362F">
      <w:pPr>
        <w:ind w:right="-2"/>
        <w:rPr>
          <w:sz w:val="28"/>
          <w:szCs w:val="28"/>
        </w:rPr>
      </w:pPr>
    </w:p>
    <w:p w:rsidR="005E362F" w:rsidRPr="005F6BFC" w:rsidRDefault="005E362F" w:rsidP="005E362F">
      <w:pPr>
        <w:ind w:right="-2"/>
        <w:jc w:val="center"/>
        <w:rPr>
          <w:sz w:val="28"/>
          <w:szCs w:val="28"/>
        </w:rPr>
      </w:pPr>
      <w:r w:rsidRPr="005F6BFC">
        <w:rPr>
          <w:sz w:val="28"/>
          <w:szCs w:val="28"/>
        </w:rPr>
        <w:t>Отчет об объемах пенсионных накоплений и количестве индивидуальных пенсионных счетов вкладчиков/получателей добровольных пенсионных взносов по областям Республики Казахстан (по месту жительства вкладчика/получателя)</w:t>
      </w:r>
    </w:p>
    <w:p w:rsidR="005E362F" w:rsidRPr="005F6BFC" w:rsidRDefault="005E362F" w:rsidP="005E362F">
      <w:pPr>
        <w:ind w:right="-2"/>
        <w:rPr>
          <w:sz w:val="28"/>
          <w:szCs w:val="28"/>
        </w:rPr>
      </w:pPr>
    </w:p>
    <w:p w:rsidR="00F770CF" w:rsidRPr="005F6BFC" w:rsidRDefault="00F770CF" w:rsidP="005E362F">
      <w:pPr>
        <w:ind w:right="-2"/>
        <w:rPr>
          <w:sz w:val="28"/>
          <w:szCs w:val="28"/>
        </w:rPr>
      </w:pPr>
    </w:p>
    <w:p w:rsidR="005E362F" w:rsidRPr="005F6BFC" w:rsidRDefault="005E362F" w:rsidP="005E362F">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Глава 1. Общие положения</w:t>
      </w:r>
    </w:p>
    <w:p w:rsidR="005E362F" w:rsidRPr="005F6BFC" w:rsidRDefault="005E362F" w:rsidP="005E362F">
      <w:pPr>
        <w:pStyle w:val="12"/>
        <w:spacing w:after="0" w:line="240" w:lineRule="auto"/>
        <w:ind w:left="360" w:right="-2"/>
        <w:rPr>
          <w:rFonts w:ascii="Times New Roman" w:hAnsi="Times New Roman"/>
          <w:color w:val="000000"/>
          <w:sz w:val="28"/>
          <w:szCs w:val="28"/>
        </w:rPr>
      </w:pPr>
    </w:p>
    <w:p w:rsidR="005E362F" w:rsidRPr="005F6BFC" w:rsidRDefault="005E362F" w:rsidP="005E362F">
      <w:pPr>
        <w:pStyle w:val="a3"/>
        <w:spacing w:before="0" w:beforeAutospacing="0" w:after="0" w:afterAutospacing="0"/>
        <w:ind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по заполнению формы, предназначенной для сбора административных данных «Отчет об объемах пенсионных накоплений и количестве индивидуальных пенсионных счетов вкладчиков/получателей добровольных пенсионных взносов по областям Республики Казахстан </w:t>
      </w:r>
      <w:r w:rsidRPr="005F6BFC">
        <w:rPr>
          <w:bCs/>
          <w:sz w:val="28"/>
          <w:szCs w:val="28"/>
        </w:rPr>
        <w:t>(по месту жительства вкладчика/получателя)</w:t>
      </w:r>
      <w:r w:rsidRPr="005F6BFC">
        <w:rPr>
          <w:color w:val="auto"/>
          <w:sz w:val="28"/>
          <w:szCs w:val="28"/>
        </w:rPr>
        <w:t>» (далее – Форма).</w:t>
      </w:r>
    </w:p>
    <w:p w:rsidR="005E362F" w:rsidRPr="005F6BFC" w:rsidRDefault="005E362F" w:rsidP="005E362F">
      <w:pPr>
        <w:pStyle w:val="a3"/>
        <w:spacing w:before="0" w:beforeAutospacing="0" w:after="0" w:afterAutospacing="0"/>
        <w:ind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5E362F" w:rsidRPr="005F6BFC" w:rsidRDefault="005E362F" w:rsidP="005E362F">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5D591A">
        <w:rPr>
          <w:color w:val="auto"/>
          <w:sz w:val="28"/>
          <w:szCs w:val="28"/>
        </w:rPr>
        <w:t>заполняется</w:t>
      </w:r>
      <w:r w:rsidR="005D591A"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Данные в Форме </w:t>
      </w:r>
      <w:r w:rsidR="005D591A">
        <w:rPr>
          <w:sz w:val="28"/>
          <w:szCs w:val="28"/>
        </w:rPr>
        <w:t>указываются</w:t>
      </w:r>
      <w:r w:rsidR="005D591A" w:rsidRPr="005F6BFC">
        <w:rPr>
          <w:sz w:val="28"/>
          <w:szCs w:val="28"/>
        </w:rPr>
        <w:t xml:space="preserve"> </w:t>
      </w:r>
      <w:r w:rsidRPr="005F6BFC">
        <w:rPr>
          <w:sz w:val="28"/>
          <w:szCs w:val="28"/>
        </w:rPr>
        <w:t>в тысячах тенге</w:t>
      </w:r>
      <w:r w:rsidRPr="005F6BFC">
        <w:rPr>
          <w:color w:val="auto"/>
          <w:sz w:val="28"/>
          <w:szCs w:val="28"/>
        </w:rPr>
        <w:t xml:space="preserve">. </w:t>
      </w:r>
      <w:r w:rsidR="00C321EF" w:rsidRPr="00C321EF">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5E362F" w:rsidRPr="005F6BFC" w:rsidRDefault="005E362F" w:rsidP="005E362F">
      <w:pPr>
        <w:pStyle w:val="a3"/>
        <w:spacing w:before="0" w:beforeAutospacing="0" w:after="0" w:afterAutospacing="0"/>
        <w:ind w:right="-2" w:firstLine="709"/>
        <w:jc w:val="both"/>
        <w:rPr>
          <w:color w:val="auto"/>
          <w:sz w:val="28"/>
          <w:szCs w:val="28"/>
        </w:rPr>
      </w:pPr>
      <w:r w:rsidRPr="005F6BFC">
        <w:rPr>
          <w:color w:val="auto"/>
          <w:sz w:val="28"/>
          <w:szCs w:val="28"/>
        </w:rPr>
        <w:t>4. Форму подписывает первый руководитель, главный бухгалтер или лица, уполномоченные ими на подписание отчета, и исполнитель.</w:t>
      </w:r>
    </w:p>
    <w:p w:rsidR="005E362F" w:rsidRPr="005F6BFC" w:rsidRDefault="005E362F" w:rsidP="005E362F">
      <w:pPr>
        <w:pStyle w:val="a3"/>
        <w:spacing w:before="0" w:beforeAutospacing="0" w:after="0" w:afterAutospacing="0"/>
        <w:ind w:right="-2"/>
        <w:jc w:val="both"/>
        <w:rPr>
          <w:color w:val="auto"/>
          <w:sz w:val="28"/>
          <w:szCs w:val="28"/>
        </w:rPr>
      </w:pPr>
    </w:p>
    <w:p w:rsidR="005E362F" w:rsidRPr="005F6BFC" w:rsidRDefault="005E362F" w:rsidP="005E362F">
      <w:pPr>
        <w:pStyle w:val="a3"/>
        <w:spacing w:before="0" w:beforeAutospacing="0" w:after="0" w:afterAutospacing="0"/>
        <w:ind w:right="-2"/>
        <w:jc w:val="both"/>
        <w:rPr>
          <w:color w:val="auto"/>
          <w:sz w:val="28"/>
          <w:szCs w:val="28"/>
        </w:rPr>
      </w:pPr>
    </w:p>
    <w:p w:rsidR="005E362F" w:rsidRPr="005F6BFC" w:rsidRDefault="005E362F" w:rsidP="005E362F">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Глава 2. Пояснение по заполнению Формы</w:t>
      </w:r>
    </w:p>
    <w:p w:rsidR="005E362F" w:rsidRPr="005F6BFC" w:rsidRDefault="005E362F" w:rsidP="005E362F">
      <w:pPr>
        <w:pStyle w:val="a3"/>
        <w:spacing w:before="0" w:beforeAutospacing="0" w:after="0" w:afterAutospacing="0"/>
        <w:ind w:right="-2"/>
        <w:jc w:val="both"/>
        <w:rPr>
          <w:color w:val="auto"/>
          <w:sz w:val="28"/>
          <w:szCs w:val="28"/>
        </w:rPr>
      </w:pPr>
    </w:p>
    <w:p w:rsidR="005E362F" w:rsidRPr="005F6BFC" w:rsidRDefault="005E362F" w:rsidP="005E362F">
      <w:pPr>
        <w:pStyle w:val="a3"/>
        <w:spacing w:before="0" w:beforeAutospacing="0" w:after="0" w:afterAutospacing="0"/>
        <w:ind w:right="-2" w:firstLine="709"/>
        <w:jc w:val="both"/>
        <w:rPr>
          <w:color w:val="auto"/>
          <w:sz w:val="28"/>
          <w:szCs w:val="28"/>
        </w:rPr>
      </w:pPr>
      <w:r w:rsidRPr="005F6BFC">
        <w:rPr>
          <w:color w:val="auto"/>
          <w:sz w:val="28"/>
          <w:szCs w:val="28"/>
        </w:rPr>
        <w:t>5. В графе 2 указывается количество индивидуальных пенсионных счетов вкладчиков/получателей, заключивших договор о пенсионном обеспечении и имеющих пенсионные накопления</w:t>
      </w:r>
      <w:r w:rsidR="00A50FF6" w:rsidRPr="005F6BFC">
        <w:rPr>
          <w:color w:val="auto"/>
          <w:sz w:val="28"/>
          <w:szCs w:val="28"/>
        </w:rPr>
        <w:t>,</w:t>
      </w:r>
      <w:r w:rsidRPr="005F6BFC">
        <w:rPr>
          <w:color w:val="auto"/>
          <w:sz w:val="28"/>
          <w:szCs w:val="28"/>
        </w:rPr>
        <w:t xml:space="preserve"> с разбивкой в зависимости от места жительства вкладчика/получателя. Сумма пенсионных накоплений по ним указывается в графе 3.</w:t>
      </w:r>
    </w:p>
    <w:p w:rsidR="005E362F" w:rsidRPr="005F6BFC" w:rsidRDefault="005E362F" w:rsidP="005E362F">
      <w:pPr>
        <w:pStyle w:val="a3"/>
        <w:spacing w:before="0" w:beforeAutospacing="0" w:after="0" w:afterAutospacing="0"/>
        <w:ind w:right="-2" w:firstLine="709"/>
        <w:jc w:val="both"/>
        <w:rPr>
          <w:color w:val="auto"/>
          <w:sz w:val="28"/>
          <w:szCs w:val="28"/>
        </w:rPr>
      </w:pPr>
      <w:r w:rsidRPr="005F6BFC">
        <w:rPr>
          <w:color w:val="auto"/>
          <w:sz w:val="28"/>
          <w:szCs w:val="28"/>
        </w:rPr>
        <w:t>6. В графе 4 указывается количество индивидуальных пенсионных счетов вкладчиков/получателей, заключивших договор о пенсионном обеспечении и не имеющих пенсионные накопления</w:t>
      </w:r>
      <w:r w:rsidR="00A50FF6" w:rsidRPr="005F6BFC">
        <w:rPr>
          <w:color w:val="auto"/>
          <w:sz w:val="28"/>
          <w:szCs w:val="28"/>
        </w:rPr>
        <w:t>,</w:t>
      </w:r>
      <w:r w:rsidRPr="005F6BFC">
        <w:rPr>
          <w:color w:val="auto"/>
          <w:sz w:val="28"/>
          <w:szCs w:val="28"/>
        </w:rPr>
        <w:t xml:space="preserve"> с разбивкой в зависимости от места жительства вкладчика/получателя.</w:t>
      </w:r>
    </w:p>
    <w:p w:rsidR="005E362F" w:rsidRPr="005F6BFC" w:rsidRDefault="005E362F" w:rsidP="005E362F">
      <w:pPr>
        <w:pStyle w:val="a3"/>
        <w:spacing w:before="0" w:beforeAutospacing="0" w:after="0" w:afterAutospacing="0"/>
        <w:ind w:right="-2" w:firstLine="709"/>
        <w:jc w:val="both"/>
        <w:rPr>
          <w:color w:val="auto"/>
          <w:sz w:val="28"/>
          <w:szCs w:val="28"/>
        </w:rPr>
      </w:pPr>
      <w:r w:rsidRPr="005F6BFC">
        <w:rPr>
          <w:color w:val="auto"/>
          <w:sz w:val="28"/>
          <w:szCs w:val="28"/>
        </w:rPr>
        <w:t>7. В случае отсутствия сведений Форма представляется с нулевыми остатками.</w:t>
      </w:r>
    </w:p>
    <w:p w:rsidR="005E362F" w:rsidRPr="005F6BFC" w:rsidRDefault="005E362F" w:rsidP="005E362F">
      <w:pPr>
        <w:pStyle w:val="a3"/>
        <w:spacing w:before="0" w:beforeAutospacing="0" w:after="0" w:afterAutospacing="0"/>
        <w:ind w:right="-2" w:firstLine="426"/>
        <w:jc w:val="right"/>
        <w:rPr>
          <w:color w:val="auto"/>
          <w:sz w:val="28"/>
          <w:szCs w:val="28"/>
          <w:lang w:val="kk-KZ"/>
        </w:rPr>
      </w:pPr>
      <w:r w:rsidRPr="005F6BFC">
        <w:rPr>
          <w:color w:val="auto"/>
          <w:sz w:val="28"/>
          <w:szCs w:val="28"/>
        </w:rPr>
        <w:br w:type="page"/>
      </w:r>
      <w:r w:rsidRPr="005F6BFC">
        <w:rPr>
          <w:color w:val="auto"/>
          <w:sz w:val="28"/>
          <w:szCs w:val="28"/>
        </w:rPr>
        <w:lastRenderedPageBreak/>
        <w:t>Приложение 1</w:t>
      </w:r>
      <w:r w:rsidR="00AA6877" w:rsidRPr="005F6BFC">
        <w:rPr>
          <w:color w:val="auto"/>
          <w:sz w:val="28"/>
          <w:szCs w:val="28"/>
        </w:rPr>
        <w:t>2</w:t>
      </w:r>
      <w:r w:rsidRPr="005F6BFC">
        <w:rPr>
          <w:color w:val="auto"/>
          <w:sz w:val="28"/>
          <w:szCs w:val="28"/>
        </w:rPr>
        <w:t xml:space="preserve"> </w:t>
      </w:r>
    </w:p>
    <w:p w:rsidR="005E362F" w:rsidRPr="005F6BFC" w:rsidRDefault="005E362F" w:rsidP="005E362F">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5E362F" w:rsidRPr="005F6BFC" w:rsidRDefault="005E362F" w:rsidP="005E362F">
      <w:pPr>
        <w:widowControl w:val="0"/>
        <w:snapToGrid w:val="0"/>
        <w:ind w:right="-2" w:firstLine="5670"/>
        <w:jc w:val="right"/>
        <w:rPr>
          <w:color w:val="auto"/>
          <w:sz w:val="28"/>
          <w:szCs w:val="28"/>
        </w:rPr>
      </w:pPr>
      <w:r w:rsidRPr="005F6BFC">
        <w:rPr>
          <w:color w:val="auto"/>
          <w:sz w:val="28"/>
          <w:szCs w:val="28"/>
        </w:rPr>
        <w:t>Национального Банка</w:t>
      </w:r>
    </w:p>
    <w:p w:rsidR="005E362F" w:rsidRPr="005F6BFC" w:rsidRDefault="005E362F" w:rsidP="005E362F">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5E362F" w:rsidRPr="005F6BFC" w:rsidRDefault="00C03CB4" w:rsidP="005E362F">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5E362F" w:rsidRPr="005F6BFC" w:rsidRDefault="005E362F" w:rsidP="005E362F">
      <w:pPr>
        <w:ind w:right="-2"/>
        <w:jc w:val="center"/>
        <w:rPr>
          <w:color w:val="auto"/>
          <w:sz w:val="28"/>
          <w:szCs w:val="28"/>
        </w:rPr>
      </w:pPr>
    </w:p>
    <w:p w:rsidR="005E362F" w:rsidRPr="005F6BFC" w:rsidRDefault="005E362F" w:rsidP="005E362F">
      <w:pPr>
        <w:ind w:right="-2"/>
        <w:jc w:val="center"/>
        <w:rPr>
          <w:color w:val="auto"/>
          <w:sz w:val="28"/>
          <w:szCs w:val="28"/>
        </w:rPr>
      </w:pPr>
    </w:p>
    <w:p w:rsidR="005E362F" w:rsidRPr="005F6BFC" w:rsidRDefault="005E362F" w:rsidP="005E362F">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5E362F" w:rsidRPr="005F6BFC" w:rsidRDefault="005E362F" w:rsidP="005E362F">
      <w:pPr>
        <w:ind w:right="-2"/>
        <w:rPr>
          <w:color w:val="auto"/>
          <w:sz w:val="28"/>
          <w:szCs w:val="28"/>
        </w:rPr>
      </w:pPr>
    </w:p>
    <w:p w:rsidR="005E362F" w:rsidRPr="005F6BFC" w:rsidRDefault="005E362F" w:rsidP="005E362F">
      <w:pPr>
        <w:ind w:right="-2"/>
        <w:jc w:val="center"/>
        <w:rPr>
          <w:color w:val="auto"/>
          <w:sz w:val="28"/>
          <w:szCs w:val="28"/>
        </w:rPr>
      </w:pPr>
      <w:r w:rsidRPr="005F6BFC">
        <w:rPr>
          <w:color w:val="auto"/>
          <w:sz w:val="28"/>
          <w:szCs w:val="28"/>
        </w:rPr>
        <w:t xml:space="preserve">Отчет об объемах пенсионных накоплений и количестве </w:t>
      </w:r>
    </w:p>
    <w:p w:rsidR="005E362F" w:rsidRPr="005F6BFC" w:rsidRDefault="005E362F" w:rsidP="005E362F">
      <w:pPr>
        <w:ind w:right="-2"/>
        <w:jc w:val="center"/>
        <w:rPr>
          <w:color w:val="auto"/>
          <w:sz w:val="28"/>
          <w:szCs w:val="28"/>
        </w:rPr>
      </w:pPr>
      <w:r w:rsidRPr="005F6BFC">
        <w:rPr>
          <w:color w:val="auto"/>
          <w:sz w:val="28"/>
          <w:szCs w:val="28"/>
        </w:rPr>
        <w:t>индивидуальных пенсионных счетов вкладчиков/получателей обязательных профессиональных пенсионных взносов по областям Республики Казахстан (по месту жительства вкладчика/получателя)</w:t>
      </w:r>
    </w:p>
    <w:p w:rsidR="005E362F" w:rsidRPr="005F6BFC" w:rsidRDefault="005E362F" w:rsidP="005E362F">
      <w:pPr>
        <w:ind w:right="-2"/>
        <w:rPr>
          <w:color w:val="auto"/>
          <w:sz w:val="28"/>
          <w:szCs w:val="28"/>
        </w:rPr>
      </w:pPr>
    </w:p>
    <w:p w:rsidR="005E362F" w:rsidRPr="005F6BFC" w:rsidRDefault="005E362F" w:rsidP="005E362F">
      <w:pPr>
        <w:ind w:right="-2"/>
        <w:jc w:val="center"/>
        <w:rPr>
          <w:color w:val="auto"/>
          <w:sz w:val="28"/>
          <w:szCs w:val="28"/>
        </w:rPr>
      </w:pPr>
      <w:r w:rsidRPr="005F6BFC">
        <w:rPr>
          <w:color w:val="auto"/>
          <w:sz w:val="28"/>
          <w:szCs w:val="28"/>
        </w:rPr>
        <w:t>Отчетный период: на «___»________20__года</w:t>
      </w:r>
    </w:p>
    <w:p w:rsidR="005E362F" w:rsidRPr="005F6BFC" w:rsidRDefault="005E362F" w:rsidP="005E362F">
      <w:pPr>
        <w:ind w:right="-2"/>
        <w:jc w:val="both"/>
        <w:rPr>
          <w:color w:val="auto"/>
          <w:sz w:val="28"/>
          <w:szCs w:val="28"/>
        </w:rPr>
      </w:pPr>
    </w:p>
    <w:p w:rsidR="005E362F" w:rsidRPr="005F6BFC" w:rsidRDefault="005E362F" w:rsidP="00D6598A">
      <w:pPr>
        <w:ind w:right="-2" w:firstLine="709"/>
        <w:rPr>
          <w:color w:val="auto"/>
          <w:sz w:val="28"/>
          <w:szCs w:val="28"/>
        </w:rPr>
      </w:pPr>
      <w:r w:rsidRPr="005F6BFC">
        <w:rPr>
          <w:color w:val="auto"/>
          <w:sz w:val="28"/>
          <w:szCs w:val="28"/>
        </w:rPr>
        <w:t>Индекс: 7- ENPF_</w:t>
      </w:r>
      <w:r w:rsidR="00C00DA1" w:rsidRPr="005F6BFC">
        <w:rPr>
          <w:color w:val="auto"/>
          <w:sz w:val="28"/>
          <w:szCs w:val="28"/>
          <w:lang w:val="en-US"/>
        </w:rPr>
        <w:t>OP</w:t>
      </w:r>
      <w:r w:rsidRPr="005F6BFC">
        <w:rPr>
          <w:color w:val="auto"/>
          <w:sz w:val="28"/>
          <w:szCs w:val="28"/>
          <w:lang w:val="en-US"/>
        </w:rPr>
        <w:t>PV</w:t>
      </w:r>
      <w:r w:rsidRPr="005F6BFC">
        <w:rPr>
          <w:color w:val="auto"/>
          <w:sz w:val="28"/>
          <w:szCs w:val="28"/>
        </w:rPr>
        <w:t>_</w:t>
      </w:r>
      <w:r w:rsidRPr="005F6BFC">
        <w:rPr>
          <w:color w:val="auto"/>
          <w:sz w:val="28"/>
          <w:szCs w:val="28"/>
          <w:lang w:val="en-US"/>
        </w:rPr>
        <w:t>OBL</w:t>
      </w:r>
    </w:p>
    <w:p w:rsidR="005E362F" w:rsidRPr="005F6BFC" w:rsidRDefault="005E362F" w:rsidP="00D6598A">
      <w:pPr>
        <w:ind w:right="-2" w:firstLine="709"/>
        <w:rPr>
          <w:color w:val="auto"/>
          <w:sz w:val="28"/>
          <w:szCs w:val="28"/>
        </w:rPr>
      </w:pPr>
    </w:p>
    <w:p w:rsidR="005E362F" w:rsidRPr="005F6BFC" w:rsidRDefault="005E362F" w:rsidP="00D6598A">
      <w:pPr>
        <w:ind w:right="-2" w:firstLine="709"/>
        <w:rPr>
          <w:color w:val="auto"/>
          <w:sz w:val="28"/>
          <w:szCs w:val="28"/>
        </w:rPr>
      </w:pPr>
      <w:r w:rsidRPr="005F6BFC">
        <w:rPr>
          <w:color w:val="auto"/>
          <w:sz w:val="28"/>
          <w:szCs w:val="28"/>
        </w:rPr>
        <w:t>Периодичность: ежемесячная</w:t>
      </w:r>
    </w:p>
    <w:p w:rsidR="005E362F" w:rsidRPr="005F6BFC" w:rsidRDefault="005E362F" w:rsidP="00D6598A">
      <w:pPr>
        <w:ind w:right="-2" w:firstLine="709"/>
        <w:rPr>
          <w:color w:val="auto"/>
          <w:sz w:val="28"/>
          <w:szCs w:val="28"/>
        </w:rPr>
      </w:pPr>
    </w:p>
    <w:p w:rsidR="005E362F" w:rsidRPr="005F6BFC" w:rsidRDefault="005E362F"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5E362F" w:rsidRPr="005F6BFC" w:rsidRDefault="005E362F" w:rsidP="00D6598A">
      <w:pPr>
        <w:ind w:right="-2" w:firstLine="709"/>
        <w:jc w:val="both"/>
        <w:rPr>
          <w:color w:val="auto"/>
          <w:sz w:val="28"/>
          <w:szCs w:val="28"/>
        </w:rPr>
      </w:pPr>
    </w:p>
    <w:p w:rsidR="005E362F" w:rsidRPr="005F6BFC" w:rsidRDefault="005E362F"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5E362F" w:rsidRPr="005F6BFC" w:rsidRDefault="005E362F" w:rsidP="00D6598A">
      <w:pPr>
        <w:ind w:right="-2" w:firstLine="709"/>
        <w:rPr>
          <w:color w:val="auto"/>
          <w:sz w:val="28"/>
          <w:szCs w:val="28"/>
        </w:rPr>
      </w:pPr>
    </w:p>
    <w:p w:rsidR="005E362F" w:rsidRPr="005F6BFC" w:rsidRDefault="005E362F" w:rsidP="00D6598A">
      <w:pPr>
        <w:ind w:right="-2" w:firstLine="709"/>
        <w:jc w:val="both"/>
        <w:rPr>
          <w:color w:val="auto"/>
          <w:sz w:val="28"/>
          <w:szCs w:val="28"/>
        </w:rPr>
      </w:pPr>
      <w:r w:rsidRPr="005F6BFC">
        <w:rPr>
          <w:color w:val="auto"/>
          <w:sz w:val="28"/>
          <w:szCs w:val="28"/>
        </w:rPr>
        <w:t>Срок представления</w:t>
      </w:r>
      <w:r w:rsidR="00A50FF6" w:rsidRPr="005F6BFC">
        <w:rPr>
          <w:color w:val="auto"/>
          <w:sz w:val="28"/>
          <w:szCs w:val="28"/>
        </w:rPr>
        <w:t>:</w:t>
      </w:r>
      <w:r w:rsidR="00B62087" w:rsidRPr="005F6BFC">
        <w:rPr>
          <w:color w:val="auto"/>
          <w:sz w:val="28"/>
          <w:szCs w:val="28"/>
        </w:rPr>
        <w:t xml:space="preserve"> </w:t>
      </w:r>
      <w:r w:rsidR="00A50FF6" w:rsidRPr="005F6BFC">
        <w:rPr>
          <w:color w:val="auto"/>
          <w:sz w:val="28"/>
          <w:szCs w:val="28"/>
        </w:rPr>
        <w:t>ежемесячно,</w:t>
      </w:r>
      <w:r w:rsidRPr="005F6BFC">
        <w:rPr>
          <w:color w:val="auto"/>
          <w:sz w:val="28"/>
          <w:szCs w:val="28"/>
        </w:rPr>
        <w:t xml:space="preserve"> не позднее седьмого рабочего дня месяца, следующего за отчетным месяцем</w:t>
      </w:r>
      <w:r w:rsidR="005D1137" w:rsidRPr="005F6BFC">
        <w:rPr>
          <w:color w:val="auto"/>
          <w:sz w:val="28"/>
          <w:szCs w:val="28"/>
        </w:rPr>
        <w:t>.</w:t>
      </w:r>
    </w:p>
    <w:p w:rsidR="005E362F" w:rsidRPr="000E785D" w:rsidRDefault="005E362F" w:rsidP="005E362F">
      <w:pPr>
        <w:ind w:left="5529" w:right="-2"/>
        <w:jc w:val="right"/>
        <w:rPr>
          <w:color w:val="auto"/>
          <w:sz w:val="28"/>
          <w:szCs w:val="28"/>
        </w:rPr>
      </w:pPr>
      <w:r w:rsidRPr="005F6BFC">
        <w:rPr>
          <w:color w:val="auto"/>
          <w:sz w:val="28"/>
          <w:szCs w:val="28"/>
        </w:rPr>
        <w:br w:type="page"/>
      </w:r>
      <w:r w:rsidRPr="000E785D">
        <w:rPr>
          <w:bCs/>
          <w:color w:val="auto"/>
          <w:sz w:val="28"/>
          <w:szCs w:val="28"/>
        </w:rPr>
        <w:lastRenderedPageBreak/>
        <w:t xml:space="preserve">Форма </w:t>
      </w:r>
    </w:p>
    <w:p w:rsidR="005E362F" w:rsidRPr="000E785D" w:rsidRDefault="005E362F" w:rsidP="005E362F">
      <w:pPr>
        <w:pStyle w:val="a3"/>
        <w:spacing w:before="0" w:beforeAutospacing="0" w:after="0" w:afterAutospacing="0"/>
        <w:ind w:right="-2"/>
        <w:jc w:val="right"/>
        <w:rPr>
          <w:color w:val="auto"/>
          <w:sz w:val="28"/>
          <w:szCs w:val="28"/>
        </w:rPr>
      </w:pPr>
    </w:p>
    <w:p w:rsidR="005E362F" w:rsidRPr="000E785D" w:rsidRDefault="005E362F" w:rsidP="005E362F">
      <w:pPr>
        <w:pStyle w:val="a3"/>
        <w:spacing w:before="0" w:beforeAutospacing="0" w:after="0" w:afterAutospacing="0"/>
        <w:ind w:right="-2"/>
        <w:jc w:val="right"/>
        <w:rPr>
          <w:color w:val="auto"/>
          <w:sz w:val="28"/>
          <w:szCs w:val="28"/>
        </w:rPr>
      </w:pPr>
      <w:r w:rsidRPr="000E785D">
        <w:rPr>
          <w:color w:val="auto"/>
          <w:sz w:val="28"/>
          <w:szCs w:val="28"/>
        </w:rPr>
        <w:t>(в тысячах тенге)</w:t>
      </w:r>
    </w:p>
    <w:tbl>
      <w:tblPr>
        <w:tblW w:w="968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7"/>
        <w:gridCol w:w="2472"/>
        <w:gridCol w:w="1276"/>
        <w:gridCol w:w="2439"/>
      </w:tblGrid>
      <w:tr w:rsidR="005E362F" w:rsidRPr="005F6BFC" w:rsidTr="0024182B">
        <w:trPr>
          <w:trHeight w:val="398"/>
        </w:trPr>
        <w:tc>
          <w:tcPr>
            <w:tcW w:w="3497" w:type="dxa"/>
            <w:shd w:val="clear" w:color="000000" w:fill="FFFFFF"/>
            <w:vAlign w:val="center"/>
            <w:hideMark/>
          </w:tcPr>
          <w:p w:rsidR="005E362F" w:rsidRPr="005F6BFC" w:rsidRDefault="005E362F" w:rsidP="00077D34">
            <w:pPr>
              <w:jc w:val="center"/>
            </w:pPr>
            <w:r w:rsidRPr="005F6BFC">
              <w:t>Наименование области/города</w:t>
            </w:r>
          </w:p>
        </w:tc>
        <w:tc>
          <w:tcPr>
            <w:tcW w:w="2472" w:type="dxa"/>
            <w:shd w:val="clear" w:color="000000" w:fill="FFFFFF"/>
            <w:vAlign w:val="center"/>
            <w:hideMark/>
          </w:tcPr>
          <w:p w:rsidR="005E362F" w:rsidRPr="005F6BFC" w:rsidRDefault="00A50FF6" w:rsidP="00495090">
            <w:pPr>
              <w:jc w:val="center"/>
            </w:pPr>
            <w:r w:rsidRPr="005F6BFC">
              <w:t xml:space="preserve">Количество индивидуальных пенсионных счетов вкладчиков/получателей </w:t>
            </w:r>
            <w:r w:rsidR="00495090" w:rsidRPr="005F6BFC">
              <w:t>с</w:t>
            </w:r>
            <w:r w:rsidR="005E362F" w:rsidRPr="005F6BFC">
              <w:t xml:space="preserve"> пенсионны</w:t>
            </w:r>
            <w:r w:rsidR="00495090" w:rsidRPr="005F6BFC">
              <w:t>ми</w:t>
            </w:r>
            <w:r w:rsidR="005E362F" w:rsidRPr="005F6BFC">
              <w:t xml:space="preserve"> накопления</w:t>
            </w:r>
            <w:r w:rsidR="00495090" w:rsidRPr="005F6BFC">
              <w:t>ми</w:t>
            </w:r>
          </w:p>
        </w:tc>
        <w:tc>
          <w:tcPr>
            <w:tcW w:w="1276" w:type="dxa"/>
            <w:shd w:val="clear" w:color="000000" w:fill="FFFFFF"/>
            <w:vAlign w:val="center"/>
            <w:hideMark/>
          </w:tcPr>
          <w:p w:rsidR="005E362F" w:rsidRPr="005F6BFC" w:rsidRDefault="005E362F" w:rsidP="003C2E21">
            <w:pPr>
              <w:jc w:val="center"/>
            </w:pPr>
            <w:r w:rsidRPr="005F6BFC">
              <w:t xml:space="preserve">Сумма накоплений </w:t>
            </w:r>
          </w:p>
        </w:tc>
        <w:tc>
          <w:tcPr>
            <w:tcW w:w="2439" w:type="dxa"/>
            <w:shd w:val="clear" w:color="000000" w:fill="FFFFFF"/>
            <w:vAlign w:val="center"/>
          </w:tcPr>
          <w:p w:rsidR="005E362F" w:rsidRPr="005F6BFC" w:rsidRDefault="00A50FF6" w:rsidP="00495090">
            <w:pPr>
              <w:jc w:val="center"/>
            </w:pPr>
            <w:r w:rsidRPr="005F6BFC">
              <w:t xml:space="preserve">Количество индивидуальных пенсионных счетов вкладчиков/получателей </w:t>
            </w:r>
            <w:r w:rsidR="00495090" w:rsidRPr="005F6BFC">
              <w:t xml:space="preserve">без </w:t>
            </w:r>
            <w:r w:rsidR="005E362F" w:rsidRPr="005F6BFC">
              <w:t>пенсионны</w:t>
            </w:r>
            <w:r w:rsidR="00495090" w:rsidRPr="005F6BFC">
              <w:t>х накоплений</w:t>
            </w:r>
          </w:p>
        </w:tc>
      </w:tr>
      <w:tr w:rsidR="005E362F" w:rsidRPr="005F6BFC" w:rsidTr="0024182B">
        <w:trPr>
          <w:trHeight w:val="94"/>
        </w:trPr>
        <w:tc>
          <w:tcPr>
            <w:tcW w:w="3497" w:type="dxa"/>
            <w:shd w:val="clear" w:color="000000" w:fill="FFFFFF"/>
            <w:vAlign w:val="center"/>
            <w:hideMark/>
          </w:tcPr>
          <w:p w:rsidR="005E362F" w:rsidRPr="005F6BFC" w:rsidRDefault="005E362F" w:rsidP="003C2E21">
            <w:pPr>
              <w:jc w:val="center"/>
            </w:pPr>
            <w:r w:rsidRPr="005F6BFC">
              <w:t>1</w:t>
            </w:r>
          </w:p>
        </w:tc>
        <w:tc>
          <w:tcPr>
            <w:tcW w:w="2472" w:type="dxa"/>
            <w:shd w:val="clear" w:color="000000" w:fill="FFFFFF"/>
            <w:vAlign w:val="center"/>
            <w:hideMark/>
          </w:tcPr>
          <w:p w:rsidR="005E362F" w:rsidRPr="005F6BFC" w:rsidRDefault="005E362F" w:rsidP="003C2E21">
            <w:pPr>
              <w:jc w:val="center"/>
            </w:pPr>
            <w:r w:rsidRPr="005F6BFC">
              <w:t>2</w:t>
            </w:r>
          </w:p>
        </w:tc>
        <w:tc>
          <w:tcPr>
            <w:tcW w:w="1276" w:type="dxa"/>
            <w:shd w:val="clear" w:color="000000" w:fill="FFFFFF"/>
            <w:vAlign w:val="center"/>
            <w:hideMark/>
          </w:tcPr>
          <w:p w:rsidR="005E362F" w:rsidRPr="005F6BFC" w:rsidRDefault="005E362F" w:rsidP="003C2E21">
            <w:pPr>
              <w:jc w:val="center"/>
            </w:pPr>
            <w:r w:rsidRPr="005F6BFC">
              <w:t>3</w:t>
            </w:r>
          </w:p>
        </w:tc>
        <w:tc>
          <w:tcPr>
            <w:tcW w:w="2439" w:type="dxa"/>
            <w:shd w:val="clear" w:color="000000" w:fill="FFFFFF"/>
            <w:vAlign w:val="center"/>
          </w:tcPr>
          <w:p w:rsidR="005E362F" w:rsidRPr="005F6BFC" w:rsidRDefault="005E362F" w:rsidP="003C2E21">
            <w:pPr>
              <w:jc w:val="center"/>
            </w:pPr>
            <w:r w:rsidRPr="005F6BFC">
              <w:t>4</w:t>
            </w:r>
          </w:p>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Акмолинская</w:t>
            </w:r>
            <w:proofErr w:type="spellEnd"/>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Актюбинская</w:t>
            </w:r>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Алматинская</w:t>
            </w:r>
            <w:proofErr w:type="spellEnd"/>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Атырауская</w:t>
            </w:r>
            <w:proofErr w:type="spellEnd"/>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239"/>
        </w:trPr>
        <w:tc>
          <w:tcPr>
            <w:tcW w:w="3497" w:type="dxa"/>
            <w:shd w:val="clear" w:color="000000" w:fill="FFFFFF"/>
            <w:vAlign w:val="center"/>
            <w:hideMark/>
          </w:tcPr>
          <w:p w:rsidR="005E362F" w:rsidRPr="005F6BFC" w:rsidRDefault="005E362F" w:rsidP="003C2E21">
            <w:pPr>
              <w:rPr>
                <w:color w:val="auto"/>
              </w:rPr>
            </w:pPr>
            <w:r w:rsidRPr="005F6BFC">
              <w:rPr>
                <w:color w:val="auto"/>
              </w:rPr>
              <w:t>Восточно-Казахстанская</w:t>
            </w:r>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Жамбылская</w:t>
            </w:r>
            <w:proofErr w:type="spellEnd"/>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239"/>
        </w:trPr>
        <w:tc>
          <w:tcPr>
            <w:tcW w:w="3497" w:type="dxa"/>
            <w:shd w:val="clear" w:color="000000" w:fill="FFFFFF"/>
            <w:vAlign w:val="center"/>
            <w:hideMark/>
          </w:tcPr>
          <w:p w:rsidR="005E362F" w:rsidRPr="005F6BFC" w:rsidRDefault="005E362F" w:rsidP="003C2E21">
            <w:pPr>
              <w:rPr>
                <w:color w:val="auto"/>
              </w:rPr>
            </w:pPr>
            <w:r w:rsidRPr="005F6BFC">
              <w:rPr>
                <w:color w:val="auto"/>
              </w:rPr>
              <w:t>Западно-Казахстанская</w:t>
            </w:r>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Карагандинская</w:t>
            </w:r>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Кызылординская</w:t>
            </w:r>
            <w:proofErr w:type="spellEnd"/>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Костанайская</w:t>
            </w:r>
            <w:proofErr w:type="spellEnd"/>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proofErr w:type="spellStart"/>
            <w:r w:rsidRPr="005F6BFC">
              <w:rPr>
                <w:color w:val="auto"/>
              </w:rPr>
              <w:t>Мангистауская</w:t>
            </w:r>
            <w:proofErr w:type="spellEnd"/>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Павлодарская</w:t>
            </w:r>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239"/>
        </w:trPr>
        <w:tc>
          <w:tcPr>
            <w:tcW w:w="3497" w:type="dxa"/>
            <w:shd w:val="clear" w:color="000000" w:fill="FFFFFF"/>
            <w:vAlign w:val="center"/>
            <w:hideMark/>
          </w:tcPr>
          <w:p w:rsidR="005E362F" w:rsidRPr="005F6BFC" w:rsidRDefault="005E362F" w:rsidP="003C2E21">
            <w:pPr>
              <w:rPr>
                <w:color w:val="auto"/>
              </w:rPr>
            </w:pPr>
            <w:r w:rsidRPr="005F6BFC">
              <w:rPr>
                <w:color w:val="auto"/>
              </w:rPr>
              <w:t>Северо-Казахстанская</w:t>
            </w:r>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239"/>
        </w:trPr>
        <w:tc>
          <w:tcPr>
            <w:tcW w:w="3497" w:type="dxa"/>
            <w:shd w:val="clear" w:color="000000" w:fill="FFFFFF"/>
            <w:vAlign w:val="center"/>
            <w:hideMark/>
          </w:tcPr>
          <w:p w:rsidR="005E362F" w:rsidRPr="005F6BFC" w:rsidRDefault="005E362F" w:rsidP="003C2E21">
            <w:pPr>
              <w:rPr>
                <w:color w:val="auto"/>
              </w:rPr>
            </w:pPr>
            <w:r w:rsidRPr="005F6BFC">
              <w:rPr>
                <w:color w:val="auto"/>
              </w:rPr>
              <w:t>Южно-Казахстанская</w:t>
            </w:r>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город Астана</w:t>
            </w:r>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город Алматы</w:t>
            </w:r>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159"/>
        </w:trPr>
        <w:tc>
          <w:tcPr>
            <w:tcW w:w="3497" w:type="dxa"/>
            <w:shd w:val="clear" w:color="000000" w:fill="FFFFFF"/>
            <w:vAlign w:val="center"/>
            <w:hideMark/>
          </w:tcPr>
          <w:p w:rsidR="005E362F" w:rsidRPr="005F6BFC" w:rsidRDefault="005E362F" w:rsidP="003C2E21">
            <w:pPr>
              <w:rPr>
                <w:color w:val="auto"/>
              </w:rPr>
            </w:pPr>
            <w:r w:rsidRPr="005F6BFC">
              <w:rPr>
                <w:color w:val="auto"/>
              </w:rPr>
              <w:t>Не указан регион</w:t>
            </w:r>
          </w:p>
        </w:tc>
        <w:tc>
          <w:tcPr>
            <w:tcW w:w="2472" w:type="dxa"/>
            <w:shd w:val="clear" w:color="auto" w:fill="auto"/>
            <w:noWrap/>
            <w:vAlign w:val="bottom"/>
            <w:hideMark/>
          </w:tcPr>
          <w:p w:rsidR="005E362F" w:rsidRPr="005F6BFC" w:rsidRDefault="005E362F" w:rsidP="003C2E21">
            <w:r w:rsidRPr="005F6BFC">
              <w:t> </w:t>
            </w:r>
          </w:p>
        </w:tc>
        <w:tc>
          <w:tcPr>
            <w:tcW w:w="1276" w:type="dxa"/>
            <w:shd w:val="clear" w:color="auto" w:fill="auto"/>
            <w:noWrap/>
            <w:vAlign w:val="bottom"/>
            <w:hideMark/>
          </w:tcPr>
          <w:p w:rsidR="005E362F" w:rsidRPr="005F6BFC" w:rsidRDefault="005E362F" w:rsidP="003C2E21">
            <w:r w:rsidRPr="005F6BFC">
              <w:t> </w:t>
            </w:r>
          </w:p>
        </w:tc>
        <w:tc>
          <w:tcPr>
            <w:tcW w:w="2439" w:type="dxa"/>
            <w:shd w:val="clear" w:color="auto" w:fill="auto"/>
            <w:vAlign w:val="bottom"/>
          </w:tcPr>
          <w:p w:rsidR="005E362F" w:rsidRPr="005F6BFC" w:rsidRDefault="005E362F" w:rsidP="003C2E21"/>
        </w:tc>
      </w:tr>
      <w:tr w:rsidR="005E362F" w:rsidRPr="005F6BFC" w:rsidTr="0024182B">
        <w:trPr>
          <w:trHeight w:val="94"/>
        </w:trPr>
        <w:tc>
          <w:tcPr>
            <w:tcW w:w="3497" w:type="dxa"/>
            <w:shd w:val="clear" w:color="000000" w:fill="FFFFFF"/>
            <w:vAlign w:val="center"/>
          </w:tcPr>
          <w:p w:rsidR="005E362F" w:rsidRPr="005F6BFC" w:rsidRDefault="005E362F" w:rsidP="003C2E21">
            <w:r w:rsidRPr="005F6BFC">
              <w:t>Всего</w:t>
            </w:r>
          </w:p>
        </w:tc>
        <w:tc>
          <w:tcPr>
            <w:tcW w:w="2472" w:type="dxa"/>
            <w:shd w:val="clear" w:color="auto" w:fill="auto"/>
            <w:noWrap/>
            <w:vAlign w:val="bottom"/>
          </w:tcPr>
          <w:p w:rsidR="005E362F" w:rsidRPr="005F6BFC" w:rsidRDefault="005E362F" w:rsidP="003C2E21"/>
        </w:tc>
        <w:tc>
          <w:tcPr>
            <w:tcW w:w="1276" w:type="dxa"/>
            <w:shd w:val="clear" w:color="auto" w:fill="auto"/>
            <w:noWrap/>
            <w:vAlign w:val="bottom"/>
          </w:tcPr>
          <w:p w:rsidR="005E362F" w:rsidRPr="005F6BFC" w:rsidRDefault="005E362F" w:rsidP="003C2E21"/>
        </w:tc>
        <w:tc>
          <w:tcPr>
            <w:tcW w:w="2439" w:type="dxa"/>
            <w:shd w:val="clear" w:color="auto" w:fill="auto"/>
            <w:vAlign w:val="bottom"/>
          </w:tcPr>
          <w:p w:rsidR="005E362F" w:rsidRPr="005F6BFC" w:rsidRDefault="005E362F" w:rsidP="003C2E21"/>
        </w:tc>
      </w:tr>
    </w:tbl>
    <w:p w:rsidR="00242355" w:rsidRPr="005F6BFC" w:rsidRDefault="00242355" w:rsidP="00242355">
      <w:pPr>
        <w:pStyle w:val="af2"/>
        <w:tabs>
          <w:tab w:val="left" w:pos="993"/>
        </w:tabs>
        <w:ind w:left="0"/>
        <w:rPr>
          <w:color w:val="auto"/>
          <w:lang w:val="en-US"/>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5E362F" w:rsidRPr="005F6BFC" w:rsidRDefault="005E362F" w:rsidP="00A83862">
      <w:pPr>
        <w:ind w:left="5812" w:right="-2"/>
        <w:jc w:val="right"/>
        <w:rPr>
          <w:bCs/>
          <w:sz w:val="28"/>
          <w:szCs w:val="28"/>
        </w:rPr>
      </w:pPr>
      <w:r w:rsidRPr="005F6BFC">
        <w:rPr>
          <w:bCs/>
          <w:sz w:val="28"/>
          <w:szCs w:val="28"/>
        </w:rPr>
        <w:br w:type="page"/>
      </w:r>
      <w:r w:rsidRPr="005F6BFC">
        <w:rPr>
          <w:bCs/>
          <w:sz w:val="28"/>
          <w:szCs w:val="28"/>
        </w:rPr>
        <w:lastRenderedPageBreak/>
        <w:t xml:space="preserve">Приложение </w:t>
      </w:r>
    </w:p>
    <w:p w:rsidR="005E362F" w:rsidRPr="005F6BFC" w:rsidRDefault="005E362F" w:rsidP="00A83862">
      <w:pPr>
        <w:ind w:left="5812" w:right="-2"/>
        <w:jc w:val="right"/>
        <w:rPr>
          <w:bCs/>
          <w:sz w:val="28"/>
          <w:szCs w:val="28"/>
        </w:rPr>
      </w:pPr>
      <w:r w:rsidRPr="005F6BFC">
        <w:rPr>
          <w:sz w:val="28"/>
          <w:szCs w:val="28"/>
        </w:rPr>
        <w:t xml:space="preserve">к форме отчета </w:t>
      </w:r>
      <w:r w:rsidRPr="005F6BFC">
        <w:rPr>
          <w:bCs/>
          <w:sz w:val="28"/>
          <w:szCs w:val="28"/>
        </w:rPr>
        <w:t xml:space="preserve">об объемах пенсионных накоплений и количестве индивидуальных пенсионных счетов вкладчиков/получателей </w:t>
      </w:r>
      <w:r w:rsidR="00C00DA1" w:rsidRPr="005F6BFC">
        <w:rPr>
          <w:bCs/>
          <w:sz w:val="28"/>
          <w:szCs w:val="28"/>
        </w:rPr>
        <w:t>обязательных профессиональных</w:t>
      </w:r>
      <w:r w:rsidRPr="005F6BFC">
        <w:rPr>
          <w:bCs/>
          <w:sz w:val="28"/>
          <w:szCs w:val="28"/>
        </w:rPr>
        <w:t xml:space="preserve"> пенсионных взносов по областям Республики Казахстан (по месту жительства вкладчика/получателя)</w:t>
      </w:r>
    </w:p>
    <w:p w:rsidR="005E362F" w:rsidRPr="005F6BFC" w:rsidRDefault="005E362F" w:rsidP="005E362F">
      <w:pPr>
        <w:ind w:left="5670" w:right="-2"/>
        <w:jc w:val="right"/>
        <w:rPr>
          <w:bCs/>
          <w:sz w:val="28"/>
          <w:szCs w:val="28"/>
        </w:rPr>
      </w:pPr>
    </w:p>
    <w:p w:rsidR="00A83862" w:rsidRPr="005F6BFC" w:rsidRDefault="00A83862" w:rsidP="005E362F">
      <w:pPr>
        <w:ind w:left="5670" w:right="-2"/>
        <w:jc w:val="right"/>
        <w:rPr>
          <w:bCs/>
          <w:sz w:val="28"/>
          <w:szCs w:val="28"/>
        </w:rPr>
      </w:pPr>
    </w:p>
    <w:p w:rsidR="005E362F" w:rsidRPr="005F6BFC" w:rsidRDefault="005E362F" w:rsidP="005E362F">
      <w:pPr>
        <w:ind w:right="-2"/>
        <w:jc w:val="center"/>
        <w:rPr>
          <w:sz w:val="28"/>
          <w:szCs w:val="28"/>
        </w:rPr>
      </w:pPr>
      <w:r w:rsidRPr="005F6BFC">
        <w:rPr>
          <w:sz w:val="28"/>
          <w:szCs w:val="28"/>
        </w:rPr>
        <w:t xml:space="preserve">Пояснение по заполнению формы, </w:t>
      </w:r>
    </w:p>
    <w:p w:rsidR="005E362F" w:rsidRPr="005F6BFC" w:rsidRDefault="005E362F" w:rsidP="005E362F">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5E362F" w:rsidRPr="005F6BFC" w:rsidRDefault="005E362F" w:rsidP="005E362F">
      <w:pPr>
        <w:ind w:right="-2"/>
        <w:rPr>
          <w:sz w:val="28"/>
          <w:szCs w:val="28"/>
        </w:rPr>
      </w:pPr>
    </w:p>
    <w:p w:rsidR="005E362F" w:rsidRPr="005F6BFC" w:rsidRDefault="005E362F" w:rsidP="005E362F">
      <w:pPr>
        <w:ind w:right="-2"/>
        <w:jc w:val="center"/>
        <w:rPr>
          <w:sz w:val="28"/>
          <w:szCs w:val="28"/>
        </w:rPr>
      </w:pPr>
      <w:r w:rsidRPr="005F6BFC">
        <w:rPr>
          <w:sz w:val="28"/>
          <w:szCs w:val="28"/>
        </w:rPr>
        <w:t xml:space="preserve">Отчет об объемах пенсионных накоплений и количестве индивидуальных пенсионных счетов вкладчиков/получателей </w:t>
      </w:r>
      <w:r w:rsidR="00C00DA1" w:rsidRPr="005F6BFC">
        <w:rPr>
          <w:sz w:val="28"/>
          <w:szCs w:val="28"/>
        </w:rPr>
        <w:t>обязательных профессиональных</w:t>
      </w:r>
      <w:r w:rsidRPr="005F6BFC">
        <w:rPr>
          <w:sz w:val="28"/>
          <w:szCs w:val="28"/>
        </w:rPr>
        <w:t xml:space="preserve"> пенсионных взносов по областям Республики Казахстан (по месту жительства вкладчика/получателя)</w:t>
      </w:r>
    </w:p>
    <w:p w:rsidR="005E362F" w:rsidRPr="005F6BFC" w:rsidRDefault="005E362F" w:rsidP="005E362F">
      <w:pPr>
        <w:ind w:right="-2"/>
        <w:rPr>
          <w:sz w:val="28"/>
          <w:szCs w:val="28"/>
        </w:rPr>
      </w:pPr>
    </w:p>
    <w:p w:rsidR="00F770CF" w:rsidRPr="005F6BFC" w:rsidRDefault="00F770CF" w:rsidP="005E362F">
      <w:pPr>
        <w:ind w:right="-2"/>
        <w:rPr>
          <w:sz w:val="28"/>
          <w:szCs w:val="28"/>
        </w:rPr>
      </w:pPr>
    </w:p>
    <w:p w:rsidR="005E362F" w:rsidRPr="005F6BFC" w:rsidRDefault="005E362F" w:rsidP="005E362F">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Глава 1. Общие положения</w:t>
      </w:r>
    </w:p>
    <w:p w:rsidR="005E362F" w:rsidRPr="005F6BFC" w:rsidRDefault="005E362F" w:rsidP="005E362F">
      <w:pPr>
        <w:pStyle w:val="12"/>
        <w:spacing w:after="0" w:line="240" w:lineRule="auto"/>
        <w:ind w:left="360" w:right="-2"/>
        <w:rPr>
          <w:rFonts w:ascii="Times New Roman" w:hAnsi="Times New Roman"/>
          <w:color w:val="000000"/>
          <w:sz w:val="28"/>
          <w:szCs w:val="28"/>
        </w:rPr>
      </w:pPr>
    </w:p>
    <w:p w:rsidR="005E362F" w:rsidRPr="005F6BFC" w:rsidRDefault="005E362F" w:rsidP="005E362F">
      <w:pPr>
        <w:pStyle w:val="a3"/>
        <w:spacing w:before="0" w:beforeAutospacing="0" w:after="0" w:afterAutospacing="0"/>
        <w:ind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по заполнению формы, предназначенной для сбора административных данных «Отчет об объемах пенсионных накоплений и количестве индивидуальных пенсионных счетов вкладчиков/получателей </w:t>
      </w:r>
      <w:r w:rsidR="00C00DA1" w:rsidRPr="005F6BFC">
        <w:rPr>
          <w:color w:val="auto"/>
          <w:sz w:val="28"/>
          <w:szCs w:val="28"/>
        </w:rPr>
        <w:t>обязательных профессиональных</w:t>
      </w:r>
      <w:r w:rsidRPr="005F6BFC">
        <w:rPr>
          <w:color w:val="auto"/>
          <w:sz w:val="28"/>
          <w:szCs w:val="28"/>
        </w:rPr>
        <w:t xml:space="preserve"> пенсионных взносов по областям Республики Казахстан </w:t>
      </w:r>
      <w:r w:rsidRPr="005F6BFC">
        <w:rPr>
          <w:bCs/>
          <w:sz w:val="28"/>
          <w:szCs w:val="28"/>
        </w:rPr>
        <w:t>(по месту жительства вкладчика/получателя)</w:t>
      </w:r>
      <w:r w:rsidRPr="005F6BFC">
        <w:rPr>
          <w:color w:val="auto"/>
          <w:sz w:val="28"/>
          <w:szCs w:val="28"/>
        </w:rPr>
        <w:t>» (далее – Форма).</w:t>
      </w:r>
    </w:p>
    <w:p w:rsidR="005E362F" w:rsidRPr="005F6BFC" w:rsidRDefault="005E362F" w:rsidP="005E362F">
      <w:pPr>
        <w:pStyle w:val="a3"/>
        <w:spacing w:before="0" w:beforeAutospacing="0" w:after="0" w:afterAutospacing="0"/>
        <w:ind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5E362F" w:rsidRPr="005F6BFC" w:rsidRDefault="005E362F" w:rsidP="005E362F">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5D591A">
        <w:rPr>
          <w:color w:val="auto"/>
          <w:sz w:val="28"/>
          <w:szCs w:val="28"/>
        </w:rPr>
        <w:t>заполняется</w:t>
      </w:r>
      <w:r w:rsidR="005D591A"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Данные в Форме </w:t>
      </w:r>
      <w:r w:rsidR="005D591A">
        <w:rPr>
          <w:sz w:val="28"/>
          <w:szCs w:val="28"/>
        </w:rPr>
        <w:t>указываются</w:t>
      </w:r>
      <w:r w:rsidR="005D591A" w:rsidRPr="005F6BFC">
        <w:rPr>
          <w:sz w:val="28"/>
          <w:szCs w:val="28"/>
        </w:rPr>
        <w:t xml:space="preserve"> </w:t>
      </w:r>
      <w:r w:rsidRPr="005F6BFC">
        <w:rPr>
          <w:sz w:val="28"/>
          <w:szCs w:val="28"/>
        </w:rPr>
        <w:t>в тысячах тенге</w:t>
      </w:r>
      <w:r w:rsidRPr="005F6BFC">
        <w:rPr>
          <w:color w:val="auto"/>
          <w:sz w:val="28"/>
          <w:szCs w:val="28"/>
        </w:rPr>
        <w:t xml:space="preserve">. </w:t>
      </w:r>
      <w:r w:rsidR="00C321EF" w:rsidRPr="00C321EF">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5E362F" w:rsidRPr="005F6BFC" w:rsidRDefault="005E362F" w:rsidP="005E362F">
      <w:pPr>
        <w:pStyle w:val="a3"/>
        <w:spacing w:before="0" w:beforeAutospacing="0" w:after="0" w:afterAutospacing="0"/>
        <w:ind w:right="-2" w:firstLine="709"/>
        <w:jc w:val="both"/>
        <w:rPr>
          <w:color w:val="auto"/>
          <w:sz w:val="28"/>
          <w:szCs w:val="28"/>
        </w:rPr>
      </w:pPr>
      <w:r w:rsidRPr="005F6BFC">
        <w:rPr>
          <w:color w:val="auto"/>
          <w:sz w:val="28"/>
          <w:szCs w:val="28"/>
        </w:rPr>
        <w:t>4. Форму подписывает первый руководитель, главный бухгалтер или лица, уполномоченные ими на подписание отчета, и исполнитель.</w:t>
      </w:r>
    </w:p>
    <w:p w:rsidR="005E362F" w:rsidRPr="005F6BFC" w:rsidRDefault="005E362F" w:rsidP="005E362F">
      <w:pPr>
        <w:pStyle w:val="a3"/>
        <w:spacing w:before="0" w:beforeAutospacing="0" w:after="0" w:afterAutospacing="0"/>
        <w:ind w:right="-2"/>
        <w:jc w:val="both"/>
        <w:rPr>
          <w:color w:val="auto"/>
          <w:sz w:val="28"/>
          <w:szCs w:val="28"/>
        </w:rPr>
      </w:pPr>
    </w:p>
    <w:p w:rsidR="00F770CF" w:rsidRPr="005F6BFC" w:rsidRDefault="00F770CF" w:rsidP="005E362F">
      <w:pPr>
        <w:pStyle w:val="a3"/>
        <w:spacing w:before="0" w:beforeAutospacing="0" w:after="0" w:afterAutospacing="0"/>
        <w:ind w:right="-2"/>
        <w:jc w:val="both"/>
        <w:rPr>
          <w:color w:val="auto"/>
          <w:sz w:val="28"/>
          <w:szCs w:val="28"/>
        </w:rPr>
      </w:pPr>
    </w:p>
    <w:p w:rsidR="005E362F" w:rsidRPr="005F6BFC" w:rsidRDefault="005E362F" w:rsidP="005E362F">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Глава 2. Пояснение по заполнению Формы</w:t>
      </w:r>
    </w:p>
    <w:p w:rsidR="005E362F" w:rsidRPr="005F6BFC" w:rsidRDefault="005E362F" w:rsidP="005E362F">
      <w:pPr>
        <w:pStyle w:val="a3"/>
        <w:spacing w:before="0" w:beforeAutospacing="0" w:after="0" w:afterAutospacing="0"/>
        <w:ind w:right="-2"/>
        <w:jc w:val="both"/>
        <w:rPr>
          <w:color w:val="auto"/>
          <w:sz w:val="28"/>
          <w:szCs w:val="28"/>
        </w:rPr>
      </w:pPr>
    </w:p>
    <w:p w:rsidR="005E362F" w:rsidRPr="005F6BFC" w:rsidRDefault="005E362F" w:rsidP="005E362F">
      <w:pPr>
        <w:pStyle w:val="a3"/>
        <w:spacing w:before="0" w:beforeAutospacing="0" w:after="0" w:afterAutospacing="0"/>
        <w:ind w:right="-2" w:firstLine="709"/>
        <w:jc w:val="both"/>
        <w:rPr>
          <w:color w:val="auto"/>
          <w:sz w:val="28"/>
          <w:szCs w:val="28"/>
        </w:rPr>
      </w:pPr>
      <w:r w:rsidRPr="005F6BFC">
        <w:rPr>
          <w:color w:val="auto"/>
          <w:sz w:val="28"/>
          <w:szCs w:val="28"/>
        </w:rPr>
        <w:t>5. В графе 2 указывается количество индивидуальных пенсионных счетов вкладчиков/получателей, заключивших договор о пенсионном обеспечении и имеющих пенсионные накопления</w:t>
      </w:r>
      <w:r w:rsidR="00A50FF6" w:rsidRPr="005F6BFC">
        <w:rPr>
          <w:color w:val="auto"/>
          <w:sz w:val="28"/>
          <w:szCs w:val="28"/>
        </w:rPr>
        <w:t>,</w:t>
      </w:r>
      <w:r w:rsidRPr="005F6BFC">
        <w:rPr>
          <w:color w:val="auto"/>
          <w:sz w:val="28"/>
          <w:szCs w:val="28"/>
        </w:rPr>
        <w:t xml:space="preserve"> с разбивкой в зависимости от места жительства вкладчика/получателя. Сумма пенсионных накоплений по ним указывается в графе 3.</w:t>
      </w:r>
    </w:p>
    <w:p w:rsidR="005E362F" w:rsidRPr="005F6BFC" w:rsidRDefault="005E362F" w:rsidP="005E362F">
      <w:pPr>
        <w:pStyle w:val="a3"/>
        <w:spacing w:before="0" w:beforeAutospacing="0" w:after="0" w:afterAutospacing="0"/>
        <w:ind w:right="-2" w:firstLine="709"/>
        <w:jc w:val="both"/>
        <w:rPr>
          <w:color w:val="auto"/>
          <w:sz w:val="28"/>
          <w:szCs w:val="28"/>
        </w:rPr>
      </w:pPr>
      <w:r w:rsidRPr="005F6BFC">
        <w:rPr>
          <w:color w:val="auto"/>
          <w:sz w:val="28"/>
          <w:szCs w:val="28"/>
        </w:rPr>
        <w:t>6. В графе 4 указывается количество индивидуальных пенсионных счетов вкладчиков/получателей, заключивших договор о пенсионном обеспечении и не имеющих пенсионные накопления с разбивкой в зависимости от места жительства вкладчика/получателя.</w:t>
      </w:r>
    </w:p>
    <w:p w:rsidR="005E362F" w:rsidRPr="005F6BFC" w:rsidRDefault="005E362F" w:rsidP="005E362F">
      <w:pPr>
        <w:pStyle w:val="a3"/>
        <w:spacing w:before="0" w:beforeAutospacing="0" w:after="0" w:afterAutospacing="0"/>
        <w:ind w:right="-2" w:firstLine="709"/>
        <w:jc w:val="both"/>
        <w:rPr>
          <w:color w:val="auto"/>
          <w:sz w:val="28"/>
          <w:szCs w:val="28"/>
        </w:rPr>
      </w:pPr>
      <w:r w:rsidRPr="005F6BFC">
        <w:rPr>
          <w:color w:val="auto"/>
          <w:sz w:val="28"/>
          <w:szCs w:val="28"/>
        </w:rPr>
        <w:t>7. В случае отсутствия сведений Форма представляется с нулевыми остатками.</w:t>
      </w:r>
    </w:p>
    <w:p w:rsidR="00DC0C83" w:rsidRPr="005F6BFC" w:rsidRDefault="005E362F" w:rsidP="00F276BF">
      <w:pPr>
        <w:pStyle w:val="a3"/>
        <w:spacing w:before="0" w:beforeAutospacing="0" w:after="0" w:afterAutospacing="0"/>
        <w:ind w:right="-2" w:firstLine="426"/>
        <w:jc w:val="right"/>
        <w:rPr>
          <w:color w:val="auto"/>
          <w:sz w:val="28"/>
          <w:szCs w:val="28"/>
          <w:lang w:val="kk-KZ"/>
        </w:rPr>
      </w:pPr>
      <w:r w:rsidRPr="005F6BFC">
        <w:rPr>
          <w:color w:val="auto"/>
          <w:sz w:val="28"/>
          <w:szCs w:val="28"/>
        </w:rPr>
        <w:br w:type="page"/>
      </w:r>
      <w:r w:rsidR="00DC0C83" w:rsidRPr="005F6BFC">
        <w:rPr>
          <w:color w:val="auto"/>
          <w:sz w:val="28"/>
          <w:szCs w:val="28"/>
        </w:rPr>
        <w:lastRenderedPageBreak/>
        <w:t xml:space="preserve">Приложение </w:t>
      </w:r>
      <w:r w:rsidR="00CD699A" w:rsidRPr="005F6BFC">
        <w:rPr>
          <w:color w:val="auto"/>
          <w:sz w:val="28"/>
          <w:szCs w:val="28"/>
        </w:rPr>
        <w:t>1</w:t>
      </w:r>
      <w:r w:rsidR="00AA6877" w:rsidRPr="005F6BFC">
        <w:rPr>
          <w:color w:val="auto"/>
          <w:sz w:val="28"/>
          <w:szCs w:val="28"/>
        </w:rPr>
        <w:t>3</w:t>
      </w:r>
      <w:r w:rsidR="00DC0C83" w:rsidRPr="005F6BFC">
        <w:rPr>
          <w:color w:val="auto"/>
          <w:sz w:val="28"/>
          <w:szCs w:val="28"/>
        </w:rPr>
        <w:t xml:space="preserve"> </w:t>
      </w:r>
    </w:p>
    <w:p w:rsidR="00DC0C83" w:rsidRPr="005F6BFC" w:rsidRDefault="00DC0C83" w:rsidP="00DC0C83">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DC0C83" w:rsidRPr="005F6BFC" w:rsidRDefault="00DC0C83" w:rsidP="00DC0C83">
      <w:pPr>
        <w:widowControl w:val="0"/>
        <w:snapToGrid w:val="0"/>
        <w:ind w:right="-2" w:firstLine="5670"/>
        <w:jc w:val="right"/>
        <w:rPr>
          <w:color w:val="auto"/>
          <w:sz w:val="28"/>
          <w:szCs w:val="28"/>
        </w:rPr>
      </w:pPr>
      <w:r w:rsidRPr="005F6BFC">
        <w:rPr>
          <w:color w:val="auto"/>
          <w:sz w:val="28"/>
          <w:szCs w:val="28"/>
        </w:rPr>
        <w:t>Национального Банка</w:t>
      </w:r>
    </w:p>
    <w:p w:rsidR="00DC0C83" w:rsidRPr="005F6BFC" w:rsidRDefault="00DC0C83" w:rsidP="00DC0C83">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DC0C83" w:rsidRPr="005F6BFC" w:rsidRDefault="00C03CB4" w:rsidP="00DC0C83">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DC0C83" w:rsidRPr="005F6BFC" w:rsidRDefault="00DC0C83" w:rsidP="00DC0C83">
      <w:pPr>
        <w:ind w:left="5529" w:right="-2"/>
        <w:jc w:val="right"/>
        <w:rPr>
          <w:color w:val="auto"/>
          <w:sz w:val="28"/>
          <w:szCs w:val="28"/>
        </w:rPr>
      </w:pPr>
    </w:p>
    <w:p w:rsidR="00DC0C83" w:rsidRPr="005F6BFC" w:rsidRDefault="00DC0C83" w:rsidP="00DC0C83">
      <w:pPr>
        <w:ind w:right="-2"/>
        <w:jc w:val="both"/>
        <w:rPr>
          <w:color w:val="auto"/>
          <w:sz w:val="28"/>
          <w:szCs w:val="28"/>
        </w:rPr>
      </w:pPr>
    </w:p>
    <w:p w:rsidR="00DC0C83" w:rsidRPr="005F6BFC" w:rsidRDefault="00DC0C83" w:rsidP="00DC0C83">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DC0C83" w:rsidRPr="005F6BFC" w:rsidRDefault="00DC0C83" w:rsidP="00DC0C83">
      <w:pPr>
        <w:ind w:right="-2"/>
        <w:rPr>
          <w:color w:val="auto"/>
          <w:sz w:val="28"/>
          <w:szCs w:val="28"/>
        </w:rPr>
      </w:pPr>
    </w:p>
    <w:p w:rsidR="00DC0C83" w:rsidRPr="005F6BFC" w:rsidRDefault="00DC0C83" w:rsidP="00DC0C83">
      <w:pPr>
        <w:ind w:right="-2"/>
        <w:jc w:val="center"/>
        <w:rPr>
          <w:color w:val="auto"/>
          <w:sz w:val="28"/>
          <w:szCs w:val="28"/>
        </w:rPr>
      </w:pPr>
      <w:r w:rsidRPr="005F6BFC">
        <w:rPr>
          <w:color w:val="auto"/>
          <w:sz w:val="28"/>
          <w:szCs w:val="28"/>
        </w:rPr>
        <w:t>Отчет о пенсионных выплатах</w:t>
      </w:r>
      <w:r w:rsidRPr="005F6BFC">
        <w:t xml:space="preserve"> </w:t>
      </w:r>
      <w:r w:rsidRPr="005F6BFC">
        <w:rPr>
          <w:color w:val="auto"/>
          <w:sz w:val="28"/>
          <w:szCs w:val="28"/>
        </w:rPr>
        <w:t>по обязательным пенсионным взносам, обязательным профессиональным пенсионным взносам, добровольным пенсионным взносам</w:t>
      </w:r>
    </w:p>
    <w:p w:rsidR="00DC0C83" w:rsidRPr="005F6BFC" w:rsidRDefault="00DC0C83" w:rsidP="00DC0C83">
      <w:pPr>
        <w:ind w:right="-2"/>
        <w:rPr>
          <w:color w:val="auto"/>
          <w:sz w:val="28"/>
          <w:szCs w:val="28"/>
        </w:rPr>
      </w:pPr>
    </w:p>
    <w:p w:rsidR="00DC0C83" w:rsidRPr="005F6BFC" w:rsidRDefault="00DC0C83" w:rsidP="00DC0C83">
      <w:pPr>
        <w:ind w:right="-2"/>
        <w:jc w:val="center"/>
        <w:rPr>
          <w:color w:val="auto"/>
          <w:sz w:val="28"/>
          <w:szCs w:val="28"/>
        </w:rPr>
      </w:pPr>
      <w:r w:rsidRPr="005F6BFC">
        <w:rPr>
          <w:color w:val="auto"/>
          <w:sz w:val="28"/>
          <w:szCs w:val="28"/>
        </w:rPr>
        <w:t>Отчетный период: на «___»________20__года</w:t>
      </w:r>
    </w:p>
    <w:p w:rsidR="00DC0C83" w:rsidRPr="005F6BFC" w:rsidRDefault="00DC0C83" w:rsidP="00DC0C83">
      <w:pPr>
        <w:ind w:right="-2"/>
        <w:jc w:val="both"/>
        <w:rPr>
          <w:color w:val="auto"/>
          <w:sz w:val="28"/>
          <w:szCs w:val="28"/>
        </w:rPr>
      </w:pPr>
    </w:p>
    <w:p w:rsidR="00DC0C83" w:rsidRPr="005F6BFC" w:rsidRDefault="00DC0C83" w:rsidP="00D6598A">
      <w:pPr>
        <w:ind w:right="-2" w:firstLine="709"/>
        <w:rPr>
          <w:color w:val="auto"/>
          <w:sz w:val="28"/>
          <w:szCs w:val="28"/>
        </w:rPr>
      </w:pPr>
      <w:r w:rsidRPr="005F6BFC">
        <w:rPr>
          <w:color w:val="auto"/>
          <w:sz w:val="28"/>
          <w:szCs w:val="28"/>
        </w:rPr>
        <w:t>Индекс: 8- ENPF_</w:t>
      </w:r>
      <w:proofErr w:type="spellStart"/>
      <w:r w:rsidRPr="005F6BFC">
        <w:rPr>
          <w:color w:val="auto"/>
          <w:sz w:val="28"/>
          <w:szCs w:val="28"/>
          <w:lang w:val="en-US"/>
        </w:rPr>
        <w:t>Vyplaty</w:t>
      </w:r>
      <w:proofErr w:type="spellEnd"/>
    </w:p>
    <w:p w:rsidR="00DC0C83" w:rsidRPr="005F6BFC" w:rsidRDefault="00DC0C83" w:rsidP="00D6598A">
      <w:pPr>
        <w:ind w:right="-2" w:firstLine="709"/>
        <w:rPr>
          <w:color w:val="auto"/>
          <w:sz w:val="28"/>
          <w:szCs w:val="28"/>
        </w:rPr>
      </w:pPr>
    </w:p>
    <w:p w:rsidR="00DC0C83" w:rsidRPr="005F6BFC" w:rsidRDefault="00DC0C83" w:rsidP="00D6598A">
      <w:pPr>
        <w:ind w:right="-2" w:firstLine="709"/>
        <w:rPr>
          <w:color w:val="auto"/>
          <w:sz w:val="28"/>
          <w:szCs w:val="28"/>
        </w:rPr>
      </w:pPr>
      <w:r w:rsidRPr="005F6BFC">
        <w:rPr>
          <w:color w:val="auto"/>
          <w:sz w:val="28"/>
          <w:szCs w:val="28"/>
        </w:rPr>
        <w:t>Периодичность: ежемесячная</w:t>
      </w:r>
    </w:p>
    <w:p w:rsidR="00DC0C83" w:rsidRPr="005F6BFC" w:rsidRDefault="00DC0C83" w:rsidP="00D6598A">
      <w:pPr>
        <w:ind w:right="-2" w:firstLine="709"/>
        <w:rPr>
          <w:color w:val="auto"/>
          <w:sz w:val="28"/>
          <w:szCs w:val="28"/>
        </w:rPr>
      </w:pPr>
    </w:p>
    <w:p w:rsidR="00DC0C83" w:rsidRPr="005F6BFC" w:rsidRDefault="00DC0C83"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DC0C83" w:rsidRPr="005F6BFC" w:rsidRDefault="00DC0C83" w:rsidP="00D6598A">
      <w:pPr>
        <w:ind w:right="-2" w:firstLine="709"/>
        <w:jc w:val="both"/>
        <w:rPr>
          <w:color w:val="auto"/>
          <w:sz w:val="28"/>
          <w:szCs w:val="28"/>
        </w:rPr>
      </w:pPr>
    </w:p>
    <w:p w:rsidR="00DC0C83" w:rsidRPr="005F6BFC" w:rsidRDefault="00DC0C83"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DC0C83" w:rsidRPr="005F6BFC" w:rsidRDefault="00DC0C83" w:rsidP="00D6598A">
      <w:pPr>
        <w:ind w:right="-2" w:firstLine="709"/>
        <w:rPr>
          <w:color w:val="auto"/>
          <w:sz w:val="28"/>
          <w:szCs w:val="28"/>
        </w:rPr>
      </w:pPr>
    </w:p>
    <w:p w:rsidR="00DC0C83" w:rsidRPr="005F6BFC" w:rsidRDefault="00DC0C83" w:rsidP="00D6598A">
      <w:pPr>
        <w:ind w:right="-2" w:firstLine="709"/>
        <w:jc w:val="both"/>
        <w:rPr>
          <w:color w:val="auto"/>
          <w:sz w:val="28"/>
          <w:szCs w:val="28"/>
        </w:rPr>
      </w:pPr>
      <w:r w:rsidRPr="005F6BFC">
        <w:rPr>
          <w:color w:val="auto"/>
          <w:sz w:val="28"/>
          <w:szCs w:val="28"/>
        </w:rPr>
        <w:t>Срок представления</w:t>
      </w:r>
      <w:r w:rsidR="00A50FF6" w:rsidRPr="005F6BFC">
        <w:rPr>
          <w:color w:val="auto"/>
          <w:sz w:val="28"/>
          <w:szCs w:val="28"/>
        </w:rPr>
        <w:t>:</w:t>
      </w:r>
      <w:r w:rsidR="00B62087" w:rsidRPr="005F6BFC">
        <w:rPr>
          <w:color w:val="auto"/>
          <w:sz w:val="28"/>
          <w:szCs w:val="28"/>
        </w:rPr>
        <w:t xml:space="preserve"> </w:t>
      </w:r>
      <w:r w:rsidRPr="005F6BFC">
        <w:rPr>
          <w:color w:val="auto"/>
          <w:sz w:val="28"/>
          <w:szCs w:val="28"/>
        </w:rPr>
        <w:t>ежемесячно</w:t>
      </w:r>
      <w:r w:rsidR="00A50FF6" w:rsidRPr="005F6BFC">
        <w:rPr>
          <w:color w:val="auto"/>
          <w:sz w:val="28"/>
          <w:szCs w:val="28"/>
        </w:rPr>
        <w:t>,</w:t>
      </w:r>
      <w:r w:rsidRPr="005F6BFC">
        <w:rPr>
          <w:color w:val="auto"/>
          <w:sz w:val="28"/>
          <w:szCs w:val="28"/>
        </w:rPr>
        <w:t xml:space="preserve"> не позднее </w:t>
      </w:r>
      <w:r w:rsidR="00675C88" w:rsidRPr="005F6BFC">
        <w:rPr>
          <w:color w:val="auto"/>
          <w:sz w:val="28"/>
          <w:szCs w:val="28"/>
        </w:rPr>
        <w:t>седьмого</w:t>
      </w:r>
      <w:r w:rsidRPr="005F6BFC">
        <w:rPr>
          <w:color w:val="auto"/>
          <w:sz w:val="28"/>
          <w:szCs w:val="28"/>
        </w:rPr>
        <w:t xml:space="preserve"> рабочего дня месяца, следующего за отчетным месяцем</w:t>
      </w:r>
      <w:r w:rsidR="005D1137" w:rsidRPr="005F6BFC">
        <w:rPr>
          <w:color w:val="auto"/>
          <w:sz w:val="28"/>
          <w:szCs w:val="28"/>
        </w:rPr>
        <w:t>.</w:t>
      </w:r>
    </w:p>
    <w:p w:rsidR="00DC0C83" w:rsidRPr="000E785D" w:rsidRDefault="00DC0C83" w:rsidP="00DC0C83">
      <w:pPr>
        <w:ind w:right="-2"/>
        <w:jc w:val="right"/>
        <w:rPr>
          <w:color w:val="auto"/>
          <w:sz w:val="28"/>
          <w:szCs w:val="28"/>
        </w:rPr>
      </w:pPr>
      <w:r w:rsidRPr="005F6BFC">
        <w:rPr>
          <w:color w:val="auto"/>
          <w:sz w:val="28"/>
          <w:szCs w:val="28"/>
        </w:rPr>
        <w:br w:type="page"/>
      </w:r>
      <w:r w:rsidRPr="000E785D">
        <w:rPr>
          <w:color w:val="auto"/>
          <w:sz w:val="28"/>
          <w:szCs w:val="28"/>
        </w:rPr>
        <w:lastRenderedPageBreak/>
        <w:t>Форма</w:t>
      </w:r>
    </w:p>
    <w:p w:rsidR="00DC0C83" w:rsidRPr="000E785D" w:rsidRDefault="00DC0C83" w:rsidP="00DC0C83">
      <w:pPr>
        <w:pStyle w:val="a3"/>
        <w:spacing w:before="0" w:beforeAutospacing="0" w:after="0" w:afterAutospacing="0"/>
        <w:ind w:right="-2"/>
        <w:jc w:val="center"/>
        <w:rPr>
          <w:bCs/>
          <w:color w:val="auto"/>
          <w:sz w:val="28"/>
          <w:szCs w:val="28"/>
        </w:rPr>
      </w:pPr>
    </w:p>
    <w:p w:rsidR="00DC0C83" w:rsidRPr="000E785D" w:rsidRDefault="00DC0C83" w:rsidP="00DC0C83">
      <w:pPr>
        <w:pStyle w:val="a3"/>
        <w:spacing w:before="0" w:beforeAutospacing="0" w:after="0" w:afterAutospacing="0"/>
        <w:ind w:right="-2"/>
        <w:jc w:val="right"/>
        <w:rPr>
          <w:color w:val="auto"/>
          <w:sz w:val="28"/>
          <w:szCs w:val="28"/>
        </w:rPr>
      </w:pPr>
      <w:r w:rsidRPr="000E785D">
        <w:rPr>
          <w:color w:val="auto"/>
          <w:sz w:val="28"/>
          <w:szCs w:val="28"/>
        </w:rPr>
        <w:t>(в тысячах тенге)</w:t>
      </w:r>
    </w:p>
    <w:tbl>
      <w:tblPr>
        <w:tblW w:w="9938" w:type="dxa"/>
        <w:tblInd w:w="93" w:type="dxa"/>
        <w:tblLayout w:type="fixed"/>
        <w:tblLook w:val="04A0" w:firstRow="1" w:lastRow="0" w:firstColumn="1" w:lastColumn="0" w:noHBand="0" w:noVBand="1"/>
      </w:tblPr>
      <w:tblGrid>
        <w:gridCol w:w="3559"/>
        <w:gridCol w:w="992"/>
        <w:gridCol w:w="1134"/>
        <w:gridCol w:w="851"/>
        <w:gridCol w:w="709"/>
        <w:gridCol w:w="1134"/>
        <w:gridCol w:w="850"/>
        <w:gridCol w:w="709"/>
      </w:tblGrid>
      <w:tr w:rsidR="00DC0C83" w:rsidRPr="005F6BFC" w:rsidTr="00E00B40">
        <w:trPr>
          <w:trHeight w:val="255"/>
          <w:tblHeader/>
        </w:trPr>
        <w:tc>
          <w:tcPr>
            <w:tcW w:w="3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0C83" w:rsidRPr="005F6BFC" w:rsidRDefault="00DC0C83" w:rsidP="00DC0C83">
            <w:pPr>
              <w:jc w:val="center"/>
              <w:rPr>
                <w:bCs/>
                <w:color w:val="auto"/>
              </w:rPr>
            </w:pPr>
            <w:r w:rsidRPr="005F6BFC">
              <w:rPr>
                <w:bCs/>
                <w:color w:val="auto"/>
              </w:rPr>
              <w:t>Наименование статей</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C0C83" w:rsidRPr="005F6BFC" w:rsidRDefault="00DC0C83" w:rsidP="00DC0C83">
            <w:pPr>
              <w:jc w:val="center"/>
              <w:rPr>
                <w:bCs/>
                <w:color w:val="auto"/>
              </w:rPr>
            </w:pPr>
            <w:r w:rsidRPr="005F6BFC">
              <w:rPr>
                <w:bCs/>
                <w:color w:val="auto"/>
              </w:rPr>
              <w:t>Символ</w:t>
            </w:r>
          </w:p>
        </w:tc>
        <w:tc>
          <w:tcPr>
            <w:tcW w:w="2694" w:type="dxa"/>
            <w:gridSpan w:val="3"/>
            <w:tcBorders>
              <w:top w:val="single" w:sz="4" w:space="0" w:color="auto"/>
              <w:left w:val="nil"/>
              <w:bottom w:val="single" w:sz="4" w:space="0" w:color="auto"/>
              <w:right w:val="single" w:sz="4" w:space="0" w:color="000000"/>
            </w:tcBorders>
            <w:shd w:val="clear" w:color="auto" w:fill="auto"/>
            <w:noWrap/>
            <w:vAlign w:val="center"/>
            <w:hideMark/>
          </w:tcPr>
          <w:p w:rsidR="00DC0C83" w:rsidRPr="005F6BFC" w:rsidRDefault="0085159A" w:rsidP="0085159A">
            <w:pPr>
              <w:jc w:val="center"/>
              <w:rPr>
                <w:bCs/>
                <w:color w:val="auto"/>
              </w:rPr>
            </w:pPr>
            <w:r w:rsidRPr="005F6BFC">
              <w:rPr>
                <w:bCs/>
                <w:color w:val="auto"/>
              </w:rPr>
              <w:t>За период с начала текущего года</w:t>
            </w:r>
          </w:p>
        </w:tc>
        <w:tc>
          <w:tcPr>
            <w:tcW w:w="269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DC0C83" w:rsidRPr="005F6BFC" w:rsidRDefault="00C00DA1" w:rsidP="0085159A">
            <w:pPr>
              <w:jc w:val="center"/>
              <w:rPr>
                <w:bCs/>
                <w:color w:val="auto"/>
              </w:rPr>
            </w:pPr>
            <w:r w:rsidRPr="005F6BFC">
              <w:rPr>
                <w:bCs/>
                <w:color w:val="auto"/>
              </w:rPr>
              <w:t>За аналогичный период предыдущего года</w:t>
            </w:r>
          </w:p>
        </w:tc>
      </w:tr>
      <w:tr w:rsidR="00DC0C83" w:rsidRPr="005F6BFC" w:rsidTr="00E00B40">
        <w:trPr>
          <w:trHeight w:val="570"/>
          <w:tblHeader/>
        </w:trPr>
        <w:tc>
          <w:tcPr>
            <w:tcW w:w="3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C0C83" w:rsidRPr="005F6BFC" w:rsidRDefault="00DC0C83" w:rsidP="00DC0C83">
            <w:pPr>
              <w:jc w:val="center"/>
              <w:rPr>
                <w:bCs/>
                <w:color w:val="auto"/>
              </w:rPr>
            </w:pPr>
          </w:p>
        </w:tc>
        <w:tc>
          <w:tcPr>
            <w:tcW w:w="992"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DC0C83" w:rsidRPr="005F6BFC" w:rsidRDefault="00DC0C83" w:rsidP="00DC0C83">
            <w:pPr>
              <w:jc w:val="center"/>
              <w:rPr>
                <w:bCs/>
                <w:color w:val="auto"/>
              </w:rPr>
            </w:pPr>
          </w:p>
        </w:tc>
        <w:tc>
          <w:tcPr>
            <w:tcW w:w="1134" w:type="dxa"/>
            <w:tcBorders>
              <w:top w:val="nil"/>
              <w:left w:val="nil"/>
              <w:bottom w:val="single" w:sz="4" w:space="0" w:color="auto"/>
              <w:right w:val="single" w:sz="4" w:space="0" w:color="auto"/>
            </w:tcBorders>
            <w:shd w:val="clear" w:color="auto" w:fill="auto"/>
            <w:vAlign w:val="center"/>
            <w:hideMark/>
          </w:tcPr>
          <w:p w:rsidR="00DC0C83" w:rsidRPr="005F6BFC" w:rsidRDefault="00C961C8" w:rsidP="00DC0C83">
            <w:pPr>
              <w:jc w:val="center"/>
              <w:rPr>
                <w:bCs/>
                <w:color w:val="auto"/>
              </w:rPr>
            </w:pPr>
            <w:proofErr w:type="gramStart"/>
            <w:r w:rsidRPr="005F6BFC">
              <w:rPr>
                <w:bCs/>
                <w:color w:val="auto"/>
              </w:rPr>
              <w:t>к</w:t>
            </w:r>
            <w:r w:rsidR="00DC0C83" w:rsidRPr="005F6BFC">
              <w:rPr>
                <w:bCs/>
                <w:color w:val="auto"/>
              </w:rPr>
              <w:t>оли</w:t>
            </w:r>
            <w:r w:rsidR="0024182B" w:rsidRPr="00C81D3B">
              <w:rPr>
                <w:bCs/>
                <w:color w:val="auto"/>
              </w:rPr>
              <w:t>-</w:t>
            </w:r>
            <w:proofErr w:type="spellStart"/>
            <w:r w:rsidR="00DC0C83" w:rsidRPr="005F6BFC">
              <w:rPr>
                <w:bCs/>
                <w:color w:val="auto"/>
              </w:rPr>
              <w:t>чество</w:t>
            </w:r>
            <w:proofErr w:type="spellEnd"/>
            <w:proofErr w:type="gramEnd"/>
            <w:r w:rsidR="00DC0C83" w:rsidRPr="005F6BFC">
              <w:rPr>
                <w:bCs/>
                <w:color w:val="auto"/>
              </w:rPr>
              <w:t xml:space="preserve"> </w:t>
            </w:r>
            <w:proofErr w:type="spellStart"/>
            <w:r w:rsidR="00DC0C83" w:rsidRPr="005F6BFC">
              <w:rPr>
                <w:bCs/>
                <w:color w:val="auto"/>
              </w:rPr>
              <w:t>вкладчи</w:t>
            </w:r>
            <w:proofErr w:type="spellEnd"/>
            <w:r w:rsidR="00C81D3B">
              <w:rPr>
                <w:bCs/>
                <w:color w:val="auto"/>
              </w:rPr>
              <w:t>-</w:t>
            </w:r>
            <w:r w:rsidR="00DC0C83" w:rsidRPr="005F6BFC">
              <w:rPr>
                <w:bCs/>
                <w:color w:val="auto"/>
              </w:rPr>
              <w:t>ков</w:t>
            </w:r>
            <w:r w:rsidR="00A50FF6" w:rsidRPr="005F6BFC">
              <w:rPr>
                <w:bCs/>
                <w:color w:val="auto"/>
              </w:rPr>
              <w:t>/полу</w:t>
            </w:r>
            <w:r w:rsidR="00C81D3B">
              <w:rPr>
                <w:bCs/>
                <w:color w:val="auto"/>
              </w:rPr>
              <w:t>-</w:t>
            </w:r>
            <w:proofErr w:type="spellStart"/>
            <w:r w:rsidR="00A50FF6" w:rsidRPr="005F6BFC">
              <w:rPr>
                <w:bCs/>
                <w:color w:val="auto"/>
              </w:rPr>
              <w:t>чателей</w:t>
            </w:r>
            <w:proofErr w:type="spellEnd"/>
          </w:p>
        </w:tc>
        <w:tc>
          <w:tcPr>
            <w:tcW w:w="851" w:type="dxa"/>
            <w:tcBorders>
              <w:top w:val="nil"/>
              <w:left w:val="nil"/>
              <w:bottom w:val="single" w:sz="4" w:space="0" w:color="auto"/>
              <w:right w:val="single" w:sz="4" w:space="0" w:color="auto"/>
            </w:tcBorders>
            <w:shd w:val="clear" w:color="auto" w:fill="auto"/>
            <w:vAlign w:val="center"/>
            <w:hideMark/>
          </w:tcPr>
          <w:p w:rsidR="00DC0C83" w:rsidRPr="005F6BFC" w:rsidRDefault="00C961C8" w:rsidP="0024182B">
            <w:pPr>
              <w:jc w:val="center"/>
              <w:rPr>
                <w:bCs/>
                <w:color w:val="auto"/>
              </w:rPr>
            </w:pPr>
            <w:proofErr w:type="gramStart"/>
            <w:r w:rsidRPr="005F6BFC">
              <w:rPr>
                <w:bCs/>
                <w:color w:val="auto"/>
              </w:rPr>
              <w:t>к</w:t>
            </w:r>
            <w:r w:rsidR="00DC0C83" w:rsidRPr="005F6BFC">
              <w:rPr>
                <w:bCs/>
                <w:color w:val="auto"/>
              </w:rPr>
              <w:t>оли</w:t>
            </w:r>
            <w:r w:rsidR="0024182B">
              <w:rPr>
                <w:bCs/>
                <w:color w:val="auto"/>
                <w:lang w:val="en-US"/>
              </w:rPr>
              <w:t>-</w:t>
            </w:r>
            <w:proofErr w:type="spellStart"/>
            <w:r w:rsidR="00DC0C83" w:rsidRPr="005F6BFC">
              <w:rPr>
                <w:bCs/>
                <w:color w:val="auto"/>
              </w:rPr>
              <w:t>чество</w:t>
            </w:r>
            <w:proofErr w:type="spellEnd"/>
            <w:proofErr w:type="gramEnd"/>
            <w:r w:rsidR="00DC0C83" w:rsidRPr="005F6BFC">
              <w:rPr>
                <w:bCs/>
                <w:color w:val="auto"/>
              </w:rPr>
              <w:t xml:space="preserve">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DC0C83" w:rsidRPr="005F6BFC" w:rsidRDefault="00C961C8" w:rsidP="00DC0C83">
            <w:pPr>
              <w:jc w:val="center"/>
              <w:rPr>
                <w:bCs/>
                <w:color w:val="auto"/>
              </w:rPr>
            </w:pPr>
            <w:proofErr w:type="spellStart"/>
            <w:proofErr w:type="gramStart"/>
            <w:r w:rsidRPr="005F6BFC">
              <w:rPr>
                <w:bCs/>
                <w:color w:val="auto"/>
              </w:rPr>
              <w:t>с</w:t>
            </w:r>
            <w:r w:rsidR="00DC0C83" w:rsidRPr="005F6BFC">
              <w:rPr>
                <w:bCs/>
                <w:color w:val="auto"/>
              </w:rPr>
              <w:t>ум</w:t>
            </w:r>
            <w:r w:rsidR="00E00B40">
              <w:rPr>
                <w:bCs/>
                <w:color w:val="auto"/>
              </w:rPr>
              <w:t>-</w:t>
            </w:r>
            <w:r w:rsidR="00DC0C83" w:rsidRPr="005F6BFC">
              <w:rPr>
                <w:bCs/>
                <w:color w:val="auto"/>
              </w:rPr>
              <w:t>ма</w:t>
            </w:r>
            <w:proofErr w:type="spellEnd"/>
            <w:proofErr w:type="gramEnd"/>
          </w:p>
        </w:tc>
        <w:tc>
          <w:tcPr>
            <w:tcW w:w="1134" w:type="dxa"/>
            <w:tcBorders>
              <w:top w:val="nil"/>
              <w:left w:val="nil"/>
              <w:bottom w:val="single" w:sz="4" w:space="0" w:color="auto"/>
              <w:right w:val="single" w:sz="4" w:space="0" w:color="auto"/>
            </w:tcBorders>
            <w:shd w:val="clear" w:color="auto" w:fill="auto"/>
            <w:vAlign w:val="center"/>
            <w:hideMark/>
          </w:tcPr>
          <w:p w:rsidR="00DC0C83" w:rsidRPr="005F6BFC" w:rsidRDefault="0024182B" w:rsidP="00DC0C83">
            <w:pPr>
              <w:jc w:val="center"/>
              <w:rPr>
                <w:bCs/>
                <w:color w:val="auto"/>
              </w:rPr>
            </w:pPr>
            <w:proofErr w:type="gramStart"/>
            <w:r w:rsidRPr="005F6BFC">
              <w:rPr>
                <w:bCs/>
                <w:color w:val="auto"/>
              </w:rPr>
              <w:t>коли</w:t>
            </w:r>
            <w:r w:rsidRPr="00C81D3B">
              <w:rPr>
                <w:bCs/>
                <w:color w:val="auto"/>
              </w:rPr>
              <w:t>-</w:t>
            </w:r>
            <w:proofErr w:type="spellStart"/>
            <w:r w:rsidRPr="005F6BFC">
              <w:rPr>
                <w:bCs/>
                <w:color w:val="auto"/>
              </w:rPr>
              <w:t>чество</w:t>
            </w:r>
            <w:proofErr w:type="spellEnd"/>
            <w:proofErr w:type="gramEnd"/>
            <w:r w:rsidRPr="005F6BFC">
              <w:rPr>
                <w:bCs/>
                <w:color w:val="auto"/>
              </w:rPr>
              <w:t xml:space="preserve"> </w:t>
            </w:r>
            <w:proofErr w:type="spellStart"/>
            <w:r w:rsidRPr="005F6BFC">
              <w:rPr>
                <w:bCs/>
                <w:color w:val="auto"/>
              </w:rPr>
              <w:t>вкладчи</w:t>
            </w:r>
            <w:proofErr w:type="spellEnd"/>
            <w:r w:rsidR="00C81D3B">
              <w:rPr>
                <w:bCs/>
                <w:color w:val="auto"/>
              </w:rPr>
              <w:t>-</w:t>
            </w:r>
            <w:r w:rsidRPr="005F6BFC">
              <w:rPr>
                <w:bCs/>
                <w:color w:val="auto"/>
              </w:rPr>
              <w:t>ков/полу</w:t>
            </w:r>
            <w:r w:rsidR="00C81D3B">
              <w:rPr>
                <w:bCs/>
                <w:color w:val="auto"/>
              </w:rPr>
              <w:t>-</w:t>
            </w:r>
            <w:proofErr w:type="spellStart"/>
            <w:r w:rsidRPr="005F6BFC">
              <w:rPr>
                <w:bCs/>
                <w:color w:val="auto"/>
              </w:rPr>
              <w:t>чателей</w:t>
            </w:r>
            <w:proofErr w:type="spellEnd"/>
          </w:p>
        </w:tc>
        <w:tc>
          <w:tcPr>
            <w:tcW w:w="850" w:type="dxa"/>
            <w:tcBorders>
              <w:top w:val="nil"/>
              <w:left w:val="nil"/>
              <w:bottom w:val="single" w:sz="4" w:space="0" w:color="auto"/>
              <w:right w:val="single" w:sz="4" w:space="0" w:color="auto"/>
            </w:tcBorders>
            <w:shd w:val="clear" w:color="auto" w:fill="auto"/>
            <w:vAlign w:val="center"/>
            <w:hideMark/>
          </w:tcPr>
          <w:p w:rsidR="00DC0C83" w:rsidRPr="005F6BFC" w:rsidRDefault="0024182B" w:rsidP="00DC0C83">
            <w:pPr>
              <w:jc w:val="center"/>
              <w:rPr>
                <w:bCs/>
                <w:color w:val="auto"/>
              </w:rPr>
            </w:pPr>
            <w:proofErr w:type="gramStart"/>
            <w:r w:rsidRPr="005F6BFC">
              <w:rPr>
                <w:bCs/>
                <w:color w:val="auto"/>
              </w:rPr>
              <w:t>коли</w:t>
            </w:r>
            <w:r>
              <w:rPr>
                <w:bCs/>
                <w:color w:val="auto"/>
                <w:lang w:val="en-US"/>
              </w:rPr>
              <w:t>-</w:t>
            </w:r>
            <w:proofErr w:type="spellStart"/>
            <w:r w:rsidRPr="005F6BFC">
              <w:rPr>
                <w:bCs/>
                <w:color w:val="auto"/>
              </w:rPr>
              <w:t>чество</w:t>
            </w:r>
            <w:proofErr w:type="spellEnd"/>
            <w:proofErr w:type="gramEnd"/>
            <w:r w:rsidRPr="005F6BFC">
              <w:rPr>
                <w:bCs/>
                <w:color w:val="auto"/>
              </w:rPr>
              <w:t xml:space="preserve">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DC0C83" w:rsidRPr="005F6BFC" w:rsidRDefault="00C961C8" w:rsidP="00DC0C83">
            <w:pPr>
              <w:jc w:val="center"/>
              <w:rPr>
                <w:bCs/>
                <w:color w:val="auto"/>
              </w:rPr>
            </w:pPr>
            <w:proofErr w:type="spellStart"/>
            <w:proofErr w:type="gramStart"/>
            <w:r w:rsidRPr="005F6BFC">
              <w:rPr>
                <w:bCs/>
                <w:color w:val="auto"/>
              </w:rPr>
              <w:t>с</w:t>
            </w:r>
            <w:r w:rsidR="00DC0C83" w:rsidRPr="005F6BFC">
              <w:rPr>
                <w:bCs/>
                <w:color w:val="auto"/>
              </w:rPr>
              <w:t>ум</w:t>
            </w:r>
            <w:proofErr w:type="spellEnd"/>
            <w:r w:rsidR="00F7290A">
              <w:rPr>
                <w:bCs/>
                <w:color w:val="auto"/>
                <w:lang w:val="en-US"/>
              </w:rPr>
              <w:t>-</w:t>
            </w:r>
            <w:proofErr w:type="spellStart"/>
            <w:r w:rsidR="00DC0C83" w:rsidRPr="005F6BFC">
              <w:rPr>
                <w:bCs/>
                <w:color w:val="auto"/>
              </w:rPr>
              <w:t>ма</w:t>
            </w:r>
            <w:proofErr w:type="spellEnd"/>
            <w:proofErr w:type="gramEnd"/>
          </w:p>
        </w:tc>
      </w:tr>
      <w:tr w:rsidR="00DC0C83" w:rsidRPr="005F6BFC" w:rsidTr="00E00B40">
        <w:trPr>
          <w:trHeight w:val="240"/>
          <w:tblHeader/>
        </w:trPr>
        <w:tc>
          <w:tcPr>
            <w:tcW w:w="3559"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bCs/>
                <w:color w:val="auto"/>
              </w:rPr>
            </w:pPr>
            <w:r w:rsidRPr="005F6BFC">
              <w:rPr>
                <w:bCs/>
                <w:color w:val="auto"/>
              </w:rPr>
              <w:t>1</w:t>
            </w:r>
          </w:p>
        </w:tc>
        <w:tc>
          <w:tcPr>
            <w:tcW w:w="992"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bCs/>
                <w:color w:val="auto"/>
              </w:rPr>
            </w:pPr>
            <w:r w:rsidRPr="005F6BFC">
              <w:rPr>
                <w:bCs/>
                <w:color w:val="auto"/>
              </w:rPr>
              <w:t>2</w:t>
            </w:r>
          </w:p>
        </w:tc>
        <w:tc>
          <w:tcPr>
            <w:tcW w:w="1134"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bCs/>
                <w:color w:val="auto"/>
              </w:rPr>
            </w:pPr>
            <w:r w:rsidRPr="005F6BFC">
              <w:rPr>
                <w:bCs/>
                <w:color w:val="auto"/>
              </w:rPr>
              <w:t>3</w:t>
            </w:r>
          </w:p>
        </w:tc>
        <w:tc>
          <w:tcPr>
            <w:tcW w:w="851"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bCs/>
                <w:color w:val="auto"/>
              </w:rPr>
            </w:pPr>
            <w:r w:rsidRPr="005F6BFC">
              <w:rPr>
                <w:bCs/>
                <w:color w:val="auto"/>
              </w:rPr>
              <w:t>4</w:t>
            </w:r>
          </w:p>
        </w:tc>
        <w:tc>
          <w:tcPr>
            <w:tcW w:w="709"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bCs/>
                <w:color w:val="auto"/>
              </w:rPr>
            </w:pPr>
            <w:r w:rsidRPr="005F6BFC">
              <w:rPr>
                <w:bCs/>
                <w:color w:val="auto"/>
              </w:rPr>
              <w:t>5</w:t>
            </w:r>
          </w:p>
        </w:tc>
        <w:tc>
          <w:tcPr>
            <w:tcW w:w="1134"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bCs/>
                <w:color w:val="auto"/>
              </w:rPr>
            </w:pPr>
            <w:r w:rsidRPr="005F6BFC">
              <w:rPr>
                <w:bCs/>
                <w:color w:val="auto"/>
              </w:rPr>
              <w:t>6</w:t>
            </w:r>
          </w:p>
        </w:tc>
        <w:tc>
          <w:tcPr>
            <w:tcW w:w="850"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bCs/>
                <w:color w:val="auto"/>
              </w:rPr>
            </w:pPr>
            <w:r w:rsidRPr="005F6BFC">
              <w:rPr>
                <w:bCs/>
                <w:color w:val="auto"/>
              </w:rPr>
              <w:t>7</w:t>
            </w:r>
          </w:p>
        </w:tc>
        <w:tc>
          <w:tcPr>
            <w:tcW w:w="709"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bCs/>
                <w:color w:val="auto"/>
              </w:rPr>
            </w:pPr>
            <w:r w:rsidRPr="005F6BFC">
              <w:rPr>
                <w:bCs/>
                <w:color w:val="auto"/>
              </w:rPr>
              <w:t>8</w:t>
            </w:r>
          </w:p>
        </w:tc>
      </w:tr>
      <w:tr w:rsidR="00DC0C83"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rsidR="00DC0C83" w:rsidRPr="005F6BFC" w:rsidRDefault="00DC0C83" w:rsidP="00F31BAD">
            <w:pPr>
              <w:rPr>
                <w:bCs/>
                <w:color w:val="auto"/>
              </w:rPr>
            </w:pPr>
            <w:r w:rsidRPr="005F6BFC">
              <w:rPr>
                <w:bCs/>
                <w:color w:val="auto"/>
              </w:rPr>
              <w:t xml:space="preserve">Выплаты пенсионных накоплений </w:t>
            </w:r>
          </w:p>
        </w:tc>
        <w:tc>
          <w:tcPr>
            <w:tcW w:w="992"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100</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r>
      <w:tr w:rsidR="00F31BAD"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F31BAD" w:rsidRPr="005F6BFC" w:rsidRDefault="00F31BAD" w:rsidP="00DC0C83">
            <w:pPr>
              <w:rPr>
                <w:bCs/>
                <w:iCs/>
                <w:color w:val="auto"/>
              </w:rPr>
            </w:pPr>
          </w:p>
        </w:tc>
        <w:tc>
          <w:tcPr>
            <w:tcW w:w="992" w:type="dxa"/>
            <w:tcBorders>
              <w:top w:val="nil"/>
              <w:left w:val="nil"/>
              <w:bottom w:val="single" w:sz="4" w:space="0" w:color="auto"/>
              <w:right w:val="single" w:sz="4" w:space="0" w:color="auto"/>
            </w:tcBorders>
            <w:shd w:val="clear" w:color="auto" w:fill="auto"/>
            <w:noWrap/>
            <w:vAlign w:val="bottom"/>
          </w:tcPr>
          <w:p w:rsidR="00F31BAD" w:rsidRPr="005F6BFC" w:rsidRDefault="00F31BAD"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c>
          <w:tcPr>
            <w:tcW w:w="851"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c>
          <w:tcPr>
            <w:tcW w:w="1134"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c>
          <w:tcPr>
            <w:tcW w:w="850"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r>
      <w:tr w:rsidR="00F31BAD"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F31BAD" w:rsidRPr="005F6BFC" w:rsidRDefault="00307D6B" w:rsidP="00DC0C83">
            <w:pPr>
              <w:rPr>
                <w:bCs/>
                <w:iCs/>
                <w:color w:val="auto"/>
              </w:rPr>
            </w:pPr>
            <w:r w:rsidRPr="005F6BFC">
              <w:rPr>
                <w:bCs/>
                <w:color w:val="auto"/>
              </w:rPr>
              <w:t>за счет:</w:t>
            </w:r>
          </w:p>
        </w:tc>
        <w:tc>
          <w:tcPr>
            <w:tcW w:w="992" w:type="dxa"/>
            <w:tcBorders>
              <w:top w:val="nil"/>
              <w:left w:val="nil"/>
              <w:bottom w:val="single" w:sz="4" w:space="0" w:color="auto"/>
              <w:right w:val="single" w:sz="4" w:space="0" w:color="auto"/>
            </w:tcBorders>
            <w:shd w:val="clear" w:color="auto" w:fill="auto"/>
            <w:noWrap/>
            <w:vAlign w:val="bottom"/>
          </w:tcPr>
          <w:p w:rsidR="00F31BAD" w:rsidRPr="005F6BFC" w:rsidRDefault="00F31BAD"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c>
          <w:tcPr>
            <w:tcW w:w="851"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c>
          <w:tcPr>
            <w:tcW w:w="1134"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c>
          <w:tcPr>
            <w:tcW w:w="850"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F31BAD" w:rsidRPr="005F6BFC" w:rsidRDefault="00F31BAD" w:rsidP="00DC0C83">
            <w:pPr>
              <w:jc w:val="center"/>
            </w:pPr>
          </w:p>
        </w:tc>
      </w:tr>
      <w:tr w:rsidR="00DC0C83"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rsidR="00DC0C83" w:rsidRPr="005F6BFC" w:rsidRDefault="00DC0C83" w:rsidP="00DC0C83">
            <w:pPr>
              <w:rPr>
                <w:bCs/>
                <w:iCs/>
                <w:color w:val="auto"/>
              </w:rPr>
            </w:pPr>
            <w:r w:rsidRPr="005F6BFC">
              <w:rPr>
                <w:bCs/>
                <w:iCs/>
                <w:color w:val="auto"/>
              </w:rPr>
              <w:t>обязательных пенсионных взносов</w:t>
            </w:r>
            <w:r w:rsidR="00C00DA1" w:rsidRPr="005F6BFC">
              <w:rPr>
                <w:bCs/>
                <w:iCs/>
                <w:color w:val="auto"/>
              </w:rPr>
              <w:t>:</w:t>
            </w:r>
          </w:p>
        </w:tc>
        <w:tc>
          <w:tcPr>
            <w:tcW w:w="992"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101</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по возрасту</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102</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по инвалидности</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621786">
            <w:pPr>
              <w:jc w:val="center"/>
              <w:rPr>
                <w:color w:val="auto"/>
                <w:lang w:val="en-US"/>
              </w:rPr>
            </w:pPr>
            <w:r w:rsidRPr="005F6BFC">
              <w:rPr>
                <w:color w:val="auto"/>
              </w:rPr>
              <w:t>10</w:t>
            </w:r>
            <w:r w:rsidR="00621786" w:rsidRPr="005F6BFC">
              <w:rPr>
                <w:color w:val="auto"/>
                <w:lang w:val="en-US"/>
              </w:rPr>
              <w:t>3</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в связи с выездом за пределы Республики Казахстан</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621786" w:rsidP="003C28E3">
            <w:pPr>
              <w:jc w:val="center"/>
              <w:rPr>
                <w:color w:val="auto"/>
                <w:lang w:val="en-US"/>
              </w:rPr>
            </w:pPr>
            <w:r w:rsidRPr="005F6BFC">
              <w:rPr>
                <w:color w:val="auto"/>
              </w:rPr>
              <w:t>10</w:t>
            </w:r>
            <w:r w:rsidRPr="005F6BFC">
              <w:rPr>
                <w:color w:val="auto"/>
                <w:lang w:val="en-US"/>
              </w:rPr>
              <w:t>4</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наследникам</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621786" w:rsidP="003C28E3">
            <w:pPr>
              <w:jc w:val="center"/>
              <w:rPr>
                <w:color w:val="auto"/>
                <w:lang w:val="en-US"/>
              </w:rPr>
            </w:pPr>
            <w:r w:rsidRPr="005F6BFC">
              <w:rPr>
                <w:color w:val="auto"/>
              </w:rPr>
              <w:t>10</w:t>
            </w:r>
            <w:r w:rsidRPr="005F6BFC">
              <w:rPr>
                <w:color w:val="auto"/>
                <w:lang w:val="en-US"/>
              </w:rPr>
              <w:t>5</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на погребение</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621786" w:rsidP="003C28E3">
            <w:pPr>
              <w:jc w:val="center"/>
              <w:rPr>
                <w:color w:val="auto"/>
                <w:lang w:val="en-US"/>
              </w:rPr>
            </w:pPr>
            <w:r w:rsidRPr="005F6BFC">
              <w:rPr>
                <w:color w:val="auto"/>
              </w:rPr>
              <w:t>10</w:t>
            </w:r>
            <w:r w:rsidRPr="005F6BFC">
              <w:rPr>
                <w:color w:val="auto"/>
                <w:lang w:val="en-US"/>
              </w:rPr>
              <w:t>6</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другим лицам</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621786" w:rsidP="003C28E3">
            <w:pPr>
              <w:jc w:val="center"/>
              <w:rPr>
                <w:color w:val="auto"/>
                <w:lang w:val="en-US"/>
              </w:rPr>
            </w:pPr>
            <w:r w:rsidRPr="005F6BFC">
              <w:rPr>
                <w:color w:val="auto"/>
              </w:rPr>
              <w:t>10</w:t>
            </w:r>
            <w:r w:rsidRPr="005F6BFC">
              <w:rPr>
                <w:color w:val="auto"/>
                <w:lang w:val="en-US"/>
              </w:rPr>
              <w:t>7</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307D6B"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307D6B" w:rsidRPr="005F6BFC" w:rsidRDefault="00307D6B" w:rsidP="00B96247">
            <w:pPr>
              <w:rPr>
                <w:bCs/>
                <w:iCs/>
                <w:color w:val="auto"/>
              </w:rPr>
            </w:pPr>
          </w:p>
        </w:tc>
        <w:tc>
          <w:tcPr>
            <w:tcW w:w="992" w:type="dxa"/>
            <w:tcBorders>
              <w:top w:val="nil"/>
              <w:left w:val="nil"/>
              <w:bottom w:val="single" w:sz="4" w:space="0" w:color="auto"/>
              <w:right w:val="single" w:sz="4" w:space="0" w:color="auto"/>
            </w:tcBorders>
            <w:shd w:val="clear" w:color="auto" w:fill="auto"/>
            <w:noWrap/>
            <w:vAlign w:val="bottom"/>
          </w:tcPr>
          <w:p w:rsidR="00307D6B" w:rsidRPr="005F6BFC" w:rsidRDefault="00307D6B" w:rsidP="00B96247">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851"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709"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1134"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850"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709"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r>
      <w:tr w:rsidR="00FA141B"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FA141B" w:rsidRPr="005F6BFC" w:rsidRDefault="00307D6B" w:rsidP="00DC0C83">
            <w:pPr>
              <w:rPr>
                <w:bCs/>
                <w:iCs/>
                <w:color w:val="auto"/>
              </w:rPr>
            </w:pPr>
            <w:r w:rsidRPr="005F6BFC">
              <w:rPr>
                <w:bCs/>
                <w:color w:val="auto"/>
              </w:rPr>
              <w:t>за счет:</w:t>
            </w:r>
          </w:p>
        </w:tc>
        <w:tc>
          <w:tcPr>
            <w:tcW w:w="992" w:type="dxa"/>
            <w:tcBorders>
              <w:top w:val="nil"/>
              <w:left w:val="nil"/>
              <w:bottom w:val="single" w:sz="4" w:space="0" w:color="auto"/>
              <w:right w:val="single" w:sz="4" w:space="0" w:color="auto"/>
            </w:tcBorders>
            <w:shd w:val="clear" w:color="auto" w:fill="auto"/>
            <w:noWrap/>
            <w:vAlign w:val="bottom"/>
          </w:tcPr>
          <w:p w:rsidR="00FA141B" w:rsidRPr="005F6BFC" w:rsidRDefault="00FA141B"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1"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1134"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0"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r>
      <w:tr w:rsidR="00DC0C83"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rsidR="00DC0C83" w:rsidRPr="005F6BFC" w:rsidRDefault="00DC0C83" w:rsidP="00DC0C83">
            <w:pPr>
              <w:rPr>
                <w:bCs/>
                <w:iCs/>
                <w:color w:val="auto"/>
              </w:rPr>
            </w:pPr>
            <w:r w:rsidRPr="005F6BFC">
              <w:rPr>
                <w:bCs/>
                <w:iCs/>
                <w:color w:val="auto"/>
              </w:rPr>
              <w:t>обязательных профессиональных пенсионных взносов</w:t>
            </w:r>
            <w:r w:rsidR="00C00DA1" w:rsidRPr="005F6BFC">
              <w:rPr>
                <w:bCs/>
                <w:iCs/>
                <w:color w:val="auto"/>
              </w:rPr>
              <w:t>:</w:t>
            </w:r>
          </w:p>
        </w:tc>
        <w:tc>
          <w:tcPr>
            <w:tcW w:w="992"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200</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по возрасту</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5F01A2" w:rsidP="003C28E3">
            <w:pPr>
              <w:jc w:val="center"/>
              <w:rPr>
                <w:color w:val="auto"/>
              </w:rPr>
            </w:pPr>
            <w:r w:rsidRPr="005F6BFC">
              <w:rPr>
                <w:color w:val="auto"/>
              </w:rPr>
              <w:t>201</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по инвалидности</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5F01A2" w:rsidP="003C28E3">
            <w:pPr>
              <w:jc w:val="center"/>
              <w:rPr>
                <w:color w:val="auto"/>
              </w:rPr>
            </w:pPr>
            <w:r w:rsidRPr="005F6BFC">
              <w:rPr>
                <w:color w:val="auto"/>
              </w:rPr>
              <w:t>202</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в связи с выездом за пределы Республики Казахстан</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5F01A2" w:rsidP="003C28E3">
            <w:pPr>
              <w:jc w:val="center"/>
              <w:rPr>
                <w:color w:val="auto"/>
              </w:rPr>
            </w:pPr>
            <w:r w:rsidRPr="005F6BFC">
              <w:rPr>
                <w:color w:val="auto"/>
              </w:rPr>
              <w:t>203</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наследникам</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5F01A2" w:rsidP="003C28E3">
            <w:pPr>
              <w:jc w:val="center"/>
              <w:rPr>
                <w:color w:val="auto"/>
              </w:rPr>
            </w:pPr>
            <w:r w:rsidRPr="005F6BFC">
              <w:rPr>
                <w:color w:val="auto"/>
              </w:rPr>
              <w:t>204</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на погребение</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5F01A2" w:rsidP="003C28E3">
            <w:pPr>
              <w:jc w:val="center"/>
              <w:rPr>
                <w:color w:val="auto"/>
              </w:rPr>
            </w:pPr>
            <w:r w:rsidRPr="005F6BFC">
              <w:rPr>
                <w:color w:val="auto"/>
              </w:rPr>
              <w:t>205</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другим лицам</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5F01A2" w:rsidP="003C28E3">
            <w:pPr>
              <w:jc w:val="center"/>
              <w:rPr>
                <w:color w:val="auto"/>
              </w:rPr>
            </w:pPr>
            <w:r w:rsidRPr="005F6BFC">
              <w:rPr>
                <w:color w:val="auto"/>
              </w:rPr>
              <w:t>206</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FA141B"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rPr>
                <w:bCs/>
                <w:iCs/>
                <w:color w:val="auto"/>
              </w:rPr>
            </w:pPr>
          </w:p>
        </w:tc>
        <w:tc>
          <w:tcPr>
            <w:tcW w:w="992" w:type="dxa"/>
            <w:tcBorders>
              <w:top w:val="nil"/>
              <w:left w:val="nil"/>
              <w:bottom w:val="single" w:sz="4" w:space="0" w:color="auto"/>
              <w:right w:val="single" w:sz="4" w:space="0" w:color="auto"/>
            </w:tcBorders>
            <w:shd w:val="clear" w:color="auto" w:fill="auto"/>
            <w:noWrap/>
            <w:vAlign w:val="bottom"/>
          </w:tcPr>
          <w:p w:rsidR="00FA141B" w:rsidRPr="005F6BFC" w:rsidRDefault="00FA141B"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1"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1134"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0"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r>
      <w:tr w:rsidR="00307D6B"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307D6B" w:rsidRPr="005F6BFC" w:rsidRDefault="00307D6B" w:rsidP="00B96247">
            <w:pPr>
              <w:rPr>
                <w:bCs/>
                <w:iCs/>
                <w:color w:val="auto"/>
              </w:rPr>
            </w:pPr>
            <w:r w:rsidRPr="005F6BFC">
              <w:rPr>
                <w:bCs/>
                <w:color w:val="auto"/>
              </w:rPr>
              <w:t>за счет:</w:t>
            </w:r>
          </w:p>
        </w:tc>
        <w:tc>
          <w:tcPr>
            <w:tcW w:w="992" w:type="dxa"/>
            <w:tcBorders>
              <w:top w:val="nil"/>
              <w:left w:val="nil"/>
              <w:bottom w:val="single" w:sz="4" w:space="0" w:color="auto"/>
              <w:right w:val="single" w:sz="4" w:space="0" w:color="auto"/>
            </w:tcBorders>
            <w:shd w:val="clear" w:color="auto" w:fill="auto"/>
            <w:noWrap/>
            <w:vAlign w:val="bottom"/>
          </w:tcPr>
          <w:p w:rsidR="00307D6B" w:rsidRPr="005F6BFC" w:rsidRDefault="00307D6B" w:rsidP="00B96247">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851"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709"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1134"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850"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709"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r>
      <w:tr w:rsidR="00DC0C83"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rsidR="00DC0C83" w:rsidRPr="005F6BFC" w:rsidRDefault="00DC0C83" w:rsidP="00DC0C83">
            <w:pPr>
              <w:rPr>
                <w:bCs/>
                <w:iCs/>
                <w:color w:val="auto"/>
              </w:rPr>
            </w:pPr>
            <w:r w:rsidRPr="005F6BFC">
              <w:rPr>
                <w:bCs/>
                <w:iCs/>
                <w:color w:val="auto"/>
              </w:rPr>
              <w:t>добровольных пенсионных взносов</w:t>
            </w:r>
            <w:r w:rsidR="00C00DA1" w:rsidRPr="005F6BFC">
              <w:rPr>
                <w:bCs/>
                <w:iCs/>
                <w:color w:val="auto"/>
              </w:rPr>
              <w:t>:</w:t>
            </w:r>
          </w:p>
        </w:tc>
        <w:tc>
          <w:tcPr>
            <w:tcW w:w="992"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300</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при достижении пятидесятилетнего возраста</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301</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по инвалидности</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302</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в связи с выездом за пределы Республики Казахстан</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303</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наследникам</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304</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на погребение</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305</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другим лицам</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306</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FA141B" w:rsidRPr="005F6BFC" w:rsidTr="00E00B40">
        <w:trPr>
          <w:trHeight w:val="24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F31BAD">
            <w:pPr>
              <w:rPr>
                <w:bCs/>
                <w:color w:val="auto"/>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141B" w:rsidRPr="005F6BFC" w:rsidRDefault="00FA141B" w:rsidP="00DC0C83">
            <w:pPr>
              <w:jc w:val="center"/>
              <w:rPr>
                <w:color w:val="auto"/>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r>
      <w:tr w:rsidR="00DC0C83" w:rsidRPr="005F6BFC" w:rsidTr="00E00B40">
        <w:trPr>
          <w:trHeight w:val="24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0C83" w:rsidRPr="005F6BFC" w:rsidRDefault="00DC0C83" w:rsidP="00F31BAD">
            <w:pPr>
              <w:rPr>
                <w:bCs/>
                <w:color w:val="auto"/>
              </w:rPr>
            </w:pPr>
            <w:r w:rsidRPr="005F6BFC">
              <w:rPr>
                <w:bCs/>
                <w:color w:val="auto"/>
              </w:rPr>
              <w:t xml:space="preserve">Перевод пенсионных накоплений в страховую организацию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r>
      <w:tr w:rsidR="00FA141B" w:rsidRPr="005F6BFC" w:rsidTr="00E00B40">
        <w:trPr>
          <w:trHeight w:val="24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rPr>
                <w:bCs/>
                <w:iCs/>
                <w:color w:val="auto"/>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A141B" w:rsidRPr="005F6BFC" w:rsidRDefault="00FA141B" w:rsidP="00DC0C83">
            <w:pPr>
              <w:jc w:val="center"/>
              <w:rPr>
                <w:color w:val="auto"/>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r>
      <w:tr w:rsidR="00307D6B"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307D6B" w:rsidRPr="005F6BFC" w:rsidRDefault="00307D6B" w:rsidP="00B96247">
            <w:pPr>
              <w:rPr>
                <w:bCs/>
                <w:iCs/>
                <w:color w:val="auto"/>
              </w:rPr>
            </w:pPr>
            <w:r w:rsidRPr="005F6BFC">
              <w:rPr>
                <w:bCs/>
                <w:color w:val="auto"/>
              </w:rPr>
              <w:t>за счет:</w:t>
            </w:r>
          </w:p>
        </w:tc>
        <w:tc>
          <w:tcPr>
            <w:tcW w:w="992" w:type="dxa"/>
            <w:tcBorders>
              <w:top w:val="nil"/>
              <w:left w:val="nil"/>
              <w:bottom w:val="single" w:sz="4" w:space="0" w:color="auto"/>
              <w:right w:val="single" w:sz="4" w:space="0" w:color="auto"/>
            </w:tcBorders>
            <w:shd w:val="clear" w:color="auto" w:fill="auto"/>
            <w:noWrap/>
            <w:vAlign w:val="bottom"/>
          </w:tcPr>
          <w:p w:rsidR="00307D6B" w:rsidRPr="005F6BFC" w:rsidRDefault="00307D6B" w:rsidP="00B96247">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851"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709"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1134"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850"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709"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r>
      <w:tr w:rsidR="00DC0C83" w:rsidRPr="005F6BFC" w:rsidTr="00E00B40">
        <w:trPr>
          <w:trHeight w:val="24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0C83" w:rsidRPr="005F6BFC" w:rsidRDefault="00DC0C83" w:rsidP="00DC0C83">
            <w:pPr>
              <w:rPr>
                <w:bCs/>
                <w:iCs/>
                <w:color w:val="auto"/>
              </w:rPr>
            </w:pPr>
            <w:r w:rsidRPr="005F6BFC">
              <w:rPr>
                <w:bCs/>
                <w:iCs/>
                <w:color w:val="auto"/>
              </w:rPr>
              <w:t>обязательных пенсионных взносов</w:t>
            </w:r>
            <w:r w:rsidR="00C00DA1" w:rsidRPr="005F6BFC">
              <w:rPr>
                <w:bCs/>
                <w:iCs/>
                <w:color w:val="auto"/>
              </w:rPr>
              <w:t>:</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401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по возрасту</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402</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по инвалидности</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403</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B70576"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621786" w:rsidRPr="005F6BFC" w:rsidRDefault="00621786" w:rsidP="00DF519F">
            <w:pPr>
              <w:rPr>
                <w:bCs/>
                <w:iCs/>
                <w:color w:val="auto"/>
              </w:rPr>
            </w:pPr>
            <w:r w:rsidRPr="005F6BFC">
              <w:rPr>
                <w:color w:val="auto"/>
              </w:rPr>
              <w:t xml:space="preserve">при достаточности пенсионных накоплений для обеспечения выплаты не ниже размера минимальной пенсии и достижении возраста </w:t>
            </w:r>
            <w:r w:rsidRPr="005F6BFC">
              <w:rPr>
                <w:color w:val="auto"/>
              </w:rPr>
              <w:lastRenderedPageBreak/>
              <w:t xml:space="preserve">установленного подпунктом 2) </w:t>
            </w:r>
            <w:r w:rsidR="005E4DFF" w:rsidRPr="005F6BFC">
              <w:rPr>
                <w:color w:val="auto"/>
              </w:rPr>
              <w:t xml:space="preserve">пункта 1 </w:t>
            </w:r>
            <w:r w:rsidRPr="005F6BFC">
              <w:rPr>
                <w:color w:val="auto"/>
              </w:rPr>
              <w:t>статьи 31 Закона Республики Казахстан от 21 июня 2013 года «О пенсионном обеспечении в Республике Казахстан»</w:t>
            </w:r>
          </w:p>
        </w:tc>
        <w:tc>
          <w:tcPr>
            <w:tcW w:w="992" w:type="dxa"/>
            <w:tcBorders>
              <w:top w:val="nil"/>
              <w:left w:val="nil"/>
              <w:bottom w:val="single" w:sz="4" w:space="0" w:color="auto"/>
              <w:right w:val="single" w:sz="4" w:space="0" w:color="auto"/>
            </w:tcBorders>
            <w:shd w:val="clear" w:color="auto" w:fill="auto"/>
            <w:noWrap/>
            <w:vAlign w:val="bottom"/>
          </w:tcPr>
          <w:p w:rsidR="00621786" w:rsidRPr="005F6BFC" w:rsidRDefault="00621786" w:rsidP="00DF519F">
            <w:pPr>
              <w:jc w:val="center"/>
              <w:rPr>
                <w:color w:val="auto"/>
              </w:rPr>
            </w:pPr>
            <w:r w:rsidRPr="005F6BFC">
              <w:rPr>
                <w:color w:val="auto"/>
              </w:rPr>
              <w:lastRenderedPageBreak/>
              <w:t>404</w:t>
            </w:r>
          </w:p>
        </w:tc>
        <w:tc>
          <w:tcPr>
            <w:tcW w:w="1134"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r>
      <w:tr w:rsidR="00B70576"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D2051E" w:rsidRPr="005F6BFC" w:rsidRDefault="00D2051E" w:rsidP="00DC0C83">
            <w:pPr>
              <w:rPr>
                <w:bCs/>
                <w:iCs/>
                <w:color w:val="auto"/>
              </w:rPr>
            </w:pPr>
            <w:r w:rsidRPr="005F6BFC">
              <w:rPr>
                <w:bCs/>
                <w:iCs/>
                <w:color w:val="auto"/>
              </w:rPr>
              <w:lastRenderedPageBreak/>
              <w:t>при недостаточности пенсионных накоплений за счет обязательных профессиональных пенсионных взносов</w:t>
            </w:r>
          </w:p>
        </w:tc>
        <w:tc>
          <w:tcPr>
            <w:tcW w:w="992" w:type="dxa"/>
            <w:tcBorders>
              <w:top w:val="nil"/>
              <w:left w:val="nil"/>
              <w:bottom w:val="single" w:sz="4" w:space="0" w:color="auto"/>
              <w:right w:val="single" w:sz="4" w:space="0" w:color="auto"/>
            </w:tcBorders>
            <w:shd w:val="clear" w:color="auto" w:fill="auto"/>
            <w:noWrap/>
            <w:vAlign w:val="bottom"/>
          </w:tcPr>
          <w:p w:rsidR="00D2051E" w:rsidRPr="005F6BFC" w:rsidRDefault="00D2051E" w:rsidP="00DC0C83">
            <w:pPr>
              <w:jc w:val="center"/>
              <w:rPr>
                <w:color w:val="auto"/>
              </w:rPr>
            </w:pPr>
            <w:r w:rsidRPr="005F6BFC">
              <w:rPr>
                <w:color w:val="auto"/>
              </w:rPr>
              <w:t>405</w:t>
            </w:r>
          </w:p>
        </w:tc>
        <w:tc>
          <w:tcPr>
            <w:tcW w:w="1134"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rPr>
                <w:color w:val="auto"/>
              </w:rPr>
            </w:pPr>
          </w:p>
        </w:tc>
      </w:tr>
      <w:tr w:rsidR="00B70576"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rPr>
                <w:bCs/>
                <w:iCs/>
                <w:color w:val="auto"/>
              </w:rPr>
            </w:pPr>
          </w:p>
        </w:tc>
        <w:tc>
          <w:tcPr>
            <w:tcW w:w="992" w:type="dxa"/>
            <w:tcBorders>
              <w:top w:val="nil"/>
              <w:left w:val="nil"/>
              <w:bottom w:val="single" w:sz="4" w:space="0" w:color="auto"/>
              <w:right w:val="single" w:sz="4" w:space="0" w:color="auto"/>
            </w:tcBorders>
            <w:shd w:val="clear" w:color="auto" w:fill="auto"/>
            <w:noWrap/>
            <w:vAlign w:val="bottom"/>
          </w:tcPr>
          <w:p w:rsidR="00FA141B" w:rsidRPr="005F6BFC" w:rsidRDefault="00FA141B"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rPr>
                <w:color w:val="auto"/>
              </w:rPr>
            </w:pPr>
          </w:p>
        </w:tc>
      </w:tr>
      <w:tr w:rsidR="00B70576"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307D6B" w:rsidRPr="005F6BFC" w:rsidRDefault="00307D6B" w:rsidP="00B96247">
            <w:pPr>
              <w:rPr>
                <w:bCs/>
                <w:iCs/>
                <w:color w:val="auto"/>
              </w:rPr>
            </w:pPr>
            <w:r w:rsidRPr="005F6BFC">
              <w:rPr>
                <w:bCs/>
                <w:color w:val="auto"/>
              </w:rPr>
              <w:t>за счет:</w:t>
            </w:r>
          </w:p>
        </w:tc>
        <w:tc>
          <w:tcPr>
            <w:tcW w:w="992" w:type="dxa"/>
            <w:tcBorders>
              <w:top w:val="nil"/>
              <w:left w:val="nil"/>
              <w:bottom w:val="single" w:sz="4" w:space="0" w:color="auto"/>
              <w:right w:val="single" w:sz="4" w:space="0" w:color="auto"/>
            </w:tcBorders>
            <w:shd w:val="clear" w:color="auto" w:fill="auto"/>
            <w:noWrap/>
            <w:vAlign w:val="bottom"/>
          </w:tcPr>
          <w:p w:rsidR="00307D6B" w:rsidRPr="005F6BFC" w:rsidRDefault="00307D6B" w:rsidP="00B96247">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rPr>
                <w:color w:val="auto"/>
              </w:rPr>
            </w:pPr>
          </w:p>
        </w:tc>
      </w:tr>
      <w:tr w:rsidR="00B70576"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rsidR="00DC0C83" w:rsidRPr="005F6BFC" w:rsidRDefault="00DC0C83" w:rsidP="00DC0C83">
            <w:pPr>
              <w:rPr>
                <w:bCs/>
                <w:iCs/>
                <w:color w:val="auto"/>
              </w:rPr>
            </w:pPr>
            <w:r w:rsidRPr="005F6BFC">
              <w:rPr>
                <w:bCs/>
                <w:iCs/>
                <w:color w:val="auto"/>
              </w:rPr>
              <w:t>обязательных профессиональных пенсионных взносов</w:t>
            </w:r>
            <w:r w:rsidR="00C00DA1" w:rsidRPr="005F6BFC">
              <w:rPr>
                <w:bCs/>
                <w:iCs/>
                <w:color w:val="auto"/>
              </w:rPr>
              <w:t>:</w:t>
            </w:r>
          </w:p>
        </w:tc>
        <w:tc>
          <w:tcPr>
            <w:tcW w:w="992"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500</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B70576"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по возрасту</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501</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B70576"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по инвалидности</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502</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B70576"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621786" w:rsidRPr="005F6BFC" w:rsidRDefault="00621786" w:rsidP="00D2051E">
            <w:pPr>
              <w:rPr>
                <w:color w:val="auto"/>
              </w:rPr>
            </w:pPr>
            <w:r w:rsidRPr="005F6BFC">
              <w:rPr>
                <w:color w:val="auto"/>
              </w:rPr>
              <w:t xml:space="preserve">при достаточности пенсионных накоплений для обеспечения выплаты не ниже размера минимальной пенсии и достижении возраста установленного подпунктом </w:t>
            </w:r>
            <w:r w:rsidR="00D2051E" w:rsidRPr="005F6BFC">
              <w:rPr>
                <w:color w:val="auto"/>
              </w:rPr>
              <w:t>1</w:t>
            </w:r>
            <w:r w:rsidRPr="005F6BFC">
              <w:rPr>
                <w:color w:val="auto"/>
              </w:rPr>
              <w:t>)</w:t>
            </w:r>
            <w:r w:rsidR="00985A4C" w:rsidRPr="005F6BFC">
              <w:rPr>
                <w:color w:val="auto"/>
              </w:rPr>
              <w:t xml:space="preserve"> пункта 1 </w:t>
            </w:r>
            <w:r w:rsidRPr="005F6BFC">
              <w:rPr>
                <w:color w:val="auto"/>
              </w:rPr>
              <w:t>статьи 3</w:t>
            </w:r>
            <w:r w:rsidR="00D2051E" w:rsidRPr="005F6BFC">
              <w:rPr>
                <w:color w:val="auto"/>
              </w:rPr>
              <w:t>2</w:t>
            </w:r>
            <w:r w:rsidRPr="005F6BFC">
              <w:rPr>
                <w:color w:val="auto"/>
              </w:rPr>
              <w:t xml:space="preserve"> Закона Республики Казахстан от 21 июня 2013 года «О пенсионном обеспечении в Республике Казахстан»</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621786" w:rsidRPr="005F6BFC" w:rsidRDefault="00621786" w:rsidP="00DF519F">
            <w:pPr>
              <w:jc w:val="center"/>
              <w:rPr>
                <w:color w:val="auto"/>
              </w:rPr>
            </w:pPr>
            <w:r w:rsidRPr="005F6BFC">
              <w:rPr>
                <w:color w:val="auto"/>
              </w:rPr>
              <w:t>503</w:t>
            </w:r>
          </w:p>
        </w:tc>
        <w:tc>
          <w:tcPr>
            <w:tcW w:w="1134"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r>
      <w:tr w:rsidR="00D2051E"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D2051E" w:rsidRPr="005F6BFC" w:rsidRDefault="00D2051E" w:rsidP="00DC0C83">
            <w:pPr>
              <w:rPr>
                <w:bCs/>
                <w:iCs/>
                <w:color w:val="auto"/>
              </w:rPr>
            </w:pPr>
            <w:r w:rsidRPr="005F6BFC">
              <w:rPr>
                <w:bCs/>
                <w:iCs/>
                <w:color w:val="auto"/>
              </w:rPr>
              <w:t>при недостаточности пенсионных накоплений за счет обязательных пенсионных взносов</w:t>
            </w:r>
          </w:p>
        </w:tc>
        <w:tc>
          <w:tcPr>
            <w:tcW w:w="992" w:type="dxa"/>
            <w:tcBorders>
              <w:top w:val="nil"/>
              <w:left w:val="nil"/>
              <w:bottom w:val="single" w:sz="4" w:space="0" w:color="auto"/>
              <w:right w:val="single" w:sz="4" w:space="0" w:color="auto"/>
            </w:tcBorders>
            <w:shd w:val="clear" w:color="auto" w:fill="auto"/>
            <w:noWrap/>
            <w:vAlign w:val="bottom"/>
          </w:tcPr>
          <w:p w:rsidR="00D2051E" w:rsidRPr="005F6BFC" w:rsidRDefault="00D2051E" w:rsidP="00DC0C83">
            <w:pPr>
              <w:jc w:val="center"/>
              <w:rPr>
                <w:color w:val="auto"/>
              </w:rPr>
            </w:pPr>
            <w:r w:rsidRPr="005F6BFC">
              <w:rPr>
                <w:color w:val="auto"/>
              </w:rPr>
              <w:t>504</w:t>
            </w:r>
          </w:p>
        </w:tc>
        <w:tc>
          <w:tcPr>
            <w:tcW w:w="1134"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pPr>
          </w:p>
        </w:tc>
        <w:tc>
          <w:tcPr>
            <w:tcW w:w="851"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pPr>
          </w:p>
        </w:tc>
        <w:tc>
          <w:tcPr>
            <w:tcW w:w="1134"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pPr>
          </w:p>
        </w:tc>
        <w:tc>
          <w:tcPr>
            <w:tcW w:w="850"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2051E" w:rsidRPr="005F6BFC" w:rsidRDefault="00D2051E" w:rsidP="00DC0C83">
            <w:pPr>
              <w:jc w:val="center"/>
            </w:pPr>
          </w:p>
        </w:tc>
      </w:tr>
      <w:tr w:rsidR="00FA141B"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rPr>
                <w:bCs/>
                <w:iCs/>
                <w:color w:val="auto"/>
              </w:rPr>
            </w:pPr>
          </w:p>
        </w:tc>
        <w:tc>
          <w:tcPr>
            <w:tcW w:w="992" w:type="dxa"/>
            <w:tcBorders>
              <w:top w:val="nil"/>
              <w:left w:val="nil"/>
              <w:bottom w:val="single" w:sz="4" w:space="0" w:color="auto"/>
              <w:right w:val="single" w:sz="4" w:space="0" w:color="auto"/>
            </w:tcBorders>
            <w:shd w:val="clear" w:color="auto" w:fill="auto"/>
            <w:noWrap/>
            <w:vAlign w:val="bottom"/>
          </w:tcPr>
          <w:p w:rsidR="00FA141B" w:rsidRPr="005F6BFC" w:rsidRDefault="00FA141B"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1"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1134"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0"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r>
      <w:tr w:rsidR="00307D6B"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tcPr>
          <w:p w:rsidR="00307D6B" w:rsidRPr="005F6BFC" w:rsidRDefault="00307D6B" w:rsidP="00B96247">
            <w:pPr>
              <w:rPr>
                <w:bCs/>
                <w:iCs/>
                <w:color w:val="auto"/>
              </w:rPr>
            </w:pPr>
            <w:r w:rsidRPr="005F6BFC">
              <w:rPr>
                <w:bCs/>
                <w:color w:val="auto"/>
              </w:rPr>
              <w:t>за счет:</w:t>
            </w:r>
          </w:p>
        </w:tc>
        <w:tc>
          <w:tcPr>
            <w:tcW w:w="992" w:type="dxa"/>
            <w:tcBorders>
              <w:top w:val="nil"/>
              <w:left w:val="nil"/>
              <w:bottom w:val="single" w:sz="4" w:space="0" w:color="auto"/>
              <w:right w:val="single" w:sz="4" w:space="0" w:color="auto"/>
            </w:tcBorders>
            <w:shd w:val="clear" w:color="auto" w:fill="auto"/>
            <w:noWrap/>
            <w:vAlign w:val="bottom"/>
          </w:tcPr>
          <w:p w:rsidR="00307D6B" w:rsidRPr="005F6BFC" w:rsidRDefault="00307D6B" w:rsidP="00B96247">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851"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709"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1134"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850"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c>
          <w:tcPr>
            <w:tcW w:w="709" w:type="dxa"/>
            <w:tcBorders>
              <w:top w:val="nil"/>
              <w:left w:val="nil"/>
              <w:bottom w:val="single" w:sz="4" w:space="0" w:color="auto"/>
              <w:right w:val="single" w:sz="4" w:space="0" w:color="auto"/>
            </w:tcBorders>
            <w:shd w:val="clear" w:color="auto" w:fill="auto"/>
            <w:noWrap/>
            <w:vAlign w:val="center"/>
          </w:tcPr>
          <w:p w:rsidR="00307D6B" w:rsidRPr="005F6BFC" w:rsidRDefault="00307D6B" w:rsidP="00B96247">
            <w:pPr>
              <w:jc w:val="center"/>
            </w:pPr>
          </w:p>
        </w:tc>
      </w:tr>
      <w:tr w:rsidR="00DC0C83" w:rsidRPr="005F6BFC" w:rsidTr="00E00B40">
        <w:trPr>
          <w:trHeight w:val="240"/>
        </w:trPr>
        <w:tc>
          <w:tcPr>
            <w:tcW w:w="3559" w:type="dxa"/>
            <w:tcBorders>
              <w:top w:val="nil"/>
              <w:left w:val="single" w:sz="4" w:space="0" w:color="auto"/>
              <w:bottom w:val="single" w:sz="4" w:space="0" w:color="auto"/>
              <w:right w:val="single" w:sz="4" w:space="0" w:color="auto"/>
            </w:tcBorders>
            <w:shd w:val="clear" w:color="auto" w:fill="auto"/>
            <w:noWrap/>
            <w:vAlign w:val="center"/>
            <w:hideMark/>
          </w:tcPr>
          <w:p w:rsidR="00DC0C83" w:rsidRPr="005F6BFC" w:rsidRDefault="00DC0C83" w:rsidP="00DC0C83">
            <w:pPr>
              <w:rPr>
                <w:bCs/>
                <w:iCs/>
                <w:color w:val="auto"/>
              </w:rPr>
            </w:pPr>
            <w:r w:rsidRPr="005F6BFC">
              <w:rPr>
                <w:bCs/>
                <w:iCs/>
                <w:color w:val="auto"/>
              </w:rPr>
              <w:t>добровольных пенсионных взносов</w:t>
            </w:r>
            <w:r w:rsidR="00C00DA1" w:rsidRPr="005F6BFC">
              <w:rPr>
                <w:bCs/>
                <w:iCs/>
                <w:color w:val="auto"/>
              </w:rPr>
              <w:t>:</w:t>
            </w:r>
          </w:p>
        </w:tc>
        <w:tc>
          <w:tcPr>
            <w:tcW w:w="992" w:type="dxa"/>
            <w:tcBorders>
              <w:top w:val="nil"/>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600</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по возрасту</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601</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DC0C83"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DC0C83" w:rsidRPr="005F6BFC" w:rsidRDefault="00DC0C83" w:rsidP="00DC0C83">
            <w:pPr>
              <w:rPr>
                <w:color w:val="auto"/>
              </w:rPr>
            </w:pPr>
            <w:r w:rsidRPr="005F6BFC">
              <w:rPr>
                <w:color w:val="auto"/>
              </w:rPr>
              <w:t>по инвалидности</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602</w:t>
            </w: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DC0C83" w:rsidRPr="005F6BFC" w:rsidRDefault="00DC0C83" w:rsidP="00DC0C83">
            <w:pPr>
              <w:jc w:val="center"/>
              <w:rPr>
                <w:color w:val="auto"/>
              </w:rPr>
            </w:pPr>
          </w:p>
        </w:tc>
      </w:tr>
      <w:tr w:rsidR="00621786" w:rsidRPr="005F6BFC" w:rsidTr="00E00B40">
        <w:trPr>
          <w:trHeight w:val="240"/>
        </w:trPr>
        <w:tc>
          <w:tcPr>
            <w:tcW w:w="3559" w:type="dxa"/>
            <w:tcBorders>
              <w:top w:val="nil"/>
              <w:left w:val="single" w:sz="4" w:space="0" w:color="auto"/>
              <w:bottom w:val="single" w:sz="4" w:space="0" w:color="auto"/>
              <w:right w:val="nil"/>
            </w:tcBorders>
            <w:shd w:val="clear" w:color="auto" w:fill="auto"/>
            <w:noWrap/>
            <w:vAlign w:val="center"/>
            <w:hideMark/>
          </w:tcPr>
          <w:p w:rsidR="00621786" w:rsidRPr="005F6BFC" w:rsidRDefault="00D2051E" w:rsidP="00782404">
            <w:pPr>
              <w:rPr>
                <w:color w:val="auto"/>
              </w:rPr>
            </w:pPr>
            <w:r w:rsidRPr="005F6BFC">
              <w:rPr>
                <w:color w:val="auto"/>
              </w:rPr>
              <w:t>при недостаточности пенсионных накоплений за счет обязательных пенсионных взносов</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rsidR="00621786" w:rsidRPr="005F6BFC" w:rsidRDefault="00621786" w:rsidP="00DF519F">
            <w:pPr>
              <w:jc w:val="center"/>
              <w:rPr>
                <w:color w:val="auto"/>
              </w:rPr>
            </w:pPr>
            <w:r w:rsidRPr="005F6BFC">
              <w:rPr>
                <w:color w:val="auto"/>
              </w:rPr>
              <w:t>603</w:t>
            </w:r>
          </w:p>
        </w:tc>
        <w:tc>
          <w:tcPr>
            <w:tcW w:w="1134"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851"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1134"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850"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c>
          <w:tcPr>
            <w:tcW w:w="709" w:type="dxa"/>
            <w:tcBorders>
              <w:top w:val="nil"/>
              <w:left w:val="nil"/>
              <w:bottom w:val="single" w:sz="4" w:space="0" w:color="auto"/>
              <w:right w:val="single" w:sz="4" w:space="0" w:color="auto"/>
            </w:tcBorders>
            <w:shd w:val="clear" w:color="auto" w:fill="auto"/>
            <w:noWrap/>
            <w:vAlign w:val="center"/>
          </w:tcPr>
          <w:p w:rsidR="00621786" w:rsidRPr="005F6BFC" w:rsidRDefault="00621786" w:rsidP="00DF519F">
            <w:pPr>
              <w:jc w:val="center"/>
              <w:rPr>
                <w:color w:val="auto"/>
              </w:rPr>
            </w:pPr>
          </w:p>
        </w:tc>
      </w:tr>
      <w:tr w:rsidR="00D2051E" w:rsidRPr="005F6BFC" w:rsidTr="00E00B40">
        <w:trPr>
          <w:trHeight w:val="139"/>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051E" w:rsidRPr="005F6BFC" w:rsidRDefault="00D2051E" w:rsidP="00DC0C83">
            <w:pPr>
              <w:rPr>
                <w:bCs/>
                <w:color w:val="auto"/>
              </w:rPr>
            </w:pPr>
            <w:r w:rsidRPr="005F6BFC">
              <w:rPr>
                <w:bCs/>
                <w:color w:val="auto"/>
              </w:rPr>
              <w:t>при недостаточности пенсионных накоплений за счет обязательных профессиональных пенсионных взносов</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051E" w:rsidRPr="005F6BFC" w:rsidRDefault="00D2051E" w:rsidP="00DC0C83">
            <w:pPr>
              <w:jc w:val="center"/>
              <w:rPr>
                <w:color w:val="auto"/>
              </w:rPr>
            </w:pPr>
            <w:r w:rsidRPr="005F6BFC">
              <w:rPr>
                <w:color w:val="auto"/>
              </w:rPr>
              <w:t>604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051E" w:rsidRPr="005F6BFC" w:rsidRDefault="00D2051E" w:rsidP="00DC0C8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051E" w:rsidRPr="005F6BFC" w:rsidRDefault="00D2051E" w:rsidP="00DC0C83">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051E" w:rsidRPr="005F6BFC" w:rsidRDefault="00D2051E" w:rsidP="00DC0C83">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051E" w:rsidRPr="005F6BFC" w:rsidRDefault="00D2051E" w:rsidP="00DC0C8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051E" w:rsidRPr="005F6BFC" w:rsidRDefault="00D2051E" w:rsidP="00DC0C83">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051E" w:rsidRPr="005F6BFC" w:rsidRDefault="00D2051E" w:rsidP="00DC0C83">
            <w:pPr>
              <w:jc w:val="center"/>
            </w:pPr>
          </w:p>
        </w:tc>
      </w:tr>
      <w:tr w:rsidR="00FA141B" w:rsidRPr="005F6BFC" w:rsidTr="00E00B40">
        <w:trPr>
          <w:trHeight w:val="139"/>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rPr>
                <w:bCs/>
                <w:color w:val="auto"/>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141B" w:rsidRPr="005F6BFC" w:rsidRDefault="00FA141B" w:rsidP="00DC0C83">
            <w:pPr>
              <w:jc w:val="center"/>
              <w:rPr>
                <w:color w:val="auto"/>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jc w:val="center"/>
            </w:pPr>
          </w:p>
        </w:tc>
      </w:tr>
      <w:tr w:rsidR="00DC0C83" w:rsidRPr="005F6BFC" w:rsidTr="00E00B40">
        <w:trPr>
          <w:trHeight w:val="261"/>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364DA3" w:rsidP="00FA141B">
            <w:pPr>
              <w:rPr>
                <w:bCs/>
                <w:color w:val="auto"/>
              </w:rPr>
            </w:pPr>
            <w:r w:rsidRPr="005F6BFC">
              <w:rPr>
                <w:bCs/>
                <w:color w:val="auto"/>
              </w:rPr>
              <w:t>Д</w:t>
            </w:r>
            <w:r w:rsidR="00DC0C83" w:rsidRPr="005F6BFC">
              <w:rPr>
                <w:bCs/>
                <w:color w:val="auto"/>
              </w:rPr>
              <w:t>ругие пенсионны</w:t>
            </w:r>
            <w:r w:rsidR="00FA141B" w:rsidRPr="005F6BFC">
              <w:rPr>
                <w:bCs/>
                <w:color w:val="auto"/>
              </w:rPr>
              <w:t>е выплаты</w:t>
            </w:r>
            <w:r w:rsidR="00DC0C83" w:rsidRPr="005F6BFC">
              <w:rPr>
                <w:bCs/>
                <w:color w:val="auto"/>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C0C83" w:rsidRPr="005F6BFC" w:rsidRDefault="00DC0C83" w:rsidP="00DC0C83">
            <w:pPr>
              <w:jc w:val="center"/>
              <w:rPr>
                <w:color w:val="auto"/>
              </w:rPr>
            </w:pPr>
            <w:r w:rsidRPr="005F6BFC">
              <w:rPr>
                <w:color w:val="auto"/>
              </w:rPr>
              <w:t>700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0C83" w:rsidRPr="005F6BFC" w:rsidRDefault="00DC0C83" w:rsidP="00DC0C83">
            <w:pPr>
              <w:jc w:val="center"/>
            </w:pPr>
          </w:p>
        </w:tc>
      </w:tr>
      <w:tr w:rsidR="00FA141B" w:rsidRPr="005F6BFC" w:rsidTr="00E00B40">
        <w:trPr>
          <w:trHeight w:val="267"/>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41B" w:rsidRPr="005F6BFC" w:rsidRDefault="00FA141B" w:rsidP="00DC0C83">
            <w:pPr>
              <w:rPr>
                <w:bCs/>
                <w:color w:val="auto"/>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FA141B" w:rsidRPr="005F6BFC" w:rsidRDefault="00FA141B" w:rsidP="00DC0C83">
            <w:pPr>
              <w:jc w:val="center"/>
              <w:rPr>
                <w:color w:val="auto"/>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FA141B" w:rsidRPr="005F6BFC" w:rsidRDefault="00FA141B" w:rsidP="00DC0C83">
            <w:pPr>
              <w:jc w:val="center"/>
            </w:pPr>
          </w:p>
        </w:tc>
      </w:tr>
      <w:tr w:rsidR="00DC0C83" w:rsidRPr="005F6BFC" w:rsidTr="00E00B40">
        <w:trPr>
          <w:trHeight w:val="411"/>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0C83" w:rsidRPr="005F6BFC" w:rsidRDefault="00DC0C83" w:rsidP="00C00DA1">
            <w:pPr>
              <w:rPr>
                <w:bCs/>
                <w:color w:val="auto"/>
              </w:rPr>
            </w:pPr>
            <w:r w:rsidRPr="005F6BFC">
              <w:rPr>
                <w:bCs/>
                <w:color w:val="auto"/>
              </w:rPr>
              <w:t xml:space="preserve">Всего </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C0C83" w:rsidRPr="005F6BFC" w:rsidRDefault="00DC0C83" w:rsidP="00DC0C83">
            <w:pPr>
              <w:jc w:val="center"/>
              <w:rPr>
                <w:color w:val="auto"/>
              </w:rPr>
            </w:pPr>
            <w:r w:rsidRPr="005F6BFC">
              <w:rPr>
                <w:color w:val="auto"/>
              </w:rPr>
              <w:t>1000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C0C83" w:rsidRPr="005F6BFC" w:rsidRDefault="00DC0C83" w:rsidP="00DC0C83">
            <w:pPr>
              <w:jc w:val="center"/>
            </w:pPr>
          </w:p>
        </w:tc>
      </w:tr>
    </w:tbl>
    <w:p w:rsidR="00242355" w:rsidRPr="005F6BFC" w:rsidRDefault="00242355" w:rsidP="00242355">
      <w:pPr>
        <w:pStyle w:val="af2"/>
        <w:tabs>
          <w:tab w:val="left" w:pos="993"/>
        </w:tabs>
        <w:ind w:left="0"/>
        <w:rPr>
          <w:color w:val="auto"/>
          <w:lang w:val="en-US"/>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lastRenderedPageBreak/>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DC0C83" w:rsidRPr="005F6BFC" w:rsidRDefault="00DC0C83" w:rsidP="00DC0C83">
      <w:pPr>
        <w:ind w:left="5670" w:right="-2"/>
        <w:jc w:val="right"/>
        <w:rPr>
          <w:bCs/>
          <w:sz w:val="28"/>
          <w:szCs w:val="28"/>
        </w:rPr>
      </w:pPr>
      <w:r w:rsidRPr="005F6BFC">
        <w:rPr>
          <w:bCs/>
          <w:sz w:val="24"/>
          <w:szCs w:val="24"/>
        </w:rPr>
        <w:br w:type="page"/>
      </w:r>
      <w:r w:rsidRPr="005F6BFC">
        <w:rPr>
          <w:bCs/>
          <w:sz w:val="28"/>
          <w:szCs w:val="28"/>
        </w:rPr>
        <w:lastRenderedPageBreak/>
        <w:t xml:space="preserve">Приложение </w:t>
      </w:r>
    </w:p>
    <w:p w:rsidR="00DC0C83" w:rsidRPr="005F6BFC" w:rsidRDefault="000E35F7" w:rsidP="00DC0C83">
      <w:pPr>
        <w:ind w:left="5670" w:right="-2"/>
        <w:jc w:val="right"/>
        <w:rPr>
          <w:bCs/>
          <w:sz w:val="28"/>
          <w:szCs w:val="28"/>
        </w:rPr>
      </w:pPr>
      <w:r w:rsidRPr="005F6BFC">
        <w:rPr>
          <w:sz w:val="28"/>
          <w:szCs w:val="28"/>
        </w:rPr>
        <w:t xml:space="preserve">к форме отчета </w:t>
      </w:r>
      <w:r w:rsidR="00DC0C83" w:rsidRPr="005F6BFC">
        <w:rPr>
          <w:bCs/>
          <w:sz w:val="28"/>
          <w:szCs w:val="28"/>
        </w:rPr>
        <w:t xml:space="preserve">о пенсионных </w:t>
      </w:r>
      <w:r w:rsidR="00E77243" w:rsidRPr="005F6BFC">
        <w:rPr>
          <w:bCs/>
          <w:sz w:val="28"/>
          <w:szCs w:val="28"/>
        </w:rPr>
        <w:t>выплатах по обязательным пенсионным взносам, обязательным профессиональным пенсионным взносам, добровольным пенсионным взносам</w:t>
      </w:r>
    </w:p>
    <w:p w:rsidR="00DC0C83" w:rsidRPr="005F6BFC" w:rsidRDefault="00DC0C83" w:rsidP="00DC0C83">
      <w:pPr>
        <w:ind w:right="-2"/>
        <w:jc w:val="center"/>
        <w:rPr>
          <w:sz w:val="28"/>
          <w:szCs w:val="28"/>
        </w:rPr>
      </w:pPr>
    </w:p>
    <w:p w:rsidR="00C961C8" w:rsidRPr="005F6BFC" w:rsidRDefault="00C961C8" w:rsidP="00DC0C83">
      <w:pPr>
        <w:ind w:right="-2"/>
        <w:jc w:val="center"/>
        <w:rPr>
          <w:sz w:val="28"/>
          <w:szCs w:val="28"/>
        </w:rPr>
      </w:pPr>
    </w:p>
    <w:p w:rsidR="00DC0C83" w:rsidRPr="005F6BFC" w:rsidRDefault="00DC0C83" w:rsidP="00DC0C83">
      <w:pPr>
        <w:ind w:right="-2"/>
        <w:jc w:val="center"/>
        <w:rPr>
          <w:sz w:val="28"/>
          <w:szCs w:val="28"/>
        </w:rPr>
      </w:pPr>
      <w:r w:rsidRPr="005F6BFC">
        <w:rPr>
          <w:sz w:val="28"/>
          <w:szCs w:val="28"/>
        </w:rPr>
        <w:t>Пояснение по заполнению формы,</w:t>
      </w:r>
    </w:p>
    <w:p w:rsidR="00DC0C83" w:rsidRPr="005F6BFC" w:rsidRDefault="00DC0C83" w:rsidP="00DC0C83">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DC0C83" w:rsidRPr="005F6BFC" w:rsidRDefault="00DC0C83" w:rsidP="00DC0C83">
      <w:pPr>
        <w:ind w:right="-2"/>
        <w:rPr>
          <w:sz w:val="28"/>
          <w:szCs w:val="28"/>
        </w:rPr>
      </w:pPr>
    </w:p>
    <w:p w:rsidR="00DC0C83" w:rsidRPr="005F6BFC" w:rsidRDefault="00DC0C83" w:rsidP="00DC0C83">
      <w:pPr>
        <w:ind w:right="-2"/>
        <w:jc w:val="center"/>
        <w:rPr>
          <w:sz w:val="28"/>
          <w:szCs w:val="28"/>
        </w:rPr>
      </w:pPr>
      <w:r w:rsidRPr="005F6BFC">
        <w:rPr>
          <w:sz w:val="28"/>
          <w:szCs w:val="28"/>
        </w:rPr>
        <w:t xml:space="preserve">Отчет о пенсионных </w:t>
      </w:r>
      <w:r w:rsidR="00E77243" w:rsidRPr="005F6BFC">
        <w:rPr>
          <w:sz w:val="28"/>
          <w:szCs w:val="28"/>
        </w:rPr>
        <w:t>выплатах по обязательным пенсионным взносам, обязательным профессиональным пенсионным взносам, добровольным пенсионным взносам</w:t>
      </w:r>
    </w:p>
    <w:p w:rsidR="00DC0C83" w:rsidRPr="005F6BFC" w:rsidRDefault="00DC0C83" w:rsidP="00DC0C83">
      <w:pPr>
        <w:ind w:right="-2"/>
        <w:rPr>
          <w:sz w:val="28"/>
          <w:szCs w:val="28"/>
        </w:rPr>
      </w:pPr>
    </w:p>
    <w:p w:rsidR="00F770CF" w:rsidRPr="005F6BFC" w:rsidRDefault="00F770CF" w:rsidP="00DC0C83">
      <w:pPr>
        <w:ind w:right="-2"/>
        <w:rPr>
          <w:sz w:val="28"/>
          <w:szCs w:val="28"/>
        </w:rPr>
      </w:pPr>
    </w:p>
    <w:p w:rsidR="00DC0C83" w:rsidRPr="005F6BFC" w:rsidRDefault="00792020" w:rsidP="00DC0C83">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DC0C83" w:rsidRPr="005F6BFC">
        <w:rPr>
          <w:rFonts w:ascii="Times New Roman" w:hAnsi="Times New Roman"/>
          <w:color w:val="000000"/>
          <w:sz w:val="28"/>
          <w:szCs w:val="28"/>
        </w:rPr>
        <w:t>1. Общие положения</w:t>
      </w:r>
    </w:p>
    <w:p w:rsidR="00DC0C83" w:rsidRPr="005F6BFC" w:rsidRDefault="00DC0C83" w:rsidP="00DC0C83">
      <w:pPr>
        <w:pStyle w:val="12"/>
        <w:spacing w:after="0" w:line="240" w:lineRule="auto"/>
        <w:ind w:left="0" w:right="-2"/>
        <w:rPr>
          <w:rFonts w:ascii="Times New Roman" w:hAnsi="Times New Roman"/>
          <w:color w:val="000000"/>
          <w:sz w:val="28"/>
          <w:szCs w:val="28"/>
        </w:rPr>
      </w:pPr>
    </w:p>
    <w:p w:rsidR="00DC0C83" w:rsidRPr="005F6BFC" w:rsidRDefault="00DC0C83" w:rsidP="00DC0C83">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по заполнению формы, предназначенной для сбора административных данных «Отчет о пенсионных </w:t>
      </w:r>
      <w:r w:rsidR="00E77243" w:rsidRPr="005F6BFC">
        <w:rPr>
          <w:color w:val="auto"/>
          <w:sz w:val="28"/>
          <w:szCs w:val="28"/>
        </w:rPr>
        <w:t>выплатах по обязательным пенсионным взносам, обязательным профессиональным пенсионным взносам, добровольным пенсионным взносам</w:t>
      </w:r>
      <w:r w:rsidRPr="005F6BFC">
        <w:rPr>
          <w:color w:val="auto"/>
          <w:sz w:val="28"/>
          <w:szCs w:val="28"/>
        </w:rPr>
        <w:t>» (далее – Форма).</w:t>
      </w:r>
    </w:p>
    <w:p w:rsidR="00DC0C83" w:rsidRPr="005F6BFC" w:rsidRDefault="00DC0C83" w:rsidP="00DC0C83">
      <w:pPr>
        <w:pStyle w:val="a3"/>
        <w:spacing w:before="0" w:beforeAutospacing="0" w:after="0" w:afterAutospacing="0"/>
        <w:ind w:right="-2"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DC0C83" w:rsidRPr="005F6BFC" w:rsidRDefault="00DC0C83" w:rsidP="00DC0C83">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5D591A">
        <w:rPr>
          <w:color w:val="auto"/>
          <w:sz w:val="28"/>
          <w:szCs w:val="28"/>
        </w:rPr>
        <w:t>заполняется</w:t>
      </w:r>
      <w:r w:rsidR="005D591A"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Данные в Форме </w:t>
      </w:r>
      <w:r w:rsidR="005D591A">
        <w:rPr>
          <w:sz w:val="28"/>
          <w:szCs w:val="28"/>
        </w:rPr>
        <w:t>указываются</w:t>
      </w:r>
      <w:r w:rsidR="005D591A" w:rsidRPr="005F6BFC">
        <w:rPr>
          <w:sz w:val="28"/>
          <w:szCs w:val="28"/>
        </w:rPr>
        <w:t xml:space="preserve"> </w:t>
      </w:r>
      <w:r w:rsidRPr="005F6BFC">
        <w:rPr>
          <w:sz w:val="28"/>
          <w:szCs w:val="28"/>
        </w:rPr>
        <w:t>в тысячах тенге</w:t>
      </w:r>
      <w:r w:rsidRPr="005F6BFC">
        <w:rPr>
          <w:color w:val="auto"/>
          <w:sz w:val="28"/>
          <w:szCs w:val="28"/>
        </w:rPr>
        <w:t xml:space="preserve">. </w:t>
      </w:r>
      <w:r w:rsidR="00C321EF" w:rsidRPr="00C321EF">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DC0C83" w:rsidRPr="005F6BFC" w:rsidRDefault="00DC0C83" w:rsidP="00DC0C83">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6D5AE8"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p>
    <w:p w:rsidR="00DC0C83" w:rsidRPr="005F6BFC" w:rsidRDefault="00DC0C83" w:rsidP="00DC0C83">
      <w:pPr>
        <w:pStyle w:val="a3"/>
        <w:spacing w:before="0" w:beforeAutospacing="0" w:after="0" w:afterAutospacing="0"/>
        <w:ind w:right="-2"/>
        <w:jc w:val="both"/>
        <w:rPr>
          <w:color w:val="auto"/>
          <w:sz w:val="28"/>
          <w:szCs w:val="28"/>
        </w:rPr>
      </w:pPr>
    </w:p>
    <w:p w:rsidR="00DC0C83" w:rsidRPr="005F6BFC" w:rsidRDefault="00DC0C83" w:rsidP="00DC0C83">
      <w:pPr>
        <w:pStyle w:val="a3"/>
        <w:spacing w:before="0" w:beforeAutospacing="0" w:after="0" w:afterAutospacing="0"/>
        <w:ind w:right="-2"/>
        <w:jc w:val="both"/>
        <w:rPr>
          <w:color w:val="auto"/>
          <w:sz w:val="28"/>
          <w:szCs w:val="28"/>
        </w:rPr>
      </w:pPr>
    </w:p>
    <w:p w:rsidR="00DC0C83" w:rsidRPr="005F6BFC" w:rsidRDefault="00792020" w:rsidP="00DC0C83">
      <w:pPr>
        <w:pStyle w:val="a3"/>
        <w:spacing w:before="0" w:beforeAutospacing="0" w:after="0" w:afterAutospacing="0"/>
        <w:ind w:right="-2"/>
        <w:jc w:val="center"/>
        <w:rPr>
          <w:color w:val="auto"/>
          <w:sz w:val="28"/>
          <w:szCs w:val="28"/>
        </w:rPr>
      </w:pPr>
      <w:r w:rsidRPr="005F6BFC">
        <w:rPr>
          <w:sz w:val="28"/>
          <w:szCs w:val="28"/>
        </w:rPr>
        <w:t xml:space="preserve">Глава </w:t>
      </w:r>
      <w:r w:rsidR="0088624F" w:rsidRPr="005F6BFC">
        <w:rPr>
          <w:sz w:val="28"/>
          <w:szCs w:val="28"/>
        </w:rPr>
        <w:t>2. Пояснение по заполнению Формы</w:t>
      </w:r>
    </w:p>
    <w:p w:rsidR="00DC0C83" w:rsidRPr="005F6BFC" w:rsidRDefault="00DC0C83" w:rsidP="00DC0C83">
      <w:pPr>
        <w:pStyle w:val="a3"/>
        <w:spacing w:before="0" w:beforeAutospacing="0" w:after="0" w:afterAutospacing="0"/>
        <w:ind w:right="-2"/>
        <w:rPr>
          <w:color w:val="auto"/>
          <w:sz w:val="28"/>
          <w:szCs w:val="28"/>
        </w:rPr>
      </w:pPr>
    </w:p>
    <w:p w:rsidR="00782F4F" w:rsidRPr="005F6BFC" w:rsidRDefault="00DC0C83" w:rsidP="00DC0C83">
      <w:pPr>
        <w:pStyle w:val="a3"/>
        <w:spacing w:before="0" w:beforeAutospacing="0" w:after="0" w:afterAutospacing="0"/>
        <w:ind w:right="-2" w:firstLine="709"/>
        <w:jc w:val="both"/>
        <w:rPr>
          <w:color w:val="auto"/>
          <w:sz w:val="28"/>
          <w:szCs w:val="28"/>
        </w:rPr>
      </w:pPr>
      <w:r w:rsidRPr="005F6BFC">
        <w:rPr>
          <w:color w:val="auto"/>
          <w:sz w:val="28"/>
          <w:szCs w:val="28"/>
        </w:rPr>
        <w:t>5. В графе 3 указывается количество вкладчиков</w:t>
      </w:r>
      <w:r w:rsidR="00FA141B" w:rsidRPr="005F6BFC">
        <w:rPr>
          <w:color w:val="auto"/>
          <w:sz w:val="28"/>
          <w:szCs w:val="28"/>
        </w:rPr>
        <w:t>/</w:t>
      </w:r>
      <w:r w:rsidRPr="005F6BFC">
        <w:rPr>
          <w:color w:val="auto"/>
          <w:sz w:val="28"/>
          <w:szCs w:val="28"/>
        </w:rPr>
        <w:t>получателей, со счетов которых произведены выплаты</w:t>
      </w:r>
      <w:r w:rsidR="008D0A9E" w:rsidRPr="005F6BFC">
        <w:rPr>
          <w:color w:val="auto"/>
          <w:sz w:val="28"/>
          <w:szCs w:val="28"/>
        </w:rPr>
        <w:t xml:space="preserve"> за период с начала года (накопленным итогом)</w:t>
      </w:r>
      <w:r w:rsidRPr="005F6BFC">
        <w:rPr>
          <w:color w:val="auto"/>
          <w:sz w:val="28"/>
          <w:szCs w:val="28"/>
        </w:rPr>
        <w:t>.</w:t>
      </w:r>
      <w:r w:rsidR="00782F4F" w:rsidRPr="005F6BFC">
        <w:rPr>
          <w:color w:val="auto"/>
          <w:sz w:val="28"/>
          <w:szCs w:val="28"/>
        </w:rPr>
        <w:t xml:space="preserve"> </w:t>
      </w:r>
    </w:p>
    <w:p w:rsidR="00DC0C83" w:rsidRPr="005F6BFC" w:rsidRDefault="00DC0C83" w:rsidP="00DC0C83">
      <w:pPr>
        <w:pStyle w:val="a3"/>
        <w:spacing w:before="0" w:beforeAutospacing="0" w:after="0" w:afterAutospacing="0"/>
        <w:ind w:right="-2" w:firstLine="709"/>
        <w:jc w:val="both"/>
        <w:rPr>
          <w:color w:val="auto"/>
          <w:sz w:val="28"/>
          <w:szCs w:val="28"/>
        </w:rPr>
      </w:pPr>
      <w:r w:rsidRPr="005F6BFC">
        <w:rPr>
          <w:color w:val="auto"/>
          <w:sz w:val="28"/>
          <w:szCs w:val="28"/>
        </w:rPr>
        <w:lastRenderedPageBreak/>
        <w:t>6. В графе 4 указывается количество произведенных выплат вкладчикам</w:t>
      </w:r>
      <w:r w:rsidR="00FA141B" w:rsidRPr="005F6BFC">
        <w:rPr>
          <w:color w:val="auto"/>
          <w:sz w:val="28"/>
          <w:szCs w:val="28"/>
        </w:rPr>
        <w:t>/</w:t>
      </w:r>
      <w:r w:rsidRPr="005F6BFC">
        <w:rPr>
          <w:color w:val="auto"/>
          <w:sz w:val="28"/>
          <w:szCs w:val="28"/>
        </w:rPr>
        <w:t xml:space="preserve">получателям </w:t>
      </w:r>
      <w:r w:rsidR="008D0A9E" w:rsidRPr="005F6BFC">
        <w:rPr>
          <w:color w:val="auto"/>
          <w:sz w:val="28"/>
          <w:szCs w:val="28"/>
        </w:rPr>
        <w:t>за период с начала года (накопленным итогом).</w:t>
      </w:r>
      <w:r w:rsidR="00FA141B" w:rsidRPr="005F6BFC">
        <w:rPr>
          <w:color w:val="auto"/>
          <w:sz w:val="28"/>
          <w:szCs w:val="28"/>
        </w:rPr>
        <w:t xml:space="preserve"> Информация по количеству выплат отражается, исходя из произведенных выплат (транзакций) вкладчикам/получателям.</w:t>
      </w:r>
    </w:p>
    <w:p w:rsidR="00DC0C83" w:rsidRPr="005F6BFC" w:rsidRDefault="00DC0C83" w:rsidP="00DC0C83">
      <w:pPr>
        <w:pStyle w:val="a3"/>
        <w:spacing w:before="0" w:beforeAutospacing="0" w:after="0" w:afterAutospacing="0"/>
        <w:ind w:right="-2" w:firstLine="709"/>
        <w:jc w:val="both"/>
        <w:rPr>
          <w:color w:val="auto"/>
          <w:sz w:val="28"/>
          <w:szCs w:val="28"/>
        </w:rPr>
      </w:pPr>
      <w:r w:rsidRPr="005F6BFC">
        <w:rPr>
          <w:color w:val="auto"/>
          <w:sz w:val="28"/>
          <w:szCs w:val="28"/>
        </w:rPr>
        <w:t xml:space="preserve">7. В графе 5 указывается сумма выплат </w:t>
      </w:r>
      <w:r w:rsidR="008D0A9E" w:rsidRPr="005F6BFC">
        <w:rPr>
          <w:color w:val="auto"/>
          <w:sz w:val="28"/>
          <w:szCs w:val="28"/>
        </w:rPr>
        <w:t>за период с начала года (накопленным итогом).</w:t>
      </w:r>
    </w:p>
    <w:p w:rsidR="00DC0C83" w:rsidRPr="005F6BFC" w:rsidRDefault="00DC0C83" w:rsidP="008D0A9E">
      <w:pPr>
        <w:pStyle w:val="a3"/>
        <w:spacing w:before="0" w:beforeAutospacing="0" w:after="0" w:afterAutospacing="0"/>
        <w:ind w:right="-2" w:firstLine="709"/>
        <w:jc w:val="both"/>
        <w:rPr>
          <w:color w:val="auto"/>
          <w:sz w:val="28"/>
          <w:szCs w:val="28"/>
        </w:rPr>
      </w:pPr>
      <w:r w:rsidRPr="005F6BFC">
        <w:rPr>
          <w:color w:val="auto"/>
          <w:sz w:val="28"/>
          <w:szCs w:val="28"/>
        </w:rPr>
        <w:t>8. В графе 6 указывается количество вкладчиков</w:t>
      </w:r>
      <w:r w:rsidR="00FA141B" w:rsidRPr="005F6BFC">
        <w:rPr>
          <w:color w:val="auto"/>
          <w:sz w:val="28"/>
          <w:szCs w:val="28"/>
        </w:rPr>
        <w:t>/</w:t>
      </w:r>
      <w:r w:rsidRPr="005F6BFC">
        <w:rPr>
          <w:color w:val="auto"/>
          <w:sz w:val="28"/>
          <w:szCs w:val="28"/>
        </w:rPr>
        <w:t>получателей, со счетов которых произведены выплаты за</w:t>
      </w:r>
      <w:r w:rsidR="008D0A9E" w:rsidRPr="005F6BFC">
        <w:rPr>
          <w:color w:val="auto"/>
          <w:sz w:val="28"/>
          <w:szCs w:val="28"/>
        </w:rPr>
        <w:t xml:space="preserve"> </w:t>
      </w:r>
      <w:r w:rsidR="00C00DA1" w:rsidRPr="005F6BFC">
        <w:rPr>
          <w:color w:val="auto"/>
          <w:sz w:val="28"/>
          <w:szCs w:val="28"/>
        </w:rPr>
        <w:t xml:space="preserve">аналогичный </w:t>
      </w:r>
      <w:r w:rsidR="008D0A9E" w:rsidRPr="005F6BFC">
        <w:rPr>
          <w:color w:val="auto"/>
          <w:sz w:val="28"/>
          <w:szCs w:val="28"/>
        </w:rPr>
        <w:t>период</w:t>
      </w:r>
      <w:r w:rsidR="00C00DA1" w:rsidRPr="005F6BFC">
        <w:rPr>
          <w:color w:val="auto"/>
          <w:sz w:val="28"/>
          <w:szCs w:val="28"/>
        </w:rPr>
        <w:t xml:space="preserve"> предыдущего года</w:t>
      </w:r>
      <w:r w:rsidR="008D0A9E" w:rsidRPr="005F6BFC">
        <w:rPr>
          <w:color w:val="auto"/>
          <w:sz w:val="28"/>
          <w:szCs w:val="28"/>
        </w:rPr>
        <w:t>.</w:t>
      </w:r>
    </w:p>
    <w:p w:rsidR="00DC0C83" w:rsidRPr="005F6BFC" w:rsidRDefault="00DC0C83" w:rsidP="00DC0C83">
      <w:pPr>
        <w:pStyle w:val="a3"/>
        <w:spacing w:before="0" w:beforeAutospacing="0" w:after="0" w:afterAutospacing="0"/>
        <w:ind w:right="-2" w:firstLine="709"/>
        <w:jc w:val="both"/>
        <w:rPr>
          <w:color w:val="auto"/>
          <w:sz w:val="28"/>
          <w:szCs w:val="28"/>
        </w:rPr>
      </w:pPr>
      <w:r w:rsidRPr="005F6BFC">
        <w:rPr>
          <w:color w:val="auto"/>
          <w:sz w:val="28"/>
          <w:szCs w:val="28"/>
        </w:rPr>
        <w:t>9. В графе 7 указывается количество произведенных выплат вкладчикам</w:t>
      </w:r>
      <w:r w:rsidR="00FA141B" w:rsidRPr="005F6BFC">
        <w:rPr>
          <w:color w:val="auto"/>
          <w:sz w:val="28"/>
          <w:szCs w:val="28"/>
        </w:rPr>
        <w:t>/</w:t>
      </w:r>
      <w:r w:rsidRPr="005F6BFC">
        <w:rPr>
          <w:color w:val="auto"/>
          <w:sz w:val="28"/>
          <w:szCs w:val="28"/>
        </w:rPr>
        <w:t xml:space="preserve">получателям </w:t>
      </w:r>
      <w:r w:rsidR="00C00DA1" w:rsidRPr="005F6BFC">
        <w:rPr>
          <w:color w:val="auto"/>
          <w:sz w:val="28"/>
          <w:szCs w:val="28"/>
        </w:rPr>
        <w:t>за аналогичный период предыдущего года</w:t>
      </w:r>
      <w:r w:rsidR="008D0A9E" w:rsidRPr="005F6BFC">
        <w:rPr>
          <w:color w:val="auto"/>
          <w:sz w:val="28"/>
          <w:szCs w:val="28"/>
        </w:rPr>
        <w:t>.</w:t>
      </w:r>
      <w:r w:rsidR="00FA141B" w:rsidRPr="005F6BFC">
        <w:rPr>
          <w:color w:val="auto"/>
          <w:sz w:val="28"/>
          <w:szCs w:val="28"/>
        </w:rPr>
        <w:t xml:space="preserve"> Информация по количеству выплат отражается, исходя из произведенных выплат (транзакций) вкладчикам/получателям.</w:t>
      </w:r>
    </w:p>
    <w:p w:rsidR="00DC0C83" w:rsidRPr="005F6BFC" w:rsidRDefault="00DC0C83" w:rsidP="00DC0C83">
      <w:pPr>
        <w:pStyle w:val="a3"/>
        <w:spacing w:before="0" w:beforeAutospacing="0" w:after="0" w:afterAutospacing="0"/>
        <w:ind w:right="-2" w:firstLine="709"/>
        <w:jc w:val="both"/>
        <w:rPr>
          <w:color w:val="auto"/>
          <w:sz w:val="28"/>
          <w:szCs w:val="28"/>
        </w:rPr>
      </w:pPr>
      <w:r w:rsidRPr="005F6BFC">
        <w:rPr>
          <w:color w:val="auto"/>
          <w:sz w:val="28"/>
          <w:szCs w:val="28"/>
        </w:rPr>
        <w:t xml:space="preserve">10. В графе 8 указывается сумма выплат </w:t>
      </w:r>
      <w:r w:rsidR="00C00DA1" w:rsidRPr="005F6BFC">
        <w:rPr>
          <w:color w:val="auto"/>
          <w:sz w:val="28"/>
          <w:szCs w:val="28"/>
        </w:rPr>
        <w:t>за аналогичный период предыдущего года</w:t>
      </w:r>
      <w:r w:rsidR="008D0A9E" w:rsidRPr="005F6BFC">
        <w:rPr>
          <w:color w:val="auto"/>
          <w:sz w:val="28"/>
          <w:szCs w:val="28"/>
        </w:rPr>
        <w:t>.</w:t>
      </w:r>
    </w:p>
    <w:p w:rsidR="00B33663" w:rsidRPr="005F6BFC" w:rsidRDefault="00B33663" w:rsidP="00DC0C83">
      <w:pPr>
        <w:pStyle w:val="a3"/>
        <w:spacing w:before="0" w:beforeAutospacing="0" w:after="0" w:afterAutospacing="0"/>
        <w:ind w:right="-2" w:firstLine="709"/>
        <w:jc w:val="both"/>
        <w:rPr>
          <w:color w:val="auto"/>
          <w:sz w:val="28"/>
          <w:szCs w:val="28"/>
        </w:rPr>
      </w:pPr>
      <w:r w:rsidRPr="005F6BFC">
        <w:rPr>
          <w:color w:val="auto"/>
          <w:sz w:val="28"/>
          <w:szCs w:val="28"/>
        </w:rPr>
        <w:t xml:space="preserve">11. В строках 405, 504, 603 и 604 количество вкладчиков/получателей отражается </w:t>
      </w:r>
      <w:proofErr w:type="spellStart"/>
      <w:r w:rsidRPr="005F6BFC">
        <w:rPr>
          <w:color w:val="auto"/>
          <w:sz w:val="28"/>
          <w:szCs w:val="28"/>
        </w:rPr>
        <w:t>справочно</w:t>
      </w:r>
      <w:proofErr w:type="spellEnd"/>
      <w:r w:rsidRPr="005F6BFC">
        <w:rPr>
          <w:color w:val="auto"/>
          <w:sz w:val="28"/>
          <w:szCs w:val="28"/>
        </w:rPr>
        <w:t xml:space="preserve"> и не суммируется в строках 401, 500, 600.</w:t>
      </w:r>
    </w:p>
    <w:p w:rsidR="00DC0C83" w:rsidRPr="005F6BFC" w:rsidRDefault="00DC0C83" w:rsidP="00DC0C83">
      <w:pPr>
        <w:pStyle w:val="a3"/>
        <w:spacing w:before="0" w:beforeAutospacing="0" w:after="0" w:afterAutospacing="0"/>
        <w:ind w:right="-2" w:firstLine="709"/>
        <w:jc w:val="both"/>
        <w:rPr>
          <w:color w:val="auto"/>
          <w:sz w:val="28"/>
          <w:szCs w:val="28"/>
        </w:rPr>
      </w:pPr>
      <w:r w:rsidRPr="005F6BFC">
        <w:rPr>
          <w:color w:val="auto"/>
          <w:sz w:val="28"/>
          <w:szCs w:val="28"/>
        </w:rPr>
        <w:t>1</w:t>
      </w:r>
      <w:r w:rsidR="00B33663" w:rsidRPr="005F6BFC">
        <w:rPr>
          <w:color w:val="auto"/>
          <w:sz w:val="28"/>
          <w:szCs w:val="28"/>
        </w:rPr>
        <w:t>2</w:t>
      </w:r>
      <w:r w:rsidRPr="005F6BFC">
        <w:rPr>
          <w:color w:val="auto"/>
          <w:sz w:val="28"/>
          <w:szCs w:val="28"/>
        </w:rPr>
        <w:t>. В случае отсутствия сведений Форма представляется с нулевыми остатками.</w:t>
      </w:r>
    </w:p>
    <w:p w:rsidR="00B02F0D" w:rsidRPr="005F6BFC" w:rsidRDefault="00DC0C83" w:rsidP="00DC0C83">
      <w:pPr>
        <w:pStyle w:val="a3"/>
        <w:spacing w:before="0" w:beforeAutospacing="0" w:after="0" w:afterAutospacing="0"/>
        <w:ind w:right="-2" w:firstLine="426"/>
        <w:jc w:val="right"/>
        <w:rPr>
          <w:color w:val="auto"/>
          <w:sz w:val="28"/>
          <w:szCs w:val="28"/>
          <w:lang w:val="kk-KZ"/>
        </w:rPr>
      </w:pPr>
      <w:r w:rsidRPr="005F6BFC">
        <w:rPr>
          <w:color w:val="auto"/>
          <w:sz w:val="28"/>
          <w:szCs w:val="28"/>
        </w:rPr>
        <w:br w:type="page"/>
      </w:r>
      <w:r w:rsidR="00B02F0D" w:rsidRPr="005F6BFC">
        <w:rPr>
          <w:color w:val="auto"/>
          <w:sz w:val="28"/>
          <w:szCs w:val="28"/>
        </w:rPr>
        <w:lastRenderedPageBreak/>
        <w:t>Приложение 1</w:t>
      </w:r>
      <w:r w:rsidR="00AA6877" w:rsidRPr="005F6BFC">
        <w:rPr>
          <w:color w:val="auto"/>
          <w:sz w:val="28"/>
          <w:szCs w:val="28"/>
        </w:rPr>
        <w:t>4</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Национального Банка</w:t>
      </w:r>
    </w:p>
    <w:p w:rsidR="00B02F0D" w:rsidRPr="005F6BFC" w:rsidRDefault="00B02F0D" w:rsidP="00B02F0D">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B02F0D" w:rsidRPr="005F6BFC" w:rsidRDefault="00C03CB4" w:rsidP="00B02F0D">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7D1DAE" w:rsidRPr="005F6BFC" w:rsidRDefault="007D1DAE" w:rsidP="00B02F0D">
      <w:pPr>
        <w:ind w:left="5529" w:right="-2"/>
        <w:jc w:val="right"/>
        <w:rPr>
          <w:color w:val="auto"/>
          <w:sz w:val="28"/>
          <w:szCs w:val="28"/>
        </w:rPr>
      </w:pPr>
    </w:p>
    <w:p w:rsidR="007D1DAE" w:rsidRPr="005F6BFC" w:rsidRDefault="007D1DAE" w:rsidP="007D1DAE">
      <w:pPr>
        <w:ind w:right="-2"/>
        <w:jc w:val="both"/>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7D1DAE" w:rsidRPr="005F6BFC" w:rsidRDefault="007D1DAE" w:rsidP="007D1DAE">
      <w:pPr>
        <w:ind w:right="-2"/>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Отчет о пенсионных выплатах</w:t>
      </w:r>
      <w:r w:rsidR="00DC0C83" w:rsidRPr="005F6BFC">
        <w:t xml:space="preserve"> </w:t>
      </w:r>
      <w:r w:rsidR="00DC0C83" w:rsidRPr="005F6BFC">
        <w:rPr>
          <w:color w:val="auto"/>
          <w:sz w:val="28"/>
          <w:szCs w:val="28"/>
        </w:rPr>
        <w:t>по обязательным пенсионным взносам работодателя</w:t>
      </w:r>
    </w:p>
    <w:p w:rsidR="007D1DAE" w:rsidRPr="005F6BFC" w:rsidRDefault="007D1DAE" w:rsidP="007D1DAE">
      <w:pPr>
        <w:ind w:right="-2"/>
        <w:rPr>
          <w:color w:val="auto"/>
          <w:sz w:val="28"/>
          <w:szCs w:val="28"/>
        </w:rPr>
      </w:pPr>
    </w:p>
    <w:p w:rsidR="007D1DAE" w:rsidRPr="005F6BFC" w:rsidRDefault="007D1DAE" w:rsidP="007D1DAE">
      <w:pPr>
        <w:ind w:right="-2"/>
        <w:jc w:val="center"/>
        <w:rPr>
          <w:color w:val="auto"/>
          <w:sz w:val="28"/>
          <w:szCs w:val="28"/>
        </w:rPr>
      </w:pPr>
      <w:r w:rsidRPr="005F6BFC">
        <w:rPr>
          <w:color w:val="auto"/>
          <w:sz w:val="28"/>
          <w:szCs w:val="28"/>
        </w:rPr>
        <w:t>Отчетный период: на «___»________20__года</w:t>
      </w:r>
    </w:p>
    <w:p w:rsidR="007D1DAE" w:rsidRPr="005F6BFC" w:rsidRDefault="007D1DAE" w:rsidP="007D1DAE">
      <w:pPr>
        <w:ind w:right="-2"/>
        <w:jc w:val="both"/>
        <w:rPr>
          <w:color w:val="auto"/>
          <w:sz w:val="28"/>
          <w:szCs w:val="28"/>
        </w:rPr>
      </w:pPr>
    </w:p>
    <w:p w:rsidR="007D1DAE" w:rsidRPr="005F6BFC" w:rsidRDefault="007D1DAE" w:rsidP="00D6598A">
      <w:pPr>
        <w:ind w:right="-2" w:firstLine="709"/>
        <w:rPr>
          <w:color w:val="auto"/>
          <w:sz w:val="28"/>
          <w:szCs w:val="28"/>
        </w:rPr>
      </w:pPr>
      <w:r w:rsidRPr="005F6BFC">
        <w:rPr>
          <w:color w:val="auto"/>
          <w:sz w:val="28"/>
          <w:szCs w:val="28"/>
        </w:rPr>
        <w:t>Индекс: 8- ENPF_</w:t>
      </w:r>
      <w:proofErr w:type="spellStart"/>
      <w:r w:rsidRPr="005F6BFC">
        <w:rPr>
          <w:color w:val="auto"/>
          <w:sz w:val="28"/>
          <w:szCs w:val="28"/>
          <w:lang w:val="en-US"/>
        </w:rPr>
        <w:t>Vyplaty</w:t>
      </w:r>
      <w:proofErr w:type="spellEnd"/>
      <w:r w:rsidR="007C17DF" w:rsidRPr="005F6BFC">
        <w:rPr>
          <w:color w:val="auto"/>
          <w:sz w:val="28"/>
          <w:szCs w:val="28"/>
        </w:rPr>
        <w:t>_</w:t>
      </w:r>
      <w:r w:rsidR="007C17DF" w:rsidRPr="005F6BFC">
        <w:rPr>
          <w:color w:val="auto"/>
          <w:sz w:val="28"/>
          <w:szCs w:val="28"/>
          <w:lang w:val="en-US"/>
        </w:rPr>
        <w:t>OPVR</w:t>
      </w:r>
    </w:p>
    <w:p w:rsidR="007D1DAE" w:rsidRPr="005F6BFC" w:rsidRDefault="007D1DAE" w:rsidP="00D6598A">
      <w:pPr>
        <w:ind w:right="-2" w:firstLine="709"/>
        <w:rPr>
          <w:color w:val="auto"/>
          <w:sz w:val="28"/>
          <w:szCs w:val="28"/>
        </w:rPr>
      </w:pPr>
    </w:p>
    <w:p w:rsidR="007D1DAE" w:rsidRPr="005F6BFC" w:rsidRDefault="007D1DAE" w:rsidP="00D6598A">
      <w:pPr>
        <w:ind w:right="-2" w:firstLine="709"/>
        <w:rPr>
          <w:color w:val="auto"/>
          <w:sz w:val="28"/>
          <w:szCs w:val="28"/>
        </w:rPr>
      </w:pPr>
      <w:r w:rsidRPr="005F6BFC">
        <w:rPr>
          <w:color w:val="auto"/>
          <w:sz w:val="28"/>
          <w:szCs w:val="28"/>
        </w:rPr>
        <w:t>Периодичность: ежемесячная</w:t>
      </w:r>
    </w:p>
    <w:p w:rsidR="007D1DAE" w:rsidRPr="005F6BFC" w:rsidRDefault="007D1DAE" w:rsidP="00D6598A">
      <w:pPr>
        <w:ind w:right="-2" w:firstLine="709"/>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7D1DAE" w:rsidRPr="005F6BFC" w:rsidRDefault="007D1DAE" w:rsidP="00D6598A">
      <w:pPr>
        <w:ind w:right="-2" w:firstLine="709"/>
        <w:jc w:val="both"/>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7D1DAE" w:rsidRPr="005F6BFC" w:rsidRDefault="007D1DAE" w:rsidP="00D6598A">
      <w:pPr>
        <w:ind w:right="-2" w:firstLine="709"/>
        <w:rPr>
          <w:color w:val="auto"/>
          <w:sz w:val="28"/>
          <w:szCs w:val="28"/>
        </w:rPr>
      </w:pPr>
    </w:p>
    <w:p w:rsidR="007D1DAE" w:rsidRPr="005F6BFC" w:rsidRDefault="007D1DAE" w:rsidP="00D6598A">
      <w:pPr>
        <w:ind w:right="-2" w:firstLine="709"/>
        <w:jc w:val="both"/>
        <w:rPr>
          <w:color w:val="auto"/>
          <w:sz w:val="28"/>
          <w:szCs w:val="28"/>
        </w:rPr>
      </w:pPr>
      <w:r w:rsidRPr="005F6BFC">
        <w:rPr>
          <w:color w:val="auto"/>
          <w:sz w:val="28"/>
          <w:szCs w:val="28"/>
        </w:rPr>
        <w:t>Срок представления</w:t>
      </w:r>
      <w:r w:rsidR="00A50FF6" w:rsidRPr="005F6BFC">
        <w:rPr>
          <w:color w:val="auto"/>
          <w:sz w:val="28"/>
          <w:szCs w:val="28"/>
        </w:rPr>
        <w:t>:</w:t>
      </w:r>
      <w:r w:rsidR="00B62087" w:rsidRPr="005F6BFC">
        <w:rPr>
          <w:color w:val="auto"/>
          <w:sz w:val="28"/>
          <w:szCs w:val="28"/>
        </w:rPr>
        <w:t xml:space="preserve"> </w:t>
      </w:r>
      <w:r w:rsidRPr="005F6BFC">
        <w:rPr>
          <w:color w:val="auto"/>
          <w:sz w:val="28"/>
          <w:szCs w:val="28"/>
        </w:rPr>
        <w:t>ежемесячно</w:t>
      </w:r>
      <w:r w:rsidR="00A50FF6" w:rsidRPr="005F6BFC">
        <w:rPr>
          <w:color w:val="auto"/>
          <w:sz w:val="28"/>
          <w:szCs w:val="28"/>
        </w:rPr>
        <w:t>,</w:t>
      </w:r>
      <w:r w:rsidRPr="005F6BFC">
        <w:rPr>
          <w:color w:val="auto"/>
          <w:sz w:val="28"/>
          <w:szCs w:val="28"/>
        </w:rPr>
        <w:t xml:space="preserve"> не позднее </w:t>
      </w:r>
      <w:r w:rsidR="00675C88" w:rsidRPr="005F6BFC">
        <w:rPr>
          <w:color w:val="auto"/>
          <w:sz w:val="28"/>
          <w:szCs w:val="28"/>
        </w:rPr>
        <w:t xml:space="preserve">седьмого </w:t>
      </w:r>
      <w:r w:rsidRPr="005F6BFC">
        <w:rPr>
          <w:color w:val="auto"/>
          <w:sz w:val="28"/>
          <w:szCs w:val="28"/>
        </w:rPr>
        <w:t>рабочего дня месяца, следующего за отчетным месяцем</w:t>
      </w:r>
      <w:r w:rsidR="005D1137" w:rsidRPr="005F6BFC">
        <w:rPr>
          <w:color w:val="auto"/>
          <w:sz w:val="28"/>
          <w:szCs w:val="28"/>
        </w:rPr>
        <w:t>.</w:t>
      </w:r>
    </w:p>
    <w:p w:rsidR="007D1DAE" w:rsidRPr="000E785D" w:rsidRDefault="007D1DAE" w:rsidP="007D1DAE">
      <w:pPr>
        <w:ind w:right="-2"/>
        <w:jc w:val="right"/>
        <w:rPr>
          <w:color w:val="auto"/>
          <w:sz w:val="28"/>
          <w:szCs w:val="28"/>
        </w:rPr>
      </w:pPr>
      <w:r w:rsidRPr="005F6BFC">
        <w:rPr>
          <w:color w:val="auto"/>
          <w:sz w:val="28"/>
          <w:szCs w:val="28"/>
        </w:rPr>
        <w:br w:type="page"/>
      </w:r>
      <w:r w:rsidRPr="000E785D">
        <w:rPr>
          <w:color w:val="auto"/>
          <w:sz w:val="28"/>
          <w:szCs w:val="28"/>
        </w:rPr>
        <w:lastRenderedPageBreak/>
        <w:t>Форма</w:t>
      </w:r>
    </w:p>
    <w:p w:rsidR="007D1DAE" w:rsidRPr="000E785D" w:rsidRDefault="007D1DAE" w:rsidP="007D1DAE">
      <w:pPr>
        <w:pStyle w:val="a3"/>
        <w:spacing w:before="0" w:beforeAutospacing="0" w:after="0" w:afterAutospacing="0"/>
        <w:ind w:right="-2"/>
        <w:jc w:val="center"/>
        <w:rPr>
          <w:bCs/>
          <w:color w:val="auto"/>
          <w:sz w:val="28"/>
          <w:szCs w:val="28"/>
        </w:rPr>
      </w:pPr>
    </w:p>
    <w:p w:rsidR="007D1DAE" w:rsidRPr="000E785D" w:rsidRDefault="007D1DAE" w:rsidP="007D1DAE">
      <w:pPr>
        <w:pStyle w:val="a3"/>
        <w:spacing w:before="0" w:beforeAutospacing="0" w:after="0" w:afterAutospacing="0"/>
        <w:ind w:right="-2"/>
        <w:jc w:val="right"/>
        <w:rPr>
          <w:color w:val="auto"/>
          <w:sz w:val="28"/>
          <w:szCs w:val="28"/>
        </w:rPr>
      </w:pPr>
      <w:r w:rsidRPr="000E785D">
        <w:rPr>
          <w:color w:val="auto"/>
          <w:sz w:val="28"/>
          <w:szCs w:val="28"/>
        </w:rPr>
        <w:t>(в тысячах тенге)</w:t>
      </w:r>
    </w:p>
    <w:tbl>
      <w:tblPr>
        <w:tblW w:w="9654" w:type="dxa"/>
        <w:tblInd w:w="93" w:type="dxa"/>
        <w:tblLayout w:type="fixed"/>
        <w:tblLook w:val="04A0" w:firstRow="1" w:lastRow="0" w:firstColumn="1" w:lastColumn="0" w:noHBand="0" w:noVBand="1"/>
      </w:tblPr>
      <w:tblGrid>
        <w:gridCol w:w="2142"/>
        <w:gridCol w:w="992"/>
        <w:gridCol w:w="1276"/>
        <w:gridCol w:w="1275"/>
        <w:gridCol w:w="709"/>
        <w:gridCol w:w="1276"/>
        <w:gridCol w:w="1276"/>
        <w:gridCol w:w="708"/>
      </w:tblGrid>
      <w:tr w:rsidR="00E10F0D" w:rsidRPr="005F6BFC" w:rsidTr="0065741E">
        <w:trPr>
          <w:trHeight w:val="255"/>
        </w:trPr>
        <w:tc>
          <w:tcPr>
            <w:tcW w:w="214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10F0D" w:rsidRPr="005F6BFC" w:rsidRDefault="00E10F0D" w:rsidP="00BF1A63">
            <w:pPr>
              <w:jc w:val="center"/>
              <w:rPr>
                <w:bCs/>
                <w:color w:val="auto"/>
              </w:rPr>
            </w:pPr>
            <w:r w:rsidRPr="005F6BFC">
              <w:rPr>
                <w:bCs/>
                <w:color w:val="auto"/>
              </w:rPr>
              <w:t>Наименование статей</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0F0D" w:rsidRPr="005F6BFC" w:rsidRDefault="00E10F0D" w:rsidP="00BF1A63">
            <w:pPr>
              <w:jc w:val="center"/>
              <w:rPr>
                <w:bCs/>
                <w:color w:val="auto"/>
              </w:rPr>
            </w:pPr>
            <w:r w:rsidRPr="005F6BFC">
              <w:rPr>
                <w:bCs/>
                <w:color w:val="auto"/>
              </w:rPr>
              <w:t>Символ</w:t>
            </w:r>
          </w:p>
        </w:tc>
        <w:tc>
          <w:tcPr>
            <w:tcW w:w="3260" w:type="dxa"/>
            <w:gridSpan w:val="3"/>
            <w:tcBorders>
              <w:top w:val="single" w:sz="4" w:space="0" w:color="auto"/>
              <w:left w:val="nil"/>
              <w:bottom w:val="single" w:sz="4" w:space="0" w:color="auto"/>
              <w:right w:val="single" w:sz="4" w:space="0" w:color="000000"/>
            </w:tcBorders>
            <w:shd w:val="clear" w:color="auto" w:fill="auto"/>
            <w:noWrap/>
            <w:vAlign w:val="center"/>
            <w:hideMark/>
          </w:tcPr>
          <w:p w:rsidR="00E10F0D" w:rsidRPr="005F6BFC" w:rsidRDefault="008D0A9E" w:rsidP="00963F5B">
            <w:pPr>
              <w:jc w:val="center"/>
              <w:rPr>
                <w:bCs/>
                <w:color w:val="auto"/>
              </w:rPr>
            </w:pPr>
            <w:r w:rsidRPr="005F6BFC">
              <w:rPr>
                <w:bCs/>
                <w:color w:val="auto"/>
              </w:rPr>
              <w:t>За период с начала текущего года</w:t>
            </w:r>
          </w:p>
        </w:tc>
        <w:tc>
          <w:tcPr>
            <w:tcW w:w="3260" w:type="dxa"/>
            <w:gridSpan w:val="3"/>
            <w:tcBorders>
              <w:top w:val="single" w:sz="4" w:space="0" w:color="auto"/>
              <w:left w:val="nil"/>
              <w:bottom w:val="single" w:sz="4" w:space="0" w:color="auto"/>
              <w:right w:val="single" w:sz="4" w:space="0" w:color="000000"/>
            </w:tcBorders>
            <w:shd w:val="clear" w:color="auto" w:fill="auto"/>
            <w:noWrap/>
            <w:vAlign w:val="center"/>
            <w:hideMark/>
          </w:tcPr>
          <w:p w:rsidR="00E10F0D" w:rsidRPr="005F6BFC" w:rsidRDefault="00C00DA1" w:rsidP="00963F5B">
            <w:pPr>
              <w:jc w:val="center"/>
              <w:rPr>
                <w:bCs/>
                <w:color w:val="auto"/>
              </w:rPr>
            </w:pPr>
            <w:r w:rsidRPr="005F6BFC">
              <w:rPr>
                <w:bCs/>
                <w:color w:val="auto"/>
              </w:rPr>
              <w:t>За аналогичный период</w:t>
            </w:r>
            <w:r w:rsidR="00782404" w:rsidRPr="005F6BFC">
              <w:rPr>
                <w:bCs/>
                <w:color w:val="auto"/>
              </w:rPr>
              <w:t xml:space="preserve"> предыдущего </w:t>
            </w:r>
            <w:r w:rsidR="008D0A9E" w:rsidRPr="005F6BFC">
              <w:rPr>
                <w:bCs/>
                <w:color w:val="auto"/>
              </w:rPr>
              <w:t>года</w:t>
            </w:r>
          </w:p>
        </w:tc>
      </w:tr>
      <w:tr w:rsidR="00E10F0D" w:rsidRPr="005F6BFC" w:rsidTr="00EF01B9">
        <w:trPr>
          <w:trHeight w:val="570"/>
        </w:trPr>
        <w:tc>
          <w:tcPr>
            <w:tcW w:w="21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10F0D" w:rsidRPr="005F6BFC" w:rsidRDefault="00E10F0D" w:rsidP="00BF1A63">
            <w:pPr>
              <w:jc w:val="center"/>
              <w:rPr>
                <w:bCs/>
                <w:color w:val="auto"/>
              </w:rPr>
            </w:pPr>
          </w:p>
        </w:tc>
        <w:tc>
          <w:tcPr>
            <w:tcW w:w="992"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E10F0D" w:rsidRPr="005F6BFC" w:rsidRDefault="00E10F0D" w:rsidP="00BF1A63">
            <w:pPr>
              <w:jc w:val="center"/>
              <w:rPr>
                <w:bCs/>
                <w:color w:val="auto"/>
              </w:rPr>
            </w:pPr>
          </w:p>
        </w:tc>
        <w:tc>
          <w:tcPr>
            <w:tcW w:w="1276" w:type="dxa"/>
            <w:tcBorders>
              <w:top w:val="nil"/>
              <w:left w:val="nil"/>
              <w:bottom w:val="single" w:sz="4" w:space="0" w:color="auto"/>
              <w:right w:val="single" w:sz="4" w:space="0" w:color="auto"/>
            </w:tcBorders>
            <w:shd w:val="clear" w:color="auto" w:fill="auto"/>
            <w:vAlign w:val="center"/>
            <w:hideMark/>
          </w:tcPr>
          <w:p w:rsidR="00E10F0D" w:rsidRPr="005F6BFC" w:rsidRDefault="00C961C8" w:rsidP="00963F5B">
            <w:pPr>
              <w:jc w:val="center"/>
              <w:rPr>
                <w:bCs/>
                <w:color w:val="auto"/>
              </w:rPr>
            </w:pPr>
            <w:r w:rsidRPr="005F6BFC">
              <w:rPr>
                <w:bCs/>
                <w:color w:val="auto"/>
              </w:rPr>
              <w:t>к</w:t>
            </w:r>
            <w:r w:rsidR="00E10F0D" w:rsidRPr="005F6BFC">
              <w:rPr>
                <w:bCs/>
                <w:color w:val="auto"/>
              </w:rPr>
              <w:t xml:space="preserve">оличество </w:t>
            </w:r>
            <w:r w:rsidR="00963F5B" w:rsidRPr="005F6BFC">
              <w:rPr>
                <w:bCs/>
                <w:color w:val="auto"/>
              </w:rPr>
              <w:t>физических лиц</w:t>
            </w:r>
          </w:p>
        </w:tc>
        <w:tc>
          <w:tcPr>
            <w:tcW w:w="1275" w:type="dxa"/>
            <w:tcBorders>
              <w:top w:val="nil"/>
              <w:left w:val="nil"/>
              <w:bottom w:val="single" w:sz="4" w:space="0" w:color="auto"/>
              <w:right w:val="single" w:sz="4" w:space="0" w:color="auto"/>
            </w:tcBorders>
            <w:shd w:val="clear" w:color="auto" w:fill="auto"/>
            <w:vAlign w:val="center"/>
            <w:hideMark/>
          </w:tcPr>
          <w:p w:rsidR="00E10F0D" w:rsidRPr="005F6BFC" w:rsidRDefault="00C961C8" w:rsidP="00BF1A63">
            <w:pPr>
              <w:jc w:val="center"/>
              <w:rPr>
                <w:bCs/>
                <w:color w:val="auto"/>
              </w:rPr>
            </w:pPr>
            <w:r w:rsidRPr="005F6BFC">
              <w:rPr>
                <w:bCs/>
                <w:color w:val="auto"/>
              </w:rPr>
              <w:t>к</w:t>
            </w:r>
            <w:r w:rsidR="00E10F0D" w:rsidRPr="005F6BFC">
              <w:rPr>
                <w:bCs/>
                <w:color w:val="auto"/>
              </w:rPr>
              <w:t>оличество выплат</w:t>
            </w:r>
          </w:p>
        </w:tc>
        <w:tc>
          <w:tcPr>
            <w:tcW w:w="709" w:type="dxa"/>
            <w:tcBorders>
              <w:top w:val="nil"/>
              <w:left w:val="nil"/>
              <w:bottom w:val="single" w:sz="4" w:space="0" w:color="auto"/>
              <w:right w:val="single" w:sz="4" w:space="0" w:color="auto"/>
            </w:tcBorders>
            <w:shd w:val="clear" w:color="auto" w:fill="auto"/>
            <w:noWrap/>
            <w:vAlign w:val="center"/>
            <w:hideMark/>
          </w:tcPr>
          <w:p w:rsidR="00E10F0D" w:rsidRPr="005F6BFC" w:rsidRDefault="00C961C8" w:rsidP="00BF1A63">
            <w:pPr>
              <w:jc w:val="center"/>
              <w:rPr>
                <w:bCs/>
                <w:color w:val="auto"/>
              </w:rPr>
            </w:pPr>
            <w:proofErr w:type="spellStart"/>
            <w:proofErr w:type="gramStart"/>
            <w:r w:rsidRPr="005F6BFC">
              <w:rPr>
                <w:bCs/>
                <w:color w:val="auto"/>
              </w:rPr>
              <w:t>с</w:t>
            </w:r>
            <w:r w:rsidR="00E10F0D" w:rsidRPr="005F6BFC">
              <w:rPr>
                <w:bCs/>
                <w:color w:val="auto"/>
              </w:rPr>
              <w:t>ум</w:t>
            </w:r>
            <w:r w:rsidR="00EF01B9">
              <w:rPr>
                <w:bCs/>
                <w:color w:val="auto"/>
              </w:rPr>
              <w:t>-</w:t>
            </w:r>
            <w:r w:rsidR="00E10F0D" w:rsidRPr="005F6BFC">
              <w:rPr>
                <w:bCs/>
                <w:color w:val="auto"/>
              </w:rPr>
              <w:t>ма</w:t>
            </w:r>
            <w:proofErr w:type="spellEnd"/>
            <w:proofErr w:type="gramEnd"/>
          </w:p>
        </w:tc>
        <w:tc>
          <w:tcPr>
            <w:tcW w:w="1276" w:type="dxa"/>
            <w:tcBorders>
              <w:top w:val="nil"/>
              <w:left w:val="nil"/>
              <w:bottom w:val="single" w:sz="4" w:space="0" w:color="auto"/>
              <w:right w:val="single" w:sz="4" w:space="0" w:color="auto"/>
            </w:tcBorders>
            <w:shd w:val="clear" w:color="auto" w:fill="auto"/>
            <w:vAlign w:val="center"/>
            <w:hideMark/>
          </w:tcPr>
          <w:p w:rsidR="00E10F0D" w:rsidRPr="005F6BFC" w:rsidRDefault="00C961C8" w:rsidP="00963F5B">
            <w:pPr>
              <w:jc w:val="center"/>
              <w:rPr>
                <w:bCs/>
                <w:color w:val="auto"/>
              </w:rPr>
            </w:pPr>
            <w:r w:rsidRPr="005F6BFC">
              <w:rPr>
                <w:bCs/>
                <w:color w:val="auto"/>
              </w:rPr>
              <w:t>к</w:t>
            </w:r>
            <w:r w:rsidR="00E10F0D" w:rsidRPr="005F6BFC">
              <w:rPr>
                <w:bCs/>
                <w:color w:val="auto"/>
              </w:rPr>
              <w:t xml:space="preserve">оличество </w:t>
            </w:r>
            <w:r w:rsidR="00963F5B" w:rsidRPr="005F6BFC">
              <w:rPr>
                <w:bCs/>
                <w:color w:val="auto"/>
              </w:rPr>
              <w:t>физических лиц</w:t>
            </w:r>
          </w:p>
        </w:tc>
        <w:tc>
          <w:tcPr>
            <w:tcW w:w="1276" w:type="dxa"/>
            <w:tcBorders>
              <w:top w:val="nil"/>
              <w:left w:val="nil"/>
              <w:bottom w:val="single" w:sz="4" w:space="0" w:color="auto"/>
              <w:right w:val="single" w:sz="4" w:space="0" w:color="auto"/>
            </w:tcBorders>
            <w:shd w:val="clear" w:color="auto" w:fill="auto"/>
            <w:vAlign w:val="center"/>
            <w:hideMark/>
          </w:tcPr>
          <w:p w:rsidR="00E10F0D" w:rsidRPr="005F6BFC" w:rsidRDefault="00C961C8" w:rsidP="00BF1A63">
            <w:pPr>
              <w:jc w:val="center"/>
              <w:rPr>
                <w:bCs/>
                <w:color w:val="auto"/>
              </w:rPr>
            </w:pPr>
            <w:r w:rsidRPr="005F6BFC">
              <w:rPr>
                <w:bCs/>
                <w:color w:val="auto"/>
              </w:rPr>
              <w:t>к</w:t>
            </w:r>
            <w:r w:rsidR="00E10F0D" w:rsidRPr="005F6BFC">
              <w:rPr>
                <w:bCs/>
                <w:color w:val="auto"/>
              </w:rPr>
              <w:t>оличество выплат</w:t>
            </w:r>
          </w:p>
        </w:tc>
        <w:tc>
          <w:tcPr>
            <w:tcW w:w="708" w:type="dxa"/>
            <w:tcBorders>
              <w:top w:val="nil"/>
              <w:left w:val="nil"/>
              <w:bottom w:val="single" w:sz="4" w:space="0" w:color="auto"/>
              <w:right w:val="single" w:sz="4" w:space="0" w:color="auto"/>
            </w:tcBorders>
            <w:shd w:val="clear" w:color="auto" w:fill="auto"/>
            <w:noWrap/>
            <w:vAlign w:val="center"/>
            <w:hideMark/>
          </w:tcPr>
          <w:p w:rsidR="00E10F0D" w:rsidRPr="005F6BFC" w:rsidRDefault="00C961C8" w:rsidP="00BF1A63">
            <w:pPr>
              <w:jc w:val="center"/>
              <w:rPr>
                <w:bCs/>
                <w:color w:val="auto"/>
              </w:rPr>
            </w:pPr>
            <w:proofErr w:type="spellStart"/>
            <w:proofErr w:type="gramStart"/>
            <w:r w:rsidRPr="005F6BFC">
              <w:rPr>
                <w:bCs/>
                <w:color w:val="auto"/>
              </w:rPr>
              <w:t>с</w:t>
            </w:r>
            <w:r w:rsidR="00E10F0D" w:rsidRPr="005F6BFC">
              <w:rPr>
                <w:bCs/>
                <w:color w:val="auto"/>
              </w:rPr>
              <w:t>ум</w:t>
            </w:r>
            <w:r w:rsidR="00EF01B9">
              <w:rPr>
                <w:bCs/>
                <w:color w:val="auto"/>
              </w:rPr>
              <w:t>-</w:t>
            </w:r>
            <w:r w:rsidR="00E10F0D" w:rsidRPr="005F6BFC">
              <w:rPr>
                <w:bCs/>
                <w:color w:val="auto"/>
              </w:rPr>
              <w:t>ма</w:t>
            </w:r>
            <w:proofErr w:type="spellEnd"/>
            <w:proofErr w:type="gramEnd"/>
          </w:p>
        </w:tc>
      </w:tr>
      <w:tr w:rsidR="00E10F0D" w:rsidRPr="005F6BFC" w:rsidTr="00EF01B9">
        <w:trPr>
          <w:trHeight w:val="240"/>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E10F0D" w:rsidRPr="005F6BFC" w:rsidRDefault="00E10F0D" w:rsidP="00E10F0D">
            <w:pPr>
              <w:jc w:val="center"/>
              <w:rPr>
                <w:bCs/>
                <w:color w:val="auto"/>
              </w:rPr>
            </w:pPr>
            <w:r w:rsidRPr="005F6BFC">
              <w:rPr>
                <w:bCs/>
                <w:color w:val="auto"/>
              </w:rPr>
              <w:t>1</w:t>
            </w:r>
          </w:p>
        </w:tc>
        <w:tc>
          <w:tcPr>
            <w:tcW w:w="992" w:type="dxa"/>
            <w:tcBorders>
              <w:top w:val="nil"/>
              <w:left w:val="nil"/>
              <w:bottom w:val="single" w:sz="4" w:space="0" w:color="auto"/>
              <w:right w:val="single" w:sz="4" w:space="0" w:color="auto"/>
            </w:tcBorders>
            <w:shd w:val="clear" w:color="auto" w:fill="auto"/>
            <w:noWrap/>
            <w:vAlign w:val="bottom"/>
            <w:hideMark/>
          </w:tcPr>
          <w:p w:rsidR="00E10F0D" w:rsidRPr="005F6BFC" w:rsidRDefault="00E10F0D" w:rsidP="00E10F0D">
            <w:pPr>
              <w:jc w:val="center"/>
              <w:rPr>
                <w:bCs/>
                <w:color w:val="auto"/>
              </w:rPr>
            </w:pPr>
            <w:r w:rsidRPr="005F6BFC">
              <w:rPr>
                <w:bCs/>
                <w:color w:val="auto"/>
              </w:rPr>
              <w:t>2</w:t>
            </w:r>
          </w:p>
        </w:tc>
        <w:tc>
          <w:tcPr>
            <w:tcW w:w="1276" w:type="dxa"/>
            <w:tcBorders>
              <w:top w:val="nil"/>
              <w:left w:val="nil"/>
              <w:bottom w:val="single" w:sz="4" w:space="0" w:color="auto"/>
              <w:right w:val="single" w:sz="4" w:space="0" w:color="auto"/>
            </w:tcBorders>
            <w:shd w:val="clear" w:color="auto" w:fill="auto"/>
            <w:noWrap/>
            <w:vAlign w:val="bottom"/>
            <w:hideMark/>
          </w:tcPr>
          <w:p w:rsidR="00E10F0D" w:rsidRPr="005F6BFC" w:rsidRDefault="00E10F0D" w:rsidP="00E10F0D">
            <w:pPr>
              <w:jc w:val="center"/>
              <w:rPr>
                <w:bCs/>
                <w:color w:val="auto"/>
              </w:rPr>
            </w:pPr>
            <w:r w:rsidRPr="005F6BFC">
              <w:rPr>
                <w:bCs/>
                <w:color w:val="auto"/>
              </w:rPr>
              <w:t>3</w:t>
            </w:r>
          </w:p>
        </w:tc>
        <w:tc>
          <w:tcPr>
            <w:tcW w:w="1275" w:type="dxa"/>
            <w:tcBorders>
              <w:top w:val="nil"/>
              <w:left w:val="nil"/>
              <w:bottom w:val="single" w:sz="4" w:space="0" w:color="auto"/>
              <w:right w:val="single" w:sz="4" w:space="0" w:color="auto"/>
            </w:tcBorders>
            <w:shd w:val="clear" w:color="auto" w:fill="auto"/>
            <w:noWrap/>
            <w:vAlign w:val="bottom"/>
            <w:hideMark/>
          </w:tcPr>
          <w:p w:rsidR="00E10F0D" w:rsidRPr="005F6BFC" w:rsidRDefault="00E10F0D" w:rsidP="00E10F0D">
            <w:pPr>
              <w:jc w:val="center"/>
              <w:rPr>
                <w:bCs/>
                <w:color w:val="auto"/>
              </w:rPr>
            </w:pPr>
            <w:r w:rsidRPr="005F6BFC">
              <w:rPr>
                <w:bCs/>
                <w:color w:val="auto"/>
              </w:rPr>
              <w:t>4</w:t>
            </w:r>
          </w:p>
        </w:tc>
        <w:tc>
          <w:tcPr>
            <w:tcW w:w="709" w:type="dxa"/>
            <w:tcBorders>
              <w:top w:val="nil"/>
              <w:left w:val="nil"/>
              <w:bottom w:val="single" w:sz="4" w:space="0" w:color="auto"/>
              <w:right w:val="single" w:sz="4" w:space="0" w:color="auto"/>
            </w:tcBorders>
            <w:shd w:val="clear" w:color="auto" w:fill="auto"/>
            <w:noWrap/>
            <w:vAlign w:val="bottom"/>
            <w:hideMark/>
          </w:tcPr>
          <w:p w:rsidR="00E10F0D" w:rsidRPr="005F6BFC" w:rsidRDefault="00E10F0D" w:rsidP="00E10F0D">
            <w:pPr>
              <w:jc w:val="center"/>
              <w:rPr>
                <w:bCs/>
                <w:color w:val="auto"/>
              </w:rPr>
            </w:pPr>
            <w:r w:rsidRPr="005F6BFC">
              <w:rPr>
                <w:bCs/>
                <w:color w:val="auto"/>
              </w:rPr>
              <w:t>5</w:t>
            </w:r>
          </w:p>
        </w:tc>
        <w:tc>
          <w:tcPr>
            <w:tcW w:w="1276" w:type="dxa"/>
            <w:tcBorders>
              <w:top w:val="nil"/>
              <w:left w:val="nil"/>
              <w:bottom w:val="single" w:sz="4" w:space="0" w:color="auto"/>
              <w:right w:val="single" w:sz="4" w:space="0" w:color="auto"/>
            </w:tcBorders>
            <w:shd w:val="clear" w:color="auto" w:fill="auto"/>
            <w:noWrap/>
            <w:vAlign w:val="bottom"/>
            <w:hideMark/>
          </w:tcPr>
          <w:p w:rsidR="00E10F0D" w:rsidRPr="005F6BFC" w:rsidRDefault="00E10F0D" w:rsidP="00E10F0D">
            <w:pPr>
              <w:jc w:val="center"/>
              <w:rPr>
                <w:bCs/>
                <w:color w:val="auto"/>
              </w:rPr>
            </w:pPr>
            <w:r w:rsidRPr="005F6BFC">
              <w:rPr>
                <w:bCs/>
                <w:color w:val="auto"/>
              </w:rPr>
              <w:t>6</w:t>
            </w:r>
          </w:p>
        </w:tc>
        <w:tc>
          <w:tcPr>
            <w:tcW w:w="1276" w:type="dxa"/>
            <w:tcBorders>
              <w:top w:val="nil"/>
              <w:left w:val="nil"/>
              <w:bottom w:val="single" w:sz="4" w:space="0" w:color="auto"/>
              <w:right w:val="single" w:sz="4" w:space="0" w:color="auto"/>
            </w:tcBorders>
            <w:shd w:val="clear" w:color="auto" w:fill="auto"/>
            <w:noWrap/>
            <w:vAlign w:val="bottom"/>
            <w:hideMark/>
          </w:tcPr>
          <w:p w:rsidR="00E10F0D" w:rsidRPr="005F6BFC" w:rsidRDefault="00E10F0D" w:rsidP="00E10F0D">
            <w:pPr>
              <w:jc w:val="center"/>
              <w:rPr>
                <w:bCs/>
                <w:color w:val="auto"/>
              </w:rPr>
            </w:pPr>
            <w:r w:rsidRPr="005F6BFC">
              <w:rPr>
                <w:bCs/>
                <w:color w:val="auto"/>
              </w:rPr>
              <w:t>7</w:t>
            </w:r>
          </w:p>
        </w:tc>
        <w:tc>
          <w:tcPr>
            <w:tcW w:w="708" w:type="dxa"/>
            <w:tcBorders>
              <w:top w:val="nil"/>
              <w:left w:val="nil"/>
              <w:bottom w:val="single" w:sz="4" w:space="0" w:color="auto"/>
              <w:right w:val="single" w:sz="4" w:space="0" w:color="auto"/>
            </w:tcBorders>
            <w:shd w:val="clear" w:color="auto" w:fill="auto"/>
            <w:noWrap/>
            <w:vAlign w:val="bottom"/>
            <w:hideMark/>
          </w:tcPr>
          <w:p w:rsidR="00E10F0D" w:rsidRPr="005F6BFC" w:rsidRDefault="00E10F0D" w:rsidP="00E10F0D">
            <w:pPr>
              <w:jc w:val="center"/>
              <w:rPr>
                <w:bCs/>
                <w:color w:val="auto"/>
              </w:rPr>
            </w:pPr>
            <w:r w:rsidRPr="005F6BFC">
              <w:rPr>
                <w:bCs/>
                <w:color w:val="auto"/>
              </w:rPr>
              <w:t>8</w:t>
            </w:r>
          </w:p>
        </w:tc>
      </w:tr>
      <w:tr w:rsidR="000A3948" w:rsidRPr="005F6BFC" w:rsidTr="00EF01B9">
        <w:trPr>
          <w:trHeight w:val="240"/>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rsidR="000A3948" w:rsidRPr="005F6BFC" w:rsidRDefault="000A3948" w:rsidP="00E25E23">
            <w:pPr>
              <w:rPr>
                <w:bCs/>
                <w:color w:val="auto"/>
              </w:rPr>
            </w:pPr>
            <w:r w:rsidRPr="005F6BFC">
              <w:rPr>
                <w:bCs/>
                <w:color w:val="auto"/>
              </w:rPr>
              <w:t xml:space="preserve">Выплаты пенсионных накоплений </w:t>
            </w:r>
          </w:p>
        </w:tc>
        <w:tc>
          <w:tcPr>
            <w:tcW w:w="992" w:type="dxa"/>
            <w:tcBorders>
              <w:top w:val="nil"/>
              <w:left w:val="nil"/>
              <w:bottom w:val="single" w:sz="4" w:space="0" w:color="auto"/>
              <w:right w:val="single" w:sz="4" w:space="0" w:color="auto"/>
            </w:tcBorders>
            <w:shd w:val="clear" w:color="auto" w:fill="auto"/>
            <w:noWrap/>
            <w:vAlign w:val="center"/>
            <w:hideMark/>
          </w:tcPr>
          <w:p w:rsidR="000A3948" w:rsidRPr="005F6BFC" w:rsidRDefault="000A3948" w:rsidP="0065741E">
            <w:pPr>
              <w:jc w:val="center"/>
              <w:rPr>
                <w:color w:val="auto"/>
              </w:rPr>
            </w:pPr>
            <w:r w:rsidRPr="005F6BFC">
              <w:rPr>
                <w:color w:val="auto"/>
              </w:rPr>
              <w:t>100</w:t>
            </w:r>
          </w:p>
        </w:tc>
        <w:tc>
          <w:tcPr>
            <w:tcW w:w="1276" w:type="dxa"/>
            <w:tcBorders>
              <w:top w:val="nil"/>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c>
          <w:tcPr>
            <w:tcW w:w="1275" w:type="dxa"/>
            <w:tcBorders>
              <w:top w:val="nil"/>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c>
          <w:tcPr>
            <w:tcW w:w="709" w:type="dxa"/>
            <w:tcBorders>
              <w:top w:val="nil"/>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c>
          <w:tcPr>
            <w:tcW w:w="1276" w:type="dxa"/>
            <w:tcBorders>
              <w:top w:val="nil"/>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c>
          <w:tcPr>
            <w:tcW w:w="1276" w:type="dxa"/>
            <w:tcBorders>
              <w:top w:val="nil"/>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c>
          <w:tcPr>
            <w:tcW w:w="708" w:type="dxa"/>
            <w:tcBorders>
              <w:top w:val="nil"/>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r>
      <w:tr w:rsidR="00EB4D48" w:rsidRPr="005F6BFC" w:rsidTr="00EF01B9">
        <w:trPr>
          <w:trHeight w:val="240"/>
        </w:trPr>
        <w:tc>
          <w:tcPr>
            <w:tcW w:w="2142" w:type="dxa"/>
            <w:tcBorders>
              <w:top w:val="nil"/>
              <w:left w:val="single" w:sz="4" w:space="0" w:color="auto"/>
              <w:bottom w:val="single" w:sz="4" w:space="0" w:color="auto"/>
              <w:right w:val="single" w:sz="4" w:space="0" w:color="auto"/>
            </w:tcBorders>
            <w:shd w:val="clear" w:color="auto" w:fill="auto"/>
            <w:noWrap/>
            <w:vAlign w:val="center"/>
          </w:tcPr>
          <w:p w:rsidR="00EB4D48" w:rsidRPr="005F6BFC" w:rsidRDefault="00EB4D48" w:rsidP="00EB4D48">
            <w:pPr>
              <w:rPr>
                <w:color w:val="auto"/>
              </w:rPr>
            </w:pPr>
            <w:r w:rsidRPr="005F6BFC">
              <w:rPr>
                <w:color w:val="auto"/>
              </w:rPr>
              <w:t>по возрасту</w:t>
            </w:r>
          </w:p>
        </w:tc>
        <w:tc>
          <w:tcPr>
            <w:tcW w:w="992" w:type="dxa"/>
            <w:tcBorders>
              <w:top w:val="nil"/>
              <w:left w:val="nil"/>
              <w:bottom w:val="single" w:sz="4" w:space="0" w:color="auto"/>
              <w:right w:val="single" w:sz="4" w:space="0" w:color="auto"/>
            </w:tcBorders>
            <w:shd w:val="clear" w:color="auto" w:fill="auto"/>
            <w:noWrap/>
            <w:vAlign w:val="center"/>
          </w:tcPr>
          <w:p w:rsidR="00EB4D48" w:rsidRPr="005F6BFC" w:rsidRDefault="00334764" w:rsidP="0065741E">
            <w:pPr>
              <w:jc w:val="center"/>
              <w:rPr>
                <w:color w:val="auto"/>
              </w:rPr>
            </w:pPr>
            <w:r w:rsidRPr="005F6BFC">
              <w:rPr>
                <w:color w:val="auto"/>
              </w:rPr>
              <w:t>110</w:t>
            </w:r>
          </w:p>
        </w:tc>
        <w:tc>
          <w:tcPr>
            <w:tcW w:w="1276"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c>
          <w:tcPr>
            <w:tcW w:w="1275"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c>
          <w:tcPr>
            <w:tcW w:w="709"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c>
          <w:tcPr>
            <w:tcW w:w="1276"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c>
          <w:tcPr>
            <w:tcW w:w="1276"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c>
          <w:tcPr>
            <w:tcW w:w="708"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r>
      <w:tr w:rsidR="00EB4D48" w:rsidRPr="005F6BFC" w:rsidTr="00EF01B9">
        <w:trPr>
          <w:trHeight w:val="240"/>
        </w:trPr>
        <w:tc>
          <w:tcPr>
            <w:tcW w:w="2142" w:type="dxa"/>
            <w:tcBorders>
              <w:top w:val="nil"/>
              <w:left w:val="single" w:sz="4" w:space="0" w:color="auto"/>
              <w:bottom w:val="single" w:sz="4" w:space="0" w:color="auto"/>
              <w:right w:val="single" w:sz="4" w:space="0" w:color="auto"/>
            </w:tcBorders>
            <w:shd w:val="clear" w:color="auto" w:fill="auto"/>
            <w:noWrap/>
            <w:vAlign w:val="center"/>
          </w:tcPr>
          <w:p w:rsidR="00EB4D48" w:rsidRPr="005F6BFC" w:rsidRDefault="00EB4D48" w:rsidP="00EB4D48">
            <w:pPr>
              <w:rPr>
                <w:color w:val="auto"/>
              </w:rPr>
            </w:pPr>
            <w:r w:rsidRPr="005F6BFC">
              <w:rPr>
                <w:color w:val="auto"/>
              </w:rPr>
              <w:t>по инвалидности</w:t>
            </w:r>
          </w:p>
        </w:tc>
        <w:tc>
          <w:tcPr>
            <w:tcW w:w="992" w:type="dxa"/>
            <w:tcBorders>
              <w:top w:val="nil"/>
              <w:left w:val="nil"/>
              <w:bottom w:val="single" w:sz="4" w:space="0" w:color="auto"/>
              <w:right w:val="single" w:sz="4" w:space="0" w:color="auto"/>
            </w:tcBorders>
            <w:shd w:val="clear" w:color="auto" w:fill="auto"/>
            <w:noWrap/>
            <w:vAlign w:val="center"/>
          </w:tcPr>
          <w:p w:rsidR="00EB4D48" w:rsidRPr="005F6BFC" w:rsidRDefault="00334764" w:rsidP="0065741E">
            <w:pPr>
              <w:jc w:val="center"/>
              <w:rPr>
                <w:color w:val="auto"/>
              </w:rPr>
            </w:pPr>
            <w:r w:rsidRPr="005F6BFC">
              <w:rPr>
                <w:color w:val="auto"/>
              </w:rPr>
              <w:t>111</w:t>
            </w:r>
          </w:p>
        </w:tc>
        <w:tc>
          <w:tcPr>
            <w:tcW w:w="1276"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c>
          <w:tcPr>
            <w:tcW w:w="1275"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c>
          <w:tcPr>
            <w:tcW w:w="709"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c>
          <w:tcPr>
            <w:tcW w:w="1276"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c>
          <w:tcPr>
            <w:tcW w:w="1276"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c>
          <w:tcPr>
            <w:tcW w:w="708" w:type="dxa"/>
            <w:tcBorders>
              <w:top w:val="nil"/>
              <w:left w:val="nil"/>
              <w:bottom w:val="single" w:sz="4" w:space="0" w:color="auto"/>
              <w:right w:val="single" w:sz="4" w:space="0" w:color="auto"/>
            </w:tcBorders>
            <w:shd w:val="clear" w:color="auto" w:fill="auto"/>
            <w:noWrap/>
            <w:vAlign w:val="center"/>
          </w:tcPr>
          <w:p w:rsidR="00EB4D48" w:rsidRPr="005F6BFC" w:rsidRDefault="00EB4D48" w:rsidP="0065741E">
            <w:pPr>
              <w:jc w:val="center"/>
            </w:pPr>
          </w:p>
        </w:tc>
      </w:tr>
      <w:tr w:rsidR="00C00DA1" w:rsidRPr="005F6BFC" w:rsidTr="00EF01B9">
        <w:trPr>
          <w:trHeight w:val="305"/>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0DA1" w:rsidRPr="005F6BFC" w:rsidRDefault="00C00DA1" w:rsidP="00BF1A63">
            <w:pPr>
              <w:rPr>
                <w:bCs/>
                <w:color w:val="auto"/>
              </w:rPr>
            </w:pPr>
            <w:r w:rsidRPr="005F6BFC">
              <w:rPr>
                <w:bCs/>
                <w:color w:val="auto"/>
              </w:rPr>
              <w:t>другим лицам</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00DA1" w:rsidRPr="005F6BFC" w:rsidRDefault="00C00DA1" w:rsidP="0065741E">
            <w:pPr>
              <w:jc w:val="center"/>
              <w:rPr>
                <w:color w:val="auto"/>
              </w:rPr>
            </w:pPr>
            <w:r w:rsidRPr="005F6BFC">
              <w:rPr>
                <w:color w:val="auto"/>
              </w:rPr>
              <w:t>112</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C00DA1" w:rsidRPr="005F6BFC" w:rsidRDefault="00C00DA1" w:rsidP="0065741E">
            <w:pPr>
              <w:jc w:val="cente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C00DA1" w:rsidRPr="005F6BFC" w:rsidRDefault="00C00DA1" w:rsidP="0065741E">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C00DA1" w:rsidRPr="005F6BFC" w:rsidRDefault="00C00DA1" w:rsidP="0065741E">
            <w:pPr>
              <w:jc w:val="cente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C00DA1" w:rsidRPr="005F6BFC" w:rsidRDefault="00C00DA1" w:rsidP="0065741E">
            <w:pPr>
              <w:jc w:val="cente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C00DA1" w:rsidRPr="005F6BFC" w:rsidRDefault="00C00DA1" w:rsidP="0065741E">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C00DA1" w:rsidRPr="005F6BFC" w:rsidRDefault="00C00DA1" w:rsidP="0065741E">
            <w:pPr>
              <w:jc w:val="center"/>
            </w:pPr>
          </w:p>
        </w:tc>
      </w:tr>
      <w:tr w:rsidR="000A3948" w:rsidRPr="005F6BFC" w:rsidTr="00EF01B9">
        <w:trPr>
          <w:trHeight w:val="495"/>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3948" w:rsidRPr="005F6BFC" w:rsidRDefault="000A3948" w:rsidP="00BF1A63">
            <w:pPr>
              <w:rPr>
                <w:bCs/>
                <w:color w:val="auto"/>
              </w:rPr>
            </w:pPr>
            <w:r w:rsidRPr="005F6BFC">
              <w:rPr>
                <w:bCs/>
                <w:color w:val="auto"/>
              </w:rPr>
              <w:t>Всего пенсионные выплаты</w:t>
            </w:r>
            <w:r w:rsidR="006F6B63" w:rsidRPr="005F6BFC">
              <w:rPr>
                <w:bCs/>
                <w:color w:val="auto"/>
              </w:rPr>
              <w:t xml:space="preserve"> по обязательным пенсионным взносам работодателя</w:t>
            </w:r>
            <w:r w:rsidRPr="005F6BFC">
              <w:rPr>
                <w:bCs/>
                <w:color w:val="auto"/>
              </w:rPr>
              <w: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A3948" w:rsidRPr="005F6BFC" w:rsidRDefault="000A3948" w:rsidP="0065741E">
            <w:pPr>
              <w:jc w:val="center"/>
              <w:rPr>
                <w:color w:val="auto"/>
              </w:rPr>
            </w:pPr>
            <w:r w:rsidRPr="005F6BFC">
              <w:rPr>
                <w:color w:val="auto"/>
              </w:rPr>
              <w:t>1000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0A3948" w:rsidRPr="005F6BFC" w:rsidRDefault="000A3948" w:rsidP="0065741E">
            <w:pPr>
              <w:jc w:val="center"/>
            </w:pPr>
          </w:p>
        </w:tc>
      </w:tr>
    </w:tbl>
    <w:p w:rsidR="00242355" w:rsidRPr="005F6BFC" w:rsidRDefault="00242355" w:rsidP="00242355">
      <w:pPr>
        <w:pStyle w:val="af2"/>
        <w:tabs>
          <w:tab w:val="left" w:pos="993"/>
        </w:tabs>
        <w:ind w:left="0"/>
        <w:rPr>
          <w:color w:val="auto"/>
          <w:lang w:val="en-US"/>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0436C9" w:rsidRPr="005F6BFC" w:rsidRDefault="007D1DAE" w:rsidP="000436C9">
      <w:pPr>
        <w:ind w:left="5670" w:right="-2"/>
        <w:jc w:val="right"/>
        <w:rPr>
          <w:bCs/>
          <w:sz w:val="28"/>
          <w:szCs w:val="28"/>
        </w:rPr>
      </w:pPr>
      <w:r w:rsidRPr="005F6BFC">
        <w:rPr>
          <w:bCs/>
          <w:sz w:val="24"/>
          <w:szCs w:val="24"/>
        </w:rPr>
        <w:br w:type="page"/>
      </w:r>
      <w:r w:rsidR="000436C9" w:rsidRPr="005F6BFC">
        <w:rPr>
          <w:bCs/>
          <w:sz w:val="28"/>
          <w:szCs w:val="28"/>
        </w:rPr>
        <w:lastRenderedPageBreak/>
        <w:t xml:space="preserve">Приложение </w:t>
      </w:r>
    </w:p>
    <w:p w:rsidR="000436C9" w:rsidRPr="005F6BFC" w:rsidRDefault="00253E9B" w:rsidP="000436C9">
      <w:pPr>
        <w:ind w:left="5670" w:right="-2"/>
        <w:jc w:val="right"/>
        <w:rPr>
          <w:bCs/>
          <w:sz w:val="28"/>
          <w:szCs w:val="28"/>
        </w:rPr>
      </w:pPr>
      <w:r w:rsidRPr="005F6BFC">
        <w:rPr>
          <w:sz w:val="28"/>
          <w:szCs w:val="28"/>
        </w:rPr>
        <w:t>к форме отчета</w:t>
      </w:r>
      <w:r w:rsidR="000436C9" w:rsidRPr="005F6BFC">
        <w:rPr>
          <w:bCs/>
          <w:sz w:val="28"/>
          <w:szCs w:val="28"/>
        </w:rPr>
        <w:t xml:space="preserve"> о пенсионных </w:t>
      </w:r>
      <w:r w:rsidR="00E77243" w:rsidRPr="005F6BFC">
        <w:rPr>
          <w:bCs/>
          <w:sz w:val="28"/>
          <w:szCs w:val="28"/>
        </w:rPr>
        <w:t>выплатах по обязательным пенсионным взносам работодателя</w:t>
      </w:r>
    </w:p>
    <w:p w:rsidR="000436C9" w:rsidRPr="005F6BFC" w:rsidRDefault="000436C9" w:rsidP="007D1DAE">
      <w:pPr>
        <w:ind w:right="-2"/>
        <w:jc w:val="center"/>
        <w:rPr>
          <w:sz w:val="28"/>
          <w:szCs w:val="28"/>
        </w:rPr>
      </w:pPr>
    </w:p>
    <w:p w:rsidR="00C961C8" w:rsidRPr="005F6BFC" w:rsidRDefault="00C961C8" w:rsidP="007D1DAE">
      <w:pPr>
        <w:ind w:right="-2"/>
        <w:jc w:val="center"/>
        <w:rPr>
          <w:sz w:val="28"/>
          <w:szCs w:val="28"/>
        </w:rPr>
      </w:pPr>
    </w:p>
    <w:p w:rsidR="007D1DAE" w:rsidRPr="005F6BFC" w:rsidRDefault="007D1DAE" w:rsidP="007D1DAE">
      <w:pPr>
        <w:ind w:right="-2"/>
        <w:jc w:val="center"/>
        <w:rPr>
          <w:sz w:val="28"/>
          <w:szCs w:val="28"/>
        </w:rPr>
      </w:pPr>
      <w:r w:rsidRPr="005F6BFC">
        <w:rPr>
          <w:sz w:val="28"/>
          <w:szCs w:val="28"/>
        </w:rPr>
        <w:t>Пояснение по заполнению формы,</w:t>
      </w:r>
    </w:p>
    <w:p w:rsidR="007D1DAE" w:rsidRPr="005F6BFC" w:rsidRDefault="007D1DAE" w:rsidP="007D1DAE">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7D1DAE" w:rsidRPr="005F6BFC" w:rsidRDefault="007D1DAE" w:rsidP="007D1DAE">
      <w:pPr>
        <w:ind w:right="-2"/>
        <w:rPr>
          <w:sz w:val="28"/>
          <w:szCs w:val="28"/>
        </w:rPr>
      </w:pPr>
    </w:p>
    <w:p w:rsidR="007D1DAE" w:rsidRPr="005F6BFC" w:rsidRDefault="007D1DAE" w:rsidP="007D1DAE">
      <w:pPr>
        <w:ind w:right="-2"/>
        <w:jc w:val="center"/>
        <w:rPr>
          <w:sz w:val="28"/>
          <w:szCs w:val="28"/>
        </w:rPr>
      </w:pPr>
      <w:r w:rsidRPr="005F6BFC">
        <w:rPr>
          <w:sz w:val="28"/>
          <w:szCs w:val="28"/>
        </w:rPr>
        <w:t xml:space="preserve">Отчет о пенсионных </w:t>
      </w:r>
      <w:r w:rsidR="00E77243" w:rsidRPr="005F6BFC">
        <w:rPr>
          <w:sz w:val="28"/>
          <w:szCs w:val="28"/>
        </w:rPr>
        <w:t>выплатах по обязательным пенсионным взносам работодателя</w:t>
      </w:r>
    </w:p>
    <w:p w:rsidR="007D1DAE" w:rsidRPr="005F6BFC" w:rsidRDefault="007D1DAE" w:rsidP="007D1DAE">
      <w:pPr>
        <w:ind w:right="-2"/>
        <w:rPr>
          <w:sz w:val="28"/>
          <w:szCs w:val="28"/>
        </w:rPr>
      </w:pPr>
    </w:p>
    <w:p w:rsidR="00F770CF" w:rsidRPr="005F6BFC" w:rsidRDefault="00F770CF" w:rsidP="007D1DAE">
      <w:pPr>
        <w:ind w:right="-2"/>
        <w:rPr>
          <w:sz w:val="28"/>
          <w:szCs w:val="28"/>
        </w:rPr>
      </w:pPr>
    </w:p>
    <w:p w:rsidR="007D1DAE" w:rsidRPr="005F6BFC" w:rsidRDefault="00792020" w:rsidP="007D1DAE">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7D1DAE" w:rsidRPr="005F6BFC">
        <w:rPr>
          <w:rFonts w:ascii="Times New Roman" w:hAnsi="Times New Roman"/>
          <w:color w:val="000000"/>
          <w:sz w:val="28"/>
          <w:szCs w:val="28"/>
        </w:rPr>
        <w:t>1. Общие положения</w:t>
      </w:r>
    </w:p>
    <w:p w:rsidR="007D1DAE" w:rsidRPr="005F6BFC" w:rsidRDefault="007D1DAE" w:rsidP="007D1DAE">
      <w:pPr>
        <w:pStyle w:val="12"/>
        <w:spacing w:after="0" w:line="240" w:lineRule="auto"/>
        <w:ind w:left="0" w:right="-2"/>
        <w:rPr>
          <w:rFonts w:ascii="Times New Roman" w:hAnsi="Times New Roman"/>
          <w:color w:val="000000"/>
          <w:sz w:val="28"/>
          <w:szCs w:val="28"/>
        </w:rPr>
      </w:pP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 xml:space="preserve">«Отчет о пенсионных </w:t>
      </w:r>
      <w:r w:rsidR="00E77243" w:rsidRPr="005F6BFC">
        <w:rPr>
          <w:color w:val="auto"/>
          <w:sz w:val="28"/>
          <w:szCs w:val="28"/>
        </w:rPr>
        <w:t>выплатах по обязательным пенсионным взносам работодателя</w:t>
      </w:r>
      <w:r w:rsidRPr="005F6BFC">
        <w:rPr>
          <w:color w:val="auto"/>
          <w:sz w:val="28"/>
          <w:szCs w:val="28"/>
        </w:rPr>
        <w:t>» (далее – Форма).</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5D591A">
        <w:rPr>
          <w:color w:val="auto"/>
          <w:sz w:val="28"/>
          <w:szCs w:val="28"/>
        </w:rPr>
        <w:t>заполняется</w:t>
      </w:r>
      <w:r w:rsidR="005D591A"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Данные в Форме </w:t>
      </w:r>
      <w:r w:rsidR="005D591A">
        <w:rPr>
          <w:sz w:val="28"/>
          <w:szCs w:val="28"/>
        </w:rPr>
        <w:t>указываются</w:t>
      </w:r>
      <w:r w:rsidR="005D591A" w:rsidRPr="005F6BFC">
        <w:rPr>
          <w:sz w:val="28"/>
          <w:szCs w:val="28"/>
        </w:rPr>
        <w:t xml:space="preserve"> </w:t>
      </w:r>
      <w:r w:rsidRPr="005F6BFC">
        <w:rPr>
          <w:sz w:val="28"/>
          <w:szCs w:val="28"/>
        </w:rPr>
        <w:t>в тысячах тенге</w:t>
      </w:r>
      <w:r w:rsidRPr="005F6BFC">
        <w:rPr>
          <w:color w:val="auto"/>
          <w:sz w:val="28"/>
          <w:szCs w:val="28"/>
        </w:rPr>
        <w:t xml:space="preserve">. </w:t>
      </w:r>
      <w:r w:rsidR="00C321EF" w:rsidRPr="00C321EF">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7D1DAE" w:rsidRPr="005F6BFC" w:rsidRDefault="007D1DAE"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6D5AE8"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p>
    <w:p w:rsidR="007D1DAE" w:rsidRPr="005F6BFC" w:rsidRDefault="007D1DAE" w:rsidP="007D1DAE">
      <w:pPr>
        <w:pStyle w:val="a3"/>
        <w:spacing w:before="0" w:beforeAutospacing="0" w:after="0" w:afterAutospacing="0"/>
        <w:ind w:right="-2"/>
        <w:jc w:val="both"/>
        <w:rPr>
          <w:color w:val="auto"/>
          <w:sz w:val="28"/>
          <w:szCs w:val="28"/>
        </w:rPr>
      </w:pPr>
    </w:p>
    <w:p w:rsidR="007D1DAE" w:rsidRPr="005F6BFC" w:rsidRDefault="007D1DAE" w:rsidP="007D1DAE">
      <w:pPr>
        <w:pStyle w:val="a3"/>
        <w:spacing w:before="0" w:beforeAutospacing="0" w:after="0" w:afterAutospacing="0"/>
        <w:ind w:right="-2"/>
        <w:jc w:val="both"/>
        <w:rPr>
          <w:color w:val="auto"/>
          <w:sz w:val="28"/>
          <w:szCs w:val="28"/>
        </w:rPr>
      </w:pPr>
    </w:p>
    <w:p w:rsidR="007D1DAE" w:rsidRPr="005F6BFC" w:rsidRDefault="00792020" w:rsidP="007D1DAE">
      <w:pPr>
        <w:pStyle w:val="a3"/>
        <w:spacing w:before="0" w:beforeAutospacing="0" w:after="0" w:afterAutospacing="0"/>
        <w:ind w:right="-2"/>
        <w:jc w:val="center"/>
        <w:rPr>
          <w:color w:val="auto"/>
          <w:sz w:val="28"/>
          <w:szCs w:val="28"/>
        </w:rPr>
      </w:pPr>
      <w:r w:rsidRPr="005F6BFC">
        <w:rPr>
          <w:sz w:val="28"/>
          <w:szCs w:val="28"/>
        </w:rPr>
        <w:t xml:space="preserve">Глава </w:t>
      </w:r>
      <w:r w:rsidR="0088624F" w:rsidRPr="005F6BFC">
        <w:rPr>
          <w:sz w:val="28"/>
          <w:szCs w:val="28"/>
        </w:rPr>
        <w:t>2. Пояснение по заполнению Формы</w:t>
      </w:r>
    </w:p>
    <w:p w:rsidR="007D1DAE" w:rsidRPr="005F6BFC" w:rsidRDefault="007D1DAE" w:rsidP="007D1DAE">
      <w:pPr>
        <w:pStyle w:val="a3"/>
        <w:spacing w:before="0" w:beforeAutospacing="0" w:after="0" w:afterAutospacing="0"/>
        <w:ind w:right="-2"/>
        <w:rPr>
          <w:color w:val="auto"/>
          <w:sz w:val="28"/>
          <w:szCs w:val="28"/>
        </w:rPr>
      </w:pPr>
    </w:p>
    <w:p w:rsidR="0086616A" w:rsidRPr="005F6BFC" w:rsidRDefault="0086616A" w:rsidP="0086616A">
      <w:pPr>
        <w:pStyle w:val="a3"/>
        <w:spacing w:before="0" w:beforeAutospacing="0" w:after="0" w:afterAutospacing="0"/>
        <w:ind w:right="-2" w:firstLine="709"/>
        <w:jc w:val="both"/>
        <w:rPr>
          <w:color w:val="auto"/>
          <w:sz w:val="28"/>
          <w:szCs w:val="28"/>
        </w:rPr>
      </w:pPr>
      <w:r w:rsidRPr="005F6BFC">
        <w:rPr>
          <w:color w:val="auto"/>
          <w:sz w:val="28"/>
          <w:szCs w:val="28"/>
        </w:rPr>
        <w:t xml:space="preserve">5. В графе 3 </w:t>
      </w:r>
      <w:r w:rsidR="00AE572C" w:rsidRPr="005F6BFC">
        <w:rPr>
          <w:color w:val="auto"/>
          <w:sz w:val="28"/>
          <w:szCs w:val="28"/>
        </w:rPr>
        <w:t>указыва</w:t>
      </w:r>
      <w:r w:rsidRPr="005F6BFC">
        <w:rPr>
          <w:color w:val="auto"/>
          <w:sz w:val="28"/>
          <w:szCs w:val="28"/>
        </w:rPr>
        <w:t xml:space="preserve">ется количество </w:t>
      </w:r>
      <w:r w:rsidR="00300F72" w:rsidRPr="005F6BFC">
        <w:rPr>
          <w:color w:val="auto"/>
          <w:sz w:val="28"/>
          <w:szCs w:val="28"/>
        </w:rPr>
        <w:t>физических лиц</w:t>
      </w:r>
      <w:r w:rsidRPr="005F6BFC">
        <w:rPr>
          <w:color w:val="auto"/>
          <w:sz w:val="28"/>
          <w:szCs w:val="28"/>
        </w:rPr>
        <w:t>, которы</w:t>
      </w:r>
      <w:r w:rsidR="00B33663" w:rsidRPr="005F6BFC">
        <w:rPr>
          <w:color w:val="auto"/>
          <w:sz w:val="28"/>
          <w:szCs w:val="28"/>
        </w:rPr>
        <w:t>м</w:t>
      </w:r>
      <w:r w:rsidRPr="005F6BFC">
        <w:rPr>
          <w:color w:val="auto"/>
          <w:sz w:val="28"/>
          <w:szCs w:val="28"/>
        </w:rPr>
        <w:t xml:space="preserve"> </w:t>
      </w:r>
      <w:r w:rsidR="00B33663" w:rsidRPr="005F6BFC">
        <w:rPr>
          <w:color w:val="auto"/>
          <w:sz w:val="28"/>
          <w:szCs w:val="28"/>
        </w:rPr>
        <w:t>осуществл</w:t>
      </w:r>
      <w:r w:rsidRPr="005F6BFC">
        <w:rPr>
          <w:color w:val="auto"/>
          <w:sz w:val="28"/>
          <w:szCs w:val="28"/>
        </w:rPr>
        <w:t xml:space="preserve">ены выплаты </w:t>
      </w:r>
      <w:r w:rsidR="008D0A9E" w:rsidRPr="005F6BFC">
        <w:rPr>
          <w:color w:val="auto"/>
          <w:sz w:val="28"/>
          <w:szCs w:val="28"/>
        </w:rPr>
        <w:t>за период с начала года (накопленным итогом)</w:t>
      </w:r>
      <w:r w:rsidRPr="005F6BFC">
        <w:rPr>
          <w:color w:val="auto"/>
          <w:sz w:val="28"/>
          <w:szCs w:val="28"/>
        </w:rPr>
        <w:t>.</w:t>
      </w:r>
    </w:p>
    <w:p w:rsidR="0086616A" w:rsidRPr="005F6BFC" w:rsidRDefault="0086616A"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6. В графе 4 </w:t>
      </w:r>
      <w:r w:rsidR="00AE572C" w:rsidRPr="005F6BFC">
        <w:rPr>
          <w:color w:val="auto"/>
          <w:sz w:val="28"/>
          <w:szCs w:val="28"/>
        </w:rPr>
        <w:t xml:space="preserve">указывается </w:t>
      </w:r>
      <w:r w:rsidRPr="005F6BFC">
        <w:rPr>
          <w:color w:val="auto"/>
          <w:sz w:val="28"/>
          <w:szCs w:val="28"/>
        </w:rPr>
        <w:t xml:space="preserve">количество произведенных выплат </w:t>
      </w:r>
      <w:r w:rsidR="00300F72" w:rsidRPr="005F6BFC">
        <w:rPr>
          <w:color w:val="auto"/>
          <w:sz w:val="28"/>
          <w:szCs w:val="28"/>
        </w:rPr>
        <w:t xml:space="preserve">физическим лицам </w:t>
      </w:r>
      <w:r w:rsidR="008D0A9E" w:rsidRPr="005F6BFC">
        <w:rPr>
          <w:color w:val="auto"/>
          <w:sz w:val="28"/>
          <w:szCs w:val="28"/>
        </w:rPr>
        <w:t>за период с начала года (накопленным итогом)</w:t>
      </w:r>
      <w:r w:rsidR="002B1537" w:rsidRPr="005F6BFC">
        <w:rPr>
          <w:color w:val="auto"/>
          <w:sz w:val="28"/>
          <w:szCs w:val="28"/>
        </w:rPr>
        <w:t>.</w:t>
      </w:r>
      <w:r w:rsidR="00655CD4" w:rsidRPr="005F6BFC">
        <w:rPr>
          <w:color w:val="auto"/>
          <w:sz w:val="28"/>
          <w:szCs w:val="28"/>
        </w:rPr>
        <w:t xml:space="preserve"> Информация по количеству выплат отражается исходя из произведенных выплат (транзакций) </w:t>
      </w:r>
      <w:r w:rsidR="00B33663" w:rsidRPr="005F6BFC">
        <w:rPr>
          <w:color w:val="auto"/>
          <w:sz w:val="28"/>
          <w:szCs w:val="28"/>
        </w:rPr>
        <w:t>физическим лицам</w:t>
      </w:r>
      <w:r w:rsidR="00655CD4" w:rsidRPr="005F6BFC">
        <w:rPr>
          <w:color w:val="auto"/>
          <w:sz w:val="28"/>
          <w:szCs w:val="28"/>
        </w:rPr>
        <w:t>.</w:t>
      </w:r>
    </w:p>
    <w:p w:rsidR="0086616A" w:rsidRPr="005F6BFC" w:rsidRDefault="0086616A"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7. В графе 5 </w:t>
      </w:r>
      <w:r w:rsidR="00AE572C" w:rsidRPr="005F6BFC">
        <w:rPr>
          <w:color w:val="auto"/>
          <w:sz w:val="28"/>
          <w:szCs w:val="28"/>
        </w:rPr>
        <w:t xml:space="preserve">указывается </w:t>
      </w:r>
      <w:r w:rsidRPr="005F6BFC">
        <w:rPr>
          <w:color w:val="auto"/>
          <w:sz w:val="28"/>
          <w:szCs w:val="28"/>
        </w:rPr>
        <w:t xml:space="preserve">сумма выплат </w:t>
      </w:r>
      <w:r w:rsidR="008D0A9E" w:rsidRPr="005F6BFC">
        <w:rPr>
          <w:color w:val="auto"/>
          <w:sz w:val="28"/>
          <w:szCs w:val="28"/>
        </w:rPr>
        <w:t>за период с начала года (накопленным итогом)</w:t>
      </w:r>
      <w:r w:rsidRPr="005F6BFC">
        <w:rPr>
          <w:color w:val="auto"/>
          <w:sz w:val="28"/>
          <w:szCs w:val="28"/>
        </w:rPr>
        <w:t>.</w:t>
      </w:r>
    </w:p>
    <w:p w:rsidR="0086616A" w:rsidRPr="005F6BFC" w:rsidRDefault="0086616A" w:rsidP="007D1DAE">
      <w:pPr>
        <w:pStyle w:val="a3"/>
        <w:spacing w:before="0" w:beforeAutospacing="0" w:after="0" w:afterAutospacing="0"/>
        <w:ind w:right="-2" w:firstLine="709"/>
        <w:jc w:val="both"/>
        <w:rPr>
          <w:color w:val="auto"/>
          <w:sz w:val="28"/>
          <w:szCs w:val="28"/>
        </w:rPr>
      </w:pPr>
      <w:r w:rsidRPr="005F6BFC">
        <w:rPr>
          <w:color w:val="auto"/>
          <w:sz w:val="28"/>
          <w:szCs w:val="28"/>
        </w:rPr>
        <w:lastRenderedPageBreak/>
        <w:t xml:space="preserve">8. В графе 6 </w:t>
      </w:r>
      <w:r w:rsidR="00AE572C" w:rsidRPr="005F6BFC">
        <w:rPr>
          <w:color w:val="auto"/>
          <w:sz w:val="28"/>
          <w:szCs w:val="28"/>
        </w:rPr>
        <w:t xml:space="preserve">указывается </w:t>
      </w:r>
      <w:r w:rsidRPr="005F6BFC">
        <w:rPr>
          <w:color w:val="auto"/>
          <w:sz w:val="28"/>
          <w:szCs w:val="28"/>
        </w:rPr>
        <w:t xml:space="preserve">количество </w:t>
      </w:r>
      <w:r w:rsidR="00300F72" w:rsidRPr="005F6BFC">
        <w:rPr>
          <w:color w:val="auto"/>
          <w:sz w:val="28"/>
          <w:szCs w:val="28"/>
        </w:rPr>
        <w:t>физических лиц</w:t>
      </w:r>
      <w:r w:rsidRPr="005F6BFC">
        <w:rPr>
          <w:color w:val="auto"/>
          <w:sz w:val="28"/>
          <w:szCs w:val="28"/>
        </w:rPr>
        <w:t xml:space="preserve">, со счетов которых произведены выплаты </w:t>
      </w:r>
      <w:r w:rsidR="00C00DA1" w:rsidRPr="005F6BFC">
        <w:rPr>
          <w:color w:val="auto"/>
          <w:sz w:val="28"/>
          <w:szCs w:val="28"/>
        </w:rPr>
        <w:t>за аналогичный период</w:t>
      </w:r>
      <w:r w:rsidR="008D0A9E" w:rsidRPr="005F6BFC">
        <w:rPr>
          <w:color w:val="auto"/>
          <w:sz w:val="28"/>
          <w:szCs w:val="28"/>
        </w:rPr>
        <w:t xml:space="preserve"> предыдущего года.</w:t>
      </w:r>
    </w:p>
    <w:p w:rsidR="0086616A" w:rsidRPr="005F6BFC" w:rsidRDefault="0086616A"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9. В графе 7 </w:t>
      </w:r>
      <w:r w:rsidR="00AE572C" w:rsidRPr="005F6BFC">
        <w:rPr>
          <w:color w:val="auto"/>
          <w:sz w:val="28"/>
          <w:szCs w:val="28"/>
        </w:rPr>
        <w:t xml:space="preserve">указывается </w:t>
      </w:r>
      <w:r w:rsidRPr="005F6BFC">
        <w:rPr>
          <w:color w:val="auto"/>
          <w:sz w:val="28"/>
          <w:szCs w:val="28"/>
        </w:rPr>
        <w:t xml:space="preserve">количество произведенных выплат </w:t>
      </w:r>
      <w:r w:rsidR="00300F72" w:rsidRPr="005F6BFC">
        <w:rPr>
          <w:color w:val="auto"/>
          <w:sz w:val="28"/>
          <w:szCs w:val="28"/>
        </w:rPr>
        <w:t>физическим лицам</w:t>
      </w:r>
      <w:r w:rsidRPr="005F6BFC">
        <w:rPr>
          <w:color w:val="auto"/>
          <w:sz w:val="28"/>
          <w:szCs w:val="28"/>
        </w:rPr>
        <w:t xml:space="preserve"> </w:t>
      </w:r>
      <w:r w:rsidR="00033B4F" w:rsidRPr="005F6BFC">
        <w:rPr>
          <w:color w:val="auto"/>
          <w:sz w:val="28"/>
          <w:szCs w:val="28"/>
        </w:rPr>
        <w:t>за аналогичный период предыдущего года</w:t>
      </w:r>
      <w:r w:rsidR="008D0A9E" w:rsidRPr="005F6BFC">
        <w:rPr>
          <w:color w:val="auto"/>
          <w:sz w:val="28"/>
          <w:szCs w:val="28"/>
        </w:rPr>
        <w:t xml:space="preserve">. </w:t>
      </w:r>
      <w:r w:rsidR="00655CD4" w:rsidRPr="005F6BFC">
        <w:rPr>
          <w:color w:val="auto"/>
          <w:sz w:val="28"/>
          <w:szCs w:val="28"/>
        </w:rPr>
        <w:t xml:space="preserve">Информация по количеству выплат отражается исходя из произведенных выплат (транзакций) </w:t>
      </w:r>
      <w:r w:rsidR="0059224A" w:rsidRPr="005F6BFC">
        <w:rPr>
          <w:color w:val="auto"/>
          <w:sz w:val="28"/>
          <w:szCs w:val="28"/>
        </w:rPr>
        <w:t>физическим лицам</w:t>
      </w:r>
      <w:r w:rsidR="00655CD4" w:rsidRPr="005F6BFC">
        <w:rPr>
          <w:color w:val="auto"/>
          <w:sz w:val="28"/>
          <w:szCs w:val="28"/>
        </w:rPr>
        <w:t>.</w:t>
      </w:r>
    </w:p>
    <w:p w:rsidR="0086616A" w:rsidRPr="005F6BFC" w:rsidRDefault="0086616A" w:rsidP="007D1DAE">
      <w:pPr>
        <w:pStyle w:val="a3"/>
        <w:spacing w:before="0" w:beforeAutospacing="0" w:after="0" w:afterAutospacing="0"/>
        <w:ind w:right="-2" w:firstLine="709"/>
        <w:jc w:val="both"/>
        <w:rPr>
          <w:color w:val="auto"/>
          <w:sz w:val="28"/>
          <w:szCs w:val="28"/>
        </w:rPr>
      </w:pPr>
      <w:r w:rsidRPr="005F6BFC">
        <w:rPr>
          <w:color w:val="auto"/>
          <w:sz w:val="28"/>
          <w:szCs w:val="28"/>
        </w:rPr>
        <w:t xml:space="preserve">10. В графе 8 </w:t>
      </w:r>
      <w:r w:rsidR="00AE572C" w:rsidRPr="005F6BFC">
        <w:rPr>
          <w:color w:val="auto"/>
          <w:sz w:val="28"/>
          <w:szCs w:val="28"/>
        </w:rPr>
        <w:t xml:space="preserve">указывается </w:t>
      </w:r>
      <w:r w:rsidRPr="005F6BFC">
        <w:rPr>
          <w:color w:val="auto"/>
          <w:sz w:val="28"/>
          <w:szCs w:val="28"/>
        </w:rPr>
        <w:t xml:space="preserve">сумма выплат </w:t>
      </w:r>
      <w:r w:rsidR="00033B4F" w:rsidRPr="005F6BFC">
        <w:rPr>
          <w:color w:val="auto"/>
          <w:sz w:val="28"/>
          <w:szCs w:val="28"/>
        </w:rPr>
        <w:t>за аналогичный период предыдущего года</w:t>
      </w:r>
      <w:r w:rsidR="008D0A9E" w:rsidRPr="005F6BFC">
        <w:rPr>
          <w:color w:val="auto"/>
          <w:sz w:val="28"/>
          <w:szCs w:val="28"/>
        </w:rPr>
        <w:t>.</w:t>
      </w:r>
    </w:p>
    <w:p w:rsidR="00474391" w:rsidRPr="005F6BFC" w:rsidRDefault="00FA77E2" w:rsidP="00474391">
      <w:pPr>
        <w:pStyle w:val="a3"/>
        <w:spacing w:before="0" w:beforeAutospacing="0" w:after="0" w:afterAutospacing="0"/>
        <w:ind w:right="-2" w:firstLine="709"/>
        <w:jc w:val="both"/>
        <w:rPr>
          <w:color w:val="auto"/>
          <w:sz w:val="28"/>
          <w:szCs w:val="28"/>
        </w:rPr>
      </w:pPr>
      <w:r w:rsidRPr="005F6BFC">
        <w:rPr>
          <w:color w:val="auto"/>
          <w:sz w:val="28"/>
          <w:szCs w:val="28"/>
        </w:rPr>
        <w:t>1</w:t>
      </w:r>
      <w:r w:rsidR="00230B15" w:rsidRPr="005F6BFC">
        <w:rPr>
          <w:color w:val="auto"/>
          <w:sz w:val="28"/>
          <w:szCs w:val="28"/>
        </w:rPr>
        <w:t>1</w:t>
      </w:r>
      <w:r w:rsidRPr="005F6BFC">
        <w:rPr>
          <w:color w:val="auto"/>
          <w:sz w:val="28"/>
          <w:szCs w:val="28"/>
        </w:rPr>
        <w:t xml:space="preserve">. </w:t>
      </w:r>
      <w:r w:rsidR="00230B15" w:rsidRPr="005F6BFC">
        <w:rPr>
          <w:color w:val="auto"/>
          <w:sz w:val="28"/>
          <w:szCs w:val="28"/>
        </w:rPr>
        <w:t>В случае отсутствия сведений Форма предс</w:t>
      </w:r>
      <w:r w:rsidR="00B87705" w:rsidRPr="005F6BFC">
        <w:rPr>
          <w:color w:val="auto"/>
          <w:sz w:val="28"/>
          <w:szCs w:val="28"/>
        </w:rPr>
        <w:t>тавляется с нулевыми остатками.</w:t>
      </w:r>
    </w:p>
    <w:p w:rsidR="00B02F0D" w:rsidRPr="005F6BFC" w:rsidRDefault="009A631D" w:rsidP="00C961C8">
      <w:pPr>
        <w:pStyle w:val="a3"/>
        <w:spacing w:before="0" w:beforeAutospacing="0" w:after="0" w:afterAutospacing="0"/>
        <w:ind w:right="-2" w:firstLine="709"/>
        <w:jc w:val="right"/>
        <w:rPr>
          <w:color w:val="auto"/>
          <w:sz w:val="28"/>
          <w:szCs w:val="28"/>
          <w:lang w:val="kk-KZ"/>
        </w:rPr>
      </w:pPr>
      <w:r w:rsidRPr="005F6BFC">
        <w:rPr>
          <w:color w:val="auto"/>
          <w:sz w:val="28"/>
          <w:szCs w:val="28"/>
        </w:rPr>
        <w:br w:type="page"/>
      </w:r>
      <w:r w:rsidR="00B02F0D" w:rsidRPr="005F6BFC">
        <w:rPr>
          <w:color w:val="auto"/>
          <w:sz w:val="28"/>
          <w:szCs w:val="28"/>
        </w:rPr>
        <w:lastRenderedPageBreak/>
        <w:t>Приложение 1</w:t>
      </w:r>
      <w:r w:rsidR="00AA6877" w:rsidRPr="005F6BFC">
        <w:rPr>
          <w:color w:val="auto"/>
          <w:sz w:val="28"/>
          <w:szCs w:val="28"/>
        </w:rPr>
        <w:t>5</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Национального Банка</w:t>
      </w:r>
    </w:p>
    <w:p w:rsidR="00B02F0D" w:rsidRPr="005F6BFC" w:rsidRDefault="00B02F0D" w:rsidP="00B02F0D">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B02F0D" w:rsidRPr="005F6BFC" w:rsidRDefault="00C03CB4" w:rsidP="00B02F0D">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1927FF" w:rsidRPr="005F6BFC" w:rsidRDefault="001927FF" w:rsidP="00B02F0D">
      <w:pPr>
        <w:pStyle w:val="a3"/>
        <w:spacing w:before="0" w:beforeAutospacing="0" w:after="0" w:afterAutospacing="0"/>
        <w:ind w:left="6237" w:right="-2"/>
        <w:jc w:val="right"/>
        <w:rPr>
          <w:sz w:val="28"/>
        </w:rPr>
      </w:pPr>
    </w:p>
    <w:p w:rsidR="001927FF" w:rsidRPr="005F6BFC" w:rsidRDefault="001927FF" w:rsidP="00AB4DA3">
      <w:pPr>
        <w:pStyle w:val="a3"/>
        <w:spacing w:before="0" w:beforeAutospacing="0" w:after="0" w:afterAutospacing="0"/>
        <w:ind w:right="-2"/>
        <w:rPr>
          <w:color w:val="auto"/>
          <w:sz w:val="28"/>
        </w:rPr>
      </w:pPr>
    </w:p>
    <w:p w:rsidR="001927FF" w:rsidRPr="005F6BFC" w:rsidRDefault="001927FF" w:rsidP="009101B8">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1927FF" w:rsidRPr="005F6BFC" w:rsidRDefault="001927FF" w:rsidP="009101B8">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Отчет о ценных бумагах, приобретенных за счет собственных активов</w:t>
      </w:r>
    </w:p>
    <w:p w:rsidR="001927FF" w:rsidRPr="005F6BFC" w:rsidRDefault="001927FF" w:rsidP="00AB4DA3">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Отчетный период: на «___»________20__года</w:t>
      </w:r>
    </w:p>
    <w:p w:rsidR="001927FF" w:rsidRPr="005F6BFC" w:rsidRDefault="001927FF" w:rsidP="00D6598A">
      <w:pPr>
        <w:ind w:right="-2" w:firstLine="709"/>
        <w:jc w:val="both"/>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Индекс: 1- ENPF_</w:t>
      </w:r>
      <w:r w:rsidRPr="005F6BFC">
        <w:rPr>
          <w:color w:val="auto"/>
          <w:sz w:val="28"/>
          <w:szCs w:val="28"/>
          <w:lang w:val="en-US"/>
        </w:rPr>
        <w:t>CBSA</w:t>
      </w:r>
    </w:p>
    <w:p w:rsidR="001927FF" w:rsidRPr="005F6BFC" w:rsidRDefault="001927FF" w:rsidP="00D6598A">
      <w:pPr>
        <w:ind w:right="-2" w:firstLine="709"/>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Периодичность: ежемесячная</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1927FF" w:rsidRPr="005F6BFC" w:rsidRDefault="001927FF" w:rsidP="00D6598A">
      <w:pPr>
        <w:ind w:right="-2" w:firstLine="709"/>
        <w:jc w:val="both"/>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Срок представления</w:t>
      </w:r>
      <w:r w:rsidR="00A50FF6" w:rsidRPr="005F6BFC">
        <w:rPr>
          <w:color w:val="auto"/>
          <w:sz w:val="28"/>
          <w:szCs w:val="28"/>
        </w:rPr>
        <w:t>:</w:t>
      </w:r>
      <w:r w:rsidR="00B62087" w:rsidRPr="005F6BFC">
        <w:rPr>
          <w:color w:val="auto"/>
          <w:sz w:val="28"/>
          <w:szCs w:val="28"/>
        </w:rPr>
        <w:t xml:space="preserve"> </w:t>
      </w:r>
      <w:r w:rsidR="00A50FF6" w:rsidRPr="005F6BFC">
        <w:rPr>
          <w:color w:val="auto"/>
          <w:sz w:val="28"/>
          <w:szCs w:val="28"/>
        </w:rPr>
        <w:t>ежемесячно,</w:t>
      </w:r>
      <w:r w:rsidR="007C79D7" w:rsidRPr="005F6BFC">
        <w:rPr>
          <w:color w:val="auto"/>
          <w:sz w:val="28"/>
          <w:szCs w:val="28"/>
        </w:rPr>
        <w:t xml:space="preserve"> </w:t>
      </w:r>
      <w:r w:rsidRPr="005F6BFC">
        <w:rPr>
          <w:color w:val="auto"/>
          <w:sz w:val="28"/>
          <w:szCs w:val="28"/>
        </w:rPr>
        <w:t xml:space="preserve">не позднее </w:t>
      </w:r>
      <w:r w:rsidR="007A4426" w:rsidRPr="005F6BFC">
        <w:rPr>
          <w:color w:val="auto"/>
          <w:sz w:val="28"/>
          <w:szCs w:val="28"/>
        </w:rPr>
        <w:t>седьмого</w:t>
      </w:r>
      <w:r w:rsidRPr="005F6BFC">
        <w:rPr>
          <w:color w:val="auto"/>
          <w:sz w:val="28"/>
          <w:szCs w:val="28"/>
        </w:rPr>
        <w:t xml:space="preserve"> рабочего дня месяца, следующего за отчетным месяцем</w:t>
      </w:r>
      <w:r w:rsidR="005D1137" w:rsidRPr="005F6BFC">
        <w:rPr>
          <w:color w:val="auto"/>
          <w:sz w:val="28"/>
          <w:szCs w:val="28"/>
        </w:rPr>
        <w:t>.</w:t>
      </w:r>
    </w:p>
    <w:p w:rsidR="00696ADF" w:rsidRPr="005F6BFC" w:rsidRDefault="00696ADF" w:rsidP="009101B8">
      <w:pPr>
        <w:ind w:left="5529" w:right="-2"/>
        <w:jc w:val="right"/>
        <w:rPr>
          <w:bCs/>
          <w:color w:val="auto"/>
        </w:rPr>
        <w:sectPr w:rsidR="00696ADF" w:rsidRPr="005F6BFC" w:rsidSect="00A72429">
          <w:headerReference w:type="default" r:id="rId10"/>
          <w:pgSz w:w="11906" w:h="16838"/>
          <w:pgMar w:top="1418" w:right="851" w:bottom="1418" w:left="1418" w:header="709" w:footer="709" w:gutter="0"/>
          <w:pgNumType w:start="1"/>
          <w:cols w:space="708"/>
          <w:titlePg/>
          <w:docGrid w:linePitch="360"/>
        </w:sectPr>
      </w:pPr>
    </w:p>
    <w:p w:rsidR="001927FF" w:rsidRPr="000E785D" w:rsidRDefault="007B3971" w:rsidP="009101B8">
      <w:pPr>
        <w:ind w:left="5529" w:right="-2"/>
        <w:jc w:val="right"/>
        <w:rPr>
          <w:bCs/>
          <w:color w:val="auto"/>
          <w:sz w:val="28"/>
          <w:szCs w:val="28"/>
        </w:rPr>
      </w:pPr>
      <w:r w:rsidRPr="000E785D">
        <w:rPr>
          <w:color w:val="auto"/>
          <w:sz w:val="28"/>
          <w:szCs w:val="28"/>
        </w:rPr>
        <w:lastRenderedPageBreak/>
        <w:t>Форма</w:t>
      </w:r>
    </w:p>
    <w:p w:rsidR="001927FF" w:rsidRPr="000E785D" w:rsidRDefault="001927FF" w:rsidP="009101B8">
      <w:pPr>
        <w:pStyle w:val="a3"/>
        <w:spacing w:before="0" w:beforeAutospacing="0" w:after="0" w:afterAutospacing="0"/>
        <w:ind w:right="-2"/>
        <w:jc w:val="right"/>
        <w:rPr>
          <w:color w:val="auto"/>
          <w:sz w:val="28"/>
          <w:szCs w:val="28"/>
        </w:rPr>
      </w:pPr>
    </w:p>
    <w:p w:rsidR="001927FF" w:rsidRPr="000E785D" w:rsidRDefault="007B3971" w:rsidP="009101B8">
      <w:pPr>
        <w:pStyle w:val="a3"/>
        <w:spacing w:before="0" w:beforeAutospacing="0" w:after="0" w:afterAutospacing="0"/>
        <w:ind w:right="-2"/>
        <w:jc w:val="right"/>
        <w:rPr>
          <w:color w:val="auto"/>
          <w:sz w:val="28"/>
          <w:szCs w:val="28"/>
        </w:rPr>
      </w:pPr>
      <w:r w:rsidRPr="000E785D">
        <w:rPr>
          <w:color w:val="auto"/>
          <w:sz w:val="28"/>
          <w:szCs w:val="28"/>
        </w:rPr>
        <w:t>(в тысячах тенге)</w:t>
      </w:r>
    </w:p>
    <w:tbl>
      <w:tblPr>
        <w:tblW w:w="1469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465"/>
        <w:gridCol w:w="468"/>
        <w:gridCol w:w="335"/>
        <w:gridCol w:w="709"/>
        <w:gridCol w:w="407"/>
        <w:gridCol w:w="775"/>
        <w:gridCol w:w="850"/>
        <w:gridCol w:w="567"/>
        <w:gridCol w:w="661"/>
        <w:gridCol w:w="331"/>
        <w:gridCol w:w="426"/>
        <w:gridCol w:w="425"/>
        <w:gridCol w:w="425"/>
        <w:gridCol w:w="425"/>
        <w:gridCol w:w="426"/>
        <w:gridCol w:w="425"/>
        <w:gridCol w:w="425"/>
        <w:gridCol w:w="850"/>
        <w:gridCol w:w="741"/>
        <w:gridCol w:w="709"/>
        <w:gridCol w:w="664"/>
        <w:gridCol w:w="470"/>
        <w:gridCol w:w="438"/>
        <w:gridCol w:w="554"/>
      </w:tblGrid>
      <w:tr w:rsidR="00696ADF" w:rsidRPr="005F6BFC" w:rsidTr="00EF01B9">
        <w:trPr>
          <w:trHeight w:val="736"/>
          <w:tblHeader/>
        </w:trPr>
        <w:tc>
          <w:tcPr>
            <w:tcW w:w="724" w:type="dxa"/>
            <w:vMerge w:val="restart"/>
            <w:shd w:val="clear" w:color="auto" w:fill="auto"/>
            <w:vAlign w:val="center"/>
            <w:hideMark/>
          </w:tcPr>
          <w:p w:rsidR="00696ADF" w:rsidRPr="005F6BFC" w:rsidRDefault="00696ADF" w:rsidP="00696ADF">
            <w:pPr>
              <w:jc w:val="center"/>
            </w:pPr>
            <w:r w:rsidRPr="005F6BFC">
              <w:t xml:space="preserve">№ </w:t>
            </w:r>
            <w:proofErr w:type="gramStart"/>
            <w:r w:rsidRPr="005F6BFC">
              <w:t>п</w:t>
            </w:r>
            <w:proofErr w:type="gramEnd"/>
            <w:r w:rsidRPr="005F6BFC">
              <w:t>/п</w:t>
            </w:r>
          </w:p>
        </w:tc>
        <w:tc>
          <w:tcPr>
            <w:tcW w:w="1465" w:type="dxa"/>
            <w:vMerge w:val="restart"/>
            <w:shd w:val="clear" w:color="auto" w:fill="auto"/>
            <w:vAlign w:val="center"/>
            <w:hideMark/>
          </w:tcPr>
          <w:p w:rsidR="00696ADF" w:rsidRPr="005F6BFC" w:rsidRDefault="00696ADF" w:rsidP="00696ADF">
            <w:pPr>
              <w:jc w:val="center"/>
            </w:pPr>
            <w:r w:rsidRPr="005F6BFC">
              <w:t>Наименование эмитента</w:t>
            </w:r>
          </w:p>
        </w:tc>
        <w:tc>
          <w:tcPr>
            <w:tcW w:w="468" w:type="dxa"/>
            <w:vMerge w:val="restart"/>
            <w:shd w:val="clear" w:color="auto" w:fill="auto"/>
            <w:textDirection w:val="btLr"/>
            <w:vAlign w:val="center"/>
            <w:hideMark/>
          </w:tcPr>
          <w:p w:rsidR="00696ADF" w:rsidRPr="005F6BFC" w:rsidRDefault="00696ADF" w:rsidP="00696ADF">
            <w:pPr>
              <w:jc w:val="center"/>
            </w:pPr>
            <w:r w:rsidRPr="005F6BFC">
              <w:t>Страна эмитента</w:t>
            </w:r>
          </w:p>
        </w:tc>
        <w:tc>
          <w:tcPr>
            <w:tcW w:w="335" w:type="dxa"/>
            <w:vMerge w:val="restart"/>
            <w:shd w:val="clear" w:color="auto" w:fill="auto"/>
            <w:textDirection w:val="btLr"/>
            <w:vAlign w:val="center"/>
            <w:hideMark/>
          </w:tcPr>
          <w:p w:rsidR="00696ADF" w:rsidRPr="005F6BFC" w:rsidRDefault="00696ADF" w:rsidP="00696ADF">
            <w:pPr>
              <w:jc w:val="center"/>
            </w:pPr>
            <w:r w:rsidRPr="005F6BFC">
              <w:t>Вид ценной бумаги</w:t>
            </w:r>
          </w:p>
        </w:tc>
        <w:tc>
          <w:tcPr>
            <w:tcW w:w="709" w:type="dxa"/>
            <w:vMerge w:val="restart"/>
            <w:shd w:val="clear" w:color="auto" w:fill="auto"/>
            <w:textDirection w:val="btLr"/>
            <w:vAlign w:val="center"/>
            <w:hideMark/>
          </w:tcPr>
          <w:p w:rsidR="00696ADF" w:rsidRPr="005F6BFC" w:rsidRDefault="00264275" w:rsidP="00696ADF">
            <w:pPr>
              <w:jc w:val="center"/>
            </w:pPr>
            <w:r w:rsidRPr="005F6BFC">
              <w:t>Национальный идентификационный номер или международный идентификационный номер</w:t>
            </w:r>
          </w:p>
        </w:tc>
        <w:tc>
          <w:tcPr>
            <w:tcW w:w="2032" w:type="dxa"/>
            <w:gridSpan w:val="3"/>
            <w:shd w:val="clear" w:color="auto" w:fill="auto"/>
            <w:vAlign w:val="center"/>
            <w:hideMark/>
          </w:tcPr>
          <w:p w:rsidR="00696ADF" w:rsidRPr="005F6BFC" w:rsidRDefault="00696ADF" w:rsidP="00696ADF">
            <w:pPr>
              <w:jc w:val="center"/>
            </w:pPr>
            <w:r w:rsidRPr="005F6BFC">
              <w:t>Количество ценных бумаг (штук)</w:t>
            </w:r>
          </w:p>
        </w:tc>
        <w:tc>
          <w:tcPr>
            <w:tcW w:w="1228" w:type="dxa"/>
            <w:gridSpan w:val="2"/>
            <w:shd w:val="clear" w:color="auto" w:fill="auto"/>
            <w:vAlign w:val="center"/>
            <w:hideMark/>
          </w:tcPr>
          <w:p w:rsidR="00696ADF" w:rsidRPr="005F6BFC" w:rsidRDefault="00696ADF" w:rsidP="00696ADF">
            <w:pPr>
              <w:jc w:val="center"/>
            </w:pPr>
            <w:proofErr w:type="spellStart"/>
            <w:proofErr w:type="gramStart"/>
            <w:r w:rsidRPr="005F6BFC">
              <w:t>Номиналь</w:t>
            </w:r>
            <w:r w:rsidR="00EF01B9">
              <w:t>-</w:t>
            </w:r>
            <w:r w:rsidRPr="005F6BFC">
              <w:t>ная</w:t>
            </w:r>
            <w:proofErr w:type="spellEnd"/>
            <w:proofErr w:type="gramEnd"/>
            <w:r w:rsidRPr="005F6BFC">
              <w:t xml:space="preserve"> стоимость</w:t>
            </w:r>
          </w:p>
        </w:tc>
        <w:tc>
          <w:tcPr>
            <w:tcW w:w="331" w:type="dxa"/>
            <w:vMerge w:val="restart"/>
            <w:shd w:val="clear" w:color="auto" w:fill="auto"/>
            <w:textDirection w:val="btLr"/>
            <w:vAlign w:val="center"/>
            <w:hideMark/>
          </w:tcPr>
          <w:p w:rsidR="00696ADF" w:rsidRPr="005F6BFC" w:rsidRDefault="00696ADF" w:rsidP="00696ADF">
            <w:pPr>
              <w:jc w:val="center"/>
            </w:pPr>
            <w:r w:rsidRPr="005F6BFC">
              <w:t>Валюта платежа</w:t>
            </w:r>
          </w:p>
        </w:tc>
        <w:tc>
          <w:tcPr>
            <w:tcW w:w="426" w:type="dxa"/>
            <w:vMerge w:val="restart"/>
            <w:shd w:val="clear" w:color="auto" w:fill="auto"/>
            <w:textDirection w:val="btLr"/>
            <w:vAlign w:val="center"/>
            <w:hideMark/>
          </w:tcPr>
          <w:p w:rsidR="00696ADF" w:rsidRPr="005F6BFC" w:rsidRDefault="00696ADF" w:rsidP="00696ADF">
            <w:pPr>
              <w:jc w:val="center"/>
            </w:pPr>
            <w:r w:rsidRPr="005F6BFC">
              <w:t>Цена покупки за одну ценную бумагу</w:t>
            </w:r>
          </w:p>
        </w:tc>
        <w:tc>
          <w:tcPr>
            <w:tcW w:w="850" w:type="dxa"/>
            <w:gridSpan w:val="2"/>
            <w:shd w:val="clear" w:color="auto" w:fill="auto"/>
            <w:vAlign w:val="center"/>
            <w:hideMark/>
          </w:tcPr>
          <w:p w:rsidR="00696ADF" w:rsidRPr="005F6BFC" w:rsidRDefault="00696ADF" w:rsidP="00EF01B9">
            <w:pPr>
              <w:jc w:val="center"/>
            </w:pPr>
            <w:proofErr w:type="gramStart"/>
            <w:r w:rsidRPr="005F6BFC">
              <w:t>Пери</w:t>
            </w:r>
            <w:r w:rsidR="00EF01B9">
              <w:t>-</w:t>
            </w:r>
            <w:r w:rsidRPr="005F6BFC">
              <w:t>од</w:t>
            </w:r>
            <w:proofErr w:type="gramEnd"/>
          </w:p>
        </w:tc>
        <w:tc>
          <w:tcPr>
            <w:tcW w:w="425" w:type="dxa"/>
            <w:vMerge w:val="restart"/>
            <w:shd w:val="clear" w:color="auto" w:fill="auto"/>
            <w:textDirection w:val="btLr"/>
            <w:vAlign w:val="center"/>
            <w:hideMark/>
          </w:tcPr>
          <w:p w:rsidR="00696ADF" w:rsidRPr="005F6BFC" w:rsidRDefault="00696ADF" w:rsidP="00696ADF">
            <w:pPr>
              <w:jc w:val="center"/>
            </w:pPr>
            <w:r w:rsidRPr="005F6BFC">
              <w:t>Покупная стоимость ценной бумаги</w:t>
            </w:r>
          </w:p>
        </w:tc>
        <w:tc>
          <w:tcPr>
            <w:tcW w:w="4710" w:type="dxa"/>
            <w:gridSpan w:val="8"/>
            <w:shd w:val="clear" w:color="auto" w:fill="auto"/>
            <w:vAlign w:val="center"/>
            <w:hideMark/>
          </w:tcPr>
          <w:p w:rsidR="00696ADF" w:rsidRPr="005F6BFC" w:rsidRDefault="00696ADF" w:rsidP="00696ADF">
            <w:pPr>
              <w:jc w:val="center"/>
            </w:pPr>
            <w:r w:rsidRPr="005F6BFC">
              <w:t>Балансовая стоимость ценных бумаг</w:t>
            </w:r>
          </w:p>
        </w:tc>
        <w:tc>
          <w:tcPr>
            <w:tcW w:w="992" w:type="dxa"/>
            <w:gridSpan w:val="2"/>
            <w:shd w:val="clear" w:color="auto" w:fill="auto"/>
            <w:vAlign w:val="center"/>
            <w:hideMark/>
          </w:tcPr>
          <w:p w:rsidR="00696ADF" w:rsidRPr="005F6BFC" w:rsidRDefault="00696ADF" w:rsidP="00696ADF">
            <w:pPr>
              <w:jc w:val="center"/>
            </w:pPr>
            <w:r w:rsidRPr="005F6BFC">
              <w:t>Рейтинг</w:t>
            </w:r>
          </w:p>
        </w:tc>
      </w:tr>
      <w:tr w:rsidR="00696ADF" w:rsidRPr="005F6BFC" w:rsidTr="00EF01B9">
        <w:trPr>
          <w:trHeight w:val="765"/>
          <w:tblHeader/>
        </w:trPr>
        <w:tc>
          <w:tcPr>
            <w:tcW w:w="724" w:type="dxa"/>
            <w:vMerge/>
            <w:vAlign w:val="center"/>
            <w:hideMark/>
          </w:tcPr>
          <w:p w:rsidR="00696ADF" w:rsidRPr="005F6BFC" w:rsidRDefault="00696ADF" w:rsidP="00696ADF"/>
        </w:tc>
        <w:tc>
          <w:tcPr>
            <w:tcW w:w="1465" w:type="dxa"/>
            <w:vMerge/>
            <w:vAlign w:val="center"/>
            <w:hideMark/>
          </w:tcPr>
          <w:p w:rsidR="00696ADF" w:rsidRPr="005F6BFC" w:rsidRDefault="00696ADF" w:rsidP="00696ADF"/>
        </w:tc>
        <w:tc>
          <w:tcPr>
            <w:tcW w:w="468" w:type="dxa"/>
            <w:vMerge/>
            <w:vAlign w:val="center"/>
            <w:hideMark/>
          </w:tcPr>
          <w:p w:rsidR="00696ADF" w:rsidRPr="005F6BFC" w:rsidRDefault="00696ADF" w:rsidP="00696ADF"/>
        </w:tc>
        <w:tc>
          <w:tcPr>
            <w:tcW w:w="335" w:type="dxa"/>
            <w:vMerge/>
            <w:vAlign w:val="center"/>
            <w:hideMark/>
          </w:tcPr>
          <w:p w:rsidR="00696ADF" w:rsidRPr="005F6BFC" w:rsidRDefault="00696ADF" w:rsidP="00696ADF"/>
        </w:tc>
        <w:tc>
          <w:tcPr>
            <w:tcW w:w="709" w:type="dxa"/>
            <w:vMerge/>
            <w:vAlign w:val="center"/>
            <w:hideMark/>
          </w:tcPr>
          <w:p w:rsidR="00696ADF" w:rsidRPr="005F6BFC" w:rsidRDefault="00696ADF" w:rsidP="00696ADF"/>
        </w:tc>
        <w:tc>
          <w:tcPr>
            <w:tcW w:w="407" w:type="dxa"/>
            <w:vMerge w:val="restart"/>
            <w:shd w:val="clear" w:color="auto" w:fill="auto"/>
            <w:textDirection w:val="btLr"/>
            <w:vAlign w:val="center"/>
            <w:hideMark/>
          </w:tcPr>
          <w:p w:rsidR="00696ADF" w:rsidRPr="005F6BFC" w:rsidRDefault="00696ADF" w:rsidP="00696ADF">
            <w:pPr>
              <w:jc w:val="center"/>
            </w:pPr>
            <w:r w:rsidRPr="005F6BFC">
              <w:t>всего</w:t>
            </w:r>
          </w:p>
        </w:tc>
        <w:tc>
          <w:tcPr>
            <w:tcW w:w="1625" w:type="dxa"/>
            <w:gridSpan w:val="2"/>
            <w:shd w:val="clear" w:color="auto" w:fill="auto"/>
            <w:vAlign w:val="center"/>
            <w:hideMark/>
          </w:tcPr>
          <w:p w:rsidR="00696ADF" w:rsidRPr="005F6BFC" w:rsidRDefault="00696ADF" w:rsidP="00696ADF">
            <w:pPr>
              <w:jc w:val="center"/>
            </w:pPr>
            <w:r w:rsidRPr="005F6BFC">
              <w:t>в том числе обремененные ценные бумаги</w:t>
            </w:r>
          </w:p>
        </w:tc>
        <w:tc>
          <w:tcPr>
            <w:tcW w:w="567" w:type="dxa"/>
            <w:vMerge w:val="restart"/>
            <w:shd w:val="clear" w:color="auto" w:fill="auto"/>
            <w:textDirection w:val="btLr"/>
            <w:vAlign w:val="center"/>
            <w:hideMark/>
          </w:tcPr>
          <w:p w:rsidR="00696ADF" w:rsidRPr="005F6BFC" w:rsidRDefault="00696ADF" w:rsidP="00696ADF">
            <w:pPr>
              <w:jc w:val="center"/>
            </w:pPr>
            <w:r w:rsidRPr="005F6BFC">
              <w:t>валюта</w:t>
            </w:r>
          </w:p>
        </w:tc>
        <w:tc>
          <w:tcPr>
            <w:tcW w:w="661" w:type="dxa"/>
            <w:vMerge w:val="restart"/>
            <w:shd w:val="clear" w:color="auto" w:fill="auto"/>
            <w:textDirection w:val="btLr"/>
            <w:vAlign w:val="center"/>
            <w:hideMark/>
          </w:tcPr>
          <w:p w:rsidR="00696ADF" w:rsidRPr="005F6BFC" w:rsidRDefault="00696ADF" w:rsidP="00696ADF">
            <w:pPr>
              <w:jc w:val="center"/>
            </w:pPr>
            <w:r w:rsidRPr="005F6BFC">
              <w:t>стоимость одной ценной бумаги</w:t>
            </w:r>
          </w:p>
        </w:tc>
        <w:tc>
          <w:tcPr>
            <w:tcW w:w="331" w:type="dxa"/>
            <w:vMerge/>
            <w:vAlign w:val="center"/>
            <w:hideMark/>
          </w:tcPr>
          <w:p w:rsidR="00696ADF" w:rsidRPr="005F6BFC" w:rsidRDefault="00696ADF" w:rsidP="00696ADF"/>
        </w:tc>
        <w:tc>
          <w:tcPr>
            <w:tcW w:w="426" w:type="dxa"/>
            <w:vMerge/>
            <w:vAlign w:val="center"/>
            <w:hideMark/>
          </w:tcPr>
          <w:p w:rsidR="00696ADF" w:rsidRPr="005F6BFC" w:rsidRDefault="00696ADF" w:rsidP="00696ADF"/>
        </w:tc>
        <w:tc>
          <w:tcPr>
            <w:tcW w:w="425" w:type="dxa"/>
            <w:vMerge w:val="restart"/>
            <w:shd w:val="clear" w:color="auto" w:fill="auto"/>
            <w:textDirection w:val="btLr"/>
            <w:vAlign w:val="center"/>
            <w:hideMark/>
          </w:tcPr>
          <w:p w:rsidR="00696ADF" w:rsidRPr="005F6BFC" w:rsidRDefault="00696ADF" w:rsidP="00696ADF">
            <w:pPr>
              <w:jc w:val="center"/>
            </w:pPr>
            <w:r w:rsidRPr="005F6BFC">
              <w:t>дата постановки на учет</w:t>
            </w:r>
          </w:p>
        </w:tc>
        <w:tc>
          <w:tcPr>
            <w:tcW w:w="425" w:type="dxa"/>
            <w:vMerge w:val="restart"/>
            <w:shd w:val="clear" w:color="auto" w:fill="auto"/>
            <w:textDirection w:val="btLr"/>
            <w:vAlign w:val="center"/>
            <w:hideMark/>
          </w:tcPr>
          <w:p w:rsidR="00696ADF" w:rsidRPr="005F6BFC" w:rsidRDefault="00696ADF" w:rsidP="00696ADF">
            <w:pPr>
              <w:jc w:val="center"/>
            </w:pPr>
            <w:r w:rsidRPr="005F6BFC">
              <w:t>дата погашения</w:t>
            </w:r>
          </w:p>
        </w:tc>
        <w:tc>
          <w:tcPr>
            <w:tcW w:w="425" w:type="dxa"/>
            <w:vMerge/>
            <w:vAlign w:val="center"/>
            <w:hideMark/>
          </w:tcPr>
          <w:p w:rsidR="00696ADF" w:rsidRPr="005F6BFC" w:rsidRDefault="00696ADF" w:rsidP="00696ADF"/>
        </w:tc>
        <w:tc>
          <w:tcPr>
            <w:tcW w:w="2126" w:type="dxa"/>
            <w:gridSpan w:val="4"/>
            <w:shd w:val="clear" w:color="auto" w:fill="auto"/>
            <w:vAlign w:val="center"/>
            <w:hideMark/>
          </w:tcPr>
          <w:p w:rsidR="00696ADF" w:rsidRPr="005F6BFC" w:rsidRDefault="00696ADF" w:rsidP="00696ADF">
            <w:pPr>
              <w:jc w:val="center"/>
            </w:pPr>
            <w:r w:rsidRPr="005F6BFC">
              <w:t>Всего</w:t>
            </w:r>
          </w:p>
        </w:tc>
        <w:tc>
          <w:tcPr>
            <w:tcW w:w="1450" w:type="dxa"/>
            <w:gridSpan w:val="2"/>
            <w:shd w:val="clear" w:color="auto" w:fill="auto"/>
            <w:vAlign w:val="center"/>
            <w:hideMark/>
          </w:tcPr>
          <w:p w:rsidR="00696ADF" w:rsidRPr="005F6BFC" w:rsidRDefault="00696ADF" w:rsidP="00696ADF">
            <w:pPr>
              <w:jc w:val="center"/>
            </w:pPr>
            <w:r w:rsidRPr="005F6BFC">
              <w:t xml:space="preserve">в том числе </w:t>
            </w:r>
            <w:proofErr w:type="gramStart"/>
            <w:r w:rsidRPr="005F6BFC">
              <w:t>обременен</w:t>
            </w:r>
            <w:r w:rsidR="00EF01B9">
              <w:t>-</w:t>
            </w:r>
            <w:proofErr w:type="spellStart"/>
            <w:r w:rsidRPr="005F6BFC">
              <w:t>ные</w:t>
            </w:r>
            <w:proofErr w:type="spellEnd"/>
            <w:proofErr w:type="gramEnd"/>
            <w:r w:rsidRPr="005F6BFC">
              <w:t xml:space="preserve"> ценные бумаги</w:t>
            </w:r>
          </w:p>
        </w:tc>
        <w:tc>
          <w:tcPr>
            <w:tcW w:w="664" w:type="dxa"/>
            <w:vMerge w:val="restart"/>
            <w:shd w:val="clear" w:color="auto" w:fill="auto"/>
            <w:textDirection w:val="btLr"/>
            <w:vAlign w:val="center"/>
            <w:hideMark/>
          </w:tcPr>
          <w:p w:rsidR="00696ADF" w:rsidRPr="005F6BFC" w:rsidRDefault="00696ADF" w:rsidP="00696ADF">
            <w:pPr>
              <w:jc w:val="center"/>
            </w:pPr>
            <w:proofErr w:type="spellStart"/>
            <w:r w:rsidRPr="005F6BFC">
              <w:t>Справочно</w:t>
            </w:r>
            <w:proofErr w:type="spellEnd"/>
            <w:r w:rsidRPr="005F6BFC">
              <w:t>: сформированные резервы (провизии)</w:t>
            </w:r>
          </w:p>
        </w:tc>
        <w:tc>
          <w:tcPr>
            <w:tcW w:w="470" w:type="dxa"/>
            <w:vMerge w:val="restart"/>
            <w:shd w:val="clear" w:color="auto" w:fill="auto"/>
            <w:textDirection w:val="btLr"/>
            <w:vAlign w:val="center"/>
            <w:hideMark/>
          </w:tcPr>
          <w:p w:rsidR="00696ADF" w:rsidRPr="005F6BFC" w:rsidRDefault="00696ADF" w:rsidP="00696ADF">
            <w:pPr>
              <w:jc w:val="center"/>
            </w:pPr>
            <w:r w:rsidRPr="005F6BFC">
              <w:t>Учетная категория</w:t>
            </w:r>
          </w:p>
        </w:tc>
        <w:tc>
          <w:tcPr>
            <w:tcW w:w="438" w:type="dxa"/>
            <w:vMerge w:val="restart"/>
            <w:shd w:val="clear" w:color="auto" w:fill="auto"/>
            <w:textDirection w:val="btLr"/>
            <w:vAlign w:val="center"/>
            <w:hideMark/>
          </w:tcPr>
          <w:p w:rsidR="00696ADF" w:rsidRPr="005F6BFC" w:rsidRDefault="00696ADF" w:rsidP="00696ADF">
            <w:pPr>
              <w:jc w:val="center"/>
            </w:pPr>
            <w:r w:rsidRPr="005F6BFC">
              <w:t>на дату постановки на учет</w:t>
            </w:r>
          </w:p>
        </w:tc>
        <w:tc>
          <w:tcPr>
            <w:tcW w:w="554" w:type="dxa"/>
            <w:vMerge w:val="restart"/>
            <w:shd w:val="clear" w:color="auto" w:fill="auto"/>
            <w:textDirection w:val="btLr"/>
            <w:vAlign w:val="center"/>
            <w:hideMark/>
          </w:tcPr>
          <w:p w:rsidR="00696ADF" w:rsidRPr="005F6BFC" w:rsidRDefault="00696ADF" w:rsidP="00696ADF">
            <w:pPr>
              <w:jc w:val="center"/>
            </w:pPr>
            <w:r w:rsidRPr="005F6BFC">
              <w:t>на отчетную дату</w:t>
            </w:r>
          </w:p>
        </w:tc>
      </w:tr>
      <w:tr w:rsidR="00696ADF" w:rsidRPr="005F6BFC" w:rsidTr="00EF01B9">
        <w:trPr>
          <w:trHeight w:val="1785"/>
          <w:tblHeader/>
        </w:trPr>
        <w:tc>
          <w:tcPr>
            <w:tcW w:w="724" w:type="dxa"/>
            <w:vMerge/>
            <w:vAlign w:val="center"/>
            <w:hideMark/>
          </w:tcPr>
          <w:p w:rsidR="00696ADF" w:rsidRPr="005F6BFC" w:rsidRDefault="00696ADF" w:rsidP="00696ADF"/>
        </w:tc>
        <w:tc>
          <w:tcPr>
            <w:tcW w:w="1465" w:type="dxa"/>
            <w:vMerge/>
            <w:vAlign w:val="center"/>
            <w:hideMark/>
          </w:tcPr>
          <w:p w:rsidR="00696ADF" w:rsidRPr="005F6BFC" w:rsidRDefault="00696ADF" w:rsidP="00696ADF"/>
        </w:tc>
        <w:tc>
          <w:tcPr>
            <w:tcW w:w="468" w:type="dxa"/>
            <w:vMerge/>
            <w:vAlign w:val="center"/>
            <w:hideMark/>
          </w:tcPr>
          <w:p w:rsidR="00696ADF" w:rsidRPr="005F6BFC" w:rsidRDefault="00696ADF" w:rsidP="00696ADF"/>
        </w:tc>
        <w:tc>
          <w:tcPr>
            <w:tcW w:w="335" w:type="dxa"/>
            <w:vMerge/>
            <w:vAlign w:val="center"/>
            <w:hideMark/>
          </w:tcPr>
          <w:p w:rsidR="00696ADF" w:rsidRPr="005F6BFC" w:rsidRDefault="00696ADF" w:rsidP="00696ADF"/>
        </w:tc>
        <w:tc>
          <w:tcPr>
            <w:tcW w:w="709" w:type="dxa"/>
            <w:vMerge/>
            <w:vAlign w:val="center"/>
            <w:hideMark/>
          </w:tcPr>
          <w:p w:rsidR="00696ADF" w:rsidRPr="005F6BFC" w:rsidRDefault="00696ADF" w:rsidP="00696ADF"/>
        </w:tc>
        <w:tc>
          <w:tcPr>
            <w:tcW w:w="407" w:type="dxa"/>
            <w:vMerge/>
            <w:vAlign w:val="center"/>
            <w:hideMark/>
          </w:tcPr>
          <w:p w:rsidR="00696ADF" w:rsidRPr="005F6BFC" w:rsidRDefault="00696ADF" w:rsidP="00696ADF"/>
        </w:tc>
        <w:tc>
          <w:tcPr>
            <w:tcW w:w="775" w:type="dxa"/>
            <w:shd w:val="clear" w:color="auto" w:fill="auto"/>
            <w:textDirection w:val="btLr"/>
            <w:vAlign w:val="center"/>
            <w:hideMark/>
          </w:tcPr>
          <w:p w:rsidR="00696ADF" w:rsidRPr="005F6BFC" w:rsidRDefault="00696ADF" w:rsidP="00782404">
            <w:pPr>
              <w:jc w:val="center"/>
            </w:pPr>
            <w:r w:rsidRPr="005F6BFC">
              <w:t>обремененные ценные бумаги, всего</w:t>
            </w:r>
          </w:p>
        </w:tc>
        <w:tc>
          <w:tcPr>
            <w:tcW w:w="850" w:type="dxa"/>
            <w:shd w:val="clear" w:color="auto" w:fill="auto"/>
            <w:textDirection w:val="btLr"/>
            <w:vAlign w:val="center"/>
            <w:hideMark/>
          </w:tcPr>
          <w:p w:rsidR="00696ADF" w:rsidRPr="005F6BFC" w:rsidRDefault="00696ADF" w:rsidP="00696ADF">
            <w:pPr>
              <w:jc w:val="center"/>
            </w:pPr>
            <w:r w:rsidRPr="005F6BFC">
              <w:t xml:space="preserve">в том числе ценные бумаги, переданные в </w:t>
            </w:r>
            <w:proofErr w:type="spellStart"/>
            <w:r w:rsidR="00770A8D" w:rsidRPr="005F6BFC">
              <w:t>репо</w:t>
            </w:r>
            <w:proofErr w:type="spellEnd"/>
          </w:p>
        </w:tc>
        <w:tc>
          <w:tcPr>
            <w:tcW w:w="567" w:type="dxa"/>
            <w:vMerge/>
            <w:vAlign w:val="center"/>
            <w:hideMark/>
          </w:tcPr>
          <w:p w:rsidR="00696ADF" w:rsidRPr="005F6BFC" w:rsidRDefault="00696ADF" w:rsidP="00696ADF"/>
        </w:tc>
        <w:tc>
          <w:tcPr>
            <w:tcW w:w="661" w:type="dxa"/>
            <w:vMerge/>
            <w:vAlign w:val="center"/>
            <w:hideMark/>
          </w:tcPr>
          <w:p w:rsidR="00696ADF" w:rsidRPr="005F6BFC" w:rsidRDefault="00696ADF" w:rsidP="00696ADF"/>
        </w:tc>
        <w:tc>
          <w:tcPr>
            <w:tcW w:w="331" w:type="dxa"/>
            <w:vMerge/>
            <w:vAlign w:val="center"/>
            <w:hideMark/>
          </w:tcPr>
          <w:p w:rsidR="00696ADF" w:rsidRPr="005F6BFC" w:rsidRDefault="00696ADF" w:rsidP="00696ADF"/>
        </w:tc>
        <w:tc>
          <w:tcPr>
            <w:tcW w:w="426" w:type="dxa"/>
            <w:vMerge/>
            <w:vAlign w:val="center"/>
            <w:hideMark/>
          </w:tcPr>
          <w:p w:rsidR="00696ADF" w:rsidRPr="005F6BFC" w:rsidRDefault="00696ADF" w:rsidP="00696ADF"/>
        </w:tc>
        <w:tc>
          <w:tcPr>
            <w:tcW w:w="425" w:type="dxa"/>
            <w:vMerge/>
            <w:vAlign w:val="center"/>
            <w:hideMark/>
          </w:tcPr>
          <w:p w:rsidR="00696ADF" w:rsidRPr="005F6BFC" w:rsidRDefault="00696ADF" w:rsidP="00696ADF"/>
        </w:tc>
        <w:tc>
          <w:tcPr>
            <w:tcW w:w="425" w:type="dxa"/>
            <w:vMerge/>
            <w:vAlign w:val="center"/>
            <w:hideMark/>
          </w:tcPr>
          <w:p w:rsidR="00696ADF" w:rsidRPr="005F6BFC" w:rsidRDefault="00696ADF" w:rsidP="00696ADF"/>
        </w:tc>
        <w:tc>
          <w:tcPr>
            <w:tcW w:w="425" w:type="dxa"/>
            <w:vMerge/>
            <w:vAlign w:val="center"/>
            <w:hideMark/>
          </w:tcPr>
          <w:p w:rsidR="00696ADF" w:rsidRPr="005F6BFC" w:rsidRDefault="00696ADF" w:rsidP="00696ADF"/>
        </w:tc>
        <w:tc>
          <w:tcPr>
            <w:tcW w:w="426" w:type="dxa"/>
            <w:shd w:val="clear" w:color="auto" w:fill="auto"/>
            <w:textDirection w:val="btLr"/>
            <w:vAlign w:val="center"/>
            <w:hideMark/>
          </w:tcPr>
          <w:p w:rsidR="00696ADF" w:rsidRPr="005F6BFC" w:rsidRDefault="00696ADF" w:rsidP="00696ADF">
            <w:pPr>
              <w:jc w:val="center"/>
            </w:pPr>
            <w:r w:rsidRPr="005F6BFC">
              <w:t>всего</w:t>
            </w:r>
          </w:p>
        </w:tc>
        <w:tc>
          <w:tcPr>
            <w:tcW w:w="425" w:type="dxa"/>
            <w:shd w:val="clear" w:color="auto" w:fill="auto"/>
            <w:textDirection w:val="btLr"/>
            <w:vAlign w:val="center"/>
            <w:hideMark/>
          </w:tcPr>
          <w:p w:rsidR="00696ADF" w:rsidRPr="005F6BFC" w:rsidRDefault="00696ADF" w:rsidP="00696ADF">
            <w:pPr>
              <w:jc w:val="center"/>
            </w:pPr>
            <w:r w:rsidRPr="005F6BFC">
              <w:t>дисконт, премия</w:t>
            </w:r>
          </w:p>
        </w:tc>
        <w:tc>
          <w:tcPr>
            <w:tcW w:w="425" w:type="dxa"/>
            <w:shd w:val="clear" w:color="auto" w:fill="auto"/>
            <w:textDirection w:val="btLr"/>
            <w:vAlign w:val="center"/>
            <w:hideMark/>
          </w:tcPr>
          <w:p w:rsidR="00696ADF" w:rsidRPr="005F6BFC" w:rsidRDefault="00696ADF" w:rsidP="00696ADF">
            <w:pPr>
              <w:jc w:val="center"/>
            </w:pPr>
            <w:r w:rsidRPr="005F6BFC">
              <w:t>начисленное вознаграждение</w:t>
            </w:r>
          </w:p>
        </w:tc>
        <w:tc>
          <w:tcPr>
            <w:tcW w:w="850" w:type="dxa"/>
            <w:shd w:val="clear" w:color="auto" w:fill="auto"/>
            <w:textDirection w:val="btLr"/>
            <w:vAlign w:val="center"/>
            <w:hideMark/>
          </w:tcPr>
          <w:p w:rsidR="00696ADF" w:rsidRPr="005F6BFC" w:rsidRDefault="00696ADF" w:rsidP="00696ADF">
            <w:pPr>
              <w:jc w:val="center"/>
            </w:pPr>
            <w:r w:rsidRPr="005F6BFC">
              <w:t>положительная/ отрицательная корректировка</w:t>
            </w:r>
          </w:p>
        </w:tc>
        <w:tc>
          <w:tcPr>
            <w:tcW w:w="741" w:type="dxa"/>
            <w:shd w:val="clear" w:color="auto" w:fill="auto"/>
            <w:textDirection w:val="btLr"/>
            <w:vAlign w:val="center"/>
            <w:hideMark/>
          </w:tcPr>
          <w:p w:rsidR="00696ADF" w:rsidRPr="005F6BFC" w:rsidRDefault="00696ADF" w:rsidP="00696ADF">
            <w:pPr>
              <w:jc w:val="center"/>
            </w:pPr>
            <w:r w:rsidRPr="005F6BFC">
              <w:t>обремененные ценные бумаги, всего</w:t>
            </w:r>
          </w:p>
        </w:tc>
        <w:tc>
          <w:tcPr>
            <w:tcW w:w="709" w:type="dxa"/>
            <w:shd w:val="clear" w:color="auto" w:fill="auto"/>
            <w:textDirection w:val="btLr"/>
            <w:vAlign w:val="center"/>
            <w:hideMark/>
          </w:tcPr>
          <w:p w:rsidR="00696ADF" w:rsidRPr="005F6BFC" w:rsidRDefault="00696ADF" w:rsidP="00696ADF">
            <w:pPr>
              <w:jc w:val="center"/>
            </w:pPr>
            <w:r w:rsidRPr="005F6BFC">
              <w:t xml:space="preserve">в том числе ценные бумаги, переданные в </w:t>
            </w:r>
            <w:proofErr w:type="spellStart"/>
            <w:r w:rsidR="00770A8D" w:rsidRPr="005F6BFC">
              <w:t>репо</w:t>
            </w:r>
            <w:proofErr w:type="spellEnd"/>
          </w:p>
        </w:tc>
        <w:tc>
          <w:tcPr>
            <w:tcW w:w="664" w:type="dxa"/>
            <w:vMerge/>
            <w:vAlign w:val="center"/>
            <w:hideMark/>
          </w:tcPr>
          <w:p w:rsidR="00696ADF" w:rsidRPr="005F6BFC" w:rsidRDefault="00696ADF" w:rsidP="00696ADF"/>
        </w:tc>
        <w:tc>
          <w:tcPr>
            <w:tcW w:w="470" w:type="dxa"/>
            <w:vMerge/>
            <w:vAlign w:val="center"/>
            <w:hideMark/>
          </w:tcPr>
          <w:p w:rsidR="00696ADF" w:rsidRPr="005F6BFC" w:rsidRDefault="00696ADF" w:rsidP="00696ADF"/>
        </w:tc>
        <w:tc>
          <w:tcPr>
            <w:tcW w:w="438" w:type="dxa"/>
            <w:vMerge/>
            <w:vAlign w:val="center"/>
            <w:hideMark/>
          </w:tcPr>
          <w:p w:rsidR="00696ADF" w:rsidRPr="005F6BFC" w:rsidRDefault="00696ADF" w:rsidP="00696ADF"/>
        </w:tc>
        <w:tc>
          <w:tcPr>
            <w:tcW w:w="554" w:type="dxa"/>
            <w:vMerge/>
            <w:vAlign w:val="center"/>
            <w:hideMark/>
          </w:tcPr>
          <w:p w:rsidR="00696ADF" w:rsidRPr="005F6BFC" w:rsidRDefault="00696ADF" w:rsidP="00696ADF"/>
        </w:tc>
      </w:tr>
      <w:tr w:rsidR="00696ADF" w:rsidRPr="005F6BFC" w:rsidTr="00EF01B9">
        <w:trPr>
          <w:trHeight w:val="300"/>
          <w:tblHeader/>
        </w:trPr>
        <w:tc>
          <w:tcPr>
            <w:tcW w:w="724" w:type="dxa"/>
            <w:shd w:val="clear" w:color="auto" w:fill="auto"/>
            <w:vAlign w:val="center"/>
            <w:hideMark/>
          </w:tcPr>
          <w:p w:rsidR="00696ADF" w:rsidRPr="005F6BFC" w:rsidRDefault="00696ADF" w:rsidP="00696ADF">
            <w:pPr>
              <w:jc w:val="center"/>
            </w:pPr>
            <w:r w:rsidRPr="005F6BFC">
              <w:t>1</w:t>
            </w:r>
          </w:p>
        </w:tc>
        <w:tc>
          <w:tcPr>
            <w:tcW w:w="1465" w:type="dxa"/>
            <w:shd w:val="clear" w:color="auto" w:fill="auto"/>
            <w:vAlign w:val="center"/>
            <w:hideMark/>
          </w:tcPr>
          <w:p w:rsidR="00696ADF" w:rsidRPr="005F6BFC" w:rsidRDefault="00696ADF" w:rsidP="00696ADF">
            <w:pPr>
              <w:jc w:val="center"/>
            </w:pPr>
            <w:r w:rsidRPr="005F6BFC">
              <w:t>2</w:t>
            </w:r>
          </w:p>
        </w:tc>
        <w:tc>
          <w:tcPr>
            <w:tcW w:w="468" w:type="dxa"/>
            <w:shd w:val="clear" w:color="auto" w:fill="auto"/>
            <w:vAlign w:val="center"/>
            <w:hideMark/>
          </w:tcPr>
          <w:p w:rsidR="00696ADF" w:rsidRPr="005F6BFC" w:rsidRDefault="00696ADF" w:rsidP="00696ADF">
            <w:pPr>
              <w:jc w:val="center"/>
            </w:pPr>
            <w:r w:rsidRPr="005F6BFC">
              <w:t>3</w:t>
            </w:r>
          </w:p>
        </w:tc>
        <w:tc>
          <w:tcPr>
            <w:tcW w:w="335" w:type="dxa"/>
            <w:shd w:val="clear" w:color="auto" w:fill="auto"/>
            <w:vAlign w:val="center"/>
            <w:hideMark/>
          </w:tcPr>
          <w:p w:rsidR="00696ADF" w:rsidRPr="005F6BFC" w:rsidRDefault="00696ADF" w:rsidP="00696ADF">
            <w:pPr>
              <w:jc w:val="center"/>
            </w:pPr>
            <w:r w:rsidRPr="005F6BFC">
              <w:t>4</w:t>
            </w:r>
          </w:p>
        </w:tc>
        <w:tc>
          <w:tcPr>
            <w:tcW w:w="709" w:type="dxa"/>
            <w:shd w:val="clear" w:color="auto" w:fill="auto"/>
            <w:vAlign w:val="center"/>
            <w:hideMark/>
          </w:tcPr>
          <w:p w:rsidR="00696ADF" w:rsidRPr="005F6BFC" w:rsidRDefault="00696ADF" w:rsidP="00696ADF">
            <w:pPr>
              <w:jc w:val="center"/>
            </w:pPr>
            <w:r w:rsidRPr="005F6BFC">
              <w:t>5</w:t>
            </w:r>
          </w:p>
        </w:tc>
        <w:tc>
          <w:tcPr>
            <w:tcW w:w="407" w:type="dxa"/>
            <w:shd w:val="clear" w:color="auto" w:fill="auto"/>
            <w:vAlign w:val="center"/>
            <w:hideMark/>
          </w:tcPr>
          <w:p w:rsidR="00696ADF" w:rsidRPr="005F6BFC" w:rsidRDefault="00696ADF" w:rsidP="00696ADF">
            <w:pPr>
              <w:jc w:val="center"/>
            </w:pPr>
            <w:r w:rsidRPr="005F6BFC">
              <w:t>6</w:t>
            </w:r>
          </w:p>
        </w:tc>
        <w:tc>
          <w:tcPr>
            <w:tcW w:w="775" w:type="dxa"/>
            <w:shd w:val="clear" w:color="auto" w:fill="auto"/>
            <w:vAlign w:val="center"/>
            <w:hideMark/>
          </w:tcPr>
          <w:p w:rsidR="00696ADF" w:rsidRPr="005F6BFC" w:rsidRDefault="00696ADF" w:rsidP="00696ADF">
            <w:pPr>
              <w:jc w:val="center"/>
            </w:pPr>
            <w:r w:rsidRPr="005F6BFC">
              <w:t>7</w:t>
            </w:r>
          </w:p>
        </w:tc>
        <w:tc>
          <w:tcPr>
            <w:tcW w:w="850" w:type="dxa"/>
            <w:shd w:val="clear" w:color="auto" w:fill="auto"/>
            <w:vAlign w:val="center"/>
            <w:hideMark/>
          </w:tcPr>
          <w:p w:rsidR="00696ADF" w:rsidRPr="005F6BFC" w:rsidRDefault="00696ADF" w:rsidP="00696ADF">
            <w:pPr>
              <w:jc w:val="center"/>
            </w:pPr>
            <w:r w:rsidRPr="005F6BFC">
              <w:t>8</w:t>
            </w:r>
          </w:p>
        </w:tc>
        <w:tc>
          <w:tcPr>
            <w:tcW w:w="567" w:type="dxa"/>
            <w:shd w:val="clear" w:color="auto" w:fill="auto"/>
            <w:vAlign w:val="center"/>
            <w:hideMark/>
          </w:tcPr>
          <w:p w:rsidR="00696ADF" w:rsidRPr="005F6BFC" w:rsidRDefault="00696ADF" w:rsidP="00696ADF">
            <w:pPr>
              <w:jc w:val="center"/>
            </w:pPr>
            <w:r w:rsidRPr="005F6BFC">
              <w:t>9</w:t>
            </w:r>
          </w:p>
        </w:tc>
        <w:tc>
          <w:tcPr>
            <w:tcW w:w="661" w:type="dxa"/>
            <w:shd w:val="clear" w:color="auto" w:fill="auto"/>
            <w:vAlign w:val="center"/>
            <w:hideMark/>
          </w:tcPr>
          <w:p w:rsidR="00696ADF" w:rsidRPr="005F6BFC" w:rsidRDefault="00696ADF" w:rsidP="00696ADF">
            <w:pPr>
              <w:jc w:val="center"/>
            </w:pPr>
            <w:r w:rsidRPr="005F6BFC">
              <w:t>10</w:t>
            </w:r>
          </w:p>
        </w:tc>
        <w:tc>
          <w:tcPr>
            <w:tcW w:w="331" w:type="dxa"/>
            <w:shd w:val="clear" w:color="auto" w:fill="auto"/>
            <w:vAlign w:val="center"/>
            <w:hideMark/>
          </w:tcPr>
          <w:p w:rsidR="00696ADF" w:rsidRPr="005F6BFC" w:rsidRDefault="00696ADF" w:rsidP="00696ADF">
            <w:pPr>
              <w:jc w:val="center"/>
            </w:pPr>
            <w:r w:rsidRPr="005F6BFC">
              <w:t>11</w:t>
            </w:r>
          </w:p>
        </w:tc>
        <w:tc>
          <w:tcPr>
            <w:tcW w:w="426" w:type="dxa"/>
            <w:shd w:val="clear" w:color="auto" w:fill="auto"/>
            <w:vAlign w:val="center"/>
            <w:hideMark/>
          </w:tcPr>
          <w:p w:rsidR="00696ADF" w:rsidRPr="005F6BFC" w:rsidRDefault="00696ADF" w:rsidP="00696ADF">
            <w:pPr>
              <w:jc w:val="center"/>
            </w:pPr>
            <w:r w:rsidRPr="005F6BFC">
              <w:t>12</w:t>
            </w:r>
          </w:p>
        </w:tc>
        <w:tc>
          <w:tcPr>
            <w:tcW w:w="425" w:type="dxa"/>
            <w:shd w:val="clear" w:color="auto" w:fill="auto"/>
            <w:vAlign w:val="center"/>
            <w:hideMark/>
          </w:tcPr>
          <w:p w:rsidR="00696ADF" w:rsidRPr="005F6BFC" w:rsidRDefault="00696ADF" w:rsidP="00696ADF">
            <w:pPr>
              <w:jc w:val="center"/>
            </w:pPr>
            <w:r w:rsidRPr="005F6BFC">
              <w:t>13</w:t>
            </w:r>
          </w:p>
        </w:tc>
        <w:tc>
          <w:tcPr>
            <w:tcW w:w="425" w:type="dxa"/>
            <w:shd w:val="clear" w:color="auto" w:fill="auto"/>
            <w:vAlign w:val="center"/>
            <w:hideMark/>
          </w:tcPr>
          <w:p w:rsidR="00696ADF" w:rsidRPr="005F6BFC" w:rsidRDefault="00696ADF" w:rsidP="00696ADF">
            <w:pPr>
              <w:jc w:val="center"/>
            </w:pPr>
            <w:r w:rsidRPr="005F6BFC">
              <w:t>14</w:t>
            </w:r>
          </w:p>
        </w:tc>
        <w:tc>
          <w:tcPr>
            <w:tcW w:w="425" w:type="dxa"/>
            <w:shd w:val="clear" w:color="auto" w:fill="auto"/>
            <w:vAlign w:val="center"/>
            <w:hideMark/>
          </w:tcPr>
          <w:p w:rsidR="00696ADF" w:rsidRPr="005F6BFC" w:rsidRDefault="00696ADF" w:rsidP="00696ADF">
            <w:pPr>
              <w:jc w:val="center"/>
            </w:pPr>
            <w:r w:rsidRPr="005F6BFC">
              <w:t>15</w:t>
            </w:r>
          </w:p>
        </w:tc>
        <w:tc>
          <w:tcPr>
            <w:tcW w:w="426" w:type="dxa"/>
            <w:shd w:val="clear" w:color="auto" w:fill="auto"/>
            <w:vAlign w:val="center"/>
            <w:hideMark/>
          </w:tcPr>
          <w:p w:rsidR="00696ADF" w:rsidRPr="005F6BFC" w:rsidRDefault="00696ADF" w:rsidP="00696ADF">
            <w:pPr>
              <w:jc w:val="center"/>
            </w:pPr>
            <w:r w:rsidRPr="005F6BFC">
              <w:t>16</w:t>
            </w:r>
          </w:p>
        </w:tc>
        <w:tc>
          <w:tcPr>
            <w:tcW w:w="425" w:type="dxa"/>
            <w:shd w:val="clear" w:color="auto" w:fill="auto"/>
            <w:vAlign w:val="center"/>
            <w:hideMark/>
          </w:tcPr>
          <w:p w:rsidR="00696ADF" w:rsidRPr="005F6BFC" w:rsidRDefault="00696ADF" w:rsidP="00696ADF">
            <w:pPr>
              <w:jc w:val="center"/>
            </w:pPr>
            <w:r w:rsidRPr="005F6BFC">
              <w:t>17</w:t>
            </w:r>
          </w:p>
        </w:tc>
        <w:tc>
          <w:tcPr>
            <w:tcW w:w="425" w:type="dxa"/>
            <w:shd w:val="clear" w:color="auto" w:fill="auto"/>
            <w:vAlign w:val="center"/>
            <w:hideMark/>
          </w:tcPr>
          <w:p w:rsidR="00696ADF" w:rsidRPr="005F6BFC" w:rsidRDefault="00696ADF" w:rsidP="00696ADF">
            <w:pPr>
              <w:jc w:val="center"/>
            </w:pPr>
            <w:r w:rsidRPr="005F6BFC">
              <w:t>18</w:t>
            </w:r>
          </w:p>
        </w:tc>
        <w:tc>
          <w:tcPr>
            <w:tcW w:w="850" w:type="dxa"/>
            <w:shd w:val="clear" w:color="auto" w:fill="auto"/>
            <w:vAlign w:val="center"/>
            <w:hideMark/>
          </w:tcPr>
          <w:p w:rsidR="00696ADF" w:rsidRPr="005F6BFC" w:rsidRDefault="00696ADF" w:rsidP="00696ADF">
            <w:pPr>
              <w:jc w:val="center"/>
            </w:pPr>
            <w:r w:rsidRPr="005F6BFC">
              <w:t>19</w:t>
            </w:r>
          </w:p>
        </w:tc>
        <w:tc>
          <w:tcPr>
            <w:tcW w:w="741" w:type="dxa"/>
            <w:shd w:val="clear" w:color="auto" w:fill="auto"/>
            <w:vAlign w:val="center"/>
            <w:hideMark/>
          </w:tcPr>
          <w:p w:rsidR="00696ADF" w:rsidRPr="005F6BFC" w:rsidRDefault="00696ADF" w:rsidP="00696ADF">
            <w:pPr>
              <w:jc w:val="center"/>
            </w:pPr>
            <w:r w:rsidRPr="005F6BFC">
              <w:t>20</w:t>
            </w:r>
          </w:p>
        </w:tc>
        <w:tc>
          <w:tcPr>
            <w:tcW w:w="709" w:type="dxa"/>
            <w:shd w:val="clear" w:color="auto" w:fill="auto"/>
            <w:vAlign w:val="center"/>
            <w:hideMark/>
          </w:tcPr>
          <w:p w:rsidR="00696ADF" w:rsidRPr="005F6BFC" w:rsidRDefault="00696ADF" w:rsidP="00696ADF">
            <w:pPr>
              <w:jc w:val="center"/>
            </w:pPr>
            <w:r w:rsidRPr="005F6BFC">
              <w:t>21</w:t>
            </w:r>
          </w:p>
        </w:tc>
        <w:tc>
          <w:tcPr>
            <w:tcW w:w="664" w:type="dxa"/>
            <w:shd w:val="clear" w:color="auto" w:fill="auto"/>
            <w:vAlign w:val="center"/>
            <w:hideMark/>
          </w:tcPr>
          <w:p w:rsidR="00696ADF" w:rsidRPr="005F6BFC" w:rsidRDefault="00696ADF" w:rsidP="00696ADF">
            <w:pPr>
              <w:jc w:val="center"/>
            </w:pPr>
            <w:r w:rsidRPr="005F6BFC">
              <w:t>22</w:t>
            </w:r>
          </w:p>
        </w:tc>
        <w:tc>
          <w:tcPr>
            <w:tcW w:w="470" w:type="dxa"/>
            <w:shd w:val="clear" w:color="auto" w:fill="auto"/>
            <w:vAlign w:val="center"/>
            <w:hideMark/>
          </w:tcPr>
          <w:p w:rsidR="00696ADF" w:rsidRPr="005F6BFC" w:rsidRDefault="00696ADF" w:rsidP="00696ADF">
            <w:pPr>
              <w:jc w:val="center"/>
            </w:pPr>
            <w:r w:rsidRPr="005F6BFC">
              <w:t>23</w:t>
            </w:r>
          </w:p>
        </w:tc>
        <w:tc>
          <w:tcPr>
            <w:tcW w:w="438" w:type="dxa"/>
            <w:shd w:val="clear" w:color="auto" w:fill="auto"/>
            <w:vAlign w:val="center"/>
            <w:hideMark/>
          </w:tcPr>
          <w:p w:rsidR="00696ADF" w:rsidRPr="005F6BFC" w:rsidRDefault="00696ADF" w:rsidP="00696ADF">
            <w:pPr>
              <w:jc w:val="center"/>
            </w:pPr>
            <w:r w:rsidRPr="005F6BFC">
              <w:t>24</w:t>
            </w:r>
          </w:p>
        </w:tc>
        <w:tc>
          <w:tcPr>
            <w:tcW w:w="554" w:type="dxa"/>
            <w:shd w:val="clear" w:color="auto" w:fill="auto"/>
            <w:vAlign w:val="center"/>
            <w:hideMark/>
          </w:tcPr>
          <w:p w:rsidR="00696ADF" w:rsidRPr="005F6BFC" w:rsidRDefault="00696ADF" w:rsidP="00696ADF">
            <w:pPr>
              <w:jc w:val="center"/>
            </w:pPr>
            <w:r w:rsidRPr="005F6BFC">
              <w:t>25</w:t>
            </w:r>
          </w:p>
        </w:tc>
      </w:tr>
      <w:tr w:rsidR="00696ADF" w:rsidRPr="005F6BFC" w:rsidTr="00EF01B9">
        <w:trPr>
          <w:trHeight w:val="510"/>
        </w:trPr>
        <w:tc>
          <w:tcPr>
            <w:tcW w:w="724" w:type="dxa"/>
            <w:shd w:val="clear" w:color="auto" w:fill="auto"/>
            <w:vAlign w:val="center"/>
            <w:hideMark/>
          </w:tcPr>
          <w:p w:rsidR="00696ADF" w:rsidRPr="005F6BFC" w:rsidRDefault="00696ADF" w:rsidP="00696ADF">
            <w:pPr>
              <w:jc w:val="center"/>
            </w:pPr>
            <w:r w:rsidRPr="005F6BFC">
              <w:t>1</w:t>
            </w:r>
          </w:p>
        </w:tc>
        <w:tc>
          <w:tcPr>
            <w:tcW w:w="1465" w:type="dxa"/>
            <w:shd w:val="clear" w:color="auto" w:fill="auto"/>
            <w:vAlign w:val="center"/>
            <w:hideMark/>
          </w:tcPr>
          <w:p w:rsidR="00696ADF" w:rsidRPr="005F6BFC" w:rsidRDefault="00696ADF" w:rsidP="00696ADF">
            <w:proofErr w:type="spellStart"/>
            <w:proofErr w:type="gramStart"/>
            <w:r w:rsidRPr="005F6BFC">
              <w:t>Государствен</w:t>
            </w:r>
            <w:r w:rsidR="00EF01B9">
              <w:t>-</w:t>
            </w:r>
            <w:r w:rsidRPr="005F6BFC">
              <w:t>ные</w:t>
            </w:r>
            <w:proofErr w:type="spellEnd"/>
            <w:proofErr w:type="gramEnd"/>
            <w:r w:rsidRPr="005F6BFC">
              <w:t xml:space="preserve"> ценные бумаги Республики Казахстан</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696ADF" w:rsidP="00696ADF">
            <w:pPr>
              <w:jc w:val="center"/>
            </w:pPr>
            <w:r w:rsidRPr="005F6BFC">
              <w:t>1.1.</w:t>
            </w:r>
          </w:p>
        </w:tc>
        <w:tc>
          <w:tcPr>
            <w:tcW w:w="1465" w:type="dxa"/>
            <w:shd w:val="clear" w:color="auto" w:fill="auto"/>
            <w:vAlign w:val="center"/>
            <w:hideMark/>
          </w:tcPr>
          <w:p w:rsidR="00696ADF" w:rsidRPr="005F6BFC" w:rsidRDefault="00696ADF" w:rsidP="00696ADF">
            <w:r w:rsidRPr="005F6BFC">
              <w:t> </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696ADF" w:rsidP="00696ADF">
            <w:pPr>
              <w:jc w:val="center"/>
            </w:pPr>
            <w:r w:rsidRPr="005F6BFC">
              <w:rPr>
                <w:lang w:val="en-US"/>
              </w:rPr>
              <w:t>…</w:t>
            </w:r>
          </w:p>
        </w:tc>
        <w:tc>
          <w:tcPr>
            <w:tcW w:w="1465" w:type="dxa"/>
            <w:shd w:val="clear" w:color="auto" w:fill="auto"/>
            <w:vAlign w:val="center"/>
            <w:hideMark/>
          </w:tcPr>
          <w:p w:rsidR="00696ADF" w:rsidRPr="005F6BFC" w:rsidRDefault="00696ADF" w:rsidP="00696ADF">
            <w:r w:rsidRPr="005F6BFC">
              <w:t> </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5D591A" w:rsidRPr="005F6BFC" w:rsidTr="00EF01B9">
        <w:trPr>
          <w:trHeight w:val="510"/>
        </w:trPr>
        <w:tc>
          <w:tcPr>
            <w:tcW w:w="724" w:type="dxa"/>
            <w:shd w:val="clear" w:color="auto" w:fill="auto"/>
            <w:vAlign w:val="center"/>
          </w:tcPr>
          <w:p w:rsidR="005D591A" w:rsidRPr="005F6BFC" w:rsidRDefault="005D591A" w:rsidP="00696ADF">
            <w:pPr>
              <w:jc w:val="center"/>
            </w:pPr>
            <w:r>
              <w:t>2</w:t>
            </w:r>
          </w:p>
        </w:tc>
        <w:tc>
          <w:tcPr>
            <w:tcW w:w="1465" w:type="dxa"/>
            <w:shd w:val="clear" w:color="auto" w:fill="auto"/>
            <w:vAlign w:val="center"/>
          </w:tcPr>
          <w:p w:rsidR="005D591A" w:rsidRPr="005F6BFC" w:rsidRDefault="005D591A" w:rsidP="00EF01B9">
            <w:proofErr w:type="spellStart"/>
            <w:proofErr w:type="gramStart"/>
            <w:r w:rsidRPr="005F6BFC">
              <w:rPr>
                <w:color w:val="auto"/>
              </w:rPr>
              <w:t>Негосудар</w:t>
            </w:r>
            <w:r w:rsidR="00EF01B9">
              <w:rPr>
                <w:color w:val="auto"/>
              </w:rPr>
              <w:t>-</w:t>
            </w:r>
            <w:r w:rsidRPr="005F6BFC">
              <w:rPr>
                <w:color w:val="auto"/>
              </w:rPr>
              <w:t>ственные</w:t>
            </w:r>
            <w:proofErr w:type="spellEnd"/>
            <w:proofErr w:type="gramEnd"/>
            <w:r w:rsidRPr="005F6BFC">
              <w:rPr>
                <w:color w:val="auto"/>
              </w:rPr>
              <w:t xml:space="preserve"> эмиссионные ценные бумаги организаций Республики Казахстан</w:t>
            </w:r>
          </w:p>
        </w:tc>
        <w:tc>
          <w:tcPr>
            <w:tcW w:w="468" w:type="dxa"/>
            <w:shd w:val="clear" w:color="auto" w:fill="auto"/>
            <w:vAlign w:val="center"/>
          </w:tcPr>
          <w:p w:rsidR="005D591A" w:rsidRPr="005F6BFC" w:rsidRDefault="005D591A" w:rsidP="00696ADF"/>
        </w:tc>
        <w:tc>
          <w:tcPr>
            <w:tcW w:w="335" w:type="dxa"/>
            <w:shd w:val="clear" w:color="auto" w:fill="auto"/>
            <w:vAlign w:val="center"/>
          </w:tcPr>
          <w:p w:rsidR="005D591A" w:rsidRPr="005F6BFC" w:rsidRDefault="005D591A" w:rsidP="00696ADF"/>
        </w:tc>
        <w:tc>
          <w:tcPr>
            <w:tcW w:w="709" w:type="dxa"/>
            <w:shd w:val="clear" w:color="auto" w:fill="auto"/>
            <w:vAlign w:val="center"/>
          </w:tcPr>
          <w:p w:rsidR="005D591A" w:rsidRPr="005F6BFC" w:rsidRDefault="005D591A" w:rsidP="00696ADF">
            <w:pPr>
              <w:jc w:val="center"/>
            </w:pPr>
          </w:p>
        </w:tc>
        <w:tc>
          <w:tcPr>
            <w:tcW w:w="407" w:type="dxa"/>
            <w:shd w:val="clear" w:color="auto" w:fill="auto"/>
            <w:vAlign w:val="center"/>
          </w:tcPr>
          <w:p w:rsidR="005D591A" w:rsidRPr="005F6BFC" w:rsidRDefault="005D591A" w:rsidP="00696ADF"/>
        </w:tc>
        <w:tc>
          <w:tcPr>
            <w:tcW w:w="775" w:type="dxa"/>
            <w:shd w:val="clear" w:color="auto" w:fill="auto"/>
            <w:vAlign w:val="center"/>
          </w:tcPr>
          <w:p w:rsidR="005D591A" w:rsidRPr="005F6BFC" w:rsidRDefault="005D591A" w:rsidP="00696ADF"/>
        </w:tc>
        <w:tc>
          <w:tcPr>
            <w:tcW w:w="850" w:type="dxa"/>
            <w:shd w:val="clear" w:color="auto" w:fill="auto"/>
            <w:vAlign w:val="center"/>
          </w:tcPr>
          <w:p w:rsidR="005D591A" w:rsidRPr="005F6BFC" w:rsidRDefault="005D591A" w:rsidP="00696ADF">
            <w:pPr>
              <w:jc w:val="center"/>
            </w:pPr>
          </w:p>
        </w:tc>
        <w:tc>
          <w:tcPr>
            <w:tcW w:w="567" w:type="dxa"/>
            <w:shd w:val="clear" w:color="auto" w:fill="auto"/>
            <w:vAlign w:val="center"/>
          </w:tcPr>
          <w:p w:rsidR="005D591A" w:rsidRPr="005F6BFC" w:rsidRDefault="005D591A" w:rsidP="00696ADF"/>
        </w:tc>
        <w:tc>
          <w:tcPr>
            <w:tcW w:w="661" w:type="dxa"/>
            <w:shd w:val="clear" w:color="auto" w:fill="auto"/>
            <w:vAlign w:val="center"/>
          </w:tcPr>
          <w:p w:rsidR="005D591A" w:rsidRPr="005F6BFC" w:rsidRDefault="005D591A" w:rsidP="00696ADF"/>
        </w:tc>
        <w:tc>
          <w:tcPr>
            <w:tcW w:w="331" w:type="dxa"/>
            <w:shd w:val="clear" w:color="auto" w:fill="auto"/>
            <w:vAlign w:val="center"/>
          </w:tcPr>
          <w:p w:rsidR="005D591A" w:rsidRPr="005F6BFC" w:rsidRDefault="005D591A" w:rsidP="00696ADF"/>
        </w:tc>
        <w:tc>
          <w:tcPr>
            <w:tcW w:w="426" w:type="dxa"/>
            <w:shd w:val="clear" w:color="auto" w:fill="auto"/>
            <w:vAlign w:val="center"/>
          </w:tcPr>
          <w:p w:rsidR="005D591A" w:rsidRPr="005F6BFC" w:rsidRDefault="005D591A" w:rsidP="00696ADF">
            <w:pPr>
              <w:jc w:val="center"/>
            </w:pPr>
          </w:p>
        </w:tc>
        <w:tc>
          <w:tcPr>
            <w:tcW w:w="425" w:type="dxa"/>
            <w:shd w:val="clear" w:color="auto" w:fill="auto"/>
            <w:vAlign w:val="center"/>
          </w:tcPr>
          <w:p w:rsidR="005D591A" w:rsidRPr="005F6BFC" w:rsidRDefault="005D591A" w:rsidP="00696ADF">
            <w:pPr>
              <w:jc w:val="center"/>
            </w:pPr>
          </w:p>
        </w:tc>
        <w:tc>
          <w:tcPr>
            <w:tcW w:w="425" w:type="dxa"/>
            <w:shd w:val="clear" w:color="auto" w:fill="auto"/>
            <w:vAlign w:val="center"/>
          </w:tcPr>
          <w:p w:rsidR="005D591A" w:rsidRPr="005F6BFC" w:rsidRDefault="005D591A" w:rsidP="00696ADF">
            <w:pPr>
              <w:jc w:val="center"/>
            </w:pPr>
          </w:p>
        </w:tc>
        <w:tc>
          <w:tcPr>
            <w:tcW w:w="425" w:type="dxa"/>
            <w:shd w:val="clear" w:color="auto" w:fill="auto"/>
            <w:vAlign w:val="center"/>
          </w:tcPr>
          <w:p w:rsidR="005D591A" w:rsidRPr="005F6BFC" w:rsidRDefault="005D591A" w:rsidP="00696ADF">
            <w:pPr>
              <w:jc w:val="center"/>
            </w:pPr>
          </w:p>
        </w:tc>
        <w:tc>
          <w:tcPr>
            <w:tcW w:w="426" w:type="dxa"/>
            <w:shd w:val="clear" w:color="auto" w:fill="auto"/>
            <w:vAlign w:val="center"/>
          </w:tcPr>
          <w:p w:rsidR="005D591A" w:rsidRPr="005F6BFC" w:rsidRDefault="005D591A" w:rsidP="00696ADF">
            <w:pPr>
              <w:jc w:val="center"/>
            </w:pPr>
          </w:p>
        </w:tc>
        <w:tc>
          <w:tcPr>
            <w:tcW w:w="425" w:type="dxa"/>
            <w:shd w:val="clear" w:color="auto" w:fill="auto"/>
            <w:vAlign w:val="center"/>
          </w:tcPr>
          <w:p w:rsidR="005D591A" w:rsidRPr="005F6BFC" w:rsidRDefault="005D591A" w:rsidP="00696ADF">
            <w:pPr>
              <w:jc w:val="center"/>
            </w:pPr>
          </w:p>
        </w:tc>
        <w:tc>
          <w:tcPr>
            <w:tcW w:w="425" w:type="dxa"/>
            <w:shd w:val="clear" w:color="auto" w:fill="auto"/>
            <w:vAlign w:val="center"/>
          </w:tcPr>
          <w:p w:rsidR="005D591A" w:rsidRPr="005F6BFC" w:rsidRDefault="005D591A" w:rsidP="00696ADF">
            <w:pPr>
              <w:jc w:val="center"/>
            </w:pPr>
          </w:p>
        </w:tc>
        <w:tc>
          <w:tcPr>
            <w:tcW w:w="850" w:type="dxa"/>
            <w:shd w:val="clear" w:color="auto" w:fill="auto"/>
            <w:vAlign w:val="center"/>
          </w:tcPr>
          <w:p w:rsidR="005D591A" w:rsidRPr="005F6BFC" w:rsidRDefault="005D591A" w:rsidP="00696ADF">
            <w:pPr>
              <w:jc w:val="center"/>
            </w:pPr>
          </w:p>
        </w:tc>
        <w:tc>
          <w:tcPr>
            <w:tcW w:w="741" w:type="dxa"/>
            <w:shd w:val="clear" w:color="auto" w:fill="auto"/>
            <w:vAlign w:val="center"/>
          </w:tcPr>
          <w:p w:rsidR="005D591A" w:rsidRPr="005F6BFC" w:rsidRDefault="005D591A" w:rsidP="00696ADF">
            <w:pPr>
              <w:jc w:val="center"/>
            </w:pPr>
          </w:p>
        </w:tc>
        <w:tc>
          <w:tcPr>
            <w:tcW w:w="709" w:type="dxa"/>
            <w:shd w:val="clear" w:color="auto" w:fill="auto"/>
            <w:vAlign w:val="center"/>
          </w:tcPr>
          <w:p w:rsidR="005D591A" w:rsidRPr="005F6BFC" w:rsidRDefault="005D591A" w:rsidP="00696ADF">
            <w:pPr>
              <w:jc w:val="center"/>
            </w:pPr>
          </w:p>
        </w:tc>
        <w:tc>
          <w:tcPr>
            <w:tcW w:w="664" w:type="dxa"/>
            <w:shd w:val="clear" w:color="auto" w:fill="auto"/>
            <w:vAlign w:val="center"/>
          </w:tcPr>
          <w:p w:rsidR="005D591A" w:rsidRPr="005F6BFC" w:rsidRDefault="005D591A" w:rsidP="00696ADF">
            <w:pPr>
              <w:jc w:val="center"/>
            </w:pPr>
          </w:p>
        </w:tc>
        <w:tc>
          <w:tcPr>
            <w:tcW w:w="470" w:type="dxa"/>
            <w:shd w:val="clear" w:color="auto" w:fill="auto"/>
            <w:vAlign w:val="center"/>
          </w:tcPr>
          <w:p w:rsidR="005D591A" w:rsidRPr="005F6BFC" w:rsidRDefault="005D591A" w:rsidP="00696ADF">
            <w:pPr>
              <w:jc w:val="center"/>
            </w:pPr>
          </w:p>
        </w:tc>
        <w:tc>
          <w:tcPr>
            <w:tcW w:w="438" w:type="dxa"/>
            <w:shd w:val="clear" w:color="auto" w:fill="auto"/>
            <w:vAlign w:val="center"/>
          </w:tcPr>
          <w:p w:rsidR="005D591A" w:rsidRPr="005F6BFC" w:rsidRDefault="005D591A" w:rsidP="00696ADF">
            <w:pPr>
              <w:jc w:val="center"/>
            </w:pPr>
          </w:p>
        </w:tc>
        <w:tc>
          <w:tcPr>
            <w:tcW w:w="554" w:type="dxa"/>
            <w:shd w:val="clear" w:color="auto" w:fill="auto"/>
            <w:vAlign w:val="center"/>
          </w:tcPr>
          <w:p w:rsidR="005D591A" w:rsidRPr="005F6BFC" w:rsidRDefault="005D591A" w:rsidP="00696ADF">
            <w:pPr>
              <w:jc w:val="center"/>
            </w:pPr>
          </w:p>
        </w:tc>
      </w:tr>
      <w:tr w:rsidR="00696ADF" w:rsidRPr="005F6BFC" w:rsidTr="00EF01B9">
        <w:trPr>
          <w:trHeight w:val="510"/>
        </w:trPr>
        <w:tc>
          <w:tcPr>
            <w:tcW w:w="724" w:type="dxa"/>
            <w:shd w:val="clear" w:color="auto" w:fill="auto"/>
            <w:vAlign w:val="center"/>
            <w:hideMark/>
          </w:tcPr>
          <w:p w:rsidR="00696ADF" w:rsidRPr="005F6BFC" w:rsidRDefault="00696ADF" w:rsidP="00696ADF">
            <w:pPr>
              <w:jc w:val="center"/>
            </w:pPr>
            <w:r w:rsidRPr="005F6BFC">
              <w:t>2</w:t>
            </w:r>
            <w:r w:rsidR="005D591A">
              <w:t>.1.</w:t>
            </w:r>
          </w:p>
        </w:tc>
        <w:tc>
          <w:tcPr>
            <w:tcW w:w="1465" w:type="dxa"/>
            <w:shd w:val="clear" w:color="auto" w:fill="auto"/>
            <w:vAlign w:val="center"/>
            <w:hideMark/>
          </w:tcPr>
          <w:p w:rsidR="00696ADF" w:rsidRPr="005F6BFC" w:rsidRDefault="005D591A" w:rsidP="00696ADF">
            <w:r w:rsidRPr="005D591A">
              <w:t>ценные бумаги банков второго уровня</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696ADF" w:rsidP="00696ADF">
            <w:pPr>
              <w:jc w:val="center"/>
            </w:pPr>
            <w:r w:rsidRPr="005F6BFC">
              <w:lastRenderedPageBreak/>
              <w:t>2.1.</w:t>
            </w:r>
            <w:r w:rsidR="005D591A">
              <w:t>1.</w:t>
            </w:r>
          </w:p>
        </w:tc>
        <w:tc>
          <w:tcPr>
            <w:tcW w:w="1465" w:type="dxa"/>
            <w:shd w:val="clear" w:color="auto" w:fill="auto"/>
            <w:vAlign w:val="center"/>
            <w:hideMark/>
          </w:tcPr>
          <w:p w:rsidR="00696ADF" w:rsidRPr="005F6BFC" w:rsidRDefault="00696ADF" w:rsidP="00696ADF">
            <w:r w:rsidRPr="005F6BFC">
              <w:t> </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696ADF" w:rsidP="00696ADF">
            <w:pPr>
              <w:jc w:val="center"/>
            </w:pPr>
            <w:r w:rsidRPr="005F6BFC">
              <w:rPr>
                <w:lang w:val="en-US"/>
              </w:rPr>
              <w:t>…</w:t>
            </w:r>
          </w:p>
        </w:tc>
        <w:tc>
          <w:tcPr>
            <w:tcW w:w="1465" w:type="dxa"/>
            <w:shd w:val="clear" w:color="auto" w:fill="auto"/>
            <w:vAlign w:val="center"/>
            <w:hideMark/>
          </w:tcPr>
          <w:p w:rsidR="00696ADF" w:rsidRPr="005F6BFC" w:rsidRDefault="00696ADF" w:rsidP="00696ADF">
            <w:pPr>
              <w:rPr>
                <w:i/>
                <w:iCs/>
              </w:rPr>
            </w:pPr>
            <w:r w:rsidRPr="005F6BFC">
              <w:rPr>
                <w:i/>
                <w:iCs/>
              </w:rPr>
              <w:t> </w:t>
            </w:r>
          </w:p>
        </w:tc>
        <w:tc>
          <w:tcPr>
            <w:tcW w:w="468" w:type="dxa"/>
            <w:shd w:val="clear" w:color="auto" w:fill="auto"/>
            <w:vAlign w:val="center"/>
            <w:hideMark/>
          </w:tcPr>
          <w:p w:rsidR="00696ADF" w:rsidRPr="005F6BFC" w:rsidRDefault="00696ADF" w:rsidP="00696ADF">
            <w:pPr>
              <w:rPr>
                <w:i/>
                <w:iCs/>
              </w:rPr>
            </w:pPr>
            <w:r w:rsidRPr="005F6BFC">
              <w:rPr>
                <w:i/>
                <w:iCs/>
              </w:rPr>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1020"/>
        </w:trPr>
        <w:tc>
          <w:tcPr>
            <w:tcW w:w="724" w:type="dxa"/>
            <w:shd w:val="clear" w:color="auto" w:fill="auto"/>
            <w:vAlign w:val="center"/>
            <w:hideMark/>
          </w:tcPr>
          <w:p w:rsidR="00696ADF" w:rsidRPr="005F6BFC" w:rsidRDefault="00D76260" w:rsidP="00696ADF">
            <w:pPr>
              <w:jc w:val="center"/>
            </w:pPr>
            <w:r>
              <w:t>2.2.</w:t>
            </w:r>
          </w:p>
        </w:tc>
        <w:tc>
          <w:tcPr>
            <w:tcW w:w="1465" w:type="dxa"/>
            <w:shd w:val="clear" w:color="auto" w:fill="auto"/>
            <w:vAlign w:val="center"/>
            <w:hideMark/>
          </w:tcPr>
          <w:p w:rsidR="00696ADF" w:rsidRPr="005F6BFC" w:rsidRDefault="005D591A" w:rsidP="00696ADF">
            <w:r w:rsidRPr="005D591A">
              <w:t>ценные бумаги юридических лиц, за исключением банков второго уровня</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D76260" w:rsidP="00696ADF">
            <w:pPr>
              <w:jc w:val="center"/>
            </w:pPr>
            <w:r>
              <w:t>2.2</w:t>
            </w:r>
            <w:r w:rsidR="00696ADF" w:rsidRPr="005F6BFC">
              <w:t>.1.</w:t>
            </w:r>
          </w:p>
        </w:tc>
        <w:tc>
          <w:tcPr>
            <w:tcW w:w="1465" w:type="dxa"/>
            <w:shd w:val="clear" w:color="auto" w:fill="auto"/>
            <w:vAlign w:val="center"/>
            <w:hideMark/>
          </w:tcPr>
          <w:p w:rsidR="00696ADF" w:rsidRPr="005F6BFC" w:rsidRDefault="00696ADF" w:rsidP="00696ADF">
            <w:pPr>
              <w:rPr>
                <w:i/>
                <w:iCs/>
              </w:rPr>
            </w:pPr>
            <w:r w:rsidRPr="005F6BFC">
              <w:rPr>
                <w:i/>
                <w:iCs/>
              </w:rPr>
              <w:t> </w:t>
            </w:r>
          </w:p>
        </w:tc>
        <w:tc>
          <w:tcPr>
            <w:tcW w:w="468" w:type="dxa"/>
            <w:shd w:val="clear" w:color="auto" w:fill="auto"/>
            <w:vAlign w:val="center"/>
            <w:hideMark/>
          </w:tcPr>
          <w:p w:rsidR="00696ADF" w:rsidRPr="005F6BFC" w:rsidRDefault="00696ADF" w:rsidP="00696ADF">
            <w:pPr>
              <w:rPr>
                <w:i/>
                <w:iCs/>
              </w:rPr>
            </w:pPr>
            <w:r w:rsidRPr="005F6BFC">
              <w:rPr>
                <w:i/>
                <w:iCs/>
              </w:rPr>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696ADF" w:rsidP="00696ADF">
            <w:pPr>
              <w:jc w:val="center"/>
            </w:pPr>
            <w:r w:rsidRPr="005F6BFC">
              <w:rPr>
                <w:lang w:val="en-US"/>
              </w:rPr>
              <w:t>…</w:t>
            </w:r>
          </w:p>
        </w:tc>
        <w:tc>
          <w:tcPr>
            <w:tcW w:w="1465" w:type="dxa"/>
            <w:shd w:val="clear" w:color="auto" w:fill="auto"/>
            <w:vAlign w:val="center"/>
            <w:hideMark/>
          </w:tcPr>
          <w:p w:rsidR="00696ADF" w:rsidRPr="005F6BFC" w:rsidRDefault="00696ADF" w:rsidP="00696ADF">
            <w:pPr>
              <w:rPr>
                <w:i/>
                <w:iCs/>
              </w:rPr>
            </w:pPr>
            <w:r w:rsidRPr="005F6BFC">
              <w:rPr>
                <w:i/>
                <w:iCs/>
              </w:rPr>
              <w:t> </w:t>
            </w:r>
          </w:p>
        </w:tc>
        <w:tc>
          <w:tcPr>
            <w:tcW w:w="468" w:type="dxa"/>
            <w:shd w:val="clear" w:color="auto" w:fill="auto"/>
            <w:vAlign w:val="center"/>
            <w:hideMark/>
          </w:tcPr>
          <w:p w:rsidR="00696ADF" w:rsidRPr="005F6BFC" w:rsidRDefault="00696ADF" w:rsidP="00696ADF">
            <w:pPr>
              <w:rPr>
                <w:i/>
                <w:iCs/>
              </w:rPr>
            </w:pPr>
            <w:r w:rsidRPr="005F6BFC">
              <w:rPr>
                <w:i/>
                <w:iCs/>
              </w:rPr>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510"/>
        </w:trPr>
        <w:tc>
          <w:tcPr>
            <w:tcW w:w="724" w:type="dxa"/>
            <w:shd w:val="clear" w:color="auto" w:fill="auto"/>
            <w:vAlign w:val="center"/>
            <w:hideMark/>
          </w:tcPr>
          <w:p w:rsidR="00696ADF" w:rsidRPr="005F6BFC" w:rsidRDefault="00D76260" w:rsidP="00696ADF">
            <w:pPr>
              <w:jc w:val="center"/>
            </w:pPr>
            <w:r>
              <w:t>3</w:t>
            </w:r>
          </w:p>
        </w:tc>
        <w:tc>
          <w:tcPr>
            <w:tcW w:w="1465" w:type="dxa"/>
            <w:shd w:val="clear" w:color="auto" w:fill="auto"/>
            <w:vAlign w:val="center"/>
            <w:hideMark/>
          </w:tcPr>
          <w:p w:rsidR="00696ADF" w:rsidRPr="005F6BFC" w:rsidRDefault="00696ADF" w:rsidP="00696ADF">
            <w:r w:rsidRPr="005F6BFC">
              <w:t>Ценные бумаги иностранных государств</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D76260" w:rsidP="00696ADF">
            <w:pPr>
              <w:jc w:val="center"/>
            </w:pPr>
            <w:r>
              <w:t>3</w:t>
            </w:r>
            <w:r w:rsidR="00696ADF" w:rsidRPr="005F6BFC">
              <w:t>.1.</w:t>
            </w:r>
          </w:p>
        </w:tc>
        <w:tc>
          <w:tcPr>
            <w:tcW w:w="1465" w:type="dxa"/>
            <w:shd w:val="clear" w:color="auto" w:fill="auto"/>
            <w:vAlign w:val="center"/>
            <w:hideMark/>
          </w:tcPr>
          <w:p w:rsidR="00696ADF" w:rsidRPr="005F6BFC" w:rsidRDefault="00696ADF" w:rsidP="00696ADF">
            <w:r w:rsidRPr="005F6BFC">
              <w:t> </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696ADF" w:rsidP="00696ADF">
            <w:pPr>
              <w:jc w:val="center"/>
            </w:pPr>
            <w:r w:rsidRPr="005F6BFC">
              <w:rPr>
                <w:lang w:val="en-US"/>
              </w:rPr>
              <w:t>…</w:t>
            </w:r>
          </w:p>
        </w:tc>
        <w:tc>
          <w:tcPr>
            <w:tcW w:w="1465" w:type="dxa"/>
            <w:shd w:val="clear" w:color="auto" w:fill="auto"/>
            <w:vAlign w:val="center"/>
            <w:hideMark/>
          </w:tcPr>
          <w:p w:rsidR="00696ADF" w:rsidRPr="005F6BFC" w:rsidRDefault="00696ADF" w:rsidP="00696ADF">
            <w:r w:rsidRPr="005F6BFC">
              <w:t> </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7"/>
        </w:trPr>
        <w:tc>
          <w:tcPr>
            <w:tcW w:w="724" w:type="dxa"/>
            <w:shd w:val="clear" w:color="auto" w:fill="auto"/>
            <w:vAlign w:val="center"/>
            <w:hideMark/>
          </w:tcPr>
          <w:p w:rsidR="00696ADF" w:rsidRPr="005F6BFC" w:rsidRDefault="00D76260" w:rsidP="00696ADF">
            <w:pPr>
              <w:jc w:val="center"/>
            </w:pPr>
            <w:r>
              <w:t>4</w:t>
            </w:r>
          </w:p>
        </w:tc>
        <w:tc>
          <w:tcPr>
            <w:tcW w:w="1465" w:type="dxa"/>
            <w:shd w:val="clear" w:color="auto" w:fill="auto"/>
            <w:vAlign w:val="center"/>
            <w:hideMark/>
          </w:tcPr>
          <w:p w:rsidR="00696ADF" w:rsidRPr="005F6BFC" w:rsidRDefault="00696ADF" w:rsidP="005C14AF">
            <w:proofErr w:type="spellStart"/>
            <w:proofErr w:type="gramStart"/>
            <w:r w:rsidRPr="005F6BFC">
              <w:t>Негосудар</w:t>
            </w:r>
            <w:r w:rsidR="00EF01B9">
              <w:t>-</w:t>
            </w:r>
            <w:r w:rsidRPr="005F6BFC">
              <w:t>ственные</w:t>
            </w:r>
            <w:proofErr w:type="spellEnd"/>
            <w:proofErr w:type="gramEnd"/>
            <w:r w:rsidRPr="005F6BFC">
              <w:t xml:space="preserve"> ценные бумаги </w:t>
            </w:r>
            <w:r w:rsidRPr="005F6BFC">
              <w:lastRenderedPageBreak/>
              <w:t>эмитентов</w:t>
            </w:r>
            <w:r w:rsidR="005C14AF">
              <w:t>-</w:t>
            </w:r>
            <w:r w:rsidRPr="005F6BFC">
              <w:t>нерезидентов Республики Казахстан</w:t>
            </w:r>
          </w:p>
        </w:tc>
        <w:tc>
          <w:tcPr>
            <w:tcW w:w="468" w:type="dxa"/>
            <w:shd w:val="clear" w:color="auto" w:fill="auto"/>
            <w:vAlign w:val="center"/>
            <w:hideMark/>
          </w:tcPr>
          <w:p w:rsidR="00696ADF" w:rsidRPr="005F6BFC" w:rsidRDefault="00696ADF" w:rsidP="00696ADF">
            <w:r w:rsidRPr="005F6BFC">
              <w:lastRenderedPageBreak/>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D76260" w:rsidP="00696ADF">
            <w:pPr>
              <w:jc w:val="center"/>
            </w:pPr>
            <w:r>
              <w:lastRenderedPageBreak/>
              <w:t>4</w:t>
            </w:r>
            <w:r w:rsidR="00696ADF" w:rsidRPr="005F6BFC">
              <w:t>.1.</w:t>
            </w:r>
          </w:p>
        </w:tc>
        <w:tc>
          <w:tcPr>
            <w:tcW w:w="1465" w:type="dxa"/>
            <w:shd w:val="clear" w:color="auto" w:fill="auto"/>
            <w:vAlign w:val="center"/>
            <w:hideMark/>
          </w:tcPr>
          <w:p w:rsidR="00696ADF" w:rsidRPr="005F6BFC" w:rsidRDefault="00696ADF" w:rsidP="00696ADF">
            <w:r w:rsidRPr="005F6BFC">
              <w:t> </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696ADF" w:rsidP="00696ADF">
            <w:pPr>
              <w:jc w:val="center"/>
            </w:pPr>
            <w:r w:rsidRPr="005F6BFC">
              <w:rPr>
                <w:lang w:val="en-US"/>
              </w:rPr>
              <w:t>…</w:t>
            </w:r>
          </w:p>
        </w:tc>
        <w:tc>
          <w:tcPr>
            <w:tcW w:w="1465" w:type="dxa"/>
            <w:shd w:val="clear" w:color="auto" w:fill="auto"/>
            <w:vAlign w:val="center"/>
            <w:hideMark/>
          </w:tcPr>
          <w:p w:rsidR="00696ADF" w:rsidRPr="005F6BFC" w:rsidRDefault="00696ADF" w:rsidP="00696ADF">
            <w:r w:rsidRPr="005F6BFC">
              <w:t> </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765"/>
        </w:trPr>
        <w:tc>
          <w:tcPr>
            <w:tcW w:w="724" w:type="dxa"/>
            <w:shd w:val="clear" w:color="auto" w:fill="auto"/>
            <w:vAlign w:val="center"/>
            <w:hideMark/>
          </w:tcPr>
          <w:p w:rsidR="00696ADF" w:rsidRPr="005F6BFC" w:rsidRDefault="00D76260" w:rsidP="00696ADF">
            <w:pPr>
              <w:jc w:val="center"/>
            </w:pPr>
            <w:r>
              <w:t>5</w:t>
            </w:r>
          </w:p>
        </w:tc>
        <w:tc>
          <w:tcPr>
            <w:tcW w:w="1465" w:type="dxa"/>
            <w:shd w:val="clear" w:color="auto" w:fill="auto"/>
            <w:vAlign w:val="center"/>
            <w:hideMark/>
          </w:tcPr>
          <w:p w:rsidR="00696ADF" w:rsidRPr="005F6BFC" w:rsidRDefault="00696ADF" w:rsidP="00EF01B9">
            <w:r w:rsidRPr="005F6BFC">
              <w:t xml:space="preserve">Ценные бумаги </w:t>
            </w:r>
            <w:proofErr w:type="spellStart"/>
            <w:proofErr w:type="gramStart"/>
            <w:r w:rsidRPr="005F6BFC">
              <w:t>международ</w:t>
            </w:r>
            <w:r w:rsidR="00EF01B9">
              <w:t>-</w:t>
            </w:r>
            <w:r w:rsidRPr="005F6BFC">
              <w:t>ных</w:t>
            </w:r>
            <w:proofErr w:type="spellEnd"/>
            <w:proofErr w:type="gramEnd"/>
            <w:r w:rsidRPr="005F6BFC">
              <w:t xml:space="preserve"> финансовых организаций</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D76260" w:rsidP="00696ADF">
            <w:pPr>
              <w:jc w:val="center"/>
            </w:pPr>
            <w:r>
              <w:t>5</w:t>
            </w:r>
            <w:r w:rsidR="00696ADF" w:rsidRPr="005F6BFC">
              <w:t>.1.</w:t>
            </w:r>
          </w:p>
        </w:tc>
        <w:tc>
          <w:tcPr>
            <w:tcW w:w="1465" w:type="dxa"/>
            <w:shd w:val="clear" w:color="auto" w:fill="auto"/>
            <w:vAlign w:val="center"/>
            <w:hideMark/>
          </w:tcPr>
          <w:p w:rsidR="00696ADF" w:rsidRPr="005F6BFC" w:rsidRDefault="00696ADF" w:rsidP="00696ADF">
            <w:r w:rsidRPr="005F6BFC">
              <w:t> </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696ADF" w:rsidP="00696ADF">
            <w:pPr>
              <w:jc w:val="center"/>
            </w:pPr>
            <w:r w:rsidRPr="00F7290A">
              <w:t>…</w:t>
            </w:r>
          </w:p>
        </w:tc>
        <w:tc>
          <w:tcPr>
            <w:tcW w:w="1465" w:type="dxa"/>
            <w:shd w:val="clear" w:color="auto" w:fill="auto"/>
            <w:vAlign w:val="center"/>
            <w:hideMark/>
          </w:tcPr>
          <w:p w:rsidR="00696ADF" w:rsidRPr="005F6BFC" w:rsidRDefault="00696ADF" w:rsidP="00696ADF">
            <w:r w:rsidRPr="005F6BFC">
              <w:t> </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D76260" w:rsidP="00696ADF">
            <w:pPr>
              <w:jc w:val="center"/>
            </w:pPr>
            <w:r>
              <w:t>6</w:t>
            </w:r>
          </w:p>
        </w:tc>
        <w:tc>
          <w:tcPr>
            <w:tcW w:w="1465" w:type="dxa"/>
            <w:shd w:val="clear" w:color="auto" w:fill="auto"/>
            <w:vAlign w:val="center"/>
            <w:hideMark/>
          </w:tcPr>
          <w:p w:rsidR="00696ADF" w:rsidRPr="005F6BFC" w:rsidRDefault="00696ADF" w:rsidP="00EF01B9">
            <w:r w:rsidRPr="005F6BFC">
              <w:t xml:space="preserve">Паи </w:t>
            </w:r>
            <w:proofErr w:type="spellStart"/>
            <w:proofErr w:type="gramStart"/>
            <w:r w:rsidRPr="005F6BFC">
              <w:t>инвестицион</w:t>
            </w:r>
            <w:r w:rsidR="00EF01B9">
              <w:t>-</w:t>
            </w:r>
            <w:r w:rsidRPr="005F6BFC">
              <w:t>ных</w:t>
            </w:r>
            <w:proofErr w:type="spellEnd"/>
            <w:proofErr w:type="gramEnd"/>
            <w:r w:rsidRPr="005F6BFC">
              <w:t xml:space="preserve"> фондов</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D76260" w:rsidP="00696ADF">
            <w:pPr>
              <w:jc w:val="center"/>
            </w:pPr>
            <w:r>
              <w:t>6</w:t>
            </w:r>
            <w:r w:rsidR="00696ADF" w:rsidRPr="005F6BFC">
              <w:t>.1.</w:t>
            </w:r>
          </w:p>
        </w:tc>
        <w:tc>
          <w:tcPr>
            <w:tcW w:w="1465" w:type="dxa"/>
            <w:shd w:val="clear" w:color="auto" w:fill="auto"/>
            <w:vAlign w:val="center"/>
            <w:hideMark/>
          </w:tcPr>
          <w:p w:rsidR="00696ADF" w:rsidRPr="005F6BFC" w:rsidRDefault="00696ADF" w:rsidP="00696ADF">
            <w:r w:rsidRPr="005F6BFC">
              <w:t> </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696ADF" w:rsidP="00696ADF">
            <w:pPr>
              <w:jc w:val="center"/>
            </w:pPr>
            <w:r w:rsidRPr="005F6BFC">
              <w:rPr>
                <w:lang w:val="en-US"/>
              </w:rPr>
              <w:t>…</w:t>
            </w:r>
          </w:p>
        </w:tc>
        <w:tc>
          <w:tcPr>
            <w:tcW w:w="1465" w:type="dxa"/>
            <w:shd w:val="clear" w:color="auto" w:fill="auto"/>
            <w:vAlign w:val="center"/>
            <w:hideMark/>
          </w:tcPr>
          <w:p w:rsidR="00696ADF" w:rsidRPr="005F6BFC" w:rsidRDefault="00696ADF" w:rsidP="00696ADF">
            <w:r w:rsidRPr="005F6BFC">
              <w:t> </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r w:rsidR="00696ADF" w:rsidRPr="005F6BFC" w:rsidTr="00EF01B9">
        <w:trPr>
          <w:trHeight w:val="300"/>
        </w:trPr>
        <w:tc>
          <w:tcPr>
            <w:tcW w:w="724" w:type="dxa"/>
            <w:shd w:val="clear" w:color="auto" w:fill="auto"/>
            <w:vAlign w:val="center"/>
            <w:hideMark/>
          </w:tcPr>
          <w:p w:rsidR="00696ADF" w:rsidRPr="005F6BFC" w:rsidRDefault="00D76260" w:rsidP="00696ADF">
            <w:pPr>
              <w:jc w:val="center"/>
            </w:pPr>
            <w:r>
              <w:t>7</w:t>
            </w:r>
          </w:p>
        </w:tc>
        <w:tc>
          <w:tcPr>
            <w:tcW w:w="1465" w:type="dxa"/>
            <w:shd w:val="clear" w:color="auto" w:fill="auto"/>
            <w:vAlign w:val="center"/>
            <w:hideMark/>
          </w:tcPr>
          <w:p w:rsidR="00696ADF" w:rsidRPr="005F6BFC" w:rsidRDefault="00696ADF" w:rsidP="00696ADF">
            <w:r w:rsidRPr="005F6BFC">
              <w:t>Итого</w:t>
            </w:r>
          </w:p>
        </w:tc>
        <w:tc>
          <w:tcPr>
            <w:tcW w:w="468" w:type="dxa"/>
            <w:shd w:val="clear" w:color="auto" w:fill="auto"/>
            <w:vAlign w:val="center"/>
            <w:hideMark/>
          </w:tcPr>
          <w:p w:rsidR="00696ADF" w:rsidRPr="005F6BFC" w:rsidRDefault="00696ADF" w:rsidP="00696ADF">
            <w:r w:rsidRPr="005F6BFC">
              <w:t> </w:t>
            </w:r>
          </w:p>
        </w:tc>
        <w:tc>
          <w:tcPr>
            <w:tcW w:w="335" w:type="dxa"/>
            <w:shd w:val="clear" w:color="auto" w:fill="auto"/>
            <w:vAlign w:val="center"/>
            <w:hideMark/>
          </w:tcPr>
          <w:p w:rsidR="00696ADF" w:rsidRPr="005F6BFC" w:rsidRDefault="00696ADF" w:rsidP="00696ADF">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407" w:type="dxa"/>
            <w:shd w:val="clear" w:color="auto" w:fill="auto"/>
            <w:vAlign w:val="center"/>
            <w:hideMark/>
          </w:tcPr>
          <w:p w:rsidR="00696ADF" w:rsidRPr="005F6BFC" w:rsidRDefault="00696ADF" w:rsidP="00696ADF">
            <w:r w:rsidRPr="005F6BFC">
              <w:t> </w:t>
            </w:r>
          </w:p>
        </w:tc>
        <w:tc>
          <w:tcPr>
            <w:tcW w:w="775" w:type="dxa"/>
            <w:shd w:val="clear" w:color="auto" w:fill="auto"/>
            <w:vAlign w:val="center"/>
            <w:hideMark/>
          </w:tcPr>
          <w:p w:rsidR="00696ADF" w:rsidRPr="005F6BFC" w:rsidRDefault="00696ADF" w:rsidP="00696ADF">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567" w:type="dxa"/>
            <w:shd w:val="clear" w:color="auto" w:fill="auto"/>
            <w:vAlign w:val="center"/>
            <w:hideMark/>
          </w:tcPr>
          <w:p w:rsidR="00696ADF" w:rsidRPr="005F6BFC" w:rsidRDefault="00696ADF" w:rsidP="00696ADF">
            <w:r w:rsidRPr="005F6BFC">
              <w:t> </w:t>
            </w:r>
          </w:p>
        </w:tc>
        <w:tc>
          <w:tcPr>
            <w:tcW w:w="661" w:type="dxa"/>
            <w:shd w:val="clear" w:color="auto" w:fill="auto"/>
            <w:vAlign w:val="center"/>
            <w:hideMark/>
          </w:tcPr>
          <w:p w:rsidR="00696ADF" w:rsidRPr="005F6BFC" w:rsidRDefault="00696ADF" w:rsidP="00696ADF">
            <w:r w:rsidRPr="005F6BFC">
              <w:t> </w:t>
            </w:r>
          </w:p>
        </w:tc>
        <w:tc>
          <w:tcPr>
            <w:tcW w:w="331" w:type="dxa"/>
            <w:shd w:val="clear" w:color="auto" w:fill="auto"/>
            <w:vAlign w:val="center"/>
            <w:hideMark/>
          </w:tcPr>
          <w:p w:rsidR="00696ADF" w:rsidRPr="005F6BFC" w:rsidRDefault="00696ADF" w:rsidP="00696ADF">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6"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425" w:type="dxa"/>
            <w:shd w:val="clear" w:color="auto" w:fill="auto"/>
            <w:vAlign w:val="center"/>
            <w:hideMark/>
          </w:tcPr>
          <w:p w:rsidR="00696ADF" w:rsidRPr="005F6BFC" w:rsidRDefault="00696ADF" w:rsidP="00696ADF">
            <w:pPr>
              <w:jc w:val="center"/>
            </w:pPr>
            <w:r w:rsidRPr="005F6BFC">
              <w:t> </w:t>
            </w:r>
          </w:p>
        </w:tc>
        <w:tc>
          <w:tcPr>
            <w:tcW w:w="850" w:type="dxa"/>
            <w:shd w:val="clear" w:color="auto" w:fill="auto"/>
            <w:vAlign w:val="center"/>
            <w:hideMark/>
          </w:tcPr>
          <w:p w:rsidR="00696ADF" w:rsidRPr="005F6BFC" w:rsidRDefault="00696ADF" w:rsidP="00696ADF">
            <w:pPr>
              <w:jc w:val="center"/>
            </w:pPr>
            <w:r w:rsidRPr="005F6BFC">
              <w:t> </w:t>
            </w:r>
          </w:p>
        </w:tc>
        <w:tc>
          <w:tcPr>
            <w:tcW w:w="741" w:type="dxa"/>
            <w:shd w:val="clear" w:color="auto" w:fill="auto"/>
            <w:vAlign w:val="center"/>
            <w:hideMark/>
          </w:tcPr>
          <w:p w:rsidR="00696ADF" w:rsidRPr="005F6BFC" w:rsidRDefault="00696ADF" w:rsidP="00696ADF">
            <w:pPr>
              <w:jc w:val="center"/>
            </w:pPr>
            <w:r w:rsidRPr="005F6BFC">
              <w:t> </w:t>
            </w:r>
          </w:p>
        </w:tc>
        <w:tc>
          <w:tcPr>
            <w:tcW w:w="709" w:type="dxa"/>
            <w:shd w:val="clear" w:color="auto" w:fill="auto"/>
            <w:vAlign w:val="center"/>
            <w:hideMark/>
          </w:tcPr>
          <w:p w:rsidR="00696ADF" w:rsidRPr="005F6BFC" w:rsidRDefault="00696ADF" w:rsidP="00696ADF">
            <w:pPr>
              <w:jc w:val="center"/>
            </w:pPr>
            <w:r w:rsidRPr="005F6BFC">
              <w:t> </w:t>
            </w:r>
          </w:p>
        </w:tc>
        <w:tc>
          <w:tcPr>
            <w:tcW w:w="664" w:type="dxa"/>
            <w:shd w:val="clear" w:color="auto" w:fill="auto"/>
            <w:vAlign w:val="center"/>
            <w:hideMark/>
          </w:tcPr>
          <w:p w:rsidR="00696ADF" w:rsidRPr="005F6BFC" w:rsidRDefault="00696ADF" w:rsidP="00696ADF">
            <w:pPr>
              <w:jc w:val="center"/>
            </w:pPr>
            <w:r w:rsidRPr="005F6BFC">
              <w:t> </w:t>
            </w:r>
          </w:p>
        </w:tc>
        <w:tc>
          <w:tcPr>
            <w:tcW w:w="470" w:type="dxa"/>
            <w:shd w:val="clear" w:color="auto" w:fill="auto"/>
            <w:vAlign w:val="center"/>
            <w:hideMark/>
          </w:tcPr>
          <w:p w:rsidR="00696ADF" w:rsidRPr="005F6BFC" w:rsidRDefault="00696ADF" w:rsidP="00696ADF">
            <w:pPr>
              <w:jc w:val="center"/>
            </w:pPr>
            <w:r w:rsidRPr="005F6BFC">
              <w:t> </w:t>
            </w:r>
          </w:p>
        </w:tc>
        <w:tc>
          <w:tcPr>
            <w:tcW w:w="438" w:type="dxa"/>
            <w:shd w:val="clear" w:color="auto" w:fill="auto"/>
            <w:vAlign w:val="center"/>
            <w:hideMark/>
          </w:tcPr>
          <w:p w:rsidR="00696ADF" w:rsidRPr="005F6BFC" w:rsidRDefault="00696ADF" w:rsidP="00696ADF">
            <w:pPr>
              <w:jc w:val="center"/>
            </w:pPr>
            <w:r w:rsidRPr="005F6BFC">
              <w:t> </w:t>
            </w:r>
          </w:p>
        </w:tc>
        <w:tc>
          <w:tcPr>
            <w:tcW w:w="554" w:type="dxa"/>
            <w:shd w:val="clear" w:color="auto" w:fill="auto"/>
            <w:vAlign w:val="center"/>
            <w:hideMark/>
          </w:tcPr>
          <w:p w:rsidR="00696ADF" w:rsidRPr="005F6BFC" w:rsidRDefault="00696ADF" w:rsidP="00696ADF">
            <w:pPr>
              <w:jc w:val="center"/>
            </w:pPr>
            <w:r w:rsidRPr="005F6BFC">
              <w:t> </w:t>
            </w:r>
          </w:p>
        </w:tc>
      </w:tr>
    </w:tbl>
    <w:p w:rsidR="00696ADF" w:rsidRPr="005F6BFC" w:rsidRDefault="00696ADF" w:rsidP="00696ADF"/>
    <w:p w:rsidR="00A910D5" w:rsidRPr="005B493E" w:rsidRDefault="00A910D5" w:rsidP="00A910D5">
      <w:pPr>
        <w:pStyle w:val="af2"/>
        <w:tabs>
          <w:tab w:val="left" w:pos="993"/>
        </w:tabs>
        <w:ind w:left="0"/>
        <w:rPr>
          <w:color w:val="auto"/>
          <w:sz w:val="28"/>
          <w:szCs w:val="28"/>
        </w:rPr>
      </w:pPr>
      <w:r w:rsidRPr="005B493E">
        <w:rPr>
          <w:color w:val="auto"/>
          <w:sz w:val="28"/>
          <w:szCs w:val="28"/>
        </w:rPr>
        <w:lastRenderedPageBreak/>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242355" w:rsidRPr="00D76260" w:rsidRDefault="00A910D5" w:rsidP="0024235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 xml:space="preserve">ояснение по заполнению формы, предназначенной для сбора административных данных, приведено </w:t>
      </w:r>
      <w:r w:rsidR="00D76260">
        <w:rPr>
          <w:color w:val="auto"/>
          <w:sz w:val="28"/>
          <w:szCs w:val="28"/>
        </w:rPr>
        <w:t>в приложении к настоящей форме.</w:t>
      </w:r>
    </w:p>
    <w:p w:rsidR="00696ADF" w:rsidRPr="005F6BFC" w:rsidRDefault="00696ADF" w:rsidP="00696ADF">
      <w:pPr>
        <w:rPr>
          <w:sz w:val="24"/>
        </w:rPr>
      </w:pPr>
    </w:p>
    <w:p w:rsidR="00696ADF" w:rsidRPr="005F6BFC" w:rsidRDefault="00696ADF" w:rsidP="009101B8">
      <w:pPr>
        <w:pStyle w:val="a3"/>
        <w:spacing w:before="0" w:beforeAutospacing="0" w:after="0" w:afterAutospacing="0"/>
        <w:ind w:right="-2"/>
        <w:jc w:val="right"/>
        <w:rPr>
          <w:color w:val="auto"/>
          <w:sz w:val="20"/>
          <w:szCs w:val="20"/>
        </w:rPr>
        <w:sectPr w:rsidR="00696ADF" w:rsidRPr="005F6BFC" w:rsidSect="009A631D">
          <w:pgSz w:w="16838" w:h="11906" w:orient="landscape"/>
          <w:pgMar w:top="1418" w:right="1418" w:bottom="851" w:left="1418" w:header="709" w:footer="709" w:gutter="0"/>
          <w:cols w:space="708"/>
          <w:docGrid w:linePitch="360"/>
        </w:sectPr>
      </w:pPr>
    </w:p>
    <w:p w:rsidR="001927FF" w:rsidRPr="005F6BFC" w:rsidRDefault="001927FF" w:rsidP="009101B8">
      <w:pPr>
        <w:ind w:left="5670" w:right="-2"/>
        <w:jc w:val="right"/>
        <w:rPr>
          <w:bCs/>
          <w:sz w:val="28"/>
          <w:szCs w:val="28"/>
        </w:rPr>
      </w:pPr>
      <w:r w:rsidRPr="005F6BFC">
        <w:rPr>
          <w:bCs/>
          <w:sz w:val="28"/>
          <w:szCs w:val="28"/>
        </w:rPr>
        <w:lastRenderedPageBreak/>
        <w:t>Приложение</w:t>
      </w:r>
    </w:p>
    <w:p w:rsidR="001927FF" w:rsidRPr="005F6BFC" w:rsidRDefault="00253E9B" w:rsidP="009101B8">
      <w:pPr>
        <w:ind w:left="5670" w:right="-2"/>
        <w:jc w:val="right"/>
        <w:rPr>
          <w:bCs/>
          <w:sz w:val="28"/>
          <w:szCs w:val="28"/>
        </w:rPr>
      </w:pPr>
      <w:r w:rsidRPr="005F6BFC">
        <w:rPr>
          <w:sz w:val="28"/>
          <w:szCs w:val="28"/>
        </w:rPr>
        <w:t xml:space="preserve">к форме отчета </w:t>
      </w:r>
      <w:r w:rsidR="001927FF" w:rsidRPr="005F6BFC">
        <w:rPr>
          <w:bCs/>
          <w:sz w:val="28"/>
          <w:szCs w:val="28"/>
        </w:rPr>
        <w:t>о ценных бумагах, приобретен</w:t>
      </w:r>
      <w:r w:rsidRPr="005F6BFC">
        <w:rPr>
          <w:bCs/>
          <w:sz w:val="28"/>
          <w:szCs w:val="28"/>
        </w:rPr>
        <w:t>ных за счет собственных активов</w:t>
      </w:r>
    </w:p>
    <w:p w:rsidR="001927FF" w:rsidRPr="005F6BFC" w:rsidRDefault="001927FF" w:rsidP="00AB4DA3">
      <w:pPr>
        <w:pStyle w:val="a3"/>
        <w:spacing w:before="0" w:beforeAutospacing="0" w:after="0" w:afterAutospacing="0"/>
        <w:ind w:right="-2"/>
        <w:rPr>
          <w:color w:val="auto"/>
          <w:sz w:val="28"/>
          <w:szCs w:val="28"/>
        </w:rPr>
      </w:pPr>
    </w:p>
    <w:p w:rsidR="001927FF" w:rsidRPr="005F6BFC" w:rsidRDefault="001927FF" w:rsidP="00AB4DA3">
      <w:pPr>
        <w:pStyle w:val="a3"/>
        <w:spacing w:before="0" w:beforeAutospacing="0" w:after="0" w:afterAutospacing="0"/>
        <w:ind w:right="-2"/>
        <w:rPr>
          <w:color w:val="auto"/>
          <w:sz w:val="28"/>
          <w:szCs w:val="28"/>
        </w:rPr>
      </w:pPr>
    </w:p>
    <w:p w:rsidR="001927FF" w:rsidRPr="005F6BFC" w:rsidRDefault="001927FF" w:rsidP="009101B8">
      <w:pPr>
        <w:ind w:right="-2"/>
        <w:jc w:val="center"/>
        <w:rPr>
          <w:sz w:val="28"/>
          <w:szCs w:val="28"/>
        </w:rPr>
      </w:pPr>
      <w:r w:rsidRPr="005F6BFC">
        <w:rPr>
          <w:sz w:val="28"/>
          <w:szCs w:val="28"/>
        </w:rPr>
        <w:t xml:space="preserve">Пояснение по заполнению формы, </w:t>
      </w:r>
    </w:p>
    <w:p w:rsidR="001927FF" w:rsidRPr="005F6BFC" w:rsidRDefault="001927FF" w:rsidP="009101B8">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1927FF" w:rsidRPr="005F6BFC" w:rsidRDefault="001927FF" w:rsidP="00AB4DA3">
      <w:pPr>
        <w:ind w:right="-2"/>
        <w:rPr>
          <w:sz w:val="28"/>
          <w:szCs w:val="28"/>
        </w:rPr>
      </w:pPr>
    </w:p>
    <w:p w:rsidR="001927FF" w:rsidRPr="005F6BFC" w:rsidRDefault="001927FF" w:rsidP="009101B8">
      <w:pPr>
        <w:ind w:right="-2"/>
        <w:jc w:val="center"/>
        <w:rPr>
          <w:sz w:val="28"/>
          <w:szCs w:val="28"/>
        </w:rPr>
      </w:pPr>
      <w:r w:rsidRPr="005F6BFC">
        <w:rPr>
          <w:sz w:val="28"/>
          <w:szCs w:val="28"/>
        </w:rPr>
        <w:t>Отчет о ценных бумагах, приобретенных за счет собственных активов</w:t>
      </w:r>
    </w:p>
    <w:p w:rsidR="001927FF" w:rsidRPr="005F6BFC" w:rsidRDefault="001927FF" w:rsidP="00AB4DA3">
      <w:pPr>
        <w:ind w:right="-2"/>
        <w:rPr>
          <w:sz w:val="28"/>
          <w:szCs w:val="28"/>
        </w:rPr>
      </w:pPr>
    </w:p>
    <w:p w:rsidR="00F770CF" w:rsidRPr="005F6BFC" w:rsidRDefault="00F770CF" w:rsidP="00AB4DA3">
      <w:pPr>
        <w:ind w:right="-2"/>
        <w:rPr>
          <w:sz w:val="28"/>
          <w:szCs w:val="28"/>
        </w:rPr>
      </w:pPr>
    </w:p>
    <w:p w:rsidR="005B262C" w:rsidRPr="005F6BFC" w:rsidRDefault="00792020" w:rsidP="005B262C">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5B262C" w:rsidRPr="005F6BFC">
        <w:rPr>
          <w:rFonts w:ascii="Times New Roman" w:hAnsi="Times New Roman"/>
          <w:color w:val="000000"/>
          <w:sz w:val="28"/>
          <w:szCs w:val="28"/>
        </w:rPr>
        <w:t>1. Общие положения</w:t>
      </w:r>
    </w:p>
    <w:p w:rsidR="001927FF" w:rsidRPr="005F6BFC" w:rsidRDefault="001927FF" w:rsidP="00AB4DA3">
      <w:pPr>
        <w:pStyle w:val="12"/>
        <w:spacing w:after="0" w:line="240" w:lineRule="auto"/>
        <w:ind w:left="0" w:right="-2"/>
        <w:rPr>
          <w:rFonts w:ascii="Times New Roman" w:hAnsi="Times New Roman"/>
          <w:color w:val="000000"/>
          <w:sz w:val="28"/>
          <w:szCs w:val="28"/>
        </w:rPr>
      </w:pP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«Отчет о ценных бумагах, приобретенных за счет собственных активов» (далее – Форма).</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D76260">
        <w:rPr>
          <w:color w:val="auto"/>
          <w:sz w:val="28"/>
          <w:szCs w:val="28"/>
        </w:rPr>
        <w:t>заполняется</w:t>
      </w:r>
      <w:r w:rsidR="00D76260"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w:t>
      </w:r>
      <w:r w:rsidR="0035435B" w:rsidRPr="005F6BFC">
        <w:rPr>
          <w:sz w:val="28"/>
          <w:szCs w:val="28"/>
        </w:rPr>
        <w:t xml:space="preserve">Данные в Форме </w:t>
      </w:r>
      <w:r w:rsidR="00D76260">
        <w:rPr>
          <w:sz w:val="28"/>
          <w:szCs w:val="28"/>
        </w:rPr>
        <w:t>указываются</w:t>
      </w:r>
      <w:r w:rsidR="00D76260" w:rsidRPr="005F6BFC">
        <w:rPr>
          <w:sz w:val="28"/>
          <w:szCs w:val="28"/>
        </w:rPr>
        <w:t xml:space="preserve"> </w:t>
      </w:r>
      <w:r w:rsidR="0035435B" w:rsidRPr="005F6BFC">
        <w:rPr>
          <w:sz w:val="28"/>
          <w:szCs w:val="28"/>
        </w:rPr>
        <w:t>в тысячах тенге</w:t>
      </w:r>
      <w:r w:rsidRPr="005F6BFC">
        <w:rPr>
          <w:color w:val="auto"/>
          <w:sz w:val="28"/>
          <w:szCs w:val="28"/>
        </w:rPr>
        <w:t xml:space="preserve">. </w:t>
      </w:r>
      <w:r w:rsidR="00C321EF" w:rsidRPr="00C321EF">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88624F"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r w:rsidRPr="005F6BFC">
        <w:rPr>
          <w:color w:val="auto"/>
          <w:sz w:val="28"/>
          <w:szCs w:val="28"/>
        </w:rPr>
        <w:t>.</w:t>
      </w: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792020" w:rsidP="009101B8">
      <w:pPr>
        <w:pStyle w:val="a3"/>
        <w:spacing w:before="0" w:beforeAutospacing="0" w:after="0" w:afterAutospacing="0"/>
        <w:ind w:right="-2"/>
        <w:jc w:val="center"/>
        <w:rPr>
          <w:sz w:val="28"/>
          <w:szCs w:val="28"/>
        </w:rPr>
      </w:pPr>
      <w:r w:rsidRPr="005F6BFC">
        <w:rPr>
          <w:sz w:val="28"/>
          <w:szCs w:val="28"/>
        </w:rPr>
        <w:t xml:space="preserve">Глава </w:t>
      </w:r>
      <w:r w:rsidR="0088624F" w:rsidRPr="005F6BFC">
        <w:rPr>
          <w:sz w:val="28"/>
          <w:szCs w:val="28"/>
        </w:rPr>
        <w:t>2. Пояснение по заполнению Формы</w:t>
      </w:r>
    </w:p>
    <w:p w:rsidR="001927FF" w:rsidRPr="005F6BFC" w:rsidRDefault="001927FF" w:rsidP="00AB4DA3">
      <w:pPr>
        <w:pStyle w:val="a3"/>
        <w:spacing w:before="0" w:beforeAutospacing="0" w:after="0" w:afterAutospacing="0"/>
        <w:ind w:right="-2"/>
        <w:rPr>
          <w:sz w:val="28"/>
          <w:szCs w:val="28"/>
        </w:rPr>
      </w:pPr>
    </w:p>
    <w:p w:rsidR="003C47CC" w:rsidRPr="005F6BFC" w:rsidRDefault="003C47CC" w:rsidP="003C47CC">
      <w:pPr>
        <w:pStyle w:val="a3"/>
        <w:spacing w:before="0" w:beforeAutospacing="0" w:after="0" w:afterAutospacing="0"/>
        <w:ind w:firstLine="709"/>
        <w:jc w:val="both"/>
        <w:rPr>
          <w:bCs/>
          <w:color w:val="auto"/>
          <w:sz w:val="28"/>
          <w:szCs w:val="28"/>
        </w:rPr>
      </w:pPr>
      <w:r w:rsidRPr="005F6BFC">
        <w:rPr>
          <w:color w:val="auto"/>
          <w:sz w:val="28"/>
          <w:szCs w:val="28"/>
        </w:rPr>
        <w:t>5.</w:t>
      </w:r>
      <w:r w:rsidRPr="005F6BFC">
        <w:rPr>
          <w:color w:val="auto"/>
          <w:sz w:val="28"/>
          <w:szCs w:val="28"/>
          <w:lang w:val="kk-KZ"/>
        </w:rPr>
        <w:t xml:space="preserve"> </w:t>
      </w:r>
      <w:r w:rsidRPr="005F6BFC">
        <w:rPr>
          <w:color w:val="auto"/>
          <w:sz w:val="28"/>
          <w:szCs w:val="28"/>
        </w:rPr>
        <w:t>В Форме указываются данные по ценным бумагам и правам требования по обязательствам эмитента по эмиссионным ценным бумагам.</w:t>
      </w:r>
      <w:r w:rsidRPr="005F6BFC">
        <w:rPr>
          <w:bCs/>
          <w:color w:val="auto"/>
          <w:sz w:val="28"/>
          <w:szCs w:val="28"/>
        </w:rPr>
        <w:t xml:space="preserve"> По депозитарным распискам указываются сведения ее базового актива.</w:t>
      </w:r>
    </w:p>
    <w:p w:rsidR="003C47CC" w:rsidRPr="005F6BFC" w:rsidRDefault="003C47CC" w:rsidP="003C47CC">
      <w:pPr>
        <w:pStyle w:val="a3"/>
        <w:spacing w:before="0" w:beforeAutospacing="0" w:after="0" w:afterAutospacing="0"/>
        <w:ind w:firstLine="709"/>
        <w:jc w:val="both"/>
        <w:rPr>
          <w:bCs/>
          <w:color w:val="auto"/>
          <w:sz w:val="28"/>
          <w:szCs w:val="28"/>
        </w:rPr>
      </w:pPr>
      <w:r w:rsidRPr="005F6BFC">
        <w:rPr>
          <w:color w:val="auto"/>
          <w:sz w:val="28"/>
          <w:szCs w:val="28"/>
          <w:lang w:val="kk-KZ"/>
        </w:rPr>
        <w:t>6</w:t>
      </w:r>
      <w:r w:rsidRPr="005F6BFC">
        <w:rPr>
          <w:color w:val="auto"/>
          <w:sz w:val="28"/>
          <w:szCs w:val="28"/>
        </w:rPr>
        <w:t>. В</w:t>
      </w:r>
      <w:r w:rsidRPr="005F6BFC">
        <w:rPr>
          <w:bCs/>
          <w:color w:val="auto"/>
          <w:sz w:val="28"/>
          <w:szCs w:val="28"/>
        </w:rPr>
        <w:t xml:space="preserve"> графах </w:t>
      </w:r>
      <w:r w:rsidRPr="005F6BFC">
        <w:rPr>
          <w:bCs/>
          <w:color w:val="auto"/>
          <w:sz w:val="28"/>
          <w:szCs w:val="28"/>
          <w:lang w:val="kk-KZ"/>
        </w:rPr>
        <w:t>2</w:t>
      </w:r>
      <w:r w:rsidRPr="005F6BFC">
        <w:rPr>
          <w:bCs/>
          <w:color w:val="auto"/>
          <w:sz w:val="28"/>
          <w:szCs w:val="28"/>
        </w:rPr>
        <w:t xml:space="preserve"> и </w:t>
      </w:r>
      <w:r w:rsidRPr="005F6BFC">
        <w:rPr>
          <w:bCs/>
          <w:color w:val="auto"/>
          <w:sz w:val="28"/>
          <w:szCs w:val="28"/>
          <w:lang w:val="kk-KZ"/>
        </w:rPr>
        <w:t>3</w:t>
      </w:r>
      <w:r w:rsidRPr="005F6BFC">
        <w:rPr>
          <w:bCs/>
          <w:color w:val="auto"/>
          <w:sz w:val="28"/>
          <w:szCs w:val="28"/>
        </w:rPr>
        <w:t xml:space="preserve"> указывается наименование эмитента ценной бумаги и страна его </w:t>
      </w:r>
      <w:proofErr w:type="spellStart"/>
      <w:r w:rsidRPr="005F6BFC">
        <w:rPr>
          <w:bCs/>
          <w:color w:val="auto"/>
          <w:sz w:val="28"/>
          <w:szCs w:val="28"/>
        </w:rPr>
        <w:t>резидентства</w:t>
      </w:r>
      <w:proofErr w:type="spellEnd"/>
      <w:r w:rsidRPr="005F6BFC">
        <w:rPr>
          <w:bCs/>
          <w:color w:val="auto"/>
          <w:sz w:val="28"/>
          <w:szCs w:val="28"/>
        </w:rPr>
        <w:t xml:space="preserve">. </w:t>
      </w:r>
    </w:p>
    <w:p w:rsidR="003C47CC" w:rsidRPr="005F6BFC" w:rsidRDefault="003C47CC" w:rsidP="003C47CC">
      <w:pPr>
        <w:pStyle w:val="a3"/>
        <w:spacing w:before="0" w:beforeAutospacing="0" w:after="0" w:afterAutospacing="0"/>
        <w:ind w:firstLine="709"/>
        <w:jc w:val="both"/>
        <w:rPr>
          <w:color w:val="auto"/>
          <w:sz w:val="28"/>
          <w:szCs w:val="28"/>
        </w:rPr>
      </w:pPr>
      <w:r w:rsidRPr="005F6BFC">
        <w:rPr>
          <w:bCs/>
          <w:color w:val="auto"/>
          <w:sz w:val="28"/>
          <w:szCs w:val="28"/>
          <w:lang w:val="kk-KZ"/>
        </w:rPr>
        <w:t>7</w:t>
      </w:r>
      <w:r w:rsidRPr="005F6BFC">
        <w:rPr>
          <w:bCs/>
          <w:color w:val="auto"/>
          <w:sz w:val="28"/>
          <w:szCs w:val="28"/>
        </w:rPr>
        <w:t xml:space="preserve">. </w:t>
      </w:r>
      <w:r w:rsidRPr="005F6BFC">
        <w:rPr>
          <w:color w:val="auto"/>
          <w:sz w:val="28"/>
          <w:szCs w:val="28"/>
        </w:rPr>
        <w:t xml:space="preserve">В графе </w:t>
      </w:r>
      <w:r w:rsidRPr="005F6BFC">
        <w:rPr>
          <w:color w:val="auto"/>
          <w:sz w:val="28"/>
          <w:szCs w:val="28"/>
          <w:lang w:val="kk-KZ"/>
        </w:rPr>
        <w:t>4</w:t>
      </w:r>
      <w:r w:rsidRPr="005F6BFC">
        <w:rPr>
          <w:color w:val="auto"/>
          <w:sz w:val="28"/>
          <w:szCs w:val="28"/>
        </w:rPr>
        <w:t xml:space="preserve"> указывается вид приобретенной ценной бумаги с указанием ее типа.</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lang w:val="kk-KZ"/>
        </w:rPr>
        <w:t>8</w:t>
      </w:r>
      <w:r w:rsidRPr="005F6BFC">
        <w:rPr>
          <w:color w:val="auto"/>
          <w:sz w:val="28"/>
          <w:szCs w:val="28"/>
        </w:rPr>
        <w:t xml:space="preserve">. </w:t>
      </w:r>
      <w:proofErr w:type="gramStart"/>
      <w:r w:rsidRPr="005F6BFC">
        <w:rPr>
          <w:color w:val="auto"/>
          <w:sz w:val="28"/>
          <w:szCs w:val="28"/>
        </w:rPr>
        <w:t xml:space="preserve">В графе </w:t>
      </w:r>
      <w:r w:rsidRPr="005F6BFC">
        <w:rPr>
          <w:color w:val="auto"/>
          <w:sz w:val="28"/>
          <w:szCs w:val="28"/>
          <w:lang w:val="kk-KZ"/>
        </w:rPr>
        <w:t>5</w:t>
      </w:r>
      <w:r w:rsidRPr="005F6BFC">
        <w:rPr>
          <w:color w:val="auto"/>
          <w:sz w:val="28"/>
          <w:szCs w:val="28"/>
        </w:rPr>
        <w:t xml:space="preserve"> указывается национальный идентификационный номер (в отношении иностранных ценных бумаг – международный идентификационный номер (ISIN), в отношении прав требований по обязательствам эмитента по </w:t>
      </w:r>
      <w:r w:rsidRPr="005F6BFC">
        <w:rPr>
          <w:color w:val="auto"/>
          <w:sz w:val="28"/>
          <w:szCs w:val="28"/>
        </w:rPr>
        <w:lastRenderedPageBreak/>
        <w:t xml:space="preserve">эмиссионным ценным бумагам, срок обращения которых истек, и эмитентом не исполнены обязательства по их погашению – идентификатор прав требования. </w:t>
      </w:r>
      <w:proofErr w:type="gramEnd"/>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lang w:val="kk-KZ"/>
        </w:rPr>
        <w:t>9</w:t>
      </w:r>
      <w:r w:rsidRPr="005F6BFC">
        <w:rPr>
          <w:color w:val="auto"/>
          <w:sz w:val="28"/>
          <w:szCs w:val="28"/>
        </w:rPr>
        <w:t xml:space="preserve">. В графе </w:t>
      </w:r>
      <w:r w:rsidRPr="005F6BFC">
        <w:rPr>
          <w:color w:val="auto"/>
          <w:sz w:val="28"/>
          <w:szCs w:val="28"/>
          <w:lang w:val="kk-KZ"/>
        </w:rPr>
        <w:t>6</w:t>
      </w:r>
      <w:r w:rsidRPr="005F6BFC">
        <w:rPr>
          <w:color w:val="auto"/>
          <w:sz w:val="28"/>
          <w:szCs w:val="28"/>
        </w:rPr>
        <w:t xml:space="preserve"> указывается количество приобретенных ценных бумаг.</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lang w:val="kk-KZ"/>
        </w:rPr>
        <w:t>10</w:t>
      </w:r>
      <w:r w:rsidRPr="005F6BFC">
        <w:rPr>
          <w:color w:val="auto"/>
          <w:sz w:val="28"/>
          <w:szCs w:val="28"/>
        </w:rPr>
        <w:t xml:space="preserve">. В графах </w:t>
      </w:r>
      <w:r w:rsidRPr="005F6BFC">
        <w:rPr>
          <w:color w:val="auto"/>
          <w:sz w:val="28"/>
          <w:szCs w:val="28"/>
          <w:lang w:val="kk-KZ"/>
        </w:rPr>
        <w:t>9</w:t>
      </w:r>
      <w:r w:rsidRPr="005F6BFC">
        <w:rPr>
          <w:color w:val="auto"/>
          <w:sz w:val="28"/>
          <w:szCs w:val="28"/>
        </w:rPr>
        <w:t xml:space="preserve"> и 1</w:t>
      </w:r>
      <w:r w:rsidRPr="005F6BFC">
        <w:rPr>
          <w:color w:val="auto"/>
          <w:sz w:val="28"/>
          <w:szCs w:val="28"/>
          <w:lang w:val="kk-KZ"/>
        </w:rPr>
        <w:t>1</w:t>
      </w:r>
      <w:r w:rsidRPr="005F6BFC">
        <w:rPr>
          <w:color w:val="auto"/>
          <w:sz w:val="28"/>
          <w:szCs w:val="28"/>
        </w:rPr>
        <w:t xml:space="preserve"> коды валют указываются</w:t>
      </w:r>
      <w:r w:rsidRPr="005F6BFC">
        <w:t xml:space="preserve"> </w:t>
      </w:r>
      <w:r w:rsidRPr="005F6BFC">
        <w:rPr>
          <w:color w:val="auto"/>
          <w:sz w:val="28"/>
          <w:szCs w:val="28"/>
        </w:rPr>
        <w:t xml:space="preserve">в соответствии с национальным классификатором Республики Казахстан НК РК 07 ISO </w:t>
      </w:r>
      <w:r w:rsidR="000D4705" w:rsidRPr="005F6BFC">
        <w:rPr>
          <w:color w:val="auto"/>
          <w:sz w:val="28"/>
          <w:szCs w:val="28"/>
        </w:rPr>
        <w:br/>
      </w:r>
      <w:r w:rsidRPr="005F6BFC">
        <w:rPr>
          <w:color w:val="auto"/>
          <w:sz w:val="28"/>
          <w:szCs w:val="28"/>
        </w:rPr>
        <w:t>4217-2012 «Коды для обозначения валют и фондов».</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rPr>
        <w:t>1</w:t>
      </w:r>
      <w:r w:rsidRPr="005F6BFC">
        <w:rPr>
          <w:color w:val="auto"/>
          <w:sz w:val="28"/>
          <w:szCs w:val="28"/>
          <w:lang w:val="kk-KZ"/>
        </w:rPr>
        <w:t>1</w:t>
      </w:r>
      <w:r w:rsidRPr="005F6BFC">
        <w:rPr>
          <w:color w:val="auto"/>
          <w:sz w:val="28"/>
          <w:szCs w:val="28"/>
        </w:rPr>
        <w:t xml:space="preserve">. В графе </w:t>
      </w:r>
      <w:r w:rsidRPr="005F6BFC">
        <w:rPr>
          <w:color w:val="auto"/>
          <w:sz w:val="28"/>
          <w:szCs w:val="28"/>
          <w:lang w:val="kk-KZ"/>
        </w:rPr>
        <w:t>10</w:t>
      </w:r>
      <w:r w:rsidRPr="005F6BFC">
        <w:rPr>
          <w:color w:val="auto"/>
          <w:sz w:val="28"/>
          <w:szCs w:val="28"/>
        </w:rPr>
        <w:t xml:space="preserve"> указывается денежное выражение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 Графа 1</w:t>
      </w:r>
      <w:r w:rsidRPr="005F6BFC">
        <w:rPr>
          <w:color w:val="auto"/>
          <w:sz w:val="28"/>
          <w:szCs w:val="28"/>
          <w:lang w:val="kk-KZ"/>
        </w:rPr>
        <w:t xml:space="preserve">0 </w:t>
      </w:r>
      <w:r w:rsidRPr="005F6BFC">
        <w:rPr>
          <w:color w:val="auto"/>
          <w:sz w:val="28"/>
          <w:szCs w:val="28"/>
        </w:rPr>
        <w:t>заполняется по долговым ценным бумагам.</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rPr>
        <w:t>12. В графе 1</w:t>
      </w:r>
      <w:r w:rsidRPr="005F6BFC">
        <w:rPr>
          <w:color w:val="auto"/>
          <w:sz w:val="28"/>
          <w:szCs w:val="28"/>
          <w:lang w:val="kk-KZ"/>
        </w:rPr>
        <w:t>2</w:t>
      </w:r>
      <w:r w:rsidRPr="005F6BFC">
        <w:rPr>
          <w:color w:val="auto"/>
          <w:sz w:val="28"/>
          <w:szCs w:val="28"/>
        </w:rPr>
        <w:t xml:space="preserve"> указывается цена, отраженная в первичном документе, который подтверждает осуществление сделки (биржевое свидетельство, отчет брокера и (или) дилера, подтверждение, полученное по международной межбанковской системе перевода информации и совершения платежей (SWIFT)).</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rPr>
        <w:t>13. В графе 1</w:t>
      </w:r>
      <w:r w:rsidRPr="005F6BFC">
        <w:rPr>
          <w:color w:val="auto"/>
          <w:sz w:val="28"/>
          <w:szCs w:val="28"/>
          <w:lang w:val="kk-KZ"/>
        </w:rPr>
        <w:t>3</w:t>
      </w:r>
      <w:r w:rsidRPr="005F6BFC">
        <w:rPr>
          <w:color w:val="auto"/>
          <w:sz w:val="28"/>
          <w:szCs w:val="28"/>
        </w:rPr>
        <w:t xml:space="preserve"> указывается дата первоначального признания в бухгалтерском учете,</w:t>
      </w:r>
      <w:r w:rsidRPr="005F6BFC">
        <w:rPr>
          <w:color w:val="auto"/>
          <w:sz w:val="28"/>
          <w:szCs w:val="28"/>
          <w:lang w:val="kk-KZ"/>
        </w:rPr>
        <w:t xml:space="preserve"> </w:t>
      </w:r>
      <w:r w:rsidRPr="005F6BFC">
        <w:rPr>
          <w:color w:val="auto"/>
          <w:sz w:val="28"/>
          <w:szCs w:val="28"/>
        </w:rPr>
        <w:t>в формате «</w:t>
      </w:r>
      <w:proofErr w:type="spellStart"/>
      <w:r w:rsidR="005A20BC" w:rsidRPr="005F6BFC">
        <w:rPr>
          <w:color w:val="auto"/>
          <w:sz w:val="28"/>
          <w:szCs w:val="28"/>
        </w:rPr>
        <w:t>дд.мм</w:t>
      </w:r>
      <w:proofErr w:type="gramStart"/>
      <w:r w:rsidR="005A20BC" w:rsidRPr="005F6BFC">
        <w:rPr>
          <w:color w:val="auto"/>
          <w:sz w:val="28"/>
          <w:szCs w:val="28"/>
        </w:rPr>
        <w:t>.г</w:t>
      </w:r>
      <w:proofErr w:type="gramEnd"/>
      <w:r w:rsidR="005A20BC" w:rsidRPr="005F6BFC">
        <w:rPr>
          <w:color w:val="auto"/>
          <w:sz w:val="28"/>
          <w:szCs w:val="28"/>
        </w:rPr>
        <w:t>ггг</w:t>
      </w:r>
      <w:proofErr w:type="spellEnd"/>
      <w:r w:rsidRPr="005F6BFC">
        <w:rPr>
          <w:color w:val="auto"/>
          <w:sz w:val="28"/>
          <w:szCs w:val="28"/>
        </w:rPr>
        <w:t>».</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rPr>
        <w:t>14. В графе 14 указывается срок погашения долговых ценных бумаг,</w:t>
      </w:r>
      <w:r w:rsidRPr="005F6BFC">
        <w:rPr>
          <w:color w:val="auto"/>
          <w:sz w:val="28"/>
          <w:szCs w:val="28"/>
          <w:lang w:val="kk-KZ"/>
        </w:rPr>
        <w:t xml:space="preserve"> </w:t>
      </w:r>
      <w:r w:rsidRPr="005F6BFC">
        <w:rPr>
          <w:color w:val="auto"/>
          <w:sz w:val="28"/>
          <w:szCs w:val="28"/>
        </w:rPr>
        <w:t>в формате «</w:t>
      </w:r>
      <w:proofErr w:type="spellStart"/>
      <w:r w:rsidR="005A20BC" w:rsidRPr="005F6BFC">
        <w:rPr>
          <w:color w:val="auto"/>
          <w:sz w:val="28"/>
          <w:szCs w:val="28"/>
        </w:rPr>
        <w:t>дд.мм</w:t>
      </w:r>
      <w:proofErr w:type="gramStart"/>
      <w:r w:rsidR="005A20BC" w:rsidRPr="005F6BFC">
        <w:rPr>
          <w:color w:val="auto"/>
          <w:sz w:val="28"/>
          <w:szCs w:val="28"/>
        </w:rPr>
        <w:t>.г</w:t>
      </w:r>
      <w:proofErr w:type="gramEnd"/>
      <w:r w:rsidR="005A20BC" w:rsidRPr="005F6BFC">
        <w:rPr>
          <w:color w:val="auto"/>
          <w:sz w:val="28"/>
          <w:szCs w:val="28"/>
        </w:rPr>
        <w:t>ггг</w:t>
      </w:r>
      <w:proofErr w:type="spellEnd"/>
      <w:r w:rsidRPr="005F6BFC">
        <w:rPr>
          <w:color w:val="auto"/>
          <w:sz w:val="28"/>
          <w:szCs w:val="28"/>
        </w:rPr>
        <w:t>».</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rPr>
        <w:t>15. В графе 15 указывается покупная стоимость ценных бумаг, включая расходы, непосредственно связанные с приобретением, включая вознаграждения и комиссионные, уплаченные агентам, консультантам, брокерам (дилерам), сборы фондовых бирж, а также банковские услуги по переводу и уменьшенная на величину оплаченного покупателем продавцу процента (при наличии такового).</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rPr>
        <w:t>16. В графе 16 указывается стоимость ценных бумаг, отраженная в бухгалтерском учете.</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rPr>
        <w:t>17. В графе 20 указывается стоимость обремененных ценных бумаг, указанная в бухгалтерском учете.</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rPr>
        <w:t xml:space="preserve">18. В графе 21 указывается стоимость ценных бумаг, обремененных договорами </w:t>
      </w:r>
      <w:proofErr w:type="spellStart"/>
      <w:r w:rsidR="00770A8D" w:rsidRPr="005F6BFC">
        <w:rPr>
          <w:color w:val="auto"/>
          <w:sz w:val="28"/>
          <w:szCs w:val="28"/>
        </w:rPr>
        <w:t>репо</w:t>
      </w:r>
      <w:proofErr w:type="spellEnd"/>
      <w:r w:rsidRPr="005F6BFC">
        <w:rPr>
          <w:color w:val="auto"/>
          <w:sz w:val="28"/>
          <w:szCs w:val="28"/>
        </w:rPr>
        <w:t>, указанная в бухгалтерском учете.</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rPr>
        <w:t>19. В графе 22 указывается размер резервов (провизий), сформированных в соответствии с международными стандартами финансовой отчетности. Размер резервов (провизий) указывается в абсолютном выражении со знаком плюс.</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rPr>
        <w:t>20. В графе 23 в качестве категории ценной бумаги указывается символ: 1 - «имеющиеся в наличии для продажи», 2 - «учитываемые по справедливой стоимости через прибыль или убыток», 3 - «удерживаемые до погашения».</w:t>
      </w:r>
    </w:p>
    <w:p w:rsidR="003C47CC" w:rsidRPr="005F6BFC" w:rsidRDefault="003C47CC" w:rsidP="003C47CC">
      <w:pPr>
        <w:pStyle w:val="a3"/>
        <w:spacing w:before="0" w:beforeAutospacing="0" w:after="0" w:afterAutospacing="0"/>
        <w:ind w:firstLine="709"/>
        <w:jc w:val="both"/>
        <w:rPr>
          <w:color w:val="auto"/>
          <w:sz w:val="28"/>
          <w:szCs w:val="28"/>
        </w:rPr>
      </w:pPr>
      <w:r w:rsidRPr="005F6BFC">
        <w:rPr>
          <w:color w:val="auto"/>
          <w:sz w:val="28"/>
          <w:szCs w:val="28"/>
        </w:rPr>
        <w:t xml:space="preserve">21. </w:t>
      </w:r>
      <w:proofErr w:type="gramStart"/>
      <w:r w:rsidRPr="005F6BFC">
        <w:rPr>
          <w:color w:val="auto"/>
          <w:sz w:val="28"/>
          <w:szCs w:val="28"/>
        </w:rPr>
        <w:t xml:space="preserve">При заполнении граф 24 и 25 указывается рейтинг ценной бумаги по облигациям, рейтинг эмитента по акциям, рейтинг сраны по государственным ценным бумагам, присвоенный одним из рейтинговых агентств, указанных в пункте 3 постановления Правления Национального Банка Республики </w:t>
      </w:r>
      <w:r w:rsidRPr="005F6BFC">
        <w:rPr>
          <w:color w:val="auto"/>
          <w:sz w:val="28"/>
          <w:szCs w:val="28"/>
        </w:rPr>
        <w:lastRenderedPageBreak/>
        <w:t>Казахстан от 24 декабря 2012 года № 385 «Об установлении минимального рейтинга для юридических лиц, необходимость наличия которого требуется в соответствии с законодательством Республики Казахстан</w:t>
      </w:r>
      <w:proofErr w:type="gramEnd"/>
      <w:r w:rsidRPr="005F6BFC">
        <w:rPr>
          <w:color w:val="auto"/>
          <w:sz w:val="28"/>
          <w:szCs w:val="28"/>
        </w:rPr>
        <w:t xml:space="preserve">, </w:t>
      </w:r>
      <w:proofErr w:type="gramStart"/>
      <w:r w:rsidRPr="005F6BFC">
        <w:rPr>
          <w:color w:val="auto"/>
          <w:sz w:val="28"/>
          <w:szCs w:val="28"/>
        </w:rPr>
        <w:t>регулирующим</w:t>
      </w:r>
      <w:proofErr w:type="gramEnd"/>
      <w:r w:rsidRPr="005F6BFC">
        <w:rPr>
          <w:color w:val="auto"/>
          <w:sz w:val="28"/>
          <w:szCs w:val="28"/>
        </w:rPr>
        <w:t xml:space="preserve"> деятельность финансовых организаций, перечня рейтинговых агентств, присваивающих данный рейтинг»,</w:t>
      </w:r>
      <w:r w:rsidRPr="005F6BFC">
        <w:t xml:space="preserve"> </w:t>
      </w:r>
      <w:r w:rsidRPr="005F6BFC">
        <w:rPr>
          <w:color w:val="auto"/>
          <w:sz w:val="28"/>
          <w:szCs w:val="28"/>
        </w:rPr>
        <w:t>зарегистрированного в Реестре государственной регистрации нормативных правовых актов под № 8318.</w:t>
      </w:r>
      <w:r w:rsidRPr="005F6BFC">
        <w:t xml:space="preserve"> </w:t>
      </w:r>
      <w:r w:rsidRPr="005F6BFC">
        <w:rPr>
          <w:color w:val="auto"/>
          <w:sz w:val="28"/>
          <w:szCs w:val="28"/>
        </w:rPr>
        <w:t>При отсутствии рейтинга в графах 24 и 25 указывается «нет рейтинга». Данные графы не заполняются по государственным ценным бумагам Республики Казахстан.</w:t>
      </w:r>
    </w:p>
    <w:p w:rsidR="00AA4BF4" w:rsidRPr="005F6BFC" w:rsidRDefault="003C47CC" w:rsidP="00AA4BF4">
      <w:pPr>
        <w:pStyle w:val="a3"/>
        <w:spacing w:before="0" w:beforeAutospacing="0" w:after="0" w:afterAutospacing="0"/>
        <w:ind w:firstLine="709"/>
        <w:jc w:val="both"/>
        <w:rPr>
          <w:color w:val="auto"/>
          <w:sz w:val="28"/>
          <w:szCs w:val="28"/>
        </w:rPr>
      </w:pPr>
      <w:r w:rsidRPr="005F6BFC">
        <w:rPr>
          <w:color w:val="auto"/>
          <w:sz w:val="28"/>
          <w:szCs w:val="28"/>
        </w:rPr>
        <w:t>22. В случае отсутствия сведений Форма представляется с нулевыми остатками.</w:t>
      </w:r>
    </w:p>
    <w:p w:rsidR="00B02F0D" w:rsidRPr="005F6BFC" w:rsidRDefault="001927FF" w:rsidP="00AA4BF4">
      <w:pPr>
        <w:pStyle w:val="a3"/>
        <w:spacing w:before="0" w:beforeAutospacing="0" w:after="0" w:afterAutospacing="0"/>
        <w:ind w:firstLine="709"/>
        <w:jc w:val="right"/>
        <w:rPr>
          <w:color w:val="auto"/>
          <w:sz w:val="28"/>
          <w:szCs w:val="28"/>
        </w:rPr>
      </w:pPr>
      <w:r w:rsidRPr="005F6BFC">
        <w:rPr>
          <w:color w:val="auto"/>
        </w:rPr>
        <w:br w:type="page"/>
      </w:r>
      <w:r w:rsidR="00B02F0D" w:rsidRPr="005F6BFC">
        <w:rPr>
          <w:color w:val="auto"/>
          <w:sz w:val="28"/>
          <w:szCs w:val="28"/>
        </w:rPr>
        <w:lastRenderedPageBreak/>
        <w:t>Приложение 1</w:t>
      </w:r>
      <w:r w:rsidR="00AA6877" w:rsidRPr="005F6BFC">
        <w:rPr>
          <w:color w:val="auto"/>
          <w:sz w:val="28"/>
          <w:szCs w:val="28"/>
        </w:rPr>
        <w:t>6</w:t>
      </w:r>
      <w:r w:rsidR="00B02F0D" w:rsidRPr="005F6BFC">
        <w:rPr>
          <w:color w:val="auto"/>
          <w:sz w:val="28"/>
          <w:szCs w:val="28"/>
        </w:rPr>
        <w:t xml:space="preserve"> </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Национального Банка</w:t>
      </w:r>
    </w:p>
    <w:p w:rsidR="00B02F0D" w:rsidRPr="005F6BFC" w:rsidRDefault="00B02F0D" w:rsidP="00B02F0D">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B02F0D" w:rsidRPr="005F6BFC" w:rsidRDefault="00C03CB4" w:rsidP="00B02F0D">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1927FF" w:rsidRPr="005F6BFC" w:rsidRDefault="001927FF" w:rsidP="00B02F0D">
      <w:pPr>
        <w:pStyle w:val="a3"/>
        <w:spacing w:before="0" w:beforeAutospacing="0" w:after="0" w:afterAutospacing="0"/>
        <w:ind w:left="6237" w:right="-2"/>
        <w:jc w:val="right"/>
        <w:rPr>
          <w:color w:val="auto"/>
          <w:sz w:val="28"/>
          <w:szCs w:val="28"/>
        </w:rPr>
      </w:pPr>
    </w:p>
    <w:p w:rsidR="001927FF" w:rsidRPr="005F6BFC" w:rsidRDefault="001927FF" w:rsidP="009101B8">
      <w:pPr>
        <w:ind w:right="-2"/>
        <w:jc w:val="both"/>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1927FF" w:rsidRPr="005F6BFC" w:rsidRDefault="001927FF" w:rsidP="009101B8">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 xml:space="preserve">Отчет об операциях </w:t>
      </w:r>
      <w:proofErr w:type="gramStart"/>
      <w:r w:rsidRPr="005F6BFC">
        <w:rPr>
          <w:color w:val="auto"/>
          <w:sz w:val="28"/>
          <w:szCs w:val="28"/>
        </w:rPr>
        <w:t>обратное</w:t>
      </w:r>
      <w:proofErr w:type="gramEnd"/>
      <w:r w:rsidRPr="005F6BFC">
        <w:rPr>
          <w:color w:val="auto"/>
          <w:sz w:val="28"/>
          <w:szCs w:val="28"/>
        </w:rPr>
        <w:t xml:space="preserve"> </w:t>
      </w:r>
      <w:proofErr w:type="spellStart"/>
      <w:r w:rsidR="00770A8D" w:rsidRPr="005F6BFC">
        <w:rPr>
          <w:color w:val="auto"/>
          <w:sz w:val="28"/>
          <w:szCs w:val="28"/>
        </w:rPr>
        <w:t>репо</w:t>
      </w:r>
      <w:proofErr w:type="spellEnd"/>
      <w:r w:rsidR="00770A8D" w:rsidRPr="005F6BFC">
        <w:rPr>
          <w:color w:val="auto"/>
          <w:sz w:val="28"/>
          <w:szCs w:val="28"/>
        </w:rPr>
        <w:t xml:space="preserve"> </w:t>
      </w:r>
      <w:r w:rsidRPr="005F6BFC">
        <w:rPr>
          <w:color w:val="auto"/>
          <w:sz w:val="28"/>
          <w:szCs w:val="28"/>
        </w:rPr>
        <w:t xml:space="preserve">и </w:t>
      </w:r>
      <w:proofErr w:type="spellStart"/>
      <w:r w:rsidR="00770A8D" w:rsidRPr="005F6BFC">
        <w:rPr>
          <w:color w:val="auto"/>
          <w:sz w:val="28"/>
          <w:szCs w:val="28"/>
        </w:rPr>
        <w:t>репо</w:t>
      </w:r>
      <w:proofErr w:type="spellEnd"/>
      <w:r w:rsidRPr="005F6BFC">
        <w:rPr>
          <w:color w:val="auto"/>
          <w:sz w:val="28"/>
          <w:szCs w:val="28"/>
        </w:rPr>
        <w:t>, совершенных за счет собственных активов </w:t>
      </w:r>
    </w:p>
    <w:p w:rsidR="001927FF" w:rsidRPr="005F6BFC" w:rsidRDefault="001927FF" w:rsidP="00AB4DA3">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Отчетный период: на «___»________20__года</w:t>
      </w:r>
    </w:p>
    <w:p w:rsidR="001927FF" w:rsidRPr="005F6BFC" w:rsidRDefault="001927FF" w:rsidP="009101B8">
      <w:pPr>
        <w:ind w:right="-2"/>
        <w:jc w:val="both"/>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Индекс: 1- ENPF_</w:t>
      </w:r>
      <w:r w:rsidRPr="005F6BFC">
        <w:rPr>
          <w:color w:val="auto"/>
          <w:sz w:val="28"/>
          <w:szCs w:val="28"/>
          <w:lang w:val="en-US"/>
        </w:rPr>
        <w:t>REPO</w:t>
      </w:r>
      <w:r w:rsidRPr="005F6BFC">
        <w:rPr>
          <w:color w:val="auto"/>
          <w:sz w:val="28"/>
          <w:szCs w:val="28"/>
        </w:rPr>
        <w:t>_</w:t>
      </w:r>
      <w:r w:rsidRPr="005F6BFC">
        <w:rPr>
          <w:color w:val="auto"/>
          <w:sz w:val="28"/>
          <w:szCs w:val="28"/>
          <w:lang w:val="en-US"/>
        </w:rPr>
        <w:t>SA</w:t>
      </w:r>
    </w:p>
    <w:p w:rsidR="001927FF" w:rsidRPr="005F6BFC" w:rsidRDefault="001927FF" w:rsidP="00D6598A">
      <w:pPr>
        <w:ind w:right="-2" w:firstLine="709"/>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Периодичность: ежемесячная</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1927FF" w:rsidRPr="005F6BFC" w:rsidRDefault="001927FF" w:rsidP="00D6598A">
      <w:pPr>
        <w:ind w:right="-2" w:firstLine="709"/>
        <w:jc w:val="both"/>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Срок представления</w:t>
      </w:r>
      <w:r w:rsidR="00A50FF6" w:rsidRPr="005F6BFC">
        <w:rPr>
          <w:color w:val="auto"/>
          <w:sz w:val="28"/>
          <w:szCs w:val="28"/>
        </w:rPr>
        <w:t>:</w:t>
      </w:r>
      <w:r w:rsidR="00B62087" w:rsidRPr="005F6BFC">
        <w:rPr>
          <w:color w:val="auto"/>
          <w:sz w:val="28"/>
          <w:szCs w:val="28"/>
        </w:rPr>
        <w:t xml:space="preserve"> </w:t>
      </w:r>
      <w:r w:rsidR="00A50FF6" w:rsidRPr="005F6BFC">
        <w:rPr>
          <w:color w:val="auto"/>
          <w:sz w:val="28"/>
          <w:szCs w:val="28"/>
        </w:rPr>
        <w:t>ежемесячно,</w:t>
      </w:r>
      <w:r w:rsidRPr="005F6BFC">
        <w:rPr>
          <w:color w:val="auto"/>
          <w:sz w:val="28"/>
          <w:szCs w:val="28"/>
        </w:rPr>
        <w:t xml:space="preserve"> не позднее </w:t>
      </w:r>
      <w:r w:rsidR="007A4426" w:rsidRPr="005F6BFC">
        <w:rPr>
          <w:color w:val="auto"/>
          <w:sz w:val="28"/>
          <w:szCs w:val="28"/>
        </w:rPr>
        <w:t>седьмого</w:t>
      </w:r>
      <w:r w:rsidRPr="005F6BFC">
        <w:rPr>
          <w:color w:val="auto"/>
          <w:sz w:val="28"/>
          <w:szCs w:val="28"/>
        </w:rPr>
        <w:t xml:space="preserve"> рабочего дня месяца, следующего за отчетным месяцем</w:t>
      </w:r>
      <w:r w:rsidR="005D1137" w:rsidRPr="005F6BFC">
        <w:rPr>
          <w:color w:val="auto"/>
          <w:sz w:val="28"/>
          <w:szCs w:val="28"/>
        </w:rPr>
        <w:t>.</w:t>
      </w:r>
    </w:p>
    <w:p w:rsidR="001927FF" w:rsidRPr="005F6BFC" w:rsidRDefault="001927FF" w:rsidP="009101B8">
      <w:pPr>
        <w:ind w:right="-2"/>
        <w:jc w:val="both"/>
        <w:rPr>
          <w:color w:val="auto"/>
          <w:sz w:val="28"/>
          <w:szCs w:val="28"/>
        </w:rPr>
      </w:pPr>
    </w:p>
    <w:p w:rsidR="001927FF" w:rsidRPr="000E785D" w:rsidRDefault="001927FF" w:rsidP="009101B8">
      <w:pPr>
        <w:ind w:left="5529" w:right="-2"/>
        <w:jc w:val="right"/>
        <w:rPr>
          <w:color w:val="auto"/>
          <w:sz w:val="28"/>
          <w:szCs w:val="28"/>
        </w:rPr>
      </w:pPr>
      <w:r w:rsidRPr="005F6BFC">
        <w:rPr>
          <w:color w:val="auto"/>
          <w:sz w:val="24"/>
        </w:rPr>
        <w:br w:type="page"/>
      </w:r>
      <w:r w:rsidR="007B3971" w:rsidRPr="000E785D">
        <w:rPr>
          <w:color w:val="auto"/>
          <w:sz w:val="28"/>
          <w:szCs w:val="28"/>
        </w:rPr>
        <w:lastRenderedPageBreak/>
        <w:t>Форма</w:t>
      </w:r>
    </w:p>
    <w:p w:rsidR="001927FF" w:rsidRPr="000E785D" w:rsidRDefault="001927FF" w:rsidP="009101B8">
      <w:pPr>
        <w:ind w:right="-2" w:firstLine="400"/>
        <w:jc w:val="right"/>
        <w:rPr>
          <w:color w:val="auto"/>
          <w:sz w:val="28"/>
          <w:szCs w:val="28"/>
        </w:rPr>
      </w:pPr>
    </w:p>
    <w:p w:rsidR="001927FF" w:rsidRPr="000E785D" w:rsidRDefault="001927FF" w:rsidP="009101B8">
      <w:pPr>
        <w:ind w:right="-2" w:firstLine="400"/>
        <w:jc w:val="right"/>
        <w:rPr>
          <w:color w:val="auto"/>
          <w:sz w:val="28"/>
          <w:szCs w:val="28"/>
        </w:rPr>
      </w:pPr>
      <w:r w:rsidRPr="000E785D">
        <w:rPr>
          <w:color w:val="auto"/>
          <w:sz w:val="28"/>
          <w:szCs w:val="28"/>
        </w:rPr>
        <w:t>(в тысячах тенге)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1812"/>
        <w:gridCol w:w="850"/>
        <w:gridCol w:w="709"/>
        <w:gridCol w:w="1418"/>
        <w:gridCol w:w="850"/>
        <w:gridCol w:w="992"/>
        <w:gridCol w:w="1134"/>
        <w:gridCol w:w="1134"/>
      </w:tblGrid>
      <w:tr w:rsidR="001927FF" w:rsidRPr="005F6BFC" w:rsidTr="00CA4F7C">
        <w:trPr>
          <w:trHeight w:val="1029"/>
        </w:trPr>
        <w:tc>
          <w:tcPr>
            <w:tcW w:w="740" w:type="dxa"/>
            <w:vMerge w:val="restart"/>
            <w:vAlign w:val="center"/>
          </w:tcPr>
          <w:p w:rsidR="001927FF" w:rsidRPr="005F6BFC" w:rsidRDefault="001927FF" w:rsidP="009101B8">
            <w:pPr>
              <w:ind w:right="-2"/>
              <w:jc w:val="center"/>
              <w:rPr>
                <w:color w:val="auto"/>
              </w:rPr>
            </w:pPr>
            <w:r w:rsidRPr="005F6BFC">
              <w:rPr>
                <w:color w:val="auto"/>
              </w:rPr>
              <w:t xml:space="preserve">№ </w:t>
            </w:r>
            <w:proofErr w:type="gramStart"/>
            <w:r w:rsidRPr="005F6BFC">
              <w:rPr>
                <w:color w:val="auto"/>
              </w:rPr>
              <w:t>п</w:t>
            </w:r>
            <w:proofErr w:type="gramEnd"/>
            <w:r w:rsidRPr="005F6BFC">
              <w:rPr>
                <w:color w:val="auto"/>
              </w:rPr>
              <w:t>/п</w:t>
            </w:r>
          </w:p>
        </w:tc>
        <w:tc>
          <w:tcPr>
            <w:tcW w:w="1812" w:type="dxa"/>
            <w:vMerge w:val="restart"/>
            <w:vAlign w:val="center"/>
          </w:tcPr>
          <w:p w:rsidR="001927FF" w:rsidRPr="005F6BFC" w:rsidRDefault="001927FF" w:rsidP="009101B8">
            <w:pPr>
              <w:ind w:right="-2"/>
              <w:jc w:val="center"/>
              <w:rPr>
                <w:color w:val="auto"/>
              </w:rPr>
            </w:pPr>
            <w:r w:rsidRPr="005F6BFC">
              <w:rPr>
                <w:color w:val="auto"/>
              </w:rPr>
              <w:t>Наименование эмитента</w:t>
            </w:r>
          </w:p>
        </w:tc>
        <w:tc>
          <w:tcPr>
            <w:tcW w:w="850" w:type="dxa"/>
            <w:vMerge w:val="restart"/>
            <w:vAlign w:val="center"/>
          </w:tcPr>
          <w:p w:rsidR="001927FF" w:rsidRPr="005F6BFC" w:rsidRDefault="001927FF" w:rsidP="009101B8">
            <w:pPr>
              <w:ind w:right="-2"/>
              <w:jc w:val="center"/>
              <w:rPr>
                <w:color w:val="auto"/>
              </w:rPr>
            </w:pPr>
            <w:r w:rsidRPr="005F6BFC">
              <w:rPr>
                <w:color w:val="auto"/>
              </w:rPr>
              <w:t xml:space="preserve">Страна </w:t>
            </w:r>
            <w:proofErr w:type="spellStart"/>
            <w:proofErr w:type="gramStart"/>
            <w:r w:rsidRPr="005F6BFC">
              <w:rPr>
                <w:color w:val="auto"/>
              </w:rPr>
              <w:t>эми</w:t>
            </w:r>
            <w:proofErr w:type="spellEnd"/>
            <w:r w:rsidR="00E00B40">
              <w:rPr>
                <w:color w:val="auto"/>
              </w:rPr>
              <w:t>-</w:t>
            </w:r>
            <w:r w:rsidRPr="005F6BFC">
              <w:rPr>
                <w:color w:val="auto"/>
              </w:rPr>
              <w:t>тента</w:t>
            </w:r>
            <w:proofErr w:type="gramEnd"/>
            <w:r w:rsidRPr="005F6BFC">
              <w:rPr>
                <w:color w:val="auto"/>
              </w:rPr>
              <w:t xml:space="preserve"> </w:t>
            </w:r>
          </w:p>
        </w:tc>
        <w:tc>
          <w:tcPr>
            <w:tcW w:w="709" w:type="dxa"/>
            <w:vMerge w:val="restart"/>
            <w:vAlign w:val="center"/>
          </w:tcPr>
          <w:p w:rsidR="001927FF" w:rsidRPr="005F6BFC" w:rsidRDefault="001927FF" w:rsidP="00EF01B9">
            <w:pPr>
              <w:ind w:right="-2"/>
              <w:jc w:val="center"/>
              <w:rPr>
                <w:color w:val="auto"/>
              </w:rPr>
            </w:pPr>
            <w:r w:rsidRPr="005F6BFC">
              <w:rPr>
                <w:color w:val="auto"/>
              </w:rPr>
              <w:t xml:space="preserve">Вид </w:t>
            </w:r>
            <w:proofErr w:type="gramStart"/>
            <w:r w:rsidRPr="005F6BFC">
              <w:rPr>
                <w:color w:val="auto"/>
              </w:rPr>
              <w:t>цен</w:t>
            </w:r>
            <w:r w:rsidR="00EF01B9">
              <w:rPr>
                <w:color w:val="auto"/>
              </w:rPr>
              <w:t>-</w:t>
            </w:r>
            <w:r w:rsidRPr="005F6BFC">
              <w:rPr>
                <w:color w:val="auto"/>
              </w:rPr>
              <w:t>ной</w:t>
            </w:r>
            <w:proofErr w:type="gramEnd"/>
            <w:r w:rsidRPr="005F6BFC">
              <w:rPr>
                <w:color w:val="auto"/>
              </w:rPr>
              <w:t xml:space="preserve"> бума</w:t>
            </w:r>
            <w:r w:rsidR="00EF01B9">
              <w:rPr>
                <w:color w:val="auto"/>
              </w:rPr>
              <w:t>-</w:t>
            </w:r>
            <w:proofErr w:type="spellStart"/>
            <w:r w:rsidRPr="005F6BFC">
              <w:rPr>
                <w:color w:val="auto"/>
              </w:rPr>
              <w:t>ги</w:t>
            </w:r>
            <w:proofErr w:type="spellEnd"/>
          </w:p>
        </w:tc>
        <w:tc>
          <w:tcPr>
            <w:tcW w:w="1418" w:type="dxa"/>
            <w:vMerge w:val="restart"/>
            <w:vAlign w:val="center"/>
          </w:tcPr>
          <w:p w:rsidR="001927FF" w:rsidRPr="005F6BFC" w:rsidRDefault="001927FF" w:rsidP="009101B8">
            <w:pPr>
              <w:ind w:right="-2"/>
              <w:jc w:val="center"/>
              <w:rPr>
                <w:color w:val="auto"/>
              </w:rPr>
            </w:pPr>
            <w:proofErr w:type="gramStart"/>
            <w:r w:rsidRPr="005F6BFC">
              <w:rPr>
                <w:color w:val="auto"/>
              </w:rPr>
              <w:t>Националь</w:t>
            </w:r>
            <w:r w:rsidR="00F7290A" w:rsidRPr="00F7290A">
              <w:rPr>
                <w:color w:val="auto"/>
              </w:rPr>
              <w:t>-</w:t>
            </w:r>
            <w:proofErr w:type="spellStart"/>
            <w:r w:rsidRPr="005F6BFC">
              <w:rPr>
                <w:color w:val="auto"/>
              </w:rPr>
              <w:t>ный</w:t>
            </w:r>
            <w:proofErr w:type="spellEnd"/>
            <w:proofErr w:type="gramEnd"/>
            <w:r w:rsidRPr="005F6BFC">
              <w:rPr>
                <w:color w:val="auto"/>
              </w:rPr>
              <w:t xml:space="preserve"> </w:t>
            </w:r>
            <w:proofErr w:type="spellStart"/>
            <w:r w:rsidRPr="005F6BFC">
              <w:rPr>
                <w:color w:val="auto"/>
              </w:rPr>
              <w:t>иденти</w:t>
            </w:r>
            <w:r w:rsidR="00F7290A" w:rsidRPr="00F7290A">
              <w:rPr>
                <w:color w:val="auto"/>
              </w:rPr>
              <w:t>-</w:t>
            </w:r>
            <w:r w:rsidRPr="005F6BFC">
              <w:rPr>
                <w:color w:val="auto"/>
              </w:rPr>
              <w:t>фикационный</w:t>
            </w:r>
            <w:proofErr w:type="spellEnd"/>
            <w:r w:rsidRPr="005F6BFC">
              <w:rPr>
                <w:color w:val="auto"/>
              </w:rPr>
              <w:t xml:space="preserve"> номер или </w:t>
            </w:r>
            <w:proofErr w:type="spellStart"/>
            <w:r w:rsidRPr="005F6BFC">
              <w:rPr>
                <w:color w:val="auto"/>
              </w:rPr>
              <w:t>международ</w:t>
            </w:r>
            <w:r w:rsidR="00F7290A" w:rsidRPr="00F7290A">
              <w:rPr>
                <w:color w:val="auto"/>
              </w:rPr>
              <w:t>-</w:t>
            </w:r>
            <w:r w:rsidRPr="005F6BFC">
              <w:rPr>
                <w:color w:val="auto"/>
              </w:rPr>
              <w:t>ный</w:t>
            </w:r>
            <w:proofErr w:type="spellEnd"/>
            <w:r w:rsidRPr="005F6BFC">
              <w:rPr>
                <w:color w:val="auto"/>
              </w:rPr>
              <w:t xml:space="preserve"> </w:t>
            </w:r>
            <w:proofErr w:type="spellStart"/>
            <w:r w:rsidRPr="005F6BFC">
              <w:rPr>
                <w:color w:val="auto"/>
              </w:rPr>
              <w:t>иденти</w:t>
            </w:r>
            <w:r w:rsidR="00F7290A" w:rsidRPr="00F7290A">
              <w:rPr>
                <w:color w:val="auto"/>
              </w:rPr>
              <w:t>-</w:t>
            </w:r>
            <w:r w:rsidRPr="005F6BFC">
              <w:rPr>
                <w:color w:val="auto"/>
              </w:rPr>
              <w:t>фикационный</w:t>
            </w:r>
            <w:proofErr w:type="spellEnd"/>
            <w:r w:rsidRPr="005F6BFC">
              <w:rPr>
                <w:color w:val="auto"/>
              </w:rPr>
              <w:t xml:space="preserve"> номер</w:t>
            </w:r>
          </w:p>
        </w:tc>
        <w:tc>
          <w:tcPr>
            <w:tcW w:w="850" w:type="dxa"/>
            <w:vMerge w:val="restart"/>
            <w:vAlign w:val="center"/>
          </w:tcPr>
          <w:p w:rsidR="001927FF" w:rsidRPr="005F6BFC" w:rsidRDefault="001927FF" w:rsidP="00EF01B9">
            <w:pPr>
              <w:ind w:right="-2"/>
              <w:jc w:val="center"/>
              <w:rPr>
                <w:color w:val="auto"/>
              </w:rPr>
            </w:pPr>
            <w:proofErr w:type="gramStart"/>
            <w:r w:rsidRPr="005F6BFC">
              <w:rPr>
                <w:color w:val="auto"/>
              </w:rPr>
              <w:t>Коли</w:t>
            </w:r>
            <w:r w:rsidR="00EF01B9">
              <w:rPr>
                <w:color w:val="auto"/>
              </w:rPr>
              <w:t>-</w:t>
            </w:r>
            <w:proofErr w:type="spellStart"/>
            <w:r w:rsidRPr="005F6BFC">
              <w:rPr>
                <w:color w:val="auto"/>
              </w:rPr>
              <w:t>чество</w:t>
            </w:r>
            <w:proofErr w:type="spellEnd"/>
            <w:proofErr w:type="gramEnd"/>
            <w:r w:rsidRPr="005F6BFC">
              <w:rPr>
                <w:color w:val="auto"/>
              </w:rPr>
              <w:t xml:space="preserve"> цен</w:t>
            </w:r>
            <w:r w:rsidR="00EF01B9">
              <w:rPr>
                <w:color w:val="auto"/>
              </w:rPr>
              <w:t>-</w:t>
            </w:r>
            <w:proofErr w:type="spellStart"/>
            <w:r w:rsidRPr="005F6BFC">
              <w:rPr>
                <w:color w:val="auto"/>
              </w:rPr>
              <w:t>ных</w:t>
            </w:r>
            <w:proofErr w:type="spellEnd"/>
            <w:r w:rsidRPr="005F6BFC">
              <w:rPr>
                <w:color w:val="auto"/>
              </w:rPr>
              <w:t xml:space="preserve"> бумаг</w:t>
            </w:r>
          </w:p>
        </w:tc>
        <w:tc>
          <w:tcPr>
            <w:tcW w:w="992" w:type="dxa"/>
            <w:vMerge w:val="restart"/>
            <w:vAlign w:val="center"/>
          </w:tcPr>
          <w:p w:rsidR="001927FF" w:rsidRPr="005F6BFC" w:rsidRDefault="001927FF" w:rsidP="00EF01B9">
            <w:pPr>
              <w:ind w:right="-2"/>
              <w:jc w:val="center"/>
              <w:rPr>
                <w:color w:val="auto"/>
              </w:rPr>
            </w:pPr>
            <w:r w:rsidRPr="005F6BFC">
              <w:rPr>
                <w:color w:val="auto"/>
              </w:rPr>
              <w:t xml:space="preserve">Валюта </w:t>
            </w:r>
            <w:proofErr w:type="spellStart"/>
            <w:proofErr w:type="gramStart"/>
            <w:r w:rsidRPr="005F6BFC">
              <w:rPr>
                <w:color w:val="auto"/>
              </w:rPr>
              <w:t>номи</w:t>
            </w:r>
            <w:r w:rsidR="00EF01B9">
              <w:rPr>
                <w:color w:val="auto"/>
              </w:rPr>
              <w:t>-</w:t>
            </w:r>
            <w:r w:rsidRPr="005F6BFC">
              <w:rPr>
                <w:color w:val="auto"/>
              </w:rPr>
              <w:t>нальной</w:t>
            </w:r>
            <w:proofErr w:type="spellEnd"/>
            <w:proofErr w:type="gramEnd"/>
            <w:r w:rsidRPr="005F6BFC">
              <w:rPr>
                <w:color w:val="auto"/>
              </w:rPr>
              <w:t xml:space="preserve"> стоимости</w:t>
            </w:r>
          </w:p>
        </w:tc>
        <w:tc>
          <w:tcPr>
            <w:tcW w:w="2268" w:type="dxa"/>
            <w:gridSpan w:val="2"/>
            <w:vAlign w:val="center"/>
          </w:tcPr>
          <w:p w:rsidR="001927FF" w:rsidRPr="005F6BFC" w:rsidRDefault="001927FF" w:rsidP="009101B8">
            <w:pPr>
              <w:ind w:right="-2"/>
              <w:jc w:val="center"/>
              <w:rPr>
                <w:color w:val="auto"/>
              </w:rPr>
            </w:pPr>
            <w:r w:rsidRPr="005F6BFC">
              <w:rPr>
                <w:color w:val="auto"/>
              </w:rPr>
              <w:t>Период</w:t>
            </w:r>
          </w:p>
        </w:tc>
      </w:tr>
      <w:tr w:rsidR="001927FF" w:rsidRPr="005F6BFC" w:rsidTr="00CA4F7C">
        <w:trPr>
          <w:trHeight w:val="1028"/>
        </w:trPr>
        <w:tc>
          <w:tcPr>
            <w:tcW w:w="740" w:type="dxa"/>
            <w:vMerge/>
            <w:vAlign w:val="center"/>
          </w:tcPr>
          <w:p w:rsidR="001927FF" w:rsidRPr="005F6BFC" w:rsidRDefault="001927FF" w:rsidP="009101B8">
            <w:pPr>
              <w:ind w:right="-2"/>
              <w:jc w:val="center"/>
              <w:rPr>
                <w:color w:val="auto"/>
              </w:rPr>
            </w:pPr>
          </w:p>
        </w:tc>
        <w:tc>
          <w:tcPr>
            <w:tcW w:w="1812" w:type="dxa"/>
            <w:vMerge/>
            <w:vAlign w:val="center"/>
          </w:tcPr>
          <w:p w:rsidR="001927FF" w:rsidRPr="005F6BFC" w:rsidRDefault="001927FF" w:rsidP="009101B8">
            <w:pPr>
              <w:ind w:right="-2"/>
              <w:jc w:val="center"/>
              <w:rPr>
                <w:color w:val="auto"/>
              </w:rPr>
            </w:pPr>
          </w:p>
        </w:tc>
        <w:tc>
          <w:tcPr>
            <w:tcW w:w="850" w:type="dxa"/>
            <w:vMerge/>
            <w:vAlign w:val="center"/>
          </w:tcPr>
          <w:p w:rsidR="001927FF" w:rsidRPr="005F6BFC" w:rsidRDefault="001927FF" w:rsidP="009101B8">
            <w:pPr>
              <w:ind w:right="-2"/>
              <w:jc w:val="center"/>
              <w:rPr>
                <w:color w:val="auto"/>
              </w:rPr>
            </w:pPr>
          </w:p>
        </w:tc>
        <w:tc>
          <w:tcPr>
            <w:tcW w:w="709" w:type="dxa"/>
            <w:vMerge/>
            <w:vAlign w:val="center"/>
          </w:tcPr>
          <w:p w:rsidR="001927FF" w:rsidRPr="005F6BFC" w:rsidRDefault="001927FF" w:rsidP="009101B8">
            <w:pPr>
              <w:ind w:right="-2"/>
              <w:jc w:val="center"/>
              <w:rPr>
                <w:color w:val="auto"/>
              </w:rPr>
            </w:pPr>
          </w:p>
        </w:tc>
        <w:tc>
          <w:tcPr>
            <w:tcW w:w="1418" w:type="dxa"/>
            <w:vMerge/>
            <w:vAlign w:val="center"/>
          </w:tcPr>
          <w:p w:rsidR="001927FF" w:rsidRPr="005F6BFC" w:rsidRDefault="001927FF" w:rsidP="009101B8">
            <w:pPr>
              <w:ind w:right="-2"/>
              <w:jc w:val="center"/>
              <w:rPr>
                <w:color w:val="auto"/>
              </w:rPr>
            </w:pPr>
          </w:p>
        </w:tc>
        <w:tc>
          <w:tcPr>
            <w:tcW w:w="850" w:type="dxa"/>
            <w:vMerge/>
          </w:tcPr>
          <w:p w:rsidR="001927FF" w:rsidRPr="005F6BFC" w:rsidRDefault="001927FF" w:rsidP="009101B8">
            <w:pPr>
              <w:ind w:right="-2"/>
              <w:jc w:val="center"/>
              <w:rPr>
                <w:color w:val="auto"/>
              </w:rPr>
            </w:pPr>
          </w:p>
        </w:tc>
        <w:tc>
          <w:tcPr>
            <w:tcW w:w="992" w:type="dxa"/>
            <w:vMerge/>
            <w:vAlign w:val="center"/>
          </w:tcPr>
          <w:p w:rsidR="001927FF" w:rsidRPr="005F6BFC" w:rsidRDefault="001927FF" w:rsidP="009101B8">
            <w:pPr>
              <w:ind w:right="-2"/>
              <w:jc w:val="center"/>
              <w:rPr>
                <w:color w:val="auto"/>
              </w:rPr>
            </w:pPr>
          </w:p>
        </w:tc>
        <w:tc>
          <w:tcPr>
            <w:tcW w:w="1134" w:type="dxa"/>
            <w:vAlign w:val="center"/>
          </w:tcPr>
          <w:p w:rsidR="001927FF" w:rsidRPr="005F6BFC" w:rsidRDefault="00C71370" w:rsidP="00AE065D">
            <w:pPr>
              <w:ind w:right="-2"/>
              <w:jc w:val="center"/>
              <w:rPr>
                <w:color w:val="auto"/>
              </w:rPr>
            </w:pPr>
            <w:r w:rsidRPr="005F6BFC">
              <w:rPr>
                <w:color w:val="auto"/>
              </w:rPr>
              <w:t>дата открытия операции</w:t>
            </w:r>
          </w:p>
        </w:tc>
        <w:tc>
          <w:tcPr>
            <w:tcW w:w="1134" w:type="dxa"/>
            <w:vAlign w:val="center"/>
          </w:tcPr>
          <w:p w:rsidR="001927FF" w:rsidRPr="005F6BFC" w:rsidRDefault="00C71370" w:rsidP="00AE065D">
            <w:pPr>
              <w:ind w:right="-2"/>
              <w:jc w:val="center"/>
              <w:rPr>
                <w:color w:val="auto"/>
              </w:rPr>
            </w:pPr>
            <w:r w:rsidRPr="005F6BFC">
              <w:rPr>
                <w:color w:val="auto"/>
              </w:rPr>
              <w:t>дата закрытия операции</w:t>
            </w:r>
          </w:p>
        </w:tc>
      </w:tr>
      <w:tr w:rsidR="001927FF" w:rsidRPr="005F6BFC" w:rsidTr="00CA4F7C">
        <w:trPr>
          <w:trHeight w:val="238"/>
        </w:trPr>
        <w:tc>
          <w:tcPr>
            <w:tcW w:w="740" w:type="dxa"/>
            <w:vAlign w:val="center"/>
          </w:tcPr>
          <w:p w:rsidR="001927FF" w:rsidRPr="005F6BFC" w:rsidRDefault="001927FF" w:rsidP="009101B8">
            <w:pPr>
              <w:ind w:right="-2"/>
              <w:jc w:val="center"/>
              <w:rPr>
                <w:color w:val="auto"/>
              </w:rPr>
            </w:pPr>
            <w:r w:rsidRPr="005F6BFC">
              <w:rPr>
                <w:color w:val="auto"/>
              </w:rPr>
              <w:t>1</w:t>
            </w:r>
          </w:p>
        </w:tc>
        <w:tc>
          <w:tcPr>
            <w:tcW w:w="1812" w:type="dxa"/>
          </w:tcPr>
          <w:p w:rsidR="001927FF" w:rsidRPr="005F6BFC" w:rsidRDefault="001927FF" w:rsidP="009101B8">
            <w:pPr>
              <w:ind w:right="-2"/>
              <w:jc w:val="center"/>
              <w:rPr>
                <w:color w:val="auto"/>
              </w:rPr>
            </w:pPr>
            <w:r w:rsidRPr="005F6BFC">
              <w:rPr>
                <w:color w:val="auto"/>
              </w:rPr>
              <w:t>2</w:t>
            </w:r>
          </w:p>
        </w:tc>
        <w:tc>
          <w:tcPr>
            <w:tcW w:w="850" w:type="dxa"/>
          </w:tcPr>
          <w:p w:rsidR="001927FF" w:rsidRPr="005F6BFC" w:rsidRDefault="001927FF" w:rsidP="009101B8">
            <w:pPr>
              <w:ind w:right="-2"/>
              <w:jc w:val="center"/>
              <w:rPr>
                <w:color w:val="auto"/>
              </w:rPr>
            </w:pPr>
            <w:r w:rsidRPr="005F6BFC">
              <w:rPr>
                <w:color w:val="auto"/>
              </w:rPr>
              <w:t>3</w:t>
            </w:r>
          </w:p>
        </w:tc>
        <w:tc>
          <w:tcPr>
            <w:tcW w:w="709" w:type="dxa"/>
          </w:tcPr>
          <w:p w:rsidR="001927FF" w:rsidRPr="005F6BFC" w:rsidRDefault="001927FF" w:rsidP="009101B8">
            <w:pPr>
              <w:ind w:right="-2"/>
              <w:jc w:val="center"/>
              <w:rPr>
                <w:color w:val="auto"/>
              </w:rPr>
            </w:pPr>
            <w:r w:rsidRPr="005F6BFC">
              <w:rPr>
                <w:color w:val="auto"/>
              </w:rPr>
              <w:t>4</w:t>
            </w:r>
          </w:p>
        </w:tc>
        <w:tc>
          <w:tcPr>
            <w:tcW w:w="1418" w:type="dxa"/>
          </w:tcPr>
          <w:p w:rsidR="001927FF" w:rsidRPr="005F6BFC" w:rsidRDefault="001927FF" w:rsidP="009101B8">
            <w:pPr>
              <w:ind w:right="-2"/>
              <w:jc w:val="center"/>
              <w:rPr>
                <w:color w:val="auto"/>
              </w:rPr>
            </w:pPr>
            <w:r w:rsidRPr="005F6BFC">
              <w:rPr>
                <w:color w:val="auto"/>
              </w:rPr>
              <w:t>5</w:t>
            </w:r>
          </w:p>
        </w:tc>
        <w:tc>
          <w:tcPr>
            <w:tcW w:w="850" w:type="dxa"/>
          </w:tcPr>
          <w:p w:rsidR="001927FF" w:rsidRPr="005F6BFC" w:rsidRDefault="001927FF" w:rsidP="009101B8">
            <w:pPr>
              <w:ind w:right="-2"/>
              <w:jc w:val="center"/>
              <w:rPr>
                <w:color w:val="auto"/>
              </w:rPr>
            </w:pPr>
            <w:r w:rsidRPr="005F6BFC">
              <w:rPr>
                <w:color w:val="auto"/>
              </w:rPr>
              <w:t>6</w:t>
            </w:r>
          </w:p>
        </w:tc>
        <w:tc>
          <w:tcPr>
            <w:tcW w:w="992" w:type="dxa"/>
          </w:tcPr>
          <w:p w:rsidR="001927FF" w:rsidRPr="005F6BFC" w:rsidRDefault="001927FF" w:rsidP="009101B8">
            <w:pPr>
              <w:ind w:right="-2"/>
              <w:jc w:val="center"/>
              <w:rPr>
                <w:color w:val="auto"/>
              </w:rPr>
            </w:pPr>
            <w:r w:rsidRPr="005F6BFC">
              <w:rPr>
                <w:color w:val="auto"/>
              </w:rPr>
              <w:t>7</w:t>
            </w:r>
          </w:p>
        </w:tc>
        <w:tc>
          <w:tcPr>
            <w:tcW w:w="1134" w:type="dxa"/>
          </w:tcPr>
          <w:p w:rsidR="001927FF" w:rsidRPr="005F6BFC" w:rsidRDefault="001927FF" w:rsidP="009101B8">
            <w:pPr>
              <w:ind w:right="-2"/>
              <w:jc w:val="center"/>
              <w:rPr>
                <w:color w:val="auto"/>
              </w:rPr>
            </w:pPr>
            <w:r w:rsidRPr="005F6BFC">
              <w:rPr>
                <w:color w:val="auto"/>
              </w:rPr>
              <w:t>8</w:t>
            </w:r>
          </w:p>
        </w:tc>
        <w:tc>
          <w:tcPr>
            <w:tcW w:w="1134" w:type="dxa"/>
          </w:tcPr>
          <w:p w:rsidR="001927FF" w:rsidRPr="005F6BFC" w:rsidRDefault="001927FF" w:rsidP="009101B8">
            <w:pPr>
              <w:ind w:right="-2"/>
              <w:jc w:val="center"/>
              <w:rPr>
                <w:color w:val="auto"/>
              </w:rPr>
            </w:pPr>
            <w:r w:rsidRPr="005F6BFC">
              <w:rPr>
                <w:color w:val="auto"/>
              </w:rPr>
              <w:t>9</w:t>
            </w:r>
          </w:p>
        </w:tc>
      </w:tr>
      <w:tr w:rsidR="001927FF" w:rsidRPr="005F6BFC" w:rsidTr="00CA4F7C">
        <w:trPr>
          <w:trHeight w:val="445"/>
        </w:trPr>
        <w:tc>
          <w:tcPr>
            <w:tcW w:w="740" w:type="dxa"/>
            <w:vAlign w:val="center"/>
          </w:tcPr>
          <w:p w:rsidR="001927FF" w:rsidRPr="005F6BFC" w:rsidRDefault="001927FF" w:rsidP="009101B8">
            <w:pPr>
              <w:ind w:right="-2"/>
              <w:jc w:val="center"/>
              <w:rPr>
                <w:color w:val="auto"/>
              </w:rPr>
            </w:pPr>
            <w:r w:rsidRPr="005F6BFC">
              <w:rPr>
                <w:color w:val="auto"/>
              </w:rPr>
              <w:t>1</w:t>
            </w:r>
          </w:p>
        </w:tc>
        <w:tc>
          <w:tcPr>
            <w:tcW w:w="1812" w:type="dxa"/>
          </w:tcPr>
          <w:p w:rsidR="001927FF" w:rsidRPr="005F6BFC" w:rsidRDefault="009D3CD7" w:rsidP="009D3CD7">
            <w:pPr>
              <w:ind w:right="-2"/>
              <w:rPr>
                <w:color w:val="auto"/>
              </w:rPr>
            </w:pPr>
            <w:r w:rsidRPr="005F6BFC">
              <w:rPr>
                <w:color w:val="auto"/>
              </w:rPr>
              <w:t xml:space="preserve">Операции </w:t>
            </w:r>
            <w:proofErr w:type="gramStart"/>
            <w:r w:rsidR="001927FF" w:rsidRPr="005F6BFC">
              <w:rPr>
                <w:color w:val="auto"/>
              </w:rPr>
              <w:t>обратное</w:t>
            </w:r>
            <w:proofErr w:type="gramEnd"/>
            <w:r w:rsidR="001927FF" w:rsidRPr="005F6BFC">
              <w:rPr>
                <w:color w:val="auto"/>
              </w:rPr>
              <w:t xml:space="preserve"> </w:t>
            </w:r>
            <w:proofErr w:type="spellStart"/>
            <w:r w:rsidR="00770A8D" w:rsidRPr="005F6BFC">
              <w:rPr>
                <w:color w:val="auto"/>
              </w:rPr>
              <w:t>репо</w:t>
            </w:r>
            <w:proofErr w:type="spellEnd"/>
            <w:r w:rsidR="001927FF" w:rsidRPr="005F6BFC">
              <w:rPr>
                <w:color w:val="auto"/>
              </w:rPr>
              <w:t xml:space="preserve"> </w:t>
            </w:r>
          </w:p>
        </w:tc>
        <w:tc>
          <w:tcPr>
            <w:tcW w:w="850" w:type="dxa"/>
          </w:tcPr>
          <w:p w:rsidR="001927FF" w:rsidRPr="005F6BFC" w:rsidRDefault="001927FF" w:rsidP="009101B8">
            <w:pPr>
              <w:ind w:right="-2"/>
              <w:rPr>
                <w:color w:val="auto"/>
              </w:rPr>
            </w:pPr>
          </w:p>
        </w:tc>
        <w:tc>
          <w:tcPr>
            <w:tcW w:w="709" w:type="dxa"/>
          </w:tcPr>
          <w:p w:rsidR="001927FF" w:rsidRPr="005F6BFC" w:rsidRDefault="001927FF" w:rsidP="009101B8">
            <w:pPr>
              <w:ind w:right="-2"/>
              <w:rPr>
                <w:color w:val="auto"/>
              </w:rPr>
            </w:pPr>
          </w:p>
        </w:tc>
        <w:tc>
          <w:tcPr>
            <w:tcW w:w="1418"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992" w:type="dxa"/>
          </w:tcPr>
          <w:p w:rsidR="001927FF" w:rsidRPr="005F6BFC" w:rsidRDefault="001927FF" w:rsidP="009101B8">
            <w:pPr>
              <w:ind w:right="-2"/>
              <w:rPr>
                <w:color w:val="auto"/>
              </w:rPr>
            </w:pPr>
            <w:r w:rsidRPr="005F6BFC">
              <w:rPr>
                <w:color w:val="auto"/>
              </w:rPr>
              <w:t> </w:t>
            </w:r>
          </w:p>
        </w:tc>
        <w:tc>
          <w:tcPr>
            <w:tcW w:w="1134" w:type="dxa"/>
          </w:tcPr>
          <w:p w:rsidR="001927FF" w:rsidRPr="005F6BFC" w:rsidRDefault="001927FF" w:rsidP="009101B8">
            <w:pPr>
              <w:ind w:right="-2"/>
              <w:rPr>
                <w:color w:val="auto"/>
              </w:rPr>
            </w:pPr>
          </w:p>
        </w:tc>
        <w:tc>
          <w:tcPr>
            <w:tcW w:w="1134" w:type="dxa"/>
          </w:tcPr>
          <w:p w:rsidR="001927FF" w:rsidRPr="005F6BFC" w:rsidRDefault="001927FF" w:rsidP="009101B8">
            <w:pPr>
              <w:ind w:right="-2"/>
              <w:rPr>
                <w:color w:val="auto"/>
              </w:rPr>
            </w:pPr>
          </w:p>
        </w:tc>
      </w:tr>
      <w:tr w:rsidR="001927FF" w:rsidRPr="005F6BFC" w:rsidTr="00CA4F7C">
        <w:trPr>
          <w:trHeight w:val="261"/>
        </w:trPr>
        <w:tc>
          <w:tcPr>
            <w:tcW w:w="740" w:type="dxa"/>
            <w:vAlign w:val="center"/>
          </w:tcPr>
          <w:p w:rsidR="001927FF" w:rsidRPr="005F6BFC" w:rsidRDefault="001927FF" w:rsidP="009101B8">
            <w:pPr>
              <w:ind w:right="-2"/>
              <w:jc w:val="center"/>
              <w:rPr>
                <w:color w:val="auto"/>
              </w:rPr>
            </w:pPr>
            <w:r w:rsidRPr="005F6BFC">
              <w:rPr>
                <w:color w:val="auto"/>
              </w:rPr>
              <w:t>1.1.</w:t>
            </w:r>
          </w:p>
        </w:tc>
        <w:tc>
          <w:tcPr>
            <w:tcW w:w="1812" w:type="dxa"/>
          </w:tcPr>
          <w:p w:rsidR="001927FF" w:rsidRPr="005F6BFC" w:rsidRDefault="00FC5261" w:rsidP="009101B8">
            <w:pPr>
              <w:ind w:right="-2"/>
              <w:rPr>
                <w:color w:val="auto"/>
              </w:rPr>
            </w:pPr>
            <w:r w:rsidRPr="005F6BFC">
              <w:rPr>
                <w:color w:val="auto"/>
              </w:rPr>
              <w:t xml:space="preserve">прямой </w:t>
            </w:r>
            <w:r w:rsidR="001927FF" w:rsidRPr="005F6BFC">
              <w:rPr>
                <w:color w:val="auto"/>
              </w:rPr>
              <w:t xml:space="preserve">способ </w:t>
            </w:r>
          </w:p>
        </w:tc>
        <w:tc>
          <w:tcPr>
            <w:tcW w:w="850" w:type="dxa"/>
          </w:tcPr>
          <w:p w:rsidR="001927FF" w:rsidRPr="005F6BFC" w:rsidRDefault="001927FF" w:rsidP="009101B8">
            <w:pPr>
              <w:ind w:right="-2"/>
              <w:rPr>
                <w:color w:val="auto"/>
              </w:rPr>
            </w:pPr>
          </w:p>
        </w:tc>
        <w:tc>
          <w:tcPr>
            <w:tcW w:w="709" w:type="dxa"/>
          </w:tcPr>
          <w:p w:rsidR="001927FF" w:rsidRPr="005F6BFC" w:rsidRDefault="001927FF" w:rsidP="009101B8">
            <w:pPr>
              <w:ind w:right="-2"/>
              <w:rPr>
                <w:color w:val="auto"/>
              </w:rPr>
            </w:pPr>
          </w:p>
        </w:tc>
        <w:tc>
          <w:tcPr>
            <w:tcW w:w="1418"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992" w:type="dxa"/>
          </w:tcPr>
          <w:p w:rsidR="001927FF" w:rsidRPr="005F6BFC" w:rsidRDefault="001927FF" w:rsidP="009101B8">
            <w:pPr>
              <w:ind w:right="-2"/>
              <w:rPr>
                <w:color w:val="auto"/>
              </w:rPr>
            </w:pPr>
            <w:r w:rsidRPr="005F6BFC">
              <w:rPr>
                <w:color w:val="auto"/>
              </w:rPr>
              <w:t> </w:t>
            </w:r>
          </w:p>
        </w:tc>
        <w:tc>
          <w:tcPr>
            <w:tcW w:w="1134" w:type="dxa"/>
          </w:tcPr>
          <w:p w:rsidR="001927FF" w:rsidRPr="005F6BFC" w:rsidRDefault="001927FF" w:rsidP="009101B8">
            <w:pPr>
              <w:ind w:right="-2"/>
              <w:rPr>
                <w:color w:val="auto"/>
              </w:rPr>
            </w:pPr>
          </w:p>
        </w:tc>
        <w:tc>
          <w:tcPr>
            <w:tcW w:w="1134" w:type="dxa"/>
          </w:tcPr>
          <w:p w:rsidR="001927FF" w:rsidRPr="005F6BFC" w:rsidRDefault="001927FF" w:rsidP="009101B8">
            <w:pPr>
              <w:ind w:right="-2"/>
              <w:rPr>
                <w:color w:val="auto"/>
              </w:rPr>
            </w:pPr>
          </w:p>
        </w:tc>
      </w:tr>
      <w:tr w:rsidR="001927FF" w:rsidRPr="005F6BFC" w:rsidTr="00CA4F7C">
        <w:trPr>
          <w:trHeight w:val="238"/>
        </w:trPr>
        <w:tc>
          <w:tcPr>
            <w:tcW w:w="740" w:type="dxa"/>
            <w:vAlign w:val="center"/>
          </w:tcPr>
          <w:p w:rsidR="001927FF" w:rsidRPr="005F6BFC" w:rsidRDefault="001927FF" w:rsidP="00692F0B">
            <w:pPr>
              <w:ind w:right="-2"/>
              <w:jc w:val="center"/>
              <w:rPr>
                <w:color w:val="auto"/>
              </w:rPr>
            </w:pPr>
            <w:r w:rsidRPr="005F6BFC">
              <w:rPr>
                <w:color w:val="auto"/>
              </w:rPr>
              <w:t>1.1.1.</w:t>
            </w:r>
          </w:p>
        </w:tc>
        <w:tc>
          <w:tcPr>
            <w:tcW w:w="1812"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709" w:type="dxa"/>
          </w:tcPr>
          <w:p w:rsidR="001927FF" w:rsidRPr="005F6BFC" w:rsidRDefault="001927FF" w:rsidP="009101B8">
            <w:pPr>
              <w:ind w:right="-2"/>
              <w:rPr>
                <w:color w:val="auto"/>
              </w:rPr>
            </w:pPr>
          </w:p>
        </w:tc>
        <w:tc>
          <w:tcPr>
            <w:tcW w:w="1418"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992" w:type="dxa"/>
          </w:tcPr>
          <w:p w:rsidR="001927FF" w:rsidRPr="005F6BFC" w:rsidRDefault="001927FF" w:rsidP="009101B8">
            <w:pPr>
              <w:ind w:right="-2"/>
              <w:rPr>
                <w:color w:val="auto"/>
              </w:rPr>
            </w:pPr>
            <w:r w:rsidRPr="005F6BFC">
              <w:rPr>
                <w:color w:val="auto"/>
              </w:rPr>
              <w:t> </w:t>
            </w:r>
          </w:p>
        </w:tc>
        <w:tc>
          <w:tcPr>
            <w:tcW w:w="1134" w:type="dxa"/>
          </w:tcPr>
          <w:p w:rsidR="001927FF" w:rsidRPr="005F6BFC" w:rsidRDefault="001927FF" w:rsidP="009101B8">
            <w:pPr>
              <w:ind w:right="-2"/>
              <w:rPr>
                <w:color w:val="auto"/>
              </w:rPr>
            </w:pPr>
          </w:p>
        </w:tc>
        <w:tc>
          <w:tcPr>
            <w:tcW w:w="1134" w:type="dxa"/>
          </w:tcPr>
          <w:p w:rsidR="001927FF" w:rsidRPr="005F6BFC" w:rsidRDefault="001927FF" w:rsidP="009101B8">
            <w:pPr>
              <w:ind w:right="-2"/>
              <w:rPr>
                <w:color w:val="auto"/>
              </w:rPr>
            </w:pPr>
          </w:p>
        </w:tc>
      </w:tr>
      <w:tr w:rsidR="001927FF" w:rsidRPr="005F6BFC" w:rsidTr="00CA4F7C">
        <w:trPr>
          <w:trHeight w:val="527"/>
        </w:trPr>
        <w:tc>
          <w:tcPr>
            <w:tcW w:w="740" w:type="dxa"/>
            <w:vAlign w:val="center"/>
          </w:tcPr>
          <w:p w:rsidR="001927FF" w:rsidRPr="005F6BFC" w:rsidRDefault="001927FF" w:rsidP="009101B8">
            <w:pPr>
              <w:ind w:right="-2"/>
              <w:jc w:val="center"/>
              <w:rPr>
                <w:color w:val="auto"/>
              </w:rPr>
            </w:pPr>
            <w:r w:rsidRPr="005F6BFC">
              <w:rPr>
                <w:color w:val="auto"/>
              </w:rPr>
              <w:t>1.2.</w:t>
            </w:r>
          </w:p>
        </w:tc>
        <w:tc>
          <w:tcPr>
            <w:tcW w:w="1812" w:type="dxa"/>
          </w:tcPr>
          <w:p w:rsidR="001927FF" w:rsidRPr="005F6BFC" w:rsidRDefault="00FC5261" w:rsidP="009101B8">
            <w:pPr>
              <w:ind w:right="-2"/>
              <w:rPr>
                <w:color w:val="auto"/>
              </w:rPr>
            </w:pPr>
            <w:r w:rsidRPr="005F6BFC">
              <w:rPr>
                <w:color w:val="auto"/>
              </w:rPr>
              <w:t xml:space="preserve">автоматический </w:t>
            </w:r>
            <w:r w:rsidR="001927FF" w:rsidRPr="005F6BFC">
              <w:rPr>
                <w:color w:val="auto"/>
              </w:rPr>
              <w:t xml:space="preserve">способ </w:t>
            </w:r>
          </w:p>
        </w:tc>
        <w:tc>
          <w:tcPr>
            <w:tcW w:w="850" w:type="dxa"/>
          </w:tcPr>
          <w:p w:rsidR="001927FF" w:rsidRPr="005F6BFC" w:rsidRDefault="001927FF" w:rsidP="009101B8">
            <w:pPr>
              <w:ind w:right="-2"/>
              <w:rPr>
                <w:color w:val="auto"/>
              </w:rPr>
            </w:pPr>
          </w:p>
        </w:tc>
        <w:tc>
          <w:tcPr>
            <w:tcW w:w="709" w:type="dxa"/>
          </w:tcPr>
          <w:p w:rsidR="001927FF" w:rsidRPr="005F6BFC" w:rsidRDefault="001927FF" w:rsidP="009101B8">
            <w:pPr>
              <w:ind w:right="-2"/>
              <w:rPr>
                <w:color w:val="auto"/>
              </w:rPr>
            </w:pPr>
          </w:p>
        </w:tc>
        <w:tc>
          <w:tcPr>
            <w:tcW w:w="1418"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992" w:type="dxa"/>
          </w:tcPr>
          <w:p w:rsidR="001927FF" w:rsidRPr="005F6BFC" w:rsidRDefault="001927FF" w:rsidP="009101B8">
            <w:pPr>
              <w:ind w:right="-2"/>
              <w:rPr>
                <w:color w:val="auto"/>
              </w:rPr>
            </w:pPr>
            <w:r w:rsidRPr="005F6BFC">
              <w:rPr>
                <w:color w:val="auto"/>
              </w:rPr>
              <w:t> </w:t>
            </w:r>
          </w:p>
        </w:tc>
        <w:tc>
          <w:tcPr>
            <w:tcW w:w="1134" w:type="dxa"/>
          </w:tcPr>
          <w:p w:rsidR="001927FF" w:rsidRPr="005F6BFC" w:rsidRDefault="001927FF" w:rsidP="009101B8">
            <w:pPr>
              <w:ind w:right="-2"/>
              <w:rPr>
                <w:color w:val="auto"/>
              </w:rPr>
            </w:pPr>
          </w:p>
        </w:tc>
        <w:tc>
          <w:tcPr>
            <w:tcW w:w="1134" w:type="dxa"/>
          </w:tcPr>
          <w:p w:rsidR="001927FF" w:rsidRPr="005F6BFC" w:rsidRDefault="001927FF" w:rsidP="009101B8">
            <w:pPr>
              <w:ind w:right="-2"/>
              <w:rPr>
                <w:color w:val="auto"/>
              </w:rPr>
            </w:pPr>
          </w:p>
        </w:tc>
      </w:tr>
      <w:tr w:rsidR="001927FF" w:rsidRPr="005F6BFC" w:rsidTr="00CA4F7C">
        <w:trPr>
          <w:trHeight w:val="238"/>
        </w:trPr>
        <w:tc>
          <w:tcPr>
            <w:tcW w:w="740" w:type="dxa"/>
            <w:vAlign w:val="center"/>
          </w:tcPr>
          <w:p w:rsidR="001927FF" w:rsidRPr="005F6BFC" w:rsidRDefault="001927FF" w:rsidP="00BA6BF1">
            <w:pPr>
              <w:ind w:right="-2"/>
              <w:jc w:val="center"/>
              <w:rPr>
                <w:color w:val="auto"/>
              </w:rPr>
            </w:pPr>
            <w:r w:rsidRPr="005F6BFC">
              <w:rPr>
                <w:color w:val="auto"/>
              </w:rPr>
              <w:t>1.2.</w:t>
            </w:r>
            <w:r w:rsidR="004461AB" w:rsidRPr="005F6BFC">
              <w:rPr>
                <w:color w:val="auto"/>
              </w:rPr>
              <w:t>1</w:t>
            </w:r>
            <w:r w:rsidRPr="005F6BFC">
              <w:rPr>
                <w:color w:val="auto"/>
              </w:rPr>
              <w:t>.</w:t>
            </w:r>
          </w:p>
        </w:tc>
        <w:tc>
          <w:tcPr>
            <w:tcW w:w="1812"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709" w:type="dxa"/>
          </w:tcPr>
          <w:p w:rsidR="001927FF" w:rsidRPr="005F6BFC" w:rsidRDefault="001927FF" w:rsidP="009101B8">
            <w:pPr>
              <w:ind w:right="-2"/>
              <w:rPr>
                <w:color w:val="auto"/>
              </w:rPr>
            </w:pPr>
          </w:p>
        </w:tc>
        <w:tc>
          <w:tcPr>
            <w:tcW w:w="1418"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992" w:type="dxa"/>
          </w:tcPr>
          <w:p w:rsidR="001927FF" w:rsidRPr="005F6BFC" w:rsidRDefault="001927FF" w:rsidP="009101B8">
            <w:pPr>
              <w:ind w:right="-2"/>
              <w:rPr>
                <w:color w:val="auto"/>
              </w:rPr>
            </w:pPr>
            <w:r w:rsidRPr="005F6BFC">
              <w:rPr>
                <w:color w:val="auto"/>
              </w:rPr>
              <w:t> </w:t>
            </w:r>
          </w:p>
        </w:tc>
        <w:tc>
          <w:tcPr>
            <w:tcW w:w="1134" w:type="dxa"/>
          </w:tcPr>
          <w:p w:rsidR="001927FF" w:rsidRPr="005F6BFC" w:rsidRDefault="001927FF" w:rsidP="009101B8">
            <w:pPr>
              <w:ind w:right="-2"/>
              <w:rPr>
                <w:color w:val="auto"/>
              </w:rPr>
            </w:pPr>
          </w:p>
        </w:tc>
        <w:tc>
          <w:tcPr>
            <w:tcW w:w="1134" w:type="dxa"/>
          </w:tcPr>
          <w:p w:rsidR="001927FF" w:rsidRPr="005F6BFC" w:rsidRDefault="001927FF" w:rsidP="009101B8">
            <w:pPr>
              <w:ind w:right="-2"/>
              <w:rPr>
                <w:color w:val="auto"/>
              </w:rPr>
            </w:pPr>
          </w:p>
        </w:tc>
      </w:tr>
      <w:tr w:rsidR="001927FF" w:rsidRPr="005F6BFC" w:rsidTr="00CA4F7C">
        <w:trPr>
          <w:trHeight w:val="253"/>
        </w:trPr>
        <w:tc>
          <w:tcPr>
            <w:tcW w:w="740" w:type="dxa"/>
            <w:vAlign w:val="center"/>
          </w:tcPr>
          <w:p w:rsidR="001927FF" w:rsidRPr="005F6BFC" w:rsidRDefault="001927FF" w:rsidP="009101B8">
            <w:pPr>
              <w:ind w:right="-2"/>
              <w:jc w:val="center"/>
              <w:rPr>
                <w:color w:val="auto"/>
              </w:rPr>
            </w:pPr>
            <w:r w:rsidRPr="005F6BFC">
              <w:rPr>
                <w:color w:val="auto"/>
              </w:rPr>
              <w:t>2</w:t>
            </w:r>
          </w:p>
        </w:tc>
        <w:tc>
          <w:tcPr>
            <w:tcW w:w="1812" w:type="dxa"/>
          </w:tcPr>
          <w:p w:rsidR="001927FF" w:rsidRPr="005F6BFC" w:rsidRDefault="006E7EE9" w:rsidP="00C05924">
            <w:pPr>
              <w:ind w:right="-2"/>
              <w:rPr>
                <w:color w:val="auto"/>
              </w:rPr>
            </w:pPr>
            <w:r w:rsidRPr="005F6BFC">
              <w:rPr>
                <w:color w:val="auto"/>
              </w:rPr>
              <w:t>Операции</w:t>
            </w:r>
            <w:r w:rsidR="00C05924" w:rsidRPr="005F6BFC">
              <w:rPr>
                <w:color w:val="auto"/>
              </w:rPr>
              <w:t xml:space="preserve"> </w:t>
            </w:r>
            <w:proofErr w:type="spellStart"/>
            <w:r w:rsidR="00770A8D" w:rsidRPr="005F6BFC">
              <w:rPr>
                <w:color w:val="auto"/>
              </w:rPr>
              <w:t>репо</w:t>
            </w:r>
            <w:proofErr w:type="spellEnd"/>
          </w:p>
        </w:tc>
        <w:tc>
          <w:tcPr>
            <w:tcW w:w="850" w:type="dxa"/>
          </w:tcPr>
          <w:p w:rsidR="001927FF" w:rsidRPr="005F6BFC" w:rsidRDefault="001927FF" w:rsidP="009101B8">
            <w:pPr>
              <w:ind w:right="-2"/>
              <w:rPr>
                <w:color w:val="auto"/>
              </w:rPr>
            </w:pPr>
          </w:p>
        </w:tc>
        <w:tc>
          <w:tcPr>
            <w:tcW w:w="709" w:type="dxa"/>
          </w:tcPr>
          <w:p w:rsidR="001927FF" w:rsidRPr="005F6BFC" w:rsidRDefault="001927FF" w:rsidP="009101B8">
            <w:pPr>
              <w:ind w:right="-2"/>
              <w:rPr>
                <w:color w:val="auto"/>
              </w:rPr>
            </w:pPr>
          </w:p>
        </w:tc>
        <w:tc>
          <w:tcPr>
            <w:tcW w:w="1418"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992" w:type="dxa"/>
          </w:tcPr>
          <w:p w:rsidR="001927FF" w:rsidRPr="005F6BFC" w:rsidRDefault="001927FF" w:rsidP="009101B8">
            <w:pPr>
              <w:ind w:right="-2"/>
              <w:rPr>
                <w:color w:val="auto"/>
              </w:rPr>
            </w:pPr>
            <w:r w:rsidRPr="005F6BFC">
              <w:rPr>
                <w:color w:val="auto"/>
              </w:rPr>
              <w:t> </w:t>
            </w:r>
          </w:p>
        </w:tc>
        <w:tc>
          <w:tcPr>
            <w:tcW w:w="1134" w:type="dxa"/>
          </w:tcPr>
          <w:p w:rsidR="001927FF" w:rsidRPr="005F6BFC" w:rsidRDefault="001927FF" w:rsidP="009101B8">
            <w:pPr>
              <w:ind w:right="-2"/>
              <w:rPr>
                <w:color w:val="auto"/>
              </w:rPr>
            </w:pPr>
          </w:p>
        </w:tc>
        <w:tc>
          <w:tcPr>
            <w:tcW w:w="1134" w:type="dxa"/>
          </w:tcPr>
          <w:p w:rsidR="001927FF" w:rsidRPr="005F6BFC" w:rsidRDefault="001927FF" w:rsidP="009101B8">
            <w:pPr>
              <w:ind w:right="-2"/>
              <w:rPr>
                <w:color w:val="auto"/>
              </w:rPr>
            </w:pPr>
          </w:p>
        </w:tc>
      </w:tr>
      <w:tr w:rsidR="001927FF" w:rsidRPr="005F6BFC" w:rsidTr="00CA4F7C">
        <w:trPr>
          <w:trHeight w:val="394"/>
        </w:trPr>
        <w:tc>
          <w:tcPr>
            <w:tcW w:w="740" w:type="dxa"/>
            <w:vAlign w:val="center"/>
          </w:tcPr>
          <w:p w:rsidR="001927FF" w:rsidRPr="005F6BFC" w:rsidRDefault="001927FF" w:rsidP="009101B8">
            <w:pPr>
              <w:ind w:right="-2"/>
              <w:jc w:val="center"/>
              <w:rPr>
                <w:color w:val="auto"/>
              </w:rPr>
            </w:pPr>
            <w:r w:rsidRPr="005F6BFC">
              <w:rPr>
                <w:color w:val="auto"/>
              </w:rPr>
              <w:t>2.1.</w:t>
            </w:r>
          </w:p>
        </w:tc>
        <w:tc>
          <w:tcPr>
            <w:tcW w:w="1812" w:type="dxa"/>
          </w:tcPr>
          <w:p w:rsidR="001927FF" w:rsidRPr="005F6BFC" w:rsidRDefault="00FC5261" w:rsidP="009101B8">
            <w:pPr>
              <w:ind w:right="-2"/>
              <w:rPr>
                <w:color w:val="auto"/>
              </w:rPr>
            </w:pPr>
            <w:r w:rsidRPr="005F6BFC">
              <w:rPr>
                <w:color w:val="auto"/>
              </w:rPr>
              <w:t xml:space="preserve">прямой </w:t>
            </w:r>
            <w:r w:rsidR="001927FF" w:rsidRPr="005F6BFC">
              <w:rPr>
                <w:color w:val="auto"/>
              </w:rPr>
              <w:t xml:space="preserve">способ </w:t>
            </w:r>
          </w:p>
        </w:tc>
        <w:tc>
          <w:tcPr>
            <w:tcW w:w="850" w:type="dxa"/>
          </w:tcPr>
          <w:p w:rsidR="001927FF" w:rsidRPr="005F6BFC" w:rsidRDefault="001927FF" w:rsidP="009101B8">
            <w:pPr>
              <w:ind w:right="-2"/>
              <w:rPr>
                <w:color w:val="auto"/>
              </w:rPr>
            </w:pPr>
          </w:p>
        </w:tc>
        <w:tc>
          <w:tcPr>
            <w:tcW w:w="709" w:type="dxa"/>
          </w:tcPr>
          <w:p w:rsidR="001927FF" w:rsidRPr="005F6BFC" w:rsidRDefault="001927FF" w:rsidP="009101B8">
            <w:pPr>
              <w:ind w:right="-2"/>
              <w:rPr>
                <w:color w:val="auto"/>
              </w:rPr>
            </w:pPr>
          </w:p>
        </w:tc>
        <w:tc>
          <w:tcPr>
            <w:tcW w:w="1418"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992" w:type="dxa"/>
          </w:tcPr>
          <w:p w:rsidR="001927FF" w:rsidRPr="005F6BFC" w:rsidRDefault="001927FF" w:rsidP="009101B8">
            <w:pPr>
              <w:ind w:right="-2"/>
              <w:rPr>
                <w:color w:val="auto"/>
              </w:rPr>
            </w:pPr>
            <w:r w:rsidRPr="005F6BFC">
              <w:rPr>
                <w:color w:val="auto"/>
              </w:rPr>
              <w:t> </w:t>
            </w:r>
          </w:p>
        </w:tc>
        <w:tc>
          <w:tcPr>
            <w:tcW w:w="1134" w:type="dxa"/>
          </w:tcPr>
          <w:p w:rsidR="001927FF" w:rsidRPr="005F6BFC" w:rsidRDefault="001927FF" w:rsidP="009101B8">
            <w:pPr>
              <w:ind w:right="-2"/>
              <w:rPr>
                <w:color w:val="auto"/>
              </w:rPr>
            </w:pPr>
          </w:p>
        </w:tc>
        <w:tc>
          <w:tcPr>
            <w:tcW w:w="1134" w:type="dxa"/>
          </w:tcPr>
          <w:p w:rsidR="001927FF" w:rsidRPr="005F6BFC" w:rsidRDefault="001927FF" w:rsidP="009101B8">
            <w:pPr>
              <w:ind w:right="-2"/>
              <w:rPr>
                <w:color w:val="auto"/>
              </w:rPr>
            </w:pPr>
          </w:p>
        </w:tc>
      </w:tr>
      <w:tr w:rsidR="001927FF" w:rsidRPr="005F6BFC" w:rsidTr="00CA4F7C">
        <w:trPr>
          <w:trHeight w:val="238"/>
        </w:trPr>
        <w:tc>
          <w:tcPr>
            <w:tcW w:w="740" w:type="dxa"/>
            <w:vAlign w:val="center"/>
          </w:tcPr>
          <w:p w:rsidR="001927FF" w:rsidRPr="005F6BFC" w:rsidRDefault="001927FF" w:rsidP="00692F0B">
            <w:pPr>
              <w:ind w:right="-2"/>
              <w:jc w:val="center"/>
              <w:rPr>
                <w:color w:val="auto"/>
              </w:rPr>
            </w:pPr>
            <w:r w:rsidRPr="005F6BFC">
              <w:rPr>
                <w:color w:val="auto"/>
              </w:rPr>
              <w:t>2.1.</w:t>
            </w:r>
            <w:r w:rsidR="004461AB" w:rsidRPr="005F6BFC">
              <w:rPr>
                <w:color w:val="auto"/>
              </w:rPr>
              <w:t>1</w:t>
            </w:r>
            <w:r w:rsidRPr="005F6BFC">
              <w:rPr>
                <w:color w:val="auto"/>
              </w:rPr>
              <w:t>.</w:t>
            </w:r>
          </w:p>
        </w:tc>
        <w:tc>
          <w:tcPr>
            <w:tcW w:w="1812"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709" w:type="dxa"/>
          </w:tcPr>
          <w:p w:rsidR="001927FF" w:rsidRPr="005F6BFC" w:rsidRDefault="001927FF" w:rsidP="009101B8">
            <w:pPr>
              <w:ind w:right="-2"/>
              <w:rPr>
                <w:color w:val="auto"/>
              </w:rPr>
            </w:pPr>
          </w:p>
        </w:tc>
        <w:tc>
          <w:tcPr>
            <w:tcW w:w="1418"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992" w:type="dxa"/>
          </w:tcPr>
          <w:p w:rsidR="001927FF" w:rsidRPr="005F6BFC" w:rsidRDefault="001927FF" w:rsidP="009101B8">
            <w:pPr>
              <w:ind w:right="-2"/>
              <w:rPr>
                <w:color w:val="auto"/>
              </w:rPr>
            </w:pPr>
            <w:r w:rsidRPr="005F6BFC">
              <w:rPr>
                <w:color w:val="auto"/>
              </w:rPr>
              <w:t> </w:t>
            </w:r>
          </w:p>
        </w:tc>
        <w:tc>
          <w:tcPr>
            <w:tcW w:w="1134" w:type="dxa"/>
          </w:tcPr>
          <w:p w:rsidR="001927FF" w:rsidRPr="005F6BFC" w:rsidRDefault="001927FF" w:rsidP="009101B8">
            <w:pPr>
              <w:ind w:right="-2"/>
              <w:rPr>
                <w:color w:val="auto"/>
              </w:rPr>
            </w:pPr>
          </w:p>
        </w:tc>
        <w:tc>
          <w:tcPr>
            <w:tcW w:w="1134" w:type="dxa"/>
          </w:tcPr>
          <w:p w:rsidR="001927FF" w:rsidRPr="005F6BFC" w:rsidRDefault="001927FF" w:rsidP="009101B8">
            <w:pPr>
              <w:ind w:right="-2"/>
              <w:rPr>
                <w:color w:val="auto"/>
              </w:rPr>
            </w:pPr>
          </w:p>
        </w:tc>
      </w:tr>
      <w:tr w:rsidR="001927FF" w:rsidRPr="005F6BFC" w:rsidTr="00CA4F7C">
        <w:trPr>
          <w:trHeight w:val="538"/>
        </w:trPr>
        <w:tc>
          <w:tcPr>
            <w:tcW w:w="740" w:type="dxa"/>
            <w:vAlign w:val="center"/>
          </w:tcPr>
          <w:p w:rsidR="001927FF" w:rsidRPr="005F6BFC" w:rsidRDefault="001927FF" w:rsidP="009101B8">
            <w:pPr>
              <w:ind w:right="-2"/>
              <w:jc w:val="center"/>
              <w:rPr>
                <w:color w:val="auto"/>
              </w:rPr>
            </w:pPr>
            <w:r w:rsidRPr="005F6BFC">
              <w:rPr>
                <w:color w:val="auto"/>
              </w:rPr>
              <w:t>2.2.</w:t>
            </w:r>
          </w:p>
        </w:tc>
        <w:tc>
          <w:tcPr>
            <w:tcW w:w="1812" w:type="dxa"/>
          </w:tcPr>
          <w:p w:rsidR="001927FF" w:rsidRPr="005F6BFC" w:rsidRDefault="00FC5261" w:rsidP="009101B8">
            <w:pPr>
              <w:ind w:right="-2"/>
              <w:rPr>
                <w:color w:val="auto"/>
              </w:rPr>
            </w:pPr>
            <w:r w:rsidRPr="005F6BFC">
              <w:rPr>
                <w:color w:val="auto"/>
              </w:rPr>
              <w:t xml:space="preserve">автоматический </w:t>
            </w:r>
            <w:r w:rsidR="001927FF" w:rsidRPr="005F6BFC">
              <w:rPr>
                <w:color w:val="auto"/>
              </w:rPr>
              <w:t xml:space="preserve">способ </w:t>
            </w:r>
          </w:p>
        </w:tc>
        <w:tc>
          <w:tcPr>
            <w:tcW w:w="850" w:type="dxa"/>
          </w:tcPr>
          <w:p w:rsidR="001927FF" w:rsidRPr="005F6BFC" w:rsidRDefault="001927FF" w:rsidP="009101B8">
            <w:pPr>
              <w:ind w:right="-2"/>
              <w:rPr>
                <w:color w:val="auto"/>
              </w:rPr>
            </w:pPr>
          </w:p>
        </w:tc>
        <w:tc>
          <w:tcPr>
            <w:tcW w:w="709" w:type="dxa"/>
          </w:tcPr>
          <w:p w:rsidR="001927FF" w:rsidRPr="005F6BFC" w:rsidRDefault="001927FF" w:rsidP="009101B8">
            <w:pPr>
              <w:ind w:right="-2"/>
              <w:rPr>
                <w:color w:val="auto"/>
              </w:rPr>
            </w:pPr>
          </w:p>
        </w:tc>
        <w:tc>
          <w:tcPr>
            <w:tcW w:w="1418"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992" w:type="dxa"/>
          </w:tcPr>
          <w:p w:rsidR="001927FF" w:rsidRPr="005F6BFC" w:rsidRDefault="001927FF" w:rsidP="009101B8">
            <w:pPr>
              <w:ind w:right="-2"/>
              <w:rPr>
                <w:color w:val="auto"/>
              </w:rPr>
            </w:pPr>
            <w:r w:rsidRPr="005F6BFC">
              <w:rPr>
                <w:color w:val="auto"/>
              </w:rPr>
              <w:t> </w:t>
            </w:r>
          </w:p>
        </w:tc>
        <w:tc>
          <w:tcPr>
            <w:tcW w:w="1134" w:type="dxa"/>
          </w:tcPr>
          <w:p w:rsidR="001927FF" w:rsidRPr="005F6BFC" w:rsidRDefault="001927FF" w:rsidP="009101B8">
            <w:pPr>
              <w:ind w:right="-2"/>
              <w:rPr>
                <w:color w:val="auto"/>
              </w:rPr>
            </w:pPr>
          </w:p>
        </w:tc>
        <w:tc>
          <w:tcPr>
            <w:tcW w:w="1134" w:type="dxa"/>
          </w:tcPr>
          <w:p w:rsidR="001927FF" w:rsidRPr="005F6BFC" w:rsidRDefault="001927FF" w:rsidP="009101B8">
            <w:pPr>
              <w:ind w:right="-2"/>
              <w:rPr>
                <w:color w:val="auto"/>
              </w:rPr>
            </w:pPr>
          </w:p>
        </w:tc>
      </w:tr>
      <w:tr w:rsidR="001927FF" w:rsidRPr="005F6BFC" w:rsidTr="00CA4F7C">
        <w:trPr>
          <w:trHeight w:val="238"/>
        </w:trPr>
        <w:tc>
          <w:tcPr>
            <w:tcW w:w="740" w:type="dxa"/>
            <w:vAlign w:val="center"/>
          </w:tcPr>
          <w:p w:rsidR="001927FF" w:rsidRPr="005F6BFC" w:rsidRDefault="001927FF" w:rsidP="00D0037E">
            <w:pPr>
              <w:ind w:right="-2"/>
              <w:jc w:val="center"/>
              <w:rPr>
                <w:color w:val="auto"/>
              </w:rPr>
            </w:pPr>
            <w:r w:rsidRPr="005F6BFC">
              <w:rPr>
                <w:color w:val="auto"/>
              </w:rPr>
              <w:t>2.2.1.</w:t>
            </w:r>
          </w:p>
        </w:tc>
        <w:tc>
          <w:tcPr>
            <w:tcW w:w="1812"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709" w:type="dxa"/>
          </w:tcPr>
          <w:p w:rsidR="001927FF" w:rsidRPr="005F6BFC" w:rsidRDefault="001927FF" w:rsidP="009101B8">
            <w:pPr>
              <w:ind w:right="-2"/>
              <w:rPr>
                <w:color w:val="auto"/>
              </w:rPr>
            </w:pPr>
          </w:p>
        </w:tc>
        <w:tc>
          <w:tcPr>
            <w:tcW w:w="1418" w:type="dxa"/>
          </w:tcPr>
          <w:p w:rsidR="001927FF" w:rsidRPr="005F6BFC" w:rsidRDefault="001927FF" w:rsidP="009101B8">
            <w:pPr>
              <w:ind w:right="-2"/>
              <w:rPr>
                <w:color w:val="auto"/>
              </w:rPr>
            </w:pPr>
            <w:r w:rsidRPr="005F6BFC">
              <w:rPr>
                <w:color w:val="auto"/>
              </w:rPr>
              <w:t> </w:t>
            </w:r>
          </w:p>
        </w:tc>
        <w:tc>
          <w:tcPr>
            <w:tcW w:w="850" w:type="dxa"/>
          </w:tcPr>
          <w:p w:rsidR="001927FF" w:rsidRPr="005F6BFC" w:rsidRDefault="001927FF" w:rsidP="009101B8">
            <w:pPr>
              <w:ind w:right="-2"/>
              <w:rPr>
                <w:color w:val="auto"/>
              </w:rPr>
            </w:pPr>
          </w:p>
        </w:tc>
        <w:tc>
          <w:tcPr>
            <w:tcW w:w="992" w:type="dxa"/>
          </w:tcPr>
          <w:p w:rsidR="001927FF" w:rsidRPr="005F6BFC" w:rsidRDefault="001927FF" w:rsidP="009101B8">
            <w:pPr>
              <w:ind w:right="-2"/>
              <w:rPr>
                <w:color w:val="auto"/>
              </w:rPr>
            </w:pPr>
            <w:r w:rsidRPr="005F6BFC">
              <w:rPr>
                <w:color w:val="auto"/>
              </w:rPr>
              <w:t> </w:t>
            </w:r>
          </w:p>
        </w:tc>
        <w:tc>
          <w:tcPr>
            <w:tcW w:w="1134" w:type="dxa"/>
          </w:tcPr>
          <w:p w:rsidR="001927FF" w:rsidRPr="005F6BFC" w:rsidRDefault="001927FF" w:rsidP="009101B8">
            <w:pPr>
              <w:ind w:right="-2"/>
              <w:rPr>
                <w:color w:val="auto"/>
              </w:rPr>
            </w:pPr>
          </w:p>
        </w:tc>
        <w:tc>
          <w:tcPr>
            <w:tcW w:w="1134" w:type="dxa"/>
          </w:tcPr>
          <w:p w:rsidR="001927FF" w:rsidRPr="005F6BFC" w:rsidRDefault="001927FF" w:rsidP="009101B8">
            <w:pPr>
              <w:ind w:right="-2"/>
              <w:rPr>
                <w:color w:val="auto"/>
              </w:rPr>
            </w:pPr>
          </w:p>
        </w:tc>
      </w:tr>
    </w:tbl>
    <w:p w:rsidR="001927FF" w:rsidRPr="005F6BFC" w:rsidRDefault="001927FF" w:rsidP="009101B8">
      <w:pPr>
        <w:pStyle w:val="a3"/>
        <w:spacing w:before="0" w:beforeAutospacing="0" w:after="0" w:afterAutospacing="0"/>
        <w:ind w:right="-2"/>
        <w:jc w:val="right"/>
        <w:rPr>
          <w:color w:val="auto"/>
          <w:sz w:val="22"/>
          <w:szCs w:val="22"/>
        </w:rPr>
      </w:pPr>
    </w:p>
    <w:p w:rsidR="001927FF" w:rsidRPr="005F6BFC" w:rsidRDefault="001927FF" w:rsidP="009101B8">
      <w:pPr>
        <w:pStyle w:val="a3"/>
        <w:spacing w:before="0" w:beforeAutospacing="0" w:after="0" w:afterAutospacing="0"/>
        <w:ind w:right="-2"/>
        <w:rPr>
          <w:color w:val="auto"/>
          <w:sz w:val="20"/>
          <w:szCs w:val="20"/>
        </w:rPr>
      </w:pPr>
      <w:r w:rsidRPr="005F6BFC">
        <w:rPr>
          <w:color w:val="auto"/>
          <w:sz w:val="20"/>
          <w:szCs w:val="20"/>
        </w:rPr>
        <w:t>продолжение таблицы:</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5"/>
        <w:gridCol w:w="1384"/>
        <w:gridCol w:w="1578"/>
        <w:gridCol w:w="1333"/>
        <w:gridCol w:w="1223"/>
        <w:gridCol w:w="1034"/>
        <w:gridCol w:w="1223"/>
        <w:gridCol w:w="809"/>
      </w:tblGrid>
      <w:tr w:rsidR="001927FF" w:rsidRPr="005F6BFC" w:rsidTr="00EF01B9">
        <w:trPr>
          <w:trHeight w:val="273"/>
        </w:trPr>
        <w:tc>
          <w:tcPr>
            <w:tcW w:w="1055" w:type="dxa"/>
            <w:vMerge w:val="restart"/>
            <w:vAlign w:val="center"/>
          </w:tcPr>
          <w:p w:rsidR="001927FF" w:rsidRPr="005F6BFC" w:rsidRDefault="001927FF" w:rsidP="00AE065D">
            <w:pPr>
              <w:ind w:right="-2"/>
              <w:jc w:val="center"/>
              <w:rPr>
                <w:color w:val="auto"/>
              </w:rPr>
            </w:pPr>
            <w:r w:rsidRPr="005F6BFC">
              <w:rPr>
                <w:color w:val="auto"/>
              </w:rPr>
              <w:t xml:space="preserve">Срок </w:t>
            </w:r>
            <w:r w:rsidR="00B70576" w:rsidRPr="005F6BFC">
              <w:rPr>
                <w:color w:val="auto"/>
              </w:rPr>
              <w:t>опера</w:t>
            </w:r>
            <w:r w:rsidRPr="005F6BFC">
              <w:rPr>
                <w:color w:val="auto"/>
              </w:rPr>
              <w:t>ции в днях</w:t>
            </w:r>
          </w:p>
        </w:tc>
        <w:tc>
          <w:tcPr>
            <w:tcW w:w="1384" w:type="dxa"/>
            <w:vMerge w:val="restart"/>
            <w:vAlign w:val="center"/>
          </w:tcPr>
          <w:p w:rsidR="001927FF" w:rsidRPr="005F6BFC" w:rsidRDefault="001927FF" w:rsidP="009101B8">
            <w:pPr>
              <w:ind w:right="-2"/>
              <w:jc w:val="center"/>
              <w:rPr>
                <w:color w:val="auto"/>
              </w:rPr>
            </w:pPr>
            <w:r w:rsidRPr="005F6BFC">
              <w:rPr>
                <w:color w:val="auto"/>
              </w:rPr>
              <w:t>Ставка вознаграждения</w:t>
            </w:r>
          </w:p>
        </w:tc>
        <w:tc>
          <w:tcPr>
            <w:tcW w:w="1578" w:type="dxa"/>
            <w:vMerge w:val="restart"/>
            <w:vAlign w:val="center"/>
          </w:tcPr>
          <w:p w:rsidR="001927FF" w:rsidRPr="005F6BFC" w:rsidRDefault="001927FF" w:rsidP="009101B8">
            <w:pPr>
              <w:ind w:right="-2"/>
              <w:jc w:val="center"/>
              <w:rPr>
                <w:color w:val="auto"/>
              </w:rPr>
            </w:pPr>
            <w:r w:rsidRPr="005F6BFC">
              <w:rPr>
                <w:color w:val="auto"/>
              </w:rPr>
              <w:t>Балансовая стоимость</w:t>
            </w:r>
          </w:p>
        </w:tc>
        <w:tc>
          <w:tcPr>
            <w:tcW w:w="1333" w:type="dxa"/>
            <w:vMerge w:val="restart"/>
            <w:vAlign w:val="center"/>
          </w:tcPr>
          <w:p w:rsidR="001927FF" w:rsidRPr="005F6BFC" w:rsidRDefault="001927FF" w:rsidP="00EF01B9">
            <w:pPr>
              <w:ind w:right="-2"/>
              <w:jc w:val="center"/>
              <w:rPr>
                <w:color w:val="auto"/>
              </w:rPr>
            </w:pPr>
            <w:proofErr w:type="spellStart"/>
            <w:r w:rsidRPr="005F6BFC">
              <w:rPr>
                <w:color w:val="auto"/>
              </w:rPr>
              <w:t>Справочно</w:t>
            </w:r>
            <w:proofErr w:type="spellEnd"/>
            <w:r w:rsidRPr="005F6BFC">
              <w:rPr>
                <w:color w:val="auto"/>
              </w:rPr>
              <w:t xml:space="preserve">: </w:t>
            </w:r>
            <w:proofErr w:type="spellStart"/>
            <w:proofErr w:type="gramStart"/>
            <w:r w:rsidRPr="005F6BFC">
              <w:rPr>
                <w:color w:val="auto"/>
              </w:rPr>
              <w:t>сформиро</w:t>
            </w:r>
            <w:proofErr w:type="spellEnd"/>
            <w:r w:rsidR="00EF01B9">
              <w:rPr>
                <w:color w:val="auto"/>
              </w:rPr>
              <w:t>-</w:t>
            </w:r>
            <w:r w:rsidRPr="005F6BFC">
              <w:rPr>
                <w:color w:val="auto"/>
              </w:rPr>
              <w:t>ванные</w:t>
            </w:r>
            <w:proofErr w:type="gramEnd"/>
            <w:r w:rsidRPr="005F6BFC">
              <w:rPr>
                <w:color w:val="auto"/>
              </w:rPr>
              <w:t xml:space="preserve"> резервы</w:t>
            </w:r>
          </w:p>
        </w:tc>
        <w:tc>
          <w:tcPr>
            <w:tcW w:w="2257" w:type="dxa"/>
            <w:gridSpan w:val="2"/>
            <w:vAlign w:val="center"/>
          </w:tcPr>
          <w:p w:rsidR="001927FF" w:rsidRPr="005F6BFC" w:rsidRDefault="001927FF" w:rsidP="009101B8">
            <w:pPr>
              <w:ind w:right="-2"/>
              <w:jc w:val="center"/>
              <w:rPr>
                <w:color w:val="auto"/>
              </w:rPr>
            </w:pPr>
            <w:r w:rsidRPr="005F6BFC">
              <w:rPr>
                <w:color w:val="auto"/>
              </w:rPr>
              <w:t xml:space="preserve">Рейтинг </w:t>
            </w:r>
          </w:p>
        </w:tc>
        <w:tc>
          <w:tcPr>
            <w:tcW w:w="2032" w:type="dxa"/>
            <w:gridSpan w:val="2"/>
          </w:tcPr>
          <w:p w:rsidR="001927FF" w:rsidRPr="005F6BFC" w:rsidRDefault="001927FF" w:rsidP="009101B8">
            <w:pPr>
              <w:ind w:right="-2"/>
              <w:jc w:val="center"/>
              <w:rPr>
                <w:color w:val="auto"/>
              </w:rPr>
            </w:pPr>
            <w:r w:rsidRPr="005F6BFC">
              <w:rPr>
                <w:color w:val="auto"/>
              </w:rPr>
              <w:t>Категория списка фондовой биржи</w:t>
            </w:r>
          </w:p>
        </w:tc>
      </w:tr>
      <w:tr w:rsidR="001927FF" w:rsidRPr="005F6BFC" w:rsidTr="00B07B23">
        <w:trPr>
          <w:trHeight w:val="992"/>
        </w:trPr>
        <w:tc>
          <w:tcPr>
            <w:tcW w:w="1055" w:type="dxa"/>
            <w:vMerge/>
            <w:vAlign w:val="center"/>
          </w:tcPr>
          <w:p w:rsidR="001927FF" w:rsidRPr="005F6BFC" w:rsidRDefault="001927FF" w:rsidP="009101B8">
            <w:pPr>
              <w:ind w:right="-2"/>
              <w:jc w:val="center"/>
              <w:rPr>
                <w:color w:val="auto"/>
              </w:rPr>
            </w:pPr>
          </w:p>
        </w:tc>
        <w:tc>
          <w:tcPr>
            <w:tcW w:w="1384" w:type="dxa"/>
            <w:vMerge/>
            <w:vAlign w:val="center"/>
          </w:tcPr>
          <w:p w:rsidR="001927FF" w:rsidRPr="005F6BFC" w:rsidRDefault="001927FF" w:rsidP="009101B8">
            <w:pPr>
              <w:ind w:right="-2"/>
              <w:jc w:val="center"/>
              <w:rPr>
                <w:color w:val="auto"/>
              </w:rPr>
            </w:pPr>
          </w:p>
        </w:tc>
        <w:tc>
          <w:tcPr>
            <w:tcW w:w="1578" w:type="dxa"/>
            <w:vMerge/>
            <w:vAlign w:val="center"/>
          </w:tcPr>
          <w:p w:rsidR="001927FF" w:rsidRPr="005F6BFC" w:rsidRDefault="001927FF" w:rsidP="009101B8">
            <w:pPr>
              <w:ind w:right="-2"/>
              <w:jc w:val="center"/>
              <w:rPr>
                <w:color w:val="auto"/>
              </w:rPr>
            </w:pPr>
          </w:p>
        </w:tc>
        <w:tc>
          <w:tcPr>
            <w:tcW w:w="1333" w:type="dxa"/>
            <w:vMerge/>
          </w:tcPr>
          <w:p w:rsidR="001927FF" w:rsidRPr="005F6BFC" w:rsidRDefault="001927FF" w:rsidP="009101B8">
            <w:pPr>
              <w:ind w:right="-2"/>
              <w:jc w:val="center"/>
              <w:rPr>
                <w:color w:val="auto"/>
              </w:rPr>
            </w:pPr>
          </w:p>
        </w:tc>
        <w:tc>
          <w:tcPr>
            <w:tcW w:w="1223" w:type="dxa"/>
            <w:vAlign w:val="center"/>
          </w:tcPr>
          <w:p w:rsidR="001927FF" w:rsidRPr="005F6BFC" w:rsidRDefault="001927FF" w:rsidP="00EF01B9">
            <w:pPr>
              <w:ind w:right="-2"/>
              <w:jc w:val="center"/>
              <w:rPr>
                <w:color w:val="auto"/>
              </w:rPr>
            </w:pPr>
            <w:r w:rsidRPr="005F6BFC">
              <w:rPr>
                <w:color w:val="auto"/>
              </w:rPr>
              <w:t xml:space="preserve">на дату </w:t>
            </w:r>
            <w:proofErr w:type="spellStart"/>
            <w:proofErr w:type="gramStart"/>
            <w:r w:rsidRPr="005F6BFC">
              <w:rPr>
                <w:color w:val="auto"/>
              </w:rPr>
              <w:t>заключе</w:t>
            </w:r>
            <w:r w:rsidR="00EF01B9">
              <w:rPr>
                <w:color w:val="auto"/>
              </w:rPr>
              <w:t>-</w:t>
            </w:r>
            <w:r w:rsidRPr="005F6BFC">
              <w:rPr>
                <w:color w:val="auto"/>
              </w:rPr>
              <w:t>ния</w:t>
            </w:r>
            <w:proofErr w:type="spellEnd"/>
            <w:proofErr w:type="gramEnd"/>
            <w:r w:rsidRPr="005F6BFC">
              <w:rPr>
                <w:color w:val="auto"/>
              </w:rPr>
              <w:t xml:space="preserve"> сделки</w:t>
            </w:r>
          </w:p>
        </w:tc>
        <w:tc>
          <w:tcPr>
            <w:tcW w:w="1034" w:type="dxa"/>
            <w:vAlign w:val="center"/>
          </w:tcPr>
          <w:p w:rsidR="001927FF" w:rsidRPr="005F6BFC" w:rsidRDefault="001927FF" w:rsidP="009101B8">
            <w:pPr>
              <w:ind w:right="-2"/>
              <w:jc w:val="center"/>
              <w:rPr>
                <w:color w:val="auto"/>
              </w:rPr>
            </w:pPr>
            <w:r w:rsidRPr="005F6BFC">
              <w:rPr>
                <w:color w:val="auto"/>
              </w:rPr>
              <w:t>на отчетную дату</w:t>
            </w:r>
          </w:p>
        </w:tc>
        <w:tc>
          <w:tcPr>
            <w:tcW w:w="1223" w:type="dxa"/>
            <w:vAlign w:val="center"/>
          </w:tcPr>
          <w:p w:rsidR="001927FF" w:rsidRPr="005F6BFC" w:rsidRDefault="001927FF" w:rsidP="00EF01B9">
            <w:pPr>
              <w:ind w:right="-2"/>
              <w:jc w:val="center"/>
              <w:rPr>
                <w:color w:val="auto"/>
              </w:rPr>
            </w:pPr>
            <w:r w:rsidRPr="005F6BFC">
              <w:rPr>
                <w:color w:val="auto"/>
              </w:rPr>
              <w:t xml:space="preserve">на дату </w:t>
            </w:r>
            <w:proofErr w:type="spellStart"/>
            <w:proofErr w:type="gramStart"/>
            <w:r w:rsidRPr="005F6BFC">
              <w:rPr>
                <w:color w:val="auto"/>
              </w:rPr>
              <w:t>заключе</w:t>
            </w:r>
            <w:r w:rsidR="00EF01B9">
              <w:rPr>
                <w:color w:val="auto"/>
              </w:rPr>
              <w:t>-</w:t>
            </w:r>
            <w:r w:rsidRPr="005F6BFC">
              <w:rPr>
                <w:color w:val="auto"/>
              </w:rPr>
              <w:t>ния</w:t>
            </w:r>
            <w:proofErr w:type="spellEnd"/>
            <w:proofErr w:type="gramEnd"/>
            <w:r w:rsidRPr="005F6BFC">
              <w:rPr>
                <w:color w:val="auto"/>
              </w:rPr>
              <w:t xml:space="preserve"> сделки</w:t>
            </w:r>
          </w:p>
        </w:tc>
        <w:tc>
          <w:tcPr>
            <w:tcW w:w="809" w:type="dxa"/>
            <w:vAlign w:val="center"/>
          </w:tcPr>
          <w:p w:rsidR="001927FF" w:rsidRPr="005F6BFC" w:rsidRDefault="001927FF" w:rsidP="009101B8">
            <w:pPr>
              <w:ind w:right="-2"/>
              <w:jc w:val="center"/>
              <w:rPr>
                <w:color w:val="auto"/>
              </w:rPr>
            </w:pPr>
            <w:r w:rsidRPr="005F6BFC">
              <w:rPr>
                <w:color w:val="auto"/>
              </w:rPr>
              <w:t xml:space="preserve">на </w:t>
            </w:r>
            <w:proofErr w:type="gramStart"/>
            <w:r w:rsidRPr="005F6BFC">
              <w:rPr>
                <w:color w:val="auto"/>
              </w:rPr>
              <w:t>отчет</w:t>
            </w:r>
            <w:r w:rsidR="00EF01B9">
              <w:rPr>
                <w:color w:val="auto"/>
              </w:rPr>
              <w:t>-</w:t>
            </w:r>
            <w:proofErr w:type="spellStart"/>
            <w:r w:rsidRPr="005F6BFC">
              <w:rPr>
                <w:color w:val="auto"/>
              </w:rPr>
              <w:t>ную</w:t>
            </w:r>
            <w:proofErr w:type="spellEnd"/>
            <w:proofErr w:type="gramEnd"/>
            <w:r w:rsidRPr="005F6BFC">
              <w:rPr>
                <w:color w:val="auto"/>
              </w:rPr>
              <w:t xml:space="preserve"> дату</w:t>
            </w:r>
          </w:p>
        </w:tc>
      </w:tr>
      <w:tr w:rsidR="001927FF" w:rsidRPr="005F6BFC" w:rsidTr="00B07B23">
        <w:trPr>
          <w:trHeight w:val="318"/>
        </w:trPr>
        <w:tc>
          <w:tcPr>
            <w:tcW w:w="1055" w:type="dxa"/>
            <w:vAlign w:val="center"/>
          </w:tcPr>
          <w:p w:rsidR="001927FF" w:rsidRPr="005F6BFC" w:rsidRDefault="001927FF" w:rsidP="009101B8">
            <w:pPr>
              <w:ind w:right="-2"/>
              <w:jc w:val="center"/>
              <w:rPr>
                <w:color w:val="auto"/>
              </w:rPr>
            </w:pPr>
            <w:r w:rsidRPr="005F6BFC">
              <w:rPr>
                <w:color w:val="auto"/>
              </w:rPr>
              <w:t>10</w:t>
            </w:r>
          </w:p>
        </w:tc>
        <w:tc>
          <w:tcPr>
            <w:tcW w:w="1384" w:type="dxa"/>
            <w:vAlign w:val="center"/>
          </w:tcPr>
          <w:p w:rsidR="001927FF" w:rsidRPr="005F6BFC" w:rsidRDefault="001927FF" w:rsidP="009101B8">
            <w:pPr>
              <w:ind w:right="-2"/>
              <w:jc w:val="center"/>
              <w:rPr>
                <w:color w:val="auto"/>
              </w:rPr>
            </w:pPr>
            <w:r w:rsidRPr="005F6BFC">
              <w:rPr>
                <w:color w:val="auto"/>
              </w:rPr>
              <w:t>11</w:t>
            </w:r>
          </w:p>
        </w:tc>
        <w:tc>
          <w:tcPr>
            <w:tcW w:w="1578" w:type="dxa"/>
            <w:vAlign w:val="center"/>
          </w:tcPr>
          <w:p w:rsidR="001927FF" w:rsidRPr="005F6BFC" w:rsidRDefault="001927FF" w:rsidP="009101B8">
            <w:pPr>
              <w:ind w:right="-2"/>
              <w:jc w:val="center"/>
              <w:rPr>
                <w:color w:val="auto"/>
              </w:rPr>
            </w:pPr>
            <w:r w:rsidRPr="005F6BFC">
              <w:rPr>
                <w:color w:val="auto"/>
              </w:rPr>
              <w:t>12</w:t>
            </w:r>
          </w:p>
        </w:tc>
        <w:tc>
          <w:tcPr>
            <w:tcW w:w="1333" w:type="dxa"/>
          </w:tcPr>
          <w:p w:rsidR="001927FF" w:rsidRPr="005F6BFC" w:rsidRDefault="001927FF" w:rsidP="009101B8">
            <w:pPr>
              <w:ind w:right="-2"/>
              <w:jc w:val="center"/>
              <w:rPr>
                <w:color w:val="auto"/>
              </w:rPr>
            </w:pPr>
            <w:r w:rsidRPr="005F6BFC">
              <w:rPr>
                <w:color w:val="auto"/>
              </w:rPr>
              <w:t>13</w:t>
            </w:r>
          </w:p>
        </w:tc>
        <w:tc>
          <w:tcPr>
            <w:tcW w:w="1223" w:type="dxa"/>
            <w:vAlign w:val="center"/>
          </w:tcPr>
          <w:p w:rsidR="001927FF" w:rsidRPr="005F6BFC" w:rsidRDefault="001927FF" w:rsidP="009101B8">
            <w:pPr>
              <w:ind w:right="-2"/>
              <w:jc w:val="center"/>
              <w:rPr>
                <w:color w:val="auto"/>
              </w:rPr>
            </w:pPr>
            <w:r w:rsidRPr="005F6BFC">
              <w:rPr>
                <w:color w:val="auto"/>
              </w:rPr>
              <w:t>14</w:t>
            </w:r>
          </w:p>
        </w:tc>
        <w:tc>
          <w:tcPr>
            <w:tcW w:w="1034" w:type="dxa"/>
            <w:noWrap/>
            <w:vAlign w:val="center"/>
          </w:tcPr>
          <w:p w:rsidR="001927FF" w:rsidRPr="005F6BFC" w:rsidRDefault="001927FF" w:rsidP="009101B8">
            <w:pPr>
              <w:ind w:right="-2"/>
              <w:jc w:val="center"/>
              <w:rPr>
                <w:color w:val="auto"/>
              </w:rPr>
            </w:pPr>
            <w:r w:rsidRPr="005F6BFC">
              <w:rPr>
                <w:color w:val="auto"/>
              </w:rPr>
              <w:t>15</w:t>
            </w:r>
          </w:p>
        </w:tc>
        <w:tc>
          <w:tcPr>
            <w:tcW w:w="1223" w:type="dxa"/>
          </w:tcPr>
          <w:p w:rsidR="001927FF" w:rsidRPr="005F6BFC" w:rsidRDefault="001927FF" w:rsidP="009101B8">
            <w:pPr>
              <w:ind w:right="-2"/>
              <w:jc w:val="center"/>
              <w:rPr>
                <w:color w:val="auto"/>
              </w:rPr>
            </w:pPr>
            <w:r w:rsidRPr="005F6BFC">
              <w:rPr>
                <w:color w:val="auto"/>
              </w:rPr>
              <w:t>16</w:t>
            </w:r>
          </w:p>
        </w:tc>
        <w:tc>
          <w:tcPr>
            <w:tcW w:w="809" w:type="dxa"/>
          </w:tcPr>
          <w:p w:rsidR="001927FF" w:rsidRPr="005F6BFC" w:rsidRDefault="001927FF" w:rsidP="009101B8">
            <w:pPr>
              <w:ind w:right="-2"/>
              <w:jc w:val="center"/>
              <w:rPr>
                <w:color w:val="auto"/>
              </w:rPr>
            </w:pPr>
            <w:r w:rsidRPr="005F6BFC">
              <w:rPr>
                <w:color w:val="auto"/>
              </w:rPr>
              <w:t>17</w:t>
            </w:r>
          </w:p>
        </w:tc>
      </w:tr>
      <w:tr w:rsidR="00B70576" w:rsidRPr="005F6BFC" w:rsidTr="00B07B23">
        <w:trPr>
          <w:trHeight w:val="318"/>
        </w:trPr>
        <w:tc>
          <w:tcPr>
            <w:tcW w:w="1055" w:type="dxa"/>
            <w:vAlign w:val="center"/>
          </w:tcPr>
          <w:p w:rsidR="00B70576" w:rsidRPr="005F6BFC" w:rsidRDefault="00B70576" w:rsidP="009101B8">
            <w:pPr>
              <w:ind w:right="-2"/>
              <w:jc w:val="center"/>
              <w:rPr>
                <w:color w:val="auto"/>
                <w:lang w:val="en-US"/>
              </w:rPr>
            </w:pPr>
            <w:r w:rsidRPr="005F6BFC">
              <w:rPr>
                <w:color w:val="auto"/>
                <w:lang w:val="en-US"/>
              </w:rPr>
              <w:t>…</w:t>
            </w:r>
          </w:p>
        </w:tc>
        <w:tc>
          <w:tcPr>
            <w:tcW w:w="1384" w:type="dxa"/>
            <w:vAlign w:val="center"/>
          </w:tcPr>
          <w:p w:rsidR="00B70576" w:rsidRPr="005F6BFC" w:rsidRDefault="00B70576" w:rsidP="009101B8">
            <w:pPr>
              <w:ind w:right="-2"/>
              <w:jc w:val="center"/>
              <w:rPr>
                <w:color w:val="auto"/>
              </w:rPr>
            </w:pPr>
          </w:p>
        </w:tc>
        <w:tc>
          <w:tcPr>
            <w:tcW w:w="1578" w:type="dxa"/>
            <w:vAlign w:val="center"/>
          </w:tcPr>
          <w:p w:rsidR="00B70576" w:rsidRPr="005F6BFC" w:rsidRDefault="00B70576" w:rsidP="009101B8">
            <w:pPr>
              <w:ind w:right="-2"/>
              <w:jc w:val="center"/>
              <w:rPr>
                <w:color w:val="auto"/>
              </w:rPr>
            </w:pPr>
          </w:p>
        </w:tc>
        <w:tc>
          <w:tcPr>
            <w:tcW w:w="1333" w:type="dxa"/>
          </w:tcPr>
          <w:p w:rsidR="00B70576" w:rsidRPr="005F6BFC" w:rsidRDefault="00B70576" w:rsidP="009101B8">
            <w:pPr>
              <w:ind w:right="-2"/>
              <w:jc w:val="center"/>
              <w:rPr>
                <w:color w:val="auto"/>
              </w:rPr>
            </w:pPr>
          </w:p>
        </w:tc>
        <w:tc>
          <w:tcPr>
            <w:tcW w:w="1223" w:type="dxa"/>
            <w:vAlign w:val="center"/>
          </w:tcPr>
          <w:p w:rsidR="00B70576" w:rsidRPr="005F6BFC" w:rsidRDefault="00B70576" w:rsidP="009101B8">
            <w:pPr>
              <w:ind w:right="-2"/>
              <w:jc w:val="center"/>
              <w:rPr>
                <w:color w:val="auto"/>
              </w:rPr>
            </w:pPr>
          </w:p>
        </w:tc>
        <w:tc>
          <w:tcPr>
            <w:tcW w:w="1034" w:type="dxa"/>
            <w:noWrap/>
            <w:vAlign w:val="center"/>
          </w:tcPr>
          <w:p w:rsidR="00B70576" w:rsidRPr="005F6BFC" w:rsidRDefault="00B70576" w:rsidP="009101B8">
            <w:pPr>
              <w:ind w:right="-2"/>
              <w:jc w:val="center"/>
              <w:rPr>
                <w:color w:val="auto"/>
              </w:rPr>
            </w:pPr>
          </w:p>
        </w:tc>
        <w:tc>
          <w:tcPr>
            <w:tcW w:w="1223" w:type="dxa"/>
          </w:tcPr>
          <w:p w:rsidR="00B70576" w:rsidRPr="005F6BFC" w:rsidRDefault="00B70576" w:rsidP="009101B8">
            <w:pPr>
              <w:ind w:right="-2"/>
              <w:jc w:val="center"/>
              <w:rPr>
                <w:color w:val="auto"/>
              </w:rPr>
            </w:pPr>
          </w:p>
        </w:tc>
        <w:tc>
          <w:tcPr>
            <w:tcW w:w="809" w:type="dxa"/>
          </w:tcPr>
          <w:p w:rsidR="00B70576" w:rsidRPr="005F6BFC" w:rsidRDefault="00B70576" w:rsidP="009101B8">
            <w:pPr>
              <w:ind w:right="-2"/>
              <w:jc w:val="center"/>
              <w:rPr>
                <w:color w:val="auto"/>
              </w:rPr>
            </w:pPr>
          </w:p>
        </w:tc>
      </w:tr>
    </w:tbl>
    <w:p w:rsidR="00A910D5"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1927FF" w:rsidRPr="005F6BFC" w:rsidRDefault="001927FF" w:rsidP="009101B8">
      <w:pPr>
        <w:ind w:left="5670" w:right="-2"/>
        <w:jc w:val="right"/>
        <w:rPr>
          <w:bCs/>
          <w:sz w:val="28"/>
          <w:szCs w:val="28"/>
        </w:rPr>
      </w:pPr>
      <w:r w:rsidRPr="005F6BFC">
        <w:rPr>
          <w:color w:val="auto"/>
        </w:rPr>
        <w:br w:type="page"/>
      </w:r>
      <w:r w:rsidRPr="005F6BFC">
        <w:rPr>
          <w:bCs/>
          <w:sz w:val="28"/>
          <w:szCs w:val="28"/>
        </w:rPr>
        <w:lastRenderedPageBreak/>
        <w:t>Приложение</w:t>
      </w:r>
    </w:p>
    <w:p w:rsidR="001927FF" w:rsidRPr="005F6BFC" w:rsidRDefault="00253E9B" w:rsidP="009101B8">
      <w:pPr>
        <w:ind w:left="5670" w:right="-2"/>
        <w:jc w:val="right"/>
        <w:rPr>
          <w:bCs/>
          <w:sz w:val="28"/>
          <w:szCs w:val="28"/>
        </w:rPr>
      </w:pPr>
      <w:r w:rsidRPr="005F6BFC">
        <w:rPr>
          <w:sz w:val="28"/>
          <w:szCs w:val="28"/>
        </w:rPr>
        <w:t xml:space="preserve">к форме отчета </w:t>
      </w:r>
      <w:r w:rsidR="001927FF" w:rsidRPr="005F6BFC">
        <w:rPr>
          <w:bCs/>
          <w:sz w:val="28"/>
          <w:szCs w:val="28"/>
        </w:rPr>
        <w:t xml:space="preserve">об операциях </w:t>
      </w:r>
      <w:proofErr w:type="gramStart"/>
      <w:r w:rsidR="006E7EE9" w:rsidRPr="005F6BFC">
        <w:rPr>
          <w:bCs/>
          <w:sz w:val="28"/>
          <w:szCs w:val="28"/>
        </w:rPr>
        <w:t>обратное</w:t>
      </w:r>
      <w:proofErr w:type="gramEnd"/>
      <w:r w:rsidR="006E7EE9" w:rsidRPr="005F6BFC">
        <w:rPr>
          <w:bCs/>
          <w:sz w:val="28"/>
          <w:szCs w:val="28"/>
        </w:rPr>
        <w:t xml:space="preserve"> </w:t>
      </w:r>
      <w:proofErr w:type="spellStart"/>
      <w:r w:rsidR="00770A8D" w:rsidRPr="005F6BFC">
        <w:rPr>
          <w:color w:val="auto"/>
          <w:sz w:val="28"/>
          <w:szCs w:val="28"/>
        </w:rPr>
        <w:t>репо</w:t>
      </w:r>
      <w:proofErr w:type="spellEnd"/>
      <w:r w:rsidR="00770A8D" w:rsidRPr="005F6BFC">
        <w:rPr>
          <w:color w:val="auto"/>
          <w:sz w:val="28"/>
          <w:szCs w:val="28"/>
        </w:rPr>
        <w:t xml:space="preserve"> </w:t>
      </w:r>
      <w:r w:rsidR="001927FF" w:rsidRPr="005F6BFC">
        <w:rPr>
          <w:bCs/>
          <w:sz w:val="28"/>
          <w:szCs w:val="28"/>
        </w:rPr>
        <w:t xml:space="preserve">и </w:t>
      </w:r>
      <w:proofErr w:type="spellStart"/>
      <w:r w:rsidR="00770A8D" w:rsidRPr="005F6BFC">
        <w:rPr>
          <w:color w:val="auto"/>
          <w:sz w:val="28"/>
          <w:szCs w:val="28"/>
        </w:rPr>
        <w:t>репо</w:t>
      </w:r>
      <w:proofErr w:type="spellEnd"/>
      <w:r w:rsidR="001927FF" w:rsidRPr="005F6BFC">
        <w:rPr>
          <w:bCs/>
          <w:sz w:val="28"/>
          <w:szCs w:val="28"/>
        </w:rPr>
        <w:t>, совершен</w:t>
      </w:r>
      <w:r w:rsidRPr="005F6BFC">
        <w:rPr>
          <w:bCs/>
          <w:sz w:val="28"/>
          <w:szCs w:val="28"/>
        </w:rPr>
        <w:t>ных за счет собственных активов</w:t>
      </w:r>
    </w:p>
    <w:p w:rsidR="001927FF" w:rsidRPr="005F6BFC" w:rsidRDefault="001927FF" w:rsidP="00AB4DA3">
      <w:pPr>
        <w:pStyle w:val="a3"/>
        <w:spacing w:before="0" w:beforeAutospacing="0" w:after="0" w:afterAutospacing="0"/>
        <w:ind w:right="-2"/>
        <w:rPr>
          <w:color w:val="auto"/>
          <w:sz w:val="28"/>
          <w:szCs w:val="28"/>
        </w:rPr>
      </w:pPr>
    </w:p>
    <w:p w:rsidR="001927FF" w:rsidRPr="005F6BFC" w:rsidRDefault="001927FF" w:rsidP="00AB4DA3">
      <w:pPr>
        <w:pStyle w:val="a3"/>
        <w:spacing w:before="0" w:beforeAutospacing="0" w:after="0" w:afterAutospacing="0"/>
        <w:ind w:right="-2"/>
        <w:rPr>
          <w:color w:val="auto"/>
          <w:sz w:val="28"/>
          <w:szCs w:val="28"/>
        </w:rPr>
      </w:pPr>
    </w:p>
    <w:p w:rsidR="001927FF" w:rsidRPr="005F6BFC" w:rsidRDefault="001927FF" w:rsidP="009101B8">
      <w:pPr>
        <w:ind w:right="-2"/>
        <w:jc w:val="center"/>
        <w:rPr>
          <w:sz w:val="28"/>
          <w:szCs w:val="28"/>
        </w:rPr>
      </w:pPr>
      <w:r w:rsidRPr="005F6BFC">
        <w:rPr>
          <w:sz w:val="28"/>
          <w:szCs w:val="28"/>
        </w:rPr>
        <w:t xml:space="preserve">Пояснение по заполнению формы, </w:t>
      </w:r>
    </w:p>
    <w:p w:rsidR="001927FF" w:rsidRPr="005F6BFC" w:rsidRDefault="001927FF" w:rsidP="009101B8">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1927FF" w:rsidRPr="005F6BFC" w:rsidRDefault="001927FF" w:rsidP="00AB4DA3">
      <w:pPr>
        <w:ind w:right="-2"/>
        <w:rPr>
          <w:sz w:val="28"/>
          <w:szCs w:val="28"/>
        </w:rPr>
      </w:pPr>
    </w:p>
    <w:p w:rsidR="001927FF" w:rsidRPr="005F6BFC" w:rsidRDefault="001927FF" w:rsidP="009101B8">
      <w:pPr>
        <w:ind w:right="-2"/>
        <w:jc w:val="center"/>
        <w:rPr>
          <w:sz w:val="28"/>
          <w:szCs w:val="28"/>
        </w:rPr>
      </w:pPr>
      <w:r w:rsidRPr="005F6BFC">
        <w:rPr>
          <w:sz w:val="28"/>
          <w:szCs w:val="28"/>
        </w:rPr>
        <w:t xml:space="preserve">Отчет об операциях </w:t>
      </w:r>
      <w:proofErr w:type="gramStart"/>
      <w:r w:rsidR="006E7EE9" w:rsidRPr="005F6BFC">
        <w:rPr>
          <w:bCs/>
          <w:sz w:val="28"/>
          <w:szCs w:val="28"/>
        </w:rPr>
        <w:t>обратное</w:t>
      </w:r>
      <w:proofErr w:type="gramEnd"/>
      <w:r w:rsidR="00C05924" w:rsidRPr="005F6BFC">
        <w:rPr>
          <w:sz w:val="28"/>
          <w:szCs w:val="28"/>
        </w:rPr>
        <w:t xml:space="preserve"> </w:t>
      </w:r>
      <w:proofErr w:type="spellStart"/>
      <w:r w:rsidR="00770A8D" w:rsidRPr="005F6BFC">
        <w:rPr>
          <w:color w:val="auto"/>
          <w:sz w:val="28"/>
          <w:szCs w:val="28"/>
        </w:rPr>
        <w:t>репо</w:t>
      </w:r>
      <w:proofErr w:type="spellEnd"/>
      <w:r w:rsidR="00770A8D" w:rsidRPr="005F6BFC">
        <w:rPr>
          <w:color w:val="auto"/>
          <w:sz w:val="28"/>
          <w:szCs w:val="28"/>
        </w:rPr>
        <w:t xml:space="preserve"> </w:t>
      </w:r>
      <w:r w:rsidRPr="005F6BFC">
        <w:rPr>
          <w:sz w:val="28"/>
          <w:szCs w:val="28"/>
        </w:rPr>
        <w:t xml:space="preserve">и </w:t>
      </w:r>
      <w:proofErr w:type="spellStart"/>
      <w:r w:rsidR="00770A8D" w:rsidRPr="005F6BFC">
        <w:rPr>
          <w:color w:val="auto"/>
          <w:sz w:val="28"/>
          <w:szCs w:val="28"/>
        </w:rPr>
        <w:t>репо</w:t>
      </w:r>
      <w:proofErr w:type="spellEnd"/>
      <w:r w:rsidRPr="005F6BFC">
        <w:rPr>
          <w:sz w:val="28"/>
          <w:szCs w:val="28"/>
        </w:rPr>
        <w:t>, совершенных за счет собственных активов</w:t>
      </w:r>
    </w:p>
    <w:p w:rsidR="001927FF" w:rsidRPr="005F6BFC" w:rsidRDefault="001927FF" w:rsidP="00AB4DA3">
      <w:pPr>
        <w:ind w:right="-2"/>
        <w:rPr>
          <w:sz w:val="28"/>
          <w:szCs w:val="28"/>
        </w:rPr>
      </w:pPr>
    </w:p>
    <w:p w:rsidR="00A50FF6" w:rsidRPr="005F6BFC" w:rsidRDefault="00A50FF6" w:rsidP="00AB4DA3">
      <w:pPr>
        <w:ind w:right="-2"/>
        <w:rPr>
          <w:sz w:val="28"/>
          <w:szCs w:val="28"/>
        </w:rPr>
      </w:pPr>
    </w:p>
    <w:p w:rsidR="005B262C" w:rsidRPr="005F6BFC" w:rsidRDefault="00792020" w:rsidP="005B262C">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5B262C" w:rsidRPr="005F6BFC">
        <w:rPr>
          <w:rFonts w:ascii="Times New Roman" w:hAnsi="Times New Roman"/>
          <w:color w:val="000000"/>
          <w:sz w:val="28"/>
          <w:szCs w:val="28"/>
        </w:rPr>
        <w:t>1. Общие положения</w:t>
      </w:r>
    </w:p>
    <w:p w:rsidR="001927FF" w:rsidRPr="005F6BFC" w:rsidRDefault="001927FF" w:rsidP="00AB4DA3">
      <w:pPr>
        <w:pStyle w:val="12"/>
        <w:spacing w:after="0" w:line="240" w:lineRule="auto"/>
        <w:ind w:left="0" w:right="-2"/>
        <w:rPr>
          <w:rFonts w:ascii="Times New Roman" w:hAnsi="Times New Roman"/>
          <w:color w:val="000000"/>
          <w:sz w:val="28"/>
          <w:szCs w:val="28"/>
        </w:rPr>
      </w:pP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 xml:space="preserve">«Отчет об операциях </w:t>
      </w:r>
      <w:r w:rsidR="006E7EE9" w:rsidRPr="005F6BFC">
        <w:rPr>
          <w:bCs/>
          <w:sz w:val="28"/>
          <w:szCs w:val="28"/>
        </w:rPr>
        <w:t>обратное</w:t>
      </w:r>
      <w:r w:rsidR="00C05924" w:rsidRPr="005F6BFC">
        <w:rPr>
          <w:sz w:val="28"/>
          <w:szCs w:val="28"/>
        </w:rPr>
        <w:t xml:space="preserve"> </w:t>
      </w:r>
      <w:proofErr w:type="spellStart"/>
      <w:r w:rsidR="00770A8D" w:rsidRPr="005F6BFC">
        <w:rPr>
          <w:color w:val="auto"/>
          <w:sz w:val="28"/>
          <w:szCs w:val="28"/>
        </w:rPr>
        <w:t>репо</w:t>
      </w:r>
      <w:proofErr w:type="spellEnd"/>
      <w:r w:rsidR="00770A8D" w:rsidRPr="005F6BFC">
        <w:rPr>
          <w:color w:val="auto"/>
          <w:sz w:val="28"/>
          <w:szCs w:val="28"/>
        </w:rPr>
        <w:t xml:space="preserve"> </w:t>
      </w:r>
      <w:r w:rsidRPr="005F6BFC">
        <w:rPr>
          <w:sz w:val="28"/>
          <w:szCs w:val="28"/>
        </w:rPr>
        <w:t xml:space="preserve">и </w:t>
      </w:r>
      <w:proofErr w:type="spellStart"/>
      <w:r w:rsidR="00770A8D" w:rsidRPr="005F6BFC">
        <w:rPr>
          <w:color w:val="auto"/>
          <w:sz w:val="28"/>
          <w:szCs w:val="28"/>
        </w:rPr>
        <w:t>репо</w:t>
      </w:r>
      <w:proofErr w:type="spellEnd"/>
      <w:r w:rsidRPr="005F6BFC">
        <w:rPr>
          <w:color w:val="auto"/>
          <w:sz w:val="28"/>
          <w:szCs w:val="28"/>
        </w:rPr>
        <w:t>, совершенных за счет собственных активов» (далее – Форма).</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2. Форма разработана в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D76260">
        <w:rPr>
          <w:color w:val="auto"/>
          <w:sz w:val="28"/>
          <w:szCs w:val="28"/>
        </w:rPr>
        <w:t>заполняется</w:t>
      </w:r>
      <w:r w:rsidR="00D76260"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w:t>
      </w:r>
      <w:r w:rsidR="0035435B" w:rsidRPr="005F6BFC">
        <w:rPr>
          <w:sz w:val="28"/>
          <w:szCs w:val="28"/>
        </w:rPr>
        <w:t xml:space="preserve">Данные в Форме </w:t>
      </w:r>
      <w:r w:rsidR="00D76260">
        <w:rPr>
          <w:sz w:val="28"/>
          <w:szCs w:val="28"/>
        </w:rPr>
        <w:t>указываются</w:t>
      </w:r>
      <w:r w:rsidR="00D76260" w:rsidRPr="005F6BFC">
        <w:rPr>
          <w:sz w:val="28"/>
          <w:szCs w:val="28"/>
        </w:rPr>
        <w:t xml:space="preserve"> </w:t>
      </w:r>
      <w:r w:rsidR="0035435B" w:rsidRPr="005F6BFC">
        <w:rPr>
          <w:sz w:val="28"/>
          <w:szCs w:val="28"/>
        </w:rPr>
        <w:t>в тысячах тенге</w:t>
      </w:r>
      <w:r w:rsidRPr="005F6BFC">
        <w:rPr>
          <w:color w:val="auto"/>
          <w:sz w:val="28"/>
          <w:szCs w:val="28"/>
        </w:rPr>
        <w:t xml:space="preserve">. </w:t>
      </w:r>
      <w:r w:rsidR="00CA4F7C" w:rsidRPr="00CA4F7C">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88624F"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r w:rsidRPr="005F6BFC">
        <w:rPr>
          <w:color w:val="auto"/>
          <w:sz w:val="28"/>
          <w:szCs w:val="28"/>
        </w:rPr>
        <w:t>.</w:t>
      </w: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792020" w:rsidP="009101B8">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1927FF" w:rsidRPr="005F6BFC" w:rsidRDefault="001927FF" w:rsidP="009101B8">
      <w:pPr>
        <w:pStyle w:val="a3"/>
        <w:spacing w:before="0" w:beforeAutospacing="0" w:after="0" w:afterAutospacing="0"/>
        <w:ind w:right="-2"/>
        <w:rPr>
          <w:color w:val="auto"/>
          <w:sz w:val="28"/>
          <w:szCs w:val="28"/>
        </w:rPr>
      </w:pP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5. В графе 4 указывается вид ценной бумаги, переданной и (или) приобретенной по операциям </w:t>
      </w:r>
      <w:proofErr w:type="spellStart"/>
      <w:r w:rsidR="00770A8D" w:rsidRPr="005F6BFC">
        <w:rPr>
          <w:color w:val="auto"/>
          <w:sz w:val="28"/>
          <w:szCs w:val="28"/>
        </w:rPr>
        <w:t>репо</w:t>
      </w:r>
      <w:proofErr w:type="spellEnd"/>
      <w:r w:rsidR="00770A8D" w:rsidRPr="005F6BFC">
        <w:rPr>
          <w:color w:val="auto"/>
          <w:sz w:val="28"/>
          <w:szCs w:val="28"/>
        </w:rPr>
        <w:t xml:space="preserve"> </w:t>
      </w:r>
      <w:r w:rsidRPr="005F6BFC">
        <w:rPr>
          <w:color w:val="auto"/>
          <w:sz w:val="28"/>
          <w:szCs w:val="28"/>
        </w:rPr>
        <w:t xml:space="preserve">и (или) </w:t>
      </w:r>
      <w:proofErr w:type="gramStart"/>
      <w:r w:rsidR="00C05924" w:rsidRPr="005F6BFC">
        <w:rPr>
          <w:color w:val="auto"/>
          <w:sz w:val="28"/>
          <w:szCs w:val="28"/>
        </w:rPr>
        <w:t>обратное</w:t>
      </w:r>
      <w:proofErr w:type="gramEnd"/>
      <w:r w:rsidR="00C05924" w:rsidRPr="005F6BFC">
        <w:rPr>
          <w:color w:val="auto"/>
          <w:sz w:val="28"/>
          <w:szCs w:val="28"/>
        </w:rPr>
        <w:t xml:space="preserve"> </w:t>
      </w:r>
      <w:proofErr w:type="spellStart"/>
      <w:r w:rsidR="00770A8D" w:rsidRPr="005F6BFC">
        <w:rPr>
          <w:color w:val="auto"/>
          <w:sz w:val="28"/>
          <w:szCs w:val="28"/>
        </w:rPr>
        <w:t>репо</w:t>
      </w:r>
      <w:proofErr w:type="spellEnd"/>
      <w:r w:rsidR="00770A8D" w:rsidRPr="005F6BFC">
        <w:rPr>
          <w:color w:val="auto"/>
          <w:sz w:val="28"/>
          <w:szCs w:val="28"/>
        </w:rPr>
        <w:t xml:space="preserve"> </w:t>
      </w:r>
      <w:r w:rsidRPr="005F6BFC">
        <w:rPr>
          <w:color w:val="auto"/>
          <w:sz w:val="28"/>
          <w:szCs w:val="28"/>
        </w:rPr>
        <w:t>с указанием ее типа.</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6. В графе 6 указывается количество переданных и (или) приобретенных ценных бумаг по операциям </w:t>
      </w:r>
      <w:proofErr w:type="spellStart"/>
      <w:r w:rsidR="00770A8D" w:rsidRPr="005F6BFC">
        <w:rPr>
          <w:color w:val="auto"/>
          <w:sz w:val="28"/>
          <w:szCs w:val="28"/>
        </w:rPr>
        <w:t>репо</w:t>
      </w:r>
      <w:proofErr w:type="spellEnd"/>
      <w:r w:rsidR="00770A8D" w:rsidRPr="005F6BFC">
        <w:rPr>
          <w:color w:val="auto"/>
          <w:sz w:val="28"/>
          <w:szCs w:val="28"/>
        </w:rPr>
        <w:t xml:space="preserve"> </w:t>
      </w:r>
      <w:r w:rsidRPr="005F6BFC">
        <w:rPr>
          <w:color w:val="auto"/>
          <w:sz w:val="28"/>
          <w:szCs w:val="28"/>
        </w:rPr>
        <w:t xml:space="preserve">и (или) обратное </w:t>
      </w:r>
      <w:proofErr w:type="spellStart"/>
      <w:r w:rsidR="00770A8D" w:rsidRPr="005F6BFC">
        <w:rPr>
          <w:color w:val="auto"/>
          <w:sz w:val="28"/>
          <w:szCs w:val="28"/>
        </w:rPr>
        <w:t>репо</w:t>
      </w:r>
      <w:proofErr w:type="spellEnd"/>
      <w:r w:rsidRPr="005F6BFC">
        <w:rPr>
          <w:color w:val="auto"/>
          <w:sz w:val="28"/>
          <w:szCs w:val="28"/>
        </w:rPr>
        <w:t>.</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7. В графе 7 коды валют </w:t>
      </w:r>
      <w:r w:rsidR="007C7600" w:rsidRPr="005F6BFC">
        <w:rPr>
          <w:color w:val="auto"/>
          <w:sz w:val="28"/>
          <w:szCs w:val="28"/>
        </w:rPr>
        <w:t xml:space="preserve">указываются в соответствии с национальным классификатором Республики Казахстан НК РК 07 ISO 4217-2012 «Коды </w:t>
      </w:r>
      <w:r w:rsidR="009546AA" w:rsidRPr="005F6BFC">
        <w:rPr>
          <w:color w:val="auto"/>
          <w:sz w:val="28"/>
          <w:szCs w:val="28"/>
        </w:rPr>
        <w:t>для обозначения валют и фондов»</w:t>
      </w:r>
      <w:r w:rsidR="007C7600" w:rsidRPr="005F6BFC">
        <w:rPr>
          <w:color w:val="auto"/>
          <w:sz w:val="28"/>
          <w:szCs w:val="28"/>
        </w:rPr>
        <w:t>.</w:t>
      </w:r>
    </w:p>
    <w:p w:rsidR="009546AA" w:rsidRPr="005F6BFC" w:rsidRDefault="001927FF" w:rsidP="009546AA">
      <w:pPr>
        <w:pStyle w:val="a3"/>
        <w:spacing w:before="0" w:beforeAutospacing="0" w:after="0" w:afterAutospacing="0"/>
        <w:ind w:right="-2" w:firstLine="709"/>
        <w:jc w:val="both"/>
        <w:rPr>
          <w:color w:val="auto"/>
          <w:sz w:val="28"/>
          <w:szCs w:val="28"/>
        </w:rPr>
      </w:pPr>
      <w:r w:rsidRPr="005F6BFC">
        <w:rPr>
          <w:color w:val="auto"/>
          <w:sz w:val="28"/>
          <w:szCs w:val="28"/>
        </w:rPr>
        <w:lastRenderedPageBreak/>
        <w:t xml:space="preserve">8. </w:t>
      </w:r>
      <w:proofErr w:type="gramStart"/>
      <w:r w:rsidR="009546AA" w:rsidRPr="005F6BFC">
        <w:rPr>
          <w:color w:val="auto"/>
          <w:sz w:val="28"/>
          <w:szCs w:val="28"/>
        </w:rPr>
        <w:t>При заполнении граф 14 и 15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3 постановления Правления Национального Банка Республики Казахстан от 24 декабря 2012 года № 385 «Об установлении минимального рейтинга для юридических лиц, необходимость наличия которого требуется в соответствии с законодательством Республики Казахстан</w:t>
      </w:r>
      <w:proofErr w:type="gramEnd"/>
      <w:r w:rsidR="009546AA" w:rsidRPr="005F6BFC">
        <w:rPr>
          <w:color w:val="auto"/>
          <w:sz w:val="28"/>
          <w:szCs w:val="28"/>
        </w:rPr>
        <w:t xml:space="preserve">, </w:t>
      </w:r>
      <w:proofErr w:type="gramStart"/>
      <w:r w:rsidR="009546AA" w:rsidRPr="005F6BFC">
        <w:rPr>
          <w:color w:val="auto"/>
          <w:sz w:val="28"/>
          <w:szCs w:val="28"/>
        </w:rPr>
        <w:t>регулирующим</w:t>
      </w:r>
      <w:proofErr w:type="gramEnd"/>
      <w:r w:rsidR="009546AA" w:rsidRPr="005F6BFC">
        <w:rPr>
          <w:color w:val="auto"/>
          <w:sz w:val="28"/>
          <w:szCs w:val="28"/>
        </w:rPr>
        <w:t xml:space="preserve"> деятельность финансовых организаций, перечня рейтинговых агентств, присваивающих данный рейтинг», зарегистрированного в Реестре государственной регистрации нормативных правовых актов под № 8318. При отсутствии рейтинга в графах 14 и 15 указывается «нет рейтинга». Данные графы не заполняются по государственным ценным бумагам Республики Казахстан. В графе 14 отражается рейтинг на дату первоначального признания в бухгалтерском учете.</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9. В графах 16 и 17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16 и 17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10. В случае отсутствия сведений Форма представляется с нулевыми остатками.</w:t>
      </w:r>
    </w:p>
    <w:p w:rsidR="00B02F0D" w:rsidRPr="005F6BFC" w:rsidRDefault="001927FF" w:rsidP="00B02F0D">
      <w:pPr>
        <w:pStyle w:val="a3"/>
        <w:spacing w:before="0" w:beforeAutospacing="0" w:after="0" w:afterAutospacing="0"/>
        <w:ind w:right="-2" w:firstLine="426"/>
        <w:jc w:val="right"/>
        <w:rPr>
          <w:color w:val="auto"/>
          <w:sz w:val="28"/>
          <w:szCs w:val="28"/>
          <w:lang w:val="kk-KZ"/>
        </w:rPr>
      </w:pPr>
      <w:r w:rsidRPr="005F6BFC">
        <w:rPr>
          <w:color w:val="auto"/>
        </w:rPr>
        <w:br w:type="page"/>
      </w:r>
      <w:r w:rsidR="00B02F0D" w:rsidRPr="005F6BFC">
        <w:rPr>
          <w:color w:val="auto"/>
          <w:sz w:val="28"/>
          <w:szCs w:val="28"/>
        </w:rPr>
        <w:lastRenderedPageBreak/>
        <w:t>Приложение 1</w:t>
      </w:r>
      <w:r w:rsidR="00AA6877" w:rsidRPr="005F6BFC">
        <w:rPr>
          <w:color w:val="auto"/>
          <w:sz w:val="28"/>
          <w:szCs w:val="28"/>
        </w:rPr>
        <w:t>7</w:t>
      </w:r>
      <w:r w:rsidR="00B02F0D" w:rsidRPr="005F6BFC">
        <w:rPr>
          <w:color w:val="auto"/>
          <w:sz w:val="28"/>
          <w:szCs w:val="28"/>
        </w:rPr>
        <w:t xml:space="preserve"> </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Национального Банка</w:t>
      </w:r>
    </w:p>
    <w:p w:rsidR="00B02F0D" w:rsidRPr="005F6BFC" w:rsidRDefault="00B02F0D" w:rsidP="00B02F0D">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B02F0D" w:rsidRPr="005F6BFC" w:rsidRDefault="00C03CB4" w:rsidP="00B02F0D">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1927FF" w:rsidRPr="005F6BFC" w:rsidRDefault="001927FF" w:rsidP="00B02F0D">
      <w:pPr>
        <w:pStyle w:val="a3"/>
        <w:spacing w:before="0" w:beforeAutospacing="0" w:after="0" w:afterAutospacing="0"/>
        <w:ind w:left="6237" w:right="-2"/>
        <w:jc w:val="right"/>
        <w:rPr>
          <w:color w:val="auto"/>
          <w:sz w:val="28"/>
          <w:szCs w:val="28"/>
        </w:rPr>
      </w:pPr>
    </w:p>
    <w:p w:rsidR="001927FF" w:rsidRPr="005F6BFC" w:rsidRDefault="001927FF" w:rsidP="009101B8">
      <w:pPr>
        <w:ind w:right="-2"/>
        <w:jc w:val="both"/>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Форма, предназначенная для сбора административных данных</w:t>
      </w:r>
    </w:p>
    <w:p w:rsidR="001927FF" w:rsidRPr="005F6BFC" w:rsidRDefault="001927FF" w:rsidP="009101B8">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Отчет о вкладах и деньгах</w:t>
      </w:r>
      <w:r w:rsidR="00382C23" w:rsidRPr="005F6BFC">
        <w:rPr>
          <w:color w:val="auto"/>
          <w:sz w:val="28"/>
          <w:szCs w:val="28"/>
        </w:rPr>
        <w:t xml:space="preserve"> и эквивалентов денежных средств</w:t>
      </w:r>
      <w:r w:rsidRPr="005F6BFC">
        <w:rPr>
          <w:color w:val="auto"/>
          <w:sz w:val="28"/>
          <w:szCs w:val="28"/>
        </w:rPr>
        <w:t>, размещенных за счет собственных активов</w:t>
      </w:r>
    </w:p>
    <w:p w:rsidR="001927FF" w:rsidRPr="005F6BFC" w:rsidRDefault="001927FF" w:rsidP="00AB4DA3">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Отчетный период: на «___»________20__года</w:t>
      </w:r>
    </w:p>
    <w:p w:rsidR="001927FF" w:rsidRPr="005F6BFC" w:rsidRDefault="001927FF" w:rsidP="009101B8">
      <w:pPr>
        <w:ind w:right="-2"/>
        <w:jc w:val="both"/>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Индекс: 1- ENPF_</w:t>
      </w:r>
      <w:proofErr w:type="spellStart"/>
      <w:r w:rsidRPr="005F6BFC">
        <w:rPr>
          <w:color w:val="auto"/>
          <w:sz w:val="28"/>
          <w:szCs w:val="28"/>
          <w:lang w:val="en-US"/>
        </w:rPr>
        <w:t>Vklady</w:t>
      </w:r>
      <w:proofErr w:type="spellEnd"/>
      <w:r w:rsidRPr="005F6BFC">
        <w:rPr>
          <w:color w:val="auto"/>
          <w:sz w:val="28"/>
          <w:szCs w:val="28"/>
        </w:rPr>
        <w:t>_</w:t>
      </w:r>
      <w:r w:rsidRPr="005F6BFC">
        <w:rPr>
          <w:color w:val="auto"/>
          <w:sz w:val="28"/>
          <w:szCs w:val="28"/>
          <w:lang w:val="en-US"/>
        </w:rPr>
        <w:t>SA</w:t>
      </w:r>
    </w:p>
    <w:p w:rsidR="001927FF" w:rsidRPr="005F6BFC" w:rsidRDefault="001927FF" w:rsidP="00D6598A">
      <w:pPr>
        <w:ind w:right="-2" w:firstLine="709"/>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Периодичность: ежемесячная</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1927FF" w:rsidRPr="005F6BFC" w:rsidRDefault="001927FF" w:rsidP="00D6598A">
      <w:pPr>
        <w:ind w:right="-2" w:firstLine="709"/>
        <w:jc w:val="both"/>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Срок представления</w:t>
      </w:r>
      <w:r w:rsidR="00A50FF6" w:rsidRPr="005F6BFC">
        <w:rPr>
          <w:color w:val="auto"/>
          <w:sz w:val="28"/>
          <w:szCs w:val="28"/>
        </w:rPr>
        <w:t>:</w:t>
      </w:r>
      <w:r w:rsidR="00B62087" w:rsidRPr="005F6BFC">
        <w:rPr>
          <w:color w:val="auto"/>
          <w:sz w:val="28"/>
          <w:szCs w:val="28"/>
        </w:rPr>
        <w:t xml:space="preserve"> </w:t>
      </w:r>
      <w:r w:rsidR="00A50FF6" w:rsidRPr="005F6BFC">
        <w:rPr>
          <w:color w:val="auto"/>
          <w:sz w:val="28"/>
          <w:szCs w:val="28"/>
        </w:rPr>
        <w:t>ежемесячно,</w:t>
      </w:r>
      <w:r w:rsidR="00563C83" w:rsidRPr="005F6BFC">
        <w:rPr>
          <w:color w:val="auto"/>
          <w:sz w:val="28"/>
          <w:szCs w:val="28"/>
        </w:rPr>
        <w:t xml:space="preserve"> </w:t>
      </w:r>
      <w:r w:rsidRPr="005F6BFC">
        <w:rPr>
          <w:color w:val="auto"/>
          <w:sz w:val="28"/>
          <w:szCs w:val="28"/>
        </w:rPr>
        <w:t xml:space="preserve">не позднее </w:t>
      </w:r>
      <w:r w:rsidR="007A4426" w:rsidRPr="005F6BFC">
        <w:rPr>
          <w:color w:val="auto"/>
          <w:sz w:val="28"/>
          <w:szCs w:val="28"/>
        </w:rPr>
        <w:t>седьмого</w:t>
      </w:r>
      <w:r w:rsidRPr="005F6BFC">
        <w:rPr>
          <w:color w:val="auto"/>
          <w:sz w:val="28"/>
          <w:szCs w:val="28"/>
        </w:rPr>
        <w:t xml:space="preserve"> рабочего дня месяца, следующего за отчетным месяцем</w:t>
      </w:r>
      <w:r w:rsidR="005D1137" w:rsidRPr="005F6BFC">
        <w:rPr>
          <w:color w:val="auto"/>
          <w:sz w:val="28"/>
          <w:szCs w:val="28"/>
        </w:rPr>
        <w:t>.</w:t>
      </w:r>
    </w:p>
    <w:p w:rsidR="001927FF" w:rsidRPr="005F6BFC" w:rsidRDefault="001927FF" w:rsidP="009101B8">
      <w:pPr>
        <w:ind w:right="-2"/>
        <w:jc w:val="both"/>
        <w:rPr>
          <w:color w:val="auto"/>
          <w:sz w:val="28"/>
          <w:szCs w:val="28"/>
        </w:rPr>
      </w:pPr>
    </w:p>
    <w:p w:rsidR="001927FF" w:rsidRPr="005F6BFC" w:rsidRDefault="001927FF" w:rsidP="009101B8">
      <w:pPr>
        <w:ind w:right="-2"/>
        <w:jc w:val="both"/>
        <w:rPr>
          <w:color w:val="auto"/>
          <w:sz w:val="28"/>
          <w:szCs w:val="28"/>
        </w:rPr>
      </w:pPr>
    </w:p>
    <w:p w:rsidR="00C90028" w:rsidRPr="005F6BFC" w:rsidRDefault="00C90028" w:rsidP="009101B8">
      <w:pPr>
        <w:ind w:left="5529" w:right="-2"/>
        <w:jc w:val="right"/>
        <w:rPr>
          <w:color w:val="auto"/>
        </w:rPr>
        <w:sectPr w:rsidR="00C90028" w:rsidRPr="005F6BFC" w:rsidSect="009A631D">
          <w:pgSz w:w="11906" w:h="16838"/>
          <w:pgMar w:top="1418" w:right="851" w:bottom="1418" w:left="1418" w:header="709" w:footer="709" w:gutter="0"/>
          <w:cols w:space="708"/>
          <w:docGrid w:linePitch="360"/>
        </w:sectPr>
      </w:pPr>
    </w:p>
    <w:p w:rsidR="001927FF" w:rsidRPr="000E785D" w:rsidRDefault="007B3971" w:rsidP="009101B8">
      <w:pPr>
        <w:ind w:left="5529" w:right="-2"/>
        <w:jc w:val="right"/>
        <w:rPr>
          <w:color w:val="auto"/>
          <w:sz w:val="28"/>
          <w:szCs w:val="28"/>
        </w:rPr>
      </w:pPr>
      <w:r w:rsidRPr="000E785D">
        <w:rPr>
          <w:color w:val="auto"/>
          <w:sz w:val="28"/>
          <w:szCs w:val="28"/>
        </w:rPr>
        <w:lastRenderedPageBreak/>
        <w:t>Форма</w:t>
      </w:r>
    </w:p>
    <w:p w:rsidR="003626E3" w:rsidRDefault="003626E3" w:rsidP="009101B8">
      <w:pPr>
        <w:pStyle w:val="a3"/>
        <w:spacing w:before="0" w:beforeAutospacing="0" w:after="0" w:afterAutospacing="0"/>
        <w:ind w:right="-2"/>
        <w:jc w:val="right"/>
        <w:rPr>
          <w:color w:val="auto"/>
          <w:sz w:val="28"/>
          <w:szCs w:val="28"/>
          <w:lang w:val="en-US"/>
        </w:rPr>
      </w:pPr>
    </w:p>
    <w:p w:rsidR="001927FF" w:rsidRPr="000E785D" w:rsidRDefault="001927FF" w:rsidP="009101B8">
      <w:pPr>
        <w:pStyle w:val="a3"/>
        <w:spacing w:before="0" w:beforeAutospacing="0" w:after="0" w:afterAutospacing="0"/>
        <w:ind w:right="-2"/>
        <w:jc w:val="right"/>
        <w:rPr>
          <w:color w:val="auto"/>
          <w:sz w:val="28"/>
          <w:szCs w:val="28"/>
        </w:rPr>
      </w:pPr>
      <w:r w:rsidRPr="000E785D">
        <w:rPr>
          <w:color w:val="auto"/>
          <w:sz w:val="28"/>
          <w:szCs w:val="28"/>
        </w:rPr>
        <w:t>(в тысячах тенге)</w:t>
      </w:r>
      <w:bookmarkStart w:id="3" w:name="SUB4"/>
      <w:bookmarkEnd w:id="3"/>
    </w:p>
    <w:tbl>
      <w:tblPr>
        <w:tblW w:w="143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1486"/>
        <w:gridCol w:w="850"/>
        <w:gridCol w:w="851"/>
        <w:gridCol w:w="708"/>
        <w:gridCol w:w="880"/>
        <w:gridCol w:w="739"/>
        <w:gridCol w:w="787"/>
        <w:gridCol w:w="855"/>
        <w:gridCol w:w="1082"/>
        <w:gridCol w:w="683"/>
        <w:gridCol w:w="1069"/>
        <w:gridCol w:w="568"/>
        <w:gridCol w:w="1123"/>
        <w:gridCol w:w="1263"/>
        <w:gridCol w:w="722"/>
      </w:tblGrid>
      <w:tr w:rsidR="00AA4BF4" w:rsidRPr="005F6BFC" w:rsidTr="000E785D">
        <w:trPr>
          <w:trHeight w:val="735"/>
          <w:tblHeader/>
        </w:trPr>
        <w:tc>
          <w:tcPr>
            <w:tcW w:w="656" w:type="dxa"/>
            <w:vMerge w:val="restart"/>
            <w:shd w:val="clear" w:color="auto" w:fill="auto"/>
            <w:vAlign w:val="center"/>
            <w:hideMark/>
          </w:tcPr>
          <w:p w:rsidR="00AA4BF4" w:rsidRPr="005F6BFC" w:rsidRDefault="00AA4BF4" w:rsidP="00AA4BF4">
            <w:pPr>
              <w:jc w:val="center"/>
              <w:rPr>
                <w:color w:val="auto"/>
              </w:rPr>
            </w:pPr>
            <w:r w:rsidRPr="005F6BFC">
              <w:rPr>
                <w:color w:val="auto"/>
              </w:rPr>
              <w:t xml:space="preserve">№ </w:t>
            </w:r>
            <w:proofErr w:type="gramStart"/>
            <w:r w:rsidRPr="005F6BFC">
              <w:rPr>
                <w:color w:val="auto"/>
              </w:rPr>
              <w:t>п</w:t>
            </w:r>
            <w:proofErr w:type="gramEnd"/>
            <w:r w:rsidRPr="005F6BFC">
              <w:rPr>
                <w:color w:val="auto"/>
              </w:rPr>
              <w:t>/п</w:t>
            </w:r>
          </w:p>
        </w:tc>
        <w:tc>
          <w:tcPr>
            <w:tcW w:w="1486" w:type="dxa"/>
            <w:vMerge w:val="restart"/>
            <w:shd w:val="clear" w:color="auto" w:fill="auto"/>
            <w:vAlign w:val="center"/>
            <w:hideMark/>
          </w:tcPr>
          <w:p w:rsidR="00AA4BF4" w:rsidRPr="005F6BFC" w:rsidRDefault="00AA4BF4" w:rsidP="00AA4BF4">
            <w:pPr>
              <w:jc w:val="center"/>
              <w:rPr>
                <w:color w:val="auto"/>
              </w:rPr>
            </w:pPr>
            <w:r w:rsidRPr="005F6BFC">
              <w:rPr>
                <w:color w:val="auto"/>
              </w:rPr>
              <w:t>Наименование организации</w:t>
            </w:r>
          </w:p>
        </w:tc>
        <w:tc>
          <w:tcPr>
            <w:tcW w:w="1701" w:type="dxa"/>
            <w:gridSpan w:val="2"/>
            <w:shd w:val="clear" w:color="auto" w:fill="auto"/>
            <w:vAlign w:val="center"/>
            <w:hideMark/>
          </w:tcPr>
          <w:p w:rsidR="00AA4BF4" w:rsidRPr="005F6BFC" w:rsidRDefault="00AA4BF4" w:rsidP="00AA4BF4">
            <w:pPr>
              <w:jc w:val="center"/>
              <w:rPr>
                <w:color w:val="auto"/>
              </w:rPr>
            </w:pPr>
            <w:r w:rsidRPr="005F6BFC">
              <w:rPr>
                <w:color w:val="auto"/>
              </w:rPr>
              <w:t xml:space="preserve">Рейтинг </w:t>
            </w:r>
          </w:p>
        </w:tc>
        <w:tc>
          <w:tcPr>
            <w:tcW w:w="708" w:type="dxa"/>
            <w:vMerge w:val="restart"/>
            <w:shd w:val="clear" w:color="auto" w:fill="auto"/>
            <w:vAlign w:val="center"/>
            <w:hideMark/>
          </w:tcPr>
          <w:p w:rsidR="00AA4BF4" w:rsidRPr="005F6BFC" w:rsidRDefault="00AA4BF4" w:rsidP="00AA4BF4">
            <w:pPr>
              <w:jc w:val="center"/>
              <w:rPr>
                <w:color w:val="auto"/>
              </w:rPr>
            </w:pPr>
            <w:proofErr w:type="spellStart"/>
            <w:proofErr w:type="gramStart"/>
            <w:r w:rsidRPr="005F6BFC">
              <w:rPr>
                <w:color w:val="auto"/>
              </w:rPr>
              <w:t>Ва</w:t>
            </w:r>
            <w:proofErr w:type="spellEnd"/>
            <w:r w:rsidR="00EF01B9">
              <w:rPr>
                <w:color w:val="auto"/>
              </w:rPr>
              <w:t>-</w:t>
            </w:r>
            <w:r w:rsidRPr="005F6BFC">
              <w:rPr>
                <w:color w:val="auto"/>
              </w:rPr>
              <w:t>люта</w:t>
            </w:r>
            <w:proofErr w:type="gramEnd"/>
          </w:p>
        </w:tc>
        <w:tc>
          <w:tcPr>
            <w:tcW w:w="1619" w:type="dxa"/>
            <w:gridSpan w:val="2"/>
            <w:shd w:val="clear" w:color="auto" w:fill="auto"/>
            <w:vAlign w:val="center"/>
            <w:hideMark/>
          </w:tcPr>
          <w:p w:rsidR="00AA4BF4" w:rsidRPr="005F6BFC" w:rsidRDefault="00AA4BF4" w:rsidP="00AA4BF4">
            <w:pPr>
              <w:jc w:val="center"/>
              <w:rPr>
                <w:color w:val="auto"/>
              </w:rPr>
            </w:pPr>
            <w:r w:rsidRPr="005F6BFC">
              <w:rPr>
                <w:color w:val="auto"/>
              </w:rPr>
              <w:t>Дата заключения и номер договора банковского вклада</w:t>
            </w:r>
          </w:p>
        </w:tc>
        <w:tc>
          <w:tcPr>
            <w:tcW w:w="787" w:type="dxa"/>
            <w:vMerge w:val="restart"/>
            <w:shd w:val="clear" w:color="auto" w:fill="auto"/>
            <w:vAlign w:val="center"/>
            <w:hideMark/>
          </w:tcPr>
          <w:p w:rsidR="00AA4BF4" w:rsidRPr="005F6BFC" w:rsidRDefault="00AA4BF4" w:rsidP="00AA4BF4">
            <w:pPr>
              <w:jc w:val="center"/>
              <w:rPr>
                <w:color w:val="auto"/>
              </w:rPr>
            </w:pPr>
            <w:r w:rsidRPr="005F6BFC">
              <w:rPr>
                <w:color w:val="auto"/>
              </w:rPr>
              <w:t>Срок вклада (в днях)</w:t>
            </w:r>
          </w:p>
        </w:tc>
        <w:tc>
          <w:tcPr>
            <w:tcW w:w="1937" w:type="dxa"/>
            <w:gridSpan w:val="2"/>
            <w:shd w:val="clear" w:color="auto" w:fill="auto"/>
            <w:vAlign w:val="center"/>
            <w:hideMark/>
          </w:tcPr>
          <w:p w:rsidR="00AA4BF4" w:rsidRPr="005F6BFC" w:rsidRDefault="00AA4BF4" w:rsidP="00AA4BF4">
            <w:pPr>
              <w:jc w:val="center"/>
              <w:rPr>
                <w:color w:val="auto"/>
              </w:rPr>
            </w:pPr>
            <w:r w:rsidRPr="005F6BFC">
              <w:rPr>
                <w:color w:val="auto"/>
              </w:rPr>
              <w:t>Ставка вознаграждения по вкладу (в процентах годовых)</w:t>
            </w:r>
          </w:p>
        </w:tc>
        <w:tc>
          <w:tcPr>
            <w:tcW w:w="1752" w:type="dxa"/>
            <w:gridSpan w:val="2"/>
            <w:shd w:val="clear" w:color="auto" w:fill="auto"/>
            <w:vAlign w:val="center"/>
            <w:hideMark/>
          </w:tcPr>
          <w:p w:rsidR="00AA4BF4" w:rsidRPr="005F6BFC" w:rsidRDefault="00AA4BF4" w:rsidP="00AA4BF4">
            <w:pPr>
              <w:jc w:val="center"/>
              <w:rPr>
                <w:color w:val="auto"/>
              </w:rPr>
            </w:pPr>
            <w:r w:rsidRPr="005F6BFC">
              <w:rPr>
                <w:color w:val="auto"/>
              </w:rPr>
              <w:t>Сумма, внесенная во вклад</w:t>
            </w:r>
          </w:p>
        </w:tc>
        <w:tc>
          <w:tcPr>
            <w:tcW w:w="1691" w:type="dxa"/>
            <w:gridSpan w:val="2"/>
            <w:shd w:val="clear" w:color="auto" w:fill="auto"/>
            <w:vAlign w:val="center"/>
            <w:hideMark/>
          </w:tcPr>
          <w:p w:rsidR="00AA4BF4" w:rsidRPr="005F6BFC" w:rsidRDefault="00AA4BF4" w:rsidP="00AA4BF4">
            <w:pPr>
              <w:jc w:val="center"/>
              <w:rPr>
                <w:color w:val="auto"/>
              </w:rPr>
            </w:pPr>
            <w:r w:rsidRPr="005F6BFC">
              <w:rPr>
                <w:color w:val="auto"/>
              </w:rPr>
              <w:t>Балансовая стоимость</w:t>
            </w:r>
          </w:p>
        </w:tc>
        <w:tc>
          <w:tcPr>
            <w:tcW w:w="1263" w:type="dxa"/>
            <w:vMerge w:val="restart"/>
            <w:shd w:val="clear" w:color="auto" w:fill="auto"/>
            <w:vAlign w:val="center"/>
            <w:hideMark/>
          </w:tcPr>
          <w:p w:rsidR="00AA4BF4" w:rsidRPr="005F6BFC" w:rsidRDefault="00AA4BF4" w:rsidP="00AA4BF4">
            <w:pPr>
              <w:jc w:val="center"/>
              <w:rPr>
                <w:color w:val="auto"/>
              </w:rPr>
            </w:pPr>
            <w:proofErr w:type="spellStart"/>
            <w:r w:rsidRPr="005F6BFC">
              <w:rPr>
                <w:color w:val="auto"/>
              </w:rPr>
              <w:t>Справочно</w:t>
            </w:r>
            <w:proofErr w:type="spellEnd"/>
            <w:r w:rsidRPr="005F6BFC">
              <w:rPr>
                <w:color w:val="auto"/>
              </w:rPr>
              <w:t xml:space="preserve">: </w:t>
            </w:r>
            <w:proofErr w:type="spellStart"/>
            <w:proofErr w:type="gramStart"/>
            <w:r w:rsidRPr="005F6BFC">
              <w:rPr>
                <w:color w:val="auto"/>
              </w:rPr>
              <w:t>сформиро</w:t>
            </w:r>
            <w:proofErr w:type="spellEnd"/>
            <w:r w:rsidR="00EF01B9">
              <w:rPr>
                <w:color w:val="auto"/>
              </w:rPr>
              <w:t>-</w:t>
            </w:r>
            <w:r w:rsidRPr="005F6BFC">
              <w:rPr>
                <w:color w:val="auto"/>
              </w:rPr>
              <w:t>ванные</w:t>
            </w:r>
            <w:proofErr w:type="gramEnd"/>
            <w:r w:rsidRPr="005F6BFC">
              <w:rPr>
                <w:color w:val="auto"/>
              </w:rPr>
              <w:t xml:space="preserve"> резервы (провизии)</w:t>
            </w:r>
          </w:p>
        </w:tc>
        <w:tc>
          <w:tcPr>
            <w:tcW w:w="722" w:type="dxa"/>
            <w:vMerge w:val="restart"/>
            <w:shd w:val="clear" w:color="auto" w:fill="auto"/>
            <w:vAlign w:val="center"/>
            <w:hideMark/>
          </w:tcPr>
          <w:p w:rsidR="00AA4BF4" w:rsidRPr="005F6BFC" w:rsidRDefault="00AA4BF4" w:rsidP="00EF01B9">
            <w:pPr>
              <w:jc w:val="center"/>
              <w:rPr>
                <w:color w:val="auto"/>
              </w:rPr>
            </w:pPr>
            <w:r w:rsidRPr="005F6BFC">
              <w:rPr>
                <w:color w:val="auto"/>
              </w:rPr>
              <w:t>При</w:t>
            </w:r>
            <w:r w:rsidR="00EF01B9">
              <w:rPr>
                <w:color w:val="auto"/>
              </w:rPr>
              <w:t>-</w:t>
            </w:r>
            <w:r w:rsidRPr="005F6BFC">
              <w:rPr>
                <w:color w:val="auto"/>
              </w:rPr>
              <w:t>меча</w:t>
            </w:r>
            <w:r w:rsidR="00EF01B9">
              <w:rPr>
                <w:color w:val="auto"/>
              </w:rPr>
              <w:t>-</w:t>
            </w:r>
            <w:proofErr w:type="spellStart"/>
            <w:r w:rsidRPr="005F6BFC">
              <w:rPr>
                <w:color w:val="auto"/>
              </w:rPr>
              <w:t>ние</w:t>
            </w:r>
            <w:proofErr w:type="spellEnd"/>
          </w:p>
        </w:tc>
      </w:tr>
      <w:tr w:rsidR="00AA4BF4" w:rsidRPr="005F6BFC" w:rsidTr="000E785D">
        <w:trPr>
          <w:trHeight w:val="1785"/>
          <w:tblHeader/>
        </w:trPr>
        <w:tc>
          <w:tcPr>
            <w:tcW w:w="656" w:type="dxa"/>
            <w:vMerge/>
            <w:vAlign w:val="center"/>
            <w:hideMark/>
          </w:tcPr>
          <w:p w:rsidR="00AA4BF4" w:rsidRPr="005F6BFC" w:rsidRDefault="00AA4BF4" w:rsidP="00AA4BF4">
            <w:pPr>
              <w:rPr>
                <w:color w:val="auto"/>
              </w:rPr>
            </w:pPr>
          </w:p>
        </w:tc>
        <w:tc>
          <w:tcPr>
            <w:tcW w:w="1486" w:type="dxa"/>
            <w:vMerge/>
            <w:vAlign w:val="center"/>
            <w:hideMark/>
          </w:tcPr>
          <w:p w:rsidR="00AA4BF4" w:rsidRPr="005F6BFC" w:rsidRDefault="00AA4BF4" w:rsidP="00AA4BF4">
            <w:pPr>
              <w:rPr>
                <w:color w:val="auto"/>
              </w:rPr>
            </w:pPr>
          </w:p>
        </w:tc>
        <w:tc>
          <w:tcPr>
            <w:tcW w:w="850" w:type="dxa"/>
            <w:shd w:val="clear" w:color="auto" w:fill="auto"/>
            <w:vAlign w:val="center"/>
            <w:hideMark/>
          </w:tcPr>
          <w:p w:rsidR="00AA4BF4" w:rsidRPr="005F6BFC" w:rsidRDefault="00AA4BF4" w:rsidP="00AA4BF4">
            <w:pPr>
              <w:jc w:val="center"/>
              <w:rPr>
                <w:color w:val="auto"/>
              </w:rPr>
            </w:pPr>
            <w:r w:rsidRPr="005F6BFC">
              <w:rPr>
                <w:color w:val="auto"/>
              </w:rPr>
              <w:t xml:space="preserve">на дату </w:t>
            </w:r>
            <w:proofErr w:type="spellStart"/>
            <w:proofErr w:type="gramStart"/>
            <w:r w:rsidRPr="005F6BFC">
              <w:rPr>
                <w:color w:val="auto"/>
              </w:rPr>
              <w:t>разме</w:t>
            </w:r>
            <w:r w:rsidR="00EF01B9">
              <w:rPr>
                <w:color w:val="auto"/>
              </w:rPr>
              <w:t>-</w:t>
            </w:r>
            <w:r w:rsidRPr="005F6BFC">
              <w:rPr>
                <w:color w:val="auto"/>
              </w:rPr>
              <w:t>щения</w:t>
            </w:r>
            <w:proofErr w:type="spellEnd"/>
            <w:proofErr w:type="gramEnd"/>
          </w:p>
        </w:tc>
        <w:tc>
          <w:tcPr>
            <w:tcW w:w="851" w:type="dxa"/>
            <w:shd w:val="clear" w:color="auto" w:fill="auto"/>
            <w:vAlign w:val="center"/>
            <w:hideMark/>
          </w:tcPr>
          <w:p w:rsidR="00AA4BF4" w:rsidRPr="005F6BFC" w:rsidRDefault="00AA4BF4" w:rsidP="00AA4BF4">
            <w:pPr>
              <w:jc w:val="center"/>
              <w:rPr>
                <w:color w:val="auto"/>
              </w:rPr>
            </w:pPr>
            <w:r w:rsidRPr="005F6BFC">
              <w:rPr>
                <w:color w:val="auto"/>
              </w:rPr>
              <w:t xml:space="preserve">на </w:t>
            </w:r>
            <w:proofErr w:type="gramStart"/>
            <w:r w:rsidRPr="005F6BFC">
              <w:rPr>
                <w:color w:val="auto"/>
              </w:rPr>
              <w:t>отчет</w:t>
            </w:r>
            <w:r w:rsidR="00EF01B9">
              <w:rPr>
                <w:color w:val="auto"/>
              </w:rPr>
              <w:t>-</w:t>
            </w:r>
            <w:proofErr w:type="spellStart"/>
            <w:r w:rsidRPr="005F6BFC">
              <w:rPr>
                <w:color w:val="auto"/>
              </w:rPr>
              <w:t>ную</w:t>
            </w:r>
            <w:proofErr w:type="spellEnd"/>
            <w:proofErr w:type="gramEnd"/>
            <w:r w:rsidRPr="005F6BFC">
              <w:rPr>
                <w:color w:val="auto"/>
              </w:rPr>
              <w:t xml:space="preserve"> дату</w:t>
            </w:r>
          </w:p>
        </w:tc>
        <w:tc>
          <w:tcPr>
            <w:tcW w:w="708" w:type="dxa"/>
            <w:vMerge/>
            <w:vAlign w:val="center"/>
            <w:hideMark/>
          </w:tcPr>
          <w:p w:rsidR="00AA4BF4" w:rsidRPr="005F6BFC" w:rsidRDefault="00AA4BF4" w:rsidP="00AA4BF4">
            <w:pPr>
              <w:rPr>
                <w:color w:val="auto"/>
              </w:rPr>
            </w:pPr>
          </w:p>
        </w:tc>
        <w:tc>
          <w:tcPr>
            <w:tcW w:w="880" w:type="dxa"/>
            <w:shd w:val="clear" w:color="auto" w:fill="auto"/>
            <w:vAlign w:val="center"/>
            <w:hideMark/>
          </w:tcPr>
          <w:p w:rsidR="00AA4BF4" w:rsidRPr="005F6BFC" w:rsidRDefault="00AA4BF4" w:rsidP="00AA4BF4">
            <w:pPr>
              <w:jc w:val="center"/>
              <w:rPr>
                <w:color w:val="auto"/>
              </w:rPr>
            </w:pPr>
            <w:r w:rsidRPr="005F6BFC">
              <w:rPr>
                <w:color w:val="auto"/>
              </w:rPr>
              <w:t>дата</w:t>
            </w:r>
          </w:p>
        </w:tc>
        <w:tc>
          <w:tcPr>
            <w:tcW w:w="739" w:type="dxa"/>
            <w:shd w:val="clear" w:color="auto" w:fill="auto"/>
            <w:vAlign w:val="center"/>
            <w:hideMark/>
          </w:tcPr>
          <w:p w:rsidR="00AA4BF4" w:rsidRPr="005F6BFC" w:rsidRDefault="00AA4BF4" w:rsidP="00AA4BF4">
            <w:pPr>
              <w:jc w:val="center"/>
              <w:rPr>
                <w:color w:val="auto"/>
              </w:rPr>
            </w:pPr>
            <w:r w:rsidRPr="005F6BFC">
              <w:rPr>
                <w:color w:val="auto"/>
              </w:rPr>
              <w:t>номер</w:t>
            </w:r>
          </w:p>
        </w:tc>
        <w:tc>
          <w:tcPr>
            <w:tcW w:w="787" w:type="dxa"/>
            <w:vMerge/>
            <w:vAlign w:val="center"/>
            <w:hideMark/>
          </w:tcPr>
          <w:p w:rsidR="00AA4BF4" w:rsidRPr="005F6BFC" w:rsidRDefault="00AA4BF4" w:rsidP="00AA4BF4">
            <w:pPr>
              <w:rPr>
                <w:color w:val="auto"/>
              </w:rPr>
            </w:pPr>
          </w:p>
        </w:tc>
        <w:tc>
          <w:tcPr>
            <w:tcW w:w="855" w:type="dxa"/>
            <w:shd w:val="clear" w:color="auto" w:fill="auto"/>
            <w:vAlign w:val="center"/>
            <w:hideMark/>
          </w:tcPr>
          <w:p w:rsidR="00AA4BF4" w:rsidRPr="005F6BFC" w:rsidRDefault="00AA4BF4" w:rsidP="00AA4BF4">
            <w:pPr>
              <w:jc w:val="center"/>
              <w:rPr>
                <w:color w:val="auto"/>
              </w:rPr>
            </w:pPr>
            <w:r w:rsidRPr="005F6BFC">
              <w:rPr>
                <w:color w:val="auto"/>
              </w:rPr>
              <w:t>номинальная</w:t>
            </w:r>
          </w:p>
        </w:tc>
        <w:tc>
          <w:tcPr>
            <w:tcW w:w="1082" w:type="dxa"/>
            <w:shd w:val="clear" w:color="auto" w:fill="auto"/>
            <w:vAlign w:val="center"/>
            <w:hideMark/>
          </w:tcPr>
          <w:p w:rsidR="00AA4BF4" w:rsidRPr="005F6BFC" w:rsidRDefault="00AA4BF4" w:rsidP="00AA4BF4">
            <w:pPr>
              <w:jc w:val="center"/>
              <w:rPr>
                <w:color w:val="auto"/>
              </w:rPr>
            </w:pPr>
            <w:r w:rsidRPr="005F6BFC">
              <w:rPr>
                <w:color w:val="auto"/>
              </w:rPr>
              <w:t>эффективная</w:t>
            </w:r>
          </w:p>
        </w:tc>
        <w:tc>
          <w:tcPr>
            <w:tcW w:w="683" w:type="dxa"/>
            <w:shd w:val="clear" w:color="auto" w:fill="auto"/>
            <w:vAlign w:val="center"/>
            <w:hideMark/>
          </w:tcPr>
          <w:p w:rsidR="00AA4BF4" w:rsidRPr="005F6BFC" w:rsidRDefault="00AA4BF4" w:rsidP="00AA4BF4">
            <w:pPr>
              <w:jc w:val="center"/>
              <w:rPr>
                <w:color w:val="auto"/>
              </w:rPr>
            </w:pPr>
            <w:r w:rsidRPr="005F6BFC">
              <w:rPr>
                <w:color w:val="auto"/>
              </w:rPr>
              <w:t>в тенге</w:t>
            </w:r>
          </w:p>
        </w:tc>
        <w:tc>
          <w:tcPr>
            <w:tcW w:w="1069" w:type="dxa"/>
            <w:shd w:val="clear" w:color="auto" w:fill="auto"/>
            <w:vAlign w:val="center"/>
            <w:hideMark/>
          </w:tcPr>
          <w:p w:rsidR="00AA4BF4" w:rsidRPr="005F6BFC" w:rsidRDefault="00AA4BF4" w:rsidP="00AA4BF4">
            <w:pPr>
              <w:jc w:val="center"/>
              <w:rPr>
                <w:color w:val="auto"/>
              </w:rPr>
            </w:pPr>
            <w:r w:rsidRPr="005F6BFC">
              <w:rPr>
                <w:color w:val="auto"/>
              </w:rPr>
              <w:t xml:space="preserve">в </w:t>
            </w:r>
            <w:proofErr w:type="spellStart"/>
            <w:proofErr w:type="gramStart"/>
            <w:r w:rsidRPr="005F6BFC">
              <w:rPr>
                <w:color w:val="auto"/>
              </w:rPr>
              <w:t>иностран</w:t>
            </w:r>
            <w:proofErr w:type="spellEnd"/>
            <w:r w:rsidRPr="005F6BFC">
              <w:rPr>
                <w:color w:val="auto"/>
              </w:rPr>
              <w:t>-ной</w:t>
            </w:r>
            <w:proofErr w:type="gramEnd"/>
            <w:r w:rsidRPr="005F6BFC">
              <w:rPr>
                <w:color w:val="auto"/>
              </w:rPr>
              <w:t xml:space="preserve"> валюте</w:t>
            </w:r>
          </w:p>
        </w:tc>
        <w:tc>
          <w:tcPr>
            <w:tcW w:w="568" w:type="dxa"/>
            <w:shd w:val="clear" w:color="auto" w:fill="auto"/>
            <w:vAlign w:val="center"/>
            <w:hideMark/>
          </w:tcPr>
          <w:p w:rsidR="00AA4BF4" w:rsidRPr="005F6BFC" w:rsidRDefault="00AA4BF4" w:rsidP="00AA4BF4">
            <w:pPr>
              <w:jc w:val="center"/>
              <w:rPr>
                <w:color w:val="auto"/>
              </w:rPr>
            </w:pPr>
            <w:proofErr w:type="gramStart"/>
            <w:r w:rsidRPr="005F6BFC">
              <w:rPr>
                <w:color w:val="auto"/>
              </w:rPr>
              <w:t>все</w:t>
            </w:r>
            <w:r w:rsidR="00E00B40">
              <w:rPr>
                <w:color w:val="auto"/>
              </w:rPr>
              <w:t>-</w:t>
            </w:r>
            <w:proofErr w:type="spellStart"/>
            <w:r w:rsidRPr="005F6BFC">
              <w:rPr>
                <w:color w:val="auto"/>
              </w:rPr>
              <w:t>го</w:t>
            </w:r>
            <w:proofErr w:type="spellEnd"/>
            <w:proofErr w:type="gramEnd"/>
          </w:p>
        </w:tc>
        <w:tc>
          <w:tcPr>
            <w:tcW w:w="1123" w:type="dxa"/>
            <w:shd w:val="clear" w:color="auto" w:fill="auto"/>
            <w:vAlign w:val="center"/>
            <w:hideMark/>
          </w:tcPr>
          <w:p w:rsidR="00AA4BF4" w:rsidRPr="005F6BFC" w:rsidRDefault="00AA4BF4" w:rsidP="00EF01B9">
            <w:pPr>
              <w:jc w:val="center"/>
              <w:rPr>
                <w:color w:val="auto"/>
              </w:rPr>
            </w:pPr>
            <w:r w:rsidRPr="005F6BFC">
              <w:rPr>
                <w:color w:val="auto"/>
              </w:rPr>
              <w:t xml:space="preserve">в том числе </w:t>
            </w:r>
            <w:proofErr w:type="gramStart"/>
            <w:r w:rsidRPr="005F6BFC">
              <w:rPr>
                <w:color w:val="auto"/>
              </w:rPr>
              <w:t>начислен</w:t>
            </w:r>
            <w:r w:rsidR="00EF01B9">
              <w:rPr>
                <w:color w:val="auto"/>
              </w:rPr>
              <w:t>-</w:t>
            </w:r>
            <w:proofErr w:type="spellStart"/>
            <w:r w:rsidRPr="005F6BFC">
              <w:rPr>
                <w:color w:val="auto"/>
              </w:rPr>
              <w:t>ное</w:t>
            </w:r>
            <w:proofErr w:type="spellEnd"/>
            <w:proofErr w:type="gramEnd"/>
            <w:r w:rsidRPr="005F6BFC">
              <w:rPr>
                <w:color w:val="auto"/>
              </w:rPr>
              <w:t xml:space="preserve"> вознаграждение по вкладу</w:t>
            </w:r>
          </w:p>
        </w:tc>
        <w:tc>
          <w:tcPr>
            <w:tcW w:w="1263" w:type="dxa"/>
            <w:vMerge/>
            <w:vAlign w:val="center"/>
            <w:hideMark/>
          </w:tcPr>
          <w:p w:rsidR="00AA4BF4" w:rsidRPr="005F6BFC" w:rsidRDefault="00AA4BF4" w:rsidP="00AA4BF4">
            <w:pPr>
              <w:rPr>
                <w:color w:val="auto"/>
              </w:rPr>
            </w:pPr>
          </w:p>
        </w:tc>
        <w:tc>
          <w:tcPr>
            <w:tcW w:w="722" w:type="dxa"/>
            <w:vMerge/>
            <w:vAlign w:val="center"/>
            <w:hideMark/>
          </w:tcPr>
          <w:p w:rsidR="00AA4BF4" w:rsidRPr="005F6BFC" w:rsidRDefault="00AA4BF4" w:rsidP="00AA4BF4">
            <w:pPr>
              <w:rPr>
                <w:color w:val="auto"/>
              </w:rPr>
            </w:pPr>
          </w:p>
        </w:tc>
      </w:tr>
      <w:tr w:rsidR="00AA4BF4" w:rsidRPr="005F6BFC" w:rsidTr="000E785D">
        <w:trPr>
          <w:trHeight w:val="300"/>
          <w:tblHeader/>
        </w:trPr>
        <w:tc>
          <w:tcPr>
            <w:tcW w:w="656" w:type="dxa"/>
            <w:shd w:val="clear" w:color="auto" w:fill="auto"/>
            <w:vAlign w:val="center"/>
            <w:hideMark/>
          </w:tcPr>
          <w:p w:rsidR="00AA4BF4" w:rsidRPr="005F6BFC" w:rsidRDefault="00AA4BF4" w:rsidP="00AA4BF4">
            <w:pPr>
              <w:jc w:val="center"/>
              <w:rPr>
                <w:color w:val="auto"/>
              </w:rPr>
            </w:pPr>
            <w:r w:rsidRPr="005F6BFC">
              <w:rPr>
                <w:color w:val="auto"/>
              </w:rPr>
              <w:t>1</w:t>
            </w:r>
          </w:p>
        </w:tc>
        <w:tc>
          <w:tcPr>
            <w:tcW w:w="1486" w:type="dxa"/>
            <w:shd w:val="clear" w:color="auto" w:fill="auto"/>
            <w:vAlign w:val="center"/>
            <w:hideMark/>
          </w:tcPr>
          <w:p w:rsidR="00AA4BF4" w:rsidRPr="005F6BFC" w:rsidRDefault="00AA4BF4" w:rsidP="00AA4BF4">
            <w:pPr>
              <w:jc w:val="center"/>
              <w:rPr>
                <w:color w:val="auto"/>
              </w:rPr>
            </w:pPr>
            <w:r w:rsidRPr="005F6BFC">
              <w:rPr>
                <w:color w:val="auto"/>
              </w:rPr>
              <w:t>2</w:t>
            </w:r>
          </w:p>
        </w:tc>
        <w:tc>
          <w:tcPr>
            <w:tcW w:w="850" w:type="dxa"/>
            <w:shd w:val="clear" w:color="auto" w:fill="auto"/>
            <w:vAlign w:val="center"/>
            <w:hideMark/>
          </w:tcPr>
          <w:p w:rsidR="00AA4BF4" w:rsidRPr="005F6BFC" w:rsidRDefault="00AA4BF4" w:rsidP="00AA4BF4">
            <w:pPr>
              <w:jc w:val="center"/>
              <w:rPr>
                <w:color w:val="auto"/>
              </w:rPr>
            </w:pPr>
            <w:r w:rsidRPr="00F7290A">
              <w:rPr>
                <w:color w:val="auto"/>
              </w:rPr>
              <w:t>3</w:t>
            </w:r>
          </w:p>
        </w:tc>
        <w:tc>
          <w:tcPr>
            <w:tcW w:w="851" w:type="dxa"/>
            <w:shd w:val="clear" w:color="auto" w:fill="auto"/>
            <w:vAlign w:val="center"/>
            <w:hideMark/>
          </w:tcPr>
          <w:p w:rsidR="00AA4BF4" w:rsidRPr="005F6BFC" w:rsidRDefault="00AA4BF4" w:rsidP="00AA4BF4">
            <w:pPr>
              <w:jc w:val="center"/>
              <w:rPr>
                <w:color w:val="auto"/>
              </w:rPr>
            </w:pPr>
            <w:r w:rsidRPr="005F6BFC">
              <w:rPr>
                <w:color w:val="auto"/>
              </w:rPr>
              <w:t>4</w:t>
            </w:r>
          </w:p>
        </w:tc>
        <w:tc>
          <w:tcPr>
            <w:tcW w:w="708" w:type="dxa"/>
            <w:shd w:val="clear" w:color="auto" w:fill="auto"/>
            <w:vAlign w:val="center"/>
            <w:hideMark/>
          </w:tcPr>
          <w:p w:rsidR="00AA4BF4" w:rsidRPr="005F6BFC" w:rsidRDefault="00AA4BF4" w:rsidP="00AA4BF4">
            <w:pPr>
              <w:jc w:val="center"/>
              <w:rPr>
                <w:color w:val="auto"/>
              </w:rPr>
            </w:pPr>
            <w:r w:rsidRPr="005F6BFC">
              <w:rPr>
                <w:color w:val="auto"/>
              </w:rPr>
              <w:t>5</w:t>
            </w:r>
          </w:p>
        </w:tc>
        <w:tc>
          <w:tcPr>
            <w:tcW w:w="880" w:type="dxa"/>
            <w:shd w:val="clear" w:color="auto" w:fill="auto"/>
            <w:vAlign w:val="center"/>
            <w:hideMark/>
          </w:tcPr>
          <w:p w:rsidR="00AA4BF4" w:rsidRPr="005F6BFC" w:rsidRDefault="00AA4BF4" w:rsidP="00AA4BF4">
            <w:pPr>
              <w:jc w:val="center"/>
              <w:rPr>
                <w:color w:val="auto"/>
              </w:rPr>
            </w:pPr>
            <w:r w:rsidRPr="005F6BFC">
              <w:rPr>
                <w:color w:val="auto"/>
              </w:rPr>
              <w:t>6</w:t>
            </w:r>
          </w:p>
        </w:tc>
        <w:tc>
          <w:tcPr>
            <w:tcW w:w="739" w:type="dxa"/>
            <w:shd w:val="clear" w:color="auto" w:fill="auto"/>
            <w:vAlign w:val="center"/>
            <w:hideMark/>
          </w:tcPr>
          <w:p w:rsidR="00AA4BF4" w:rsidRPr="005F6BFC" w:rsidRDefault="00AA4BF4" w:rsidP="00AA4BF4">
            <w:pPr>
              <w:jc w:val="center"/>
              <w:rPr>
                <w:color w:val="auto"/>
              </w:rPr>
            </w:pPr>
            <w:r w:rsidRPr="005F6BFC">
              <w:rPr>
                <w:color w:val="auto"/>
              </w:rPr>
              <w:t>7</w:t>
            </w:r>
          </w:p>
        </w:tc>
        <w:tc>
          <w:tcPr>
            <w:tcW w:w="787" w:type="dxa"/>
            <w:shd w:val="clear" w:color="auto" w:fill="auto"/>
            <w:vAlign w:val="center"/>
            <w:hideMark/>
          </w:tcPr>
          <w:p w:rsidR="00AA4BF4" w:rsidRPr="005F6BFC" w:rsidRDefault="00AA4BF4" w:rsidP="00AA4BF4">
            <w:pPr>
              <w:jc w:val="center"/>
              <w:rPr>
                <w:color w:val="auto"/>
              </w:rPr>
            </w:pPr>
            <w:r w:rsidRPr="005F6BFC">
              <w:rPr>
                <w:color w:val="auto"/>
              </w:rPr>
              <w:t>8</w:t>
            </w:r>
          </w:p>
        </w:tc>
        <w:tc>
          <w:tcPr>
            <w:tcW w:w="855" w:type="dxa"/>
            <w:shd w:val="clear" w:color="auto" w:fill="auto"/>
            <w:vAlign w:val="center"/>
            <w:hideMark/>
          </w:tcPr>
          <w:p w:rsidR="00AA4BF4" w:rsidRPr="005F6BFC" w:rsidRDefault="00AA4BF4" w:rsidP="00AA4BF4">
            <w:pPr>
              <w:jc w:val="center"/>
              <w:rPr>
                <w:color w:val="auto"/>
              </w:rPr>
            </w:pPr>
            <w:r w:rsidRPr="005F6BFC">
              <w:rPr>
                <w:color w:val="auto"/>
              </w:rPr>
              <w:t>9</w:t>
            </w:r>
          </w:p>
        </w:tc>
        <w:tc>
          <w:tcPr>
            <w:tcW w:w="1082" w:type="dxa"/>
            <w:shd w:val="clear" w:color="auto" w:fill="auto"/>
            <w:vAlign w:val="center"/>
            <w:hideMark/>
          </w:tcPr>
          <w:p w:rsidR="00AA4BF4" w:rsidRPr="005F6BFC" w:rsidRDefault="00AA4BF4" w:rsidP="00AA4BF4">
            <w:pPr>
              <w:jc w:val="center"/>
              <w:rPr>
                <w:color w:val="auto"/>
              </w:rPr>
            </w:pPr>
            <w:r w:rsidRPr="005F6BFC">
              <w:rPr>
                <w:color w:val="auto"/>
              </w:rPr>
              <w:t>10</w:t>
            </w:r>
          </w:p>
        </w:tc>
        <w:tc>
          <w:tcPr>
            <w:tcW w:w="683" w:type="dxa"/>
            <w:shd w:val="clear" w:color="auto" w:fill="auto"/>
            <w:vAlign w:val="center"/>
            <w:hideMark/>
          </w:tcPr>
          <w:p w:rsidR="00AA4BF4" w:rsidRPr="005F6BFC" w:rsidRDefault="00AA4BF4" w:rsidP="00AA4BF4">
            <w:pPr>
              <w:jc w:val="center"/>
              <w:rPr>
                <w:color w:val="auto"/>
              </w:rPr>
            </w:pPr>
            <w:r w:rsidRPr="005F6BFC">
              <w:rPr>
                <w:color w:val="auto"/>
              </w:rPr>
              <w:t>11</w:t>
            </w:r>
          </w:p>
        </w:tc>
        <w:tc>
          <w:tcPr>
            <w:tcW w:w="1069" w:type="dxa"/>
            <w:shd w:val="clear" w:color="auto" w:fill="auto"/>
            <w:vAlign w:val="center"/>
            <w:hideMark/>
          </w:tcPr>
          <w:p w:rsidR="00AA4BF4" w:rsidRPr="005F6BFC" w:rsidRDefault="00AA4BF4" w:rsidP="00AA4BF4">
            <w:pPr>
              <w:jc w:val="center"/>
              <w:rPr>
                <w:color w:val="auto"/>
              </w:rPr>
            </w:pPr>
            <w:r w:rsidRPr="005F6BFC">
              <w:rPr>
                <w:color w:val="auto"/>
              </w:rPr>
              <w:t>12</w:t>
            </w:r>
          </w:p>
        </w:tc>
        <w:tc>
          <w:tcPr>
            <w:tcW w:w="568" w:type="dxa"/>
            <w:shd w:val="clear" w:color="auto" w:fill="auto"/>
            <w:vAlign w:val="center"/>
            <w:hideMark/>
          </w:tcPr>
          <w:p w:rsidR="00AA4BF4" w:rsidRPr="005F6BFC" w:rsidRDefault="00AA4BF4" w:rsidP="00AA4BF4">
            <w:pPr>
              <w:jc w:val="center"/>
              <w:rPr>
                <w:color w:val="auto"/>
              </w:rPr>
            </w:pPr>
            <w:r w:rsidRPr="005F6BFC">
              <w:rPr>
                <w:color w:val="auto"/>
              </w:rPr>
              <w:t>13</w:t>
            </w:r>
          </w:p>
        </w:tc>
        <w:tc>
          <w:tcPr>
            <w:tcW w:w="1123" w:type="dxa"/>
            <w:shd w:val="clear" w:color="auto" w:fill="auto"/>
            <w:vAlign w:val="center"/>
            <w:hideMark/>
          </w:tcPr>
          <w:p w:rsidR="00AA4BF4" w:rsidRPr="005F6BFC" w:rsidRDefault="00AA4BF4" w:rsidP="00AA4BF4">
            <w:pPr>
              <w:jc w:val="center"/>
              <w:rPr>
                <w:color w:val="auto"/>
              </w:rPr>
            </w:pPr>
            <w:r w:rsidRPr="005F6BFC">
              <w:rPr>
                <w:color w:val="auto"/>
              </w:rPr>
              <w:t>14</w:t>
            </w:r>
          </w:p>
        </w:tc>
        <w:tc>
          <w:tcPr>
            <w:tcW w:w="1263" w:type="dxa"/>
            <w:shd w:val="clear" w:color="auto" w:fill="auto"/>
            <w:vAlign w:val="center"/>
            <w:hideMark/>
          </w:tcPr>
          <w:p w:rsidR="00AA4BF4" w:rsidRPr="005F6BFC" w:rsidRDefault="00AA4BF4" w:rsidP="00AA4BF4">
            <w:pPr>
              <w:jc w:val="center"/>
              <w:rPr>
                <w:color w:val="auto"/>
              </w:rPr>
            </w:pPr>
            <w:r w:rsidRPr="005F6BFC">
              <w:rPr>
                <w:color w:val="auto"/>
              </w:rPr>
              <w:t>15</w:t>
            </w:r>
          </w:p>
        </w:tc>
        <w:tc>
          <w:tcPr>
            <w:tcW w:w="722" w:type="dxa"/>
            <w:shd w:val="clear" w:color="auto" w:fill="auto"/>
            <w:vAlign w:val="center"/>
            <w:hideMark/>
          </w:tcPr>
          <w:p w:rsidR="00AA4BF4" w:rsidRPr="005F6BFC" w:rsidRDefault="00AA4BF4" w:rsidP="00AA4BF4">
            <w:pPr>
              <w:jc w:val="center"/>
              <w:rPr>
                <w:color w:val="auto"/>
              </w:rPr>
            </w:pPr>
            <w:r w:rsidRPr="005F6BFC">
              <w:rPr>
                <w:color w:val="auto"/>
              </w:rPr>
              <w:t>16</w:t>
            </w:r>
          </w:p>
        </w:tc>
      </w:tr>
      <w:tr w:rsidR="00AA4BF4" w:rsidRPr="005F6BFC" w:rsidTr="00C03CB4">
        <w:trPr>
          <w:trHeight w:val="426"/>
        </w:trPr>
        <w:tc>
          <w:tcPr>
            <w:tcW w:w="656" w:type="dxa"/>
            <w:shd w:val="clear" w:color="auto" w:fill="auto"/>
            <w:vAlign w:val="center"/>
            <w:hideMark/>
          </w:tcPr>
          <w:p w:rsidR="00AA4BF4" w:rsidRPr="005F6BFC" w:rsidRDefault="00AA4BF4" w:rsidP="00AA4BF4">
            <w:pPr>
              <w:jc w:val="center"/>
              <w:rPr>
                <w:color w:val="auto"/>
              </w:rPr>
            </w:pPr>
            <w:r w:rsidRPr="005F6BFC">
              <w:rPr>
                <w:color w:val="auto"/>
              </w:rPr>
              <w:t>1</w:t>
            </w:r>
          </w:p>
        </w:tc>
        <w:tc>
          <w:tcPr>
            <w:tcW w:w="1486" w:type="dxa"/>
            <w:shd w:val="clear" w:color="auto" w:fill="auto"/>
            <w:vAlign w:val="center"/>
            <w:hideMark/>
          </w:tcPr>
          <w:p w:rsidR="00AA4BF4" w:rsidRPr="005F6BFC" w:rsidRDefault="00AA4BF4" w:rsidP="00AA4BF4">
            <w:r w:rsidRPr="005F6BFC">
              <w:t>Деньги в кассе</w:t>
            </w:r>
          </w:p>
        </w:tc>
        <w:tc>
          <w:tcPr>
            <w:tcW w:w="850"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851"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jc w:val="center"/>
            </w:pPr>
            <w:r w:rsidRPr="005F6BFC">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2</w:t>
            </w:r>
          </w:p>
        </w:tc>
        <w:tc>
          <w:tcPr>
            <w:tcW w:w="1486" w:type="dxa"/>
            <w:shd w:val="clear" w:color="auto" w:fill="auto"/>
            <w:vAlign w:val="center"/>
            <w:hideMark/>
          </w:tcPr>
          <w:p w:rsidR="00AA4BF4" w:rsidRPr="005F6BFC" w:rsidRDefault="00AA4BF4" w:rsidP="00AA4BF4">
            <w:r w:rsidRPr="005F6BFC">
              <w:t>Деньги в пути</w:t>
            </w:r>
          </w:p>
        </w:tc>
        <w:tc>
          <w:tcPr>
            <w:tcW w:w="850"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851"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jc w:val="center"/>
            </w:pPr>
            <w:r w:rsidRPr="005F6BFC">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2.1.</w:t>
            </w:r>
          </w:p>
        </w:tc>
        <w:tc>
          <w:tcPr>
            <w:tcW w:w="1486" w:type="dxa"/>
            <w:shd w:val="clear" w:color="auto" w:fill="auto"/>
            <w:vAlign w:val="center"/>
            <w:hideMark/>
          </w:tcPr>
          <w:p w:rsidR="00AA4BF4" w:rsidRPr="005F6BFC" w:rsidRDefault="00AA4BF4" w:rsidP="00AA4BF4">
            <w:r w:rsidRPr="005F6BFC">
              <w:t> </w:t>
            </w:r>
          </w:p>
        </w:tc>
        <w:tc>
          <w:tcPr>
            <w:tcW w:w="850"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851"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jc w:val="center"/>
            </w:pPr>
            <w:r w:rsidRPr="005F6BFC">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w:t>
            </w:r>
          </w:p>
        </w:tc>
        <w:tc>
          <w:tcPr>
            <w:tcW w:w="1486" w:type="dxa"/>
            <w:shd w:val="clear" w:color="auto" w:fill="auto"/>
            <w:vAlign w:val="center"/>
            <w:hideMark/>
          </w:tcPr>
          <w:p w:rsidR="00AA4BF4" w:rsidRPr="005F6BFC" w:rsidRDefault="00AA4BF4" w:rsidP="00AA4BF4">
            <w:r w:rsidRPr="005F6BFC">
              <w:t> </w:t>
            </w:r>
          </w:p>
        </w:tc>
        <w:tc>
          <w:tcPr>
            <w:tcW w:w="850"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851"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jc w:val="center"/>
            </w:pPr>
            <w:r w:rsidRPr="005F6BFC">
              <w:t> </w:t>
            </w:r>
          </w:p>
        </w:tc>
      </w:tr>
      <w:tr w:rsidR="00AA4BF4" w:rsidRPr="005F6BFC" w:rsidTr="00C03CB4">
        <w:trPr>
          <w:trHeight w:val="1171"/>
        </w:trPr>
        <w:tc>
          <w:tcPr>
            <w:tcW w:w="656" w:type="dxa"/>
            <w:shd w:val="clear" w:color="auto" w:fill="auto"/>
            <w:vAlign w:val="center"/>
            <w:hideMark/>
          </w:tcPr>
          <w:p w:rsidR="00AA4BF4" w:rsidRPr="005F6BFC" w:rsidRDefault="00AA4BF4" w:rsidP="00AA4BF4">
            <w:pPr>
              <w:jc w:val="center"/>
              <w:rPr>
                <w:color w:val="auto"/>
              </w:rPr>
            </w:pPr>
            <w:r w:rsidRPr="005F6BFC">
              <w:rPr>
                <w:color w:val="auto"/>
              </w:rPr>
              <w:t>3</w:t>
            </w:r>
          </w:p>
        </w:tc>
        <w:tc>
          <w:tcPr>
            <w:tcW w:w="1486" w:type="dxa"/>
            <w:shd w:val="clear" w:color="auto" w:fill="auto"/>
            <w:vAlign w:val="center"/>
            <w:hideMark/>
          </w:tcPr>
          <w:p w:rsidR="00AA4BF4" w:rsidRPr="005F6BFC" w:rsidRDefault="00AA4BF4" w:rsidP="00AA4BF4">
            <w:r w:rsidRPr="005F6BFC">
              <w:t>Деньги на счетах в банках второго уровня</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3.1.</w:t>
            </w:r>
          </w:p>
        </w:tc>
        <w:tc>
          <w:tcPr>
            <w:tcW w:w="1486" w:type="dxa"/>
            <w:shd w:val="clear" w:color="auto" w:fill="auto"/>
            <w:vAlign w:val="center"/>
            <w:hideMark/>
          </w:tcPr>
          <w:p w:rsidR="00AA4BF4" w:rsidRPr="005F6BFC" w:rsidRDefault="00AA4BF4" w:rsidP="00AA4BF4">
            <w:pPr>
              <w:jc w:val="center"/>
              <w:rPr>
                <w:b/>
                <w:bCs/>
                <w:color w:val="auto"/>
              </w:rPr>
            </w:pPr>
            <w:r w:rsidRPr="005F6BFC">
              <w:rPr>
                <w:b/>
                <w:bCs/>
                <w:color w:val="auto"/>
              </w:rPr>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w:t>
            </w:r>
          </w:p>
        </w:tc>
        <w:tc>
          <w:tcPr>
            <w:tcW w:w="1486" w:type="dxa"/>
            <w:shd w:val="clear" w:color="auto" w:fill="auto"/>
            <w:vAlign w:val="center"/>
            <w:hideMark/>
          </w:tcPr>
          <w:p w:rsidR="00AA4BF4" w:rsidRPr="005F6BFC" w:rsidRDefault="00AA4BF4" w:rsidP="00AA4BF4">
            <w:pPr>
              <w:jc w:val="center"/>
              <w:rPr>
                <w:b/>
                <w:bCs/>
                <w:color w:val="auto"/>
              </w:rPr>
            </w:pPr>
            <w:r w:rsidRPr="005F6BFC">
              <w:rPr>
                <w:b/>
                <w:bCs/>
                <w:color w:val="auto"/>
              </w:rPr>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C03CB4">
        <w:trPr>
          <w:trHeight w:val="1972"/>
        </w:trPr>
        <w:tc>
          <w:tcPr>
            <w:tcW w:w="656" w:type="dxa"/>
            <w:shd w:val="clear" w:color="auto" w:fill="auto"/>
            <w:vAlign w:val="center"/>
            <w:hideMark/>
          </w:tcPr>
          <w:p w:rsidR="00AA4BF4" w:rsidRPr="005F6BFC" w:rsidRDefault="00AA4BF4" w:rsidP="00AA4BF4">
            <w:pPr>
              <w:jc w:val="center"/>
              <w:rPr>
                <w:color w:val="auto"/>
              </w:rPr>
            </w:pPr>
            <w:r w:rsidRPr="005F6BFC">
              <w:rPr>
                <w:color w:val="auto"/>
              </w:rPr>
              <w:t>4</w:t>
            </w:r>
          </w:p>
        </w:tc>
        <w:tc>
          <w:tcPr>
            <w:tcW w:w="1486" w:type="dxa"/>
            <w:shd w:val="clear" w:color="auto" w:fill="auto"/>
            <w:vAlign w:val="center"/>
            <w:hideMark/>
          </w:tcPr>
          <w:p w:rsidR="00AA4BF4" w:rsidRPr="005F6BFC" w:rsidRDefault="00AA4BF4" w:rsidP="00AA4BF4">
            <w:r w:rsidRPr="005F6BFC">
              <w:t>Деньги на счетах в организациях, осуществляющих отдельные виды банковских операций</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3626E3">
            <w:pPr>
              <w:jc w:val="center"/>
              <w:rPr>
                <w:color w:val="auto"/>
              </w:rPr>
            </w:pPr>
            <w:r w:rsidRPr="005F6BFC">
              <w:rPr>
                <w:color w:val="auto"/>
              </w:rPr>
              <w:lastRenderedPageBreak/>
              <w:t>4</w:t>
            </w:r>
            <w:r w:rsidR="003626E3">
              <w:rPr>
                <w:color w:val="auto"/>
                <w:lang w:val="en-US"/>
              </w:rPr>
              <w:t>.</w:t>
            </w:r>
            <w:r w:rsidRPr="005F6BFC">
              <w:rPr>
                <w:color w:val="auto"/>
              </w:rPr>
              <w:t>1</w:t>
            </w:r>
          </w:p>
        </w:tc>
        <w:tc>
          <w:tcPr>
            <w:tcW w:w="1486" w:type="dxa"/>
            <w:shd w:val="clear" w:color="auto" w:fill="auto"/>
            <w:vAlign w:val="center"/>
            <w:hideMark/>
          </w:tcPr>
          <w:p w:rsidR="00AA4BF4" w:rsidRPr="005F6BFC" w:rsidRDefault="00AA4BF4" w:rsidP="00AA4BF4">
            <w:pPr>
              <w:jc w:val="center"/>
              <w:rPr>
                <w:b/>
                <w:bCs/>
                <w:color w:val="auto"/>
              </w:rPr>
            </w:pPr>
            <w:r w:rsidRPr="005F6BFC">
              <w:rPr>
                <w:b/>
                <w:bCs/>
                <w:color w:val="auto"/>
              </w:rPr>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w:t>
            </w:r>
          </w:p>
        </w:tc>
        <w:tc>
          <w:tcPr>
            <w:tcW w:w="1486" w:type="dxa"/>
            <w:shd w:val="clear" w:color="auto" w:fill="auto"/>
            <w:vAlign w:val="center"/>
            <w:hideMark/>
          </w:tcPr>
          <w:p w:rsidR="00AA4BF4" w:rsidRPr="005F6BFC" w:rsidRDefault="00AA4BF4" w:rsidP="00AA4BF4">
            <w:pPr>
              <w:jc w:val="center"/>
              <w:rPr>
                <w:b/>
                <w:bCs/>
                <w:color w:val="auto"/>
              </w:rPr>
            </w:pPr>
            <w:r w:rsidRPr="005F6BFC">
              <w:rPr>
                <w:b/>
                <w:bCs/>
                <w:color w:val="auto"/>
              </w:rPr>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6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5</w:t>
            </w:r>
          </w:p>
        </w:tc>
        <w:tc>
          <w:tcPr>
            <w:tcW w:w="1486" w:type="dxa"/>
            <w:shd w:val="clear" w:color="auto" w:fill="auto"/>
            <w:vAlign w:val="center"/>
            <w:hideMark/>
          </w:tcPr>
          <w:p w:rsidR="00AA4BF4" w:rsidRPr="005F6BFC" w:rsidRDefault="00AA4BF4" w:rsidP="00AA4BF4">
            <w:r w:rsidRPr="005F6BFC">
              <w:t>Прочие деньги</w:t>
            </w:r>
            <w:r w:rsidR="00495D00" w:rsidRPr="005F6BFC">
              <w:t xml:space="preserve"> и денежные эквиваленты</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5.1.</w:t>
            </w:r>
          </w:p>
        </w:tc>
        <w:tc>
          <w:tcPr>
            <w:tcW w:w="1486" w:type="dxa"/>
            <w:shd w:val="clear" w:color="auto" w:fill="auto"/>
            <w:vAlign w:val="center"/>
            <w:hideMark/>
          </w:tcPr>
          <w:p w:rsidR="00AA4BF4" w:rsidRPr="005F6BFC" w:rsidRDefault="00AA4BF4" w:rsidP="00AA4BF4">
            <w:pPr>
              <w:jc w:val="center"/>
              <w:rPr>
                <w:b/>
                <w:bCs/>
                <w:color w:val="auto"/>
              </w:rPr>
            </w:pPr>
            <w:r w:rsidRPr="005F6BFC">
              <w:rPr>
                <w:b/>
                <w:bCs/>
                <w:color w:val="auto"/>
              </w:rPr>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w:t>
            </w:r>
          </w:p>
        </w:tc>
        <w:tc>
          <w:tcPr>
            <w:tcW w:w="1486" w:type="dxa"/>
            <w:shd w:val="clear" w:color="auto" w:fill="auto"/>
            <w:vAlign w:val="center"/>
            <w:hideMark/>
          </w:tcPr>
          <w:p w:rsidR="00AA4BF4" w:rsidRPr="005F6BFC" w:rsidRDefault="00AA4BF4" w:rsidP="00AA4BF4">
            <w:pPr>
              <w:jc w:val="center"/>
              <w:rPr>
                <w:b/>
                <w:bCs/>
                <w:color w:val="auto"/>
              </w:rPr>
            </w:pPr>
            <w:r w:rsidRPr="005F6BFC">
              <w:rPr>
                <w:b/>
                <w:bCs/>
                <w:color w:val="auto"/>
              </w:rPr>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pPr>
            <w:r w:rsidRPr="005F6BFC">
              <w:t> </w:t>
            </w:r>
          </w:p>
        </w:tc>
        <w:tc>
          <w:tcPr>
            <w:tcW w:w="739" w:type="dxa"/>
            <w:shd w:val="clear" w:color="auto" w:fill="auto"/>
            <w:vAlign w:val="center"/>
            <w:hideMark/>
          </w:tcPr>
          <w:p w:rsidR="00AA4BF4" w:rsidRPr="005F6BFC" w:rsidRDefault="00AA4BF4" w:rsidP="00AA4BF4">
            <w:pPr>
              <w:jc w:val="center"/>
            </w:pPr>
            <w:r w:rsidRPr="005F6BFC">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6</w:t>
            </w:r>
          </w:p>
        </w:tc>
        <w:tc>
          <w:tcPr>
            <w:tcW w:w="1486" w:type="dxa"/>
            <w:shd w:val="clear" w:color="auto" w:fill="auto"/>
            <w:vAlign w:val="center"/>
            <w:hideMark/>
          </w:tcPr>
          <w:p w:rsidR="00AA4BF4" w:rsidRPr="005F6BFC" w:rsidRDefault="00495D00" w:rsidP="00495D00">
            <w:r w:rsidRPr="005F6BFC">
              <w:t>Всего д</w:t>
            </w:r>
            <w:r w:rsidR="00AA4BF4" w:rsidRPr="005F6BFC">
              <w:t>енег</w:t>
            </w:r>
            <w:r w:rsidRPr="005F6BFC">
              <w:t xml:space="preserve"> и эквивалентов денежных средств</w:t>
            </w:r>
          </w:p>
        </w:tc>
        <w:tc>
          <w:tcPr>
            <w:tcW w:w="850"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851"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708" w:type="dxa"/>
            <w:shd w:val="clear" w:color="auto" w:fill="auto"/>
            <w:vAlign w:val="center"/>
            <w:hideMark/>
          </w:tcPr>
          <w:p w:rsidR="00AA4BF4" w:rsidRPr="005F6BFC" w:rsidRDefault="00AA4BF4" w:rsidP="00AA4BF4">
            <w:pPr>
              <w:jc w:val="center"/>
            </w:pPr>
            <w:r w:rsidRPr="005F6BFC">
              <w:t> </w:t>
            </w:r>
          </w:p>
        </w:tc>
        <w:tc>
          <w:tcPr>
            <w:tcW w:w="880"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739" w:type="dxa"/>
            <w:shd w:val="clear" w:color="auto" w:fill="auto"/>
            <w:vAlign w:val="center"/>
            <w:hideMark/>
          </w:tcPr>
          <w:p w:rsidR="00AA4BF4" w:rsidRPr="005F6BFC" w:rsidRDefault="00AA4BF4" w:rsidP="00AA4BF4">
            <w:pPr>
              <w:jc w:val="center"/>
              <w:rPr>
                <w:color w:val="auto"/>
              </w:rPr>
            </w:pPr>
            <w:r w:rsidRPr="005F6BFC">
              <w:rPr>
                <w:color w:val="auto"/>
              </w:rPr>
              <w:t> </w:t>
            </w:r>
          </w:p>
        </w:tc>
        <w:tc>
          <w:tcPr>
            <w:tcW w:w="787" w:type="dxa"/>
            <w:shd w:val="clear" w:color="auto" w:fill="auto"/>
            <w:vAlign w:val="center"/>
            <w:hideMark/>
          </w:tcPr>
          <w:p w:rsidR="00AA4BF4" w:rsidRPr="005F6BFC" w:rsidRDefault="00AA4BF4" w:rsidP="00AA4BF4">
            <w:pPr>
              <w:jc w:val="center"/>
            </w:pPr>
            <w:r w:rsidRPr="005F6BFC">
              <w:t> </w:t>
            </w:r>
          </w:p>
        </w:tc>
        <w:tc>
          <w:tcPr>
            <w:tcW w:w="855" w:type="dxa"/>
            <w:shd w:val="clear" w:color="auto" w:fill="auto"/>
            <w:noWrap/>
            <w:vAlign w:val="center"/>
            <w:hideMark/>
          </w:tcPr>
          <w:p w:rsidR="00AA4BF4" w:rsidRPr="005F6BFC" w:rsidRDefault="00AA4BF4" w:rsidP="00AA4BF4">
            <w:pPr>
              <w:jc w:val="center"/>
            </w:pPr>
            <w:r w:rsidRPr="005F6BFC">
              <w:t> </w:t>
            </w:r>
          </w:p>
        </w:tc>
        <w:tc>
          <w:tcPr>
            <w:tcW w:w="1082" w:type="dxa"/>
            <w:shd w:val="clear" w:color="auto" w:fill="auto"/>
            <w:noWrap/>
            <w:vAlign w:val="center"/>
            <w:hideMark/>
          </w:tcPr>
          <w:p w:rsidR="00AA4BF4" w:rsidRPr="005F6BFC" w:rsidRDefault="00AA4BF4" w:rsidP="00AA4BF4">
            <w:pPr>
              <w:jc w:val="center"/>
            </w:pPr>
            <w:r w:rsidRPr="005F6BFC">
              <w:t> </w:t>
            </w:r>
          </w:p>
        </w:tc>
        <w:tc>
          <w:tcPr>
            <w:tcW w:w="683" w:type="dxa"/>
            <w:shd w:val="clear" w:color="auto" w:fill="auto"/>
            <w:noWrap/>
            <w:vAlign w:val="center"/>
            <w:hideMark/>
          </w:tcPr>
          <w:p w:rsidR="00AA4BF4" w:rsidRPr="005F6BFC" w:rsidRDefault="00AA4BF4" w:rsidP="00AA4BF4">
            <w:pPr>
              <w:jc w:val="center"/>
            </w:pPr>
            <w:r w:rsidRPr="005F6BFC">
              <w:t> </w:t>
            </w:r>
          </w:p>
        </w:tc>
        <w:tc>
          <w:tcPr>
            <w:tcW w:w="1069" w:type="dxa"/>
            <w:shd w:val="clear" w:color="auto" w:fill="auto"/>
            <w:noWrap/>
            <w:vAlign w:val="center"/>
            <w:hideMark/>
          </w:tcPr>
          <w:p w:rsidR="00AA4BF4" w:rsidRPr="005F6BFC" w:rsidRDefault="00AA4BF4" w:rsidP="00AA4BF4">
            <w:pPr>
              <w:jc w:val="center"/>
            </w:pPr>
            <w:r w:rsidRPr="005F6BFC">
              <w:t> </w:t>
            </w:r>
          </w:p>
        </w:tc>
        <w:tc>
          <w:tcPr>
            <w:tcW w:w="568" w:type="dxa"/>
            <w:shd w:val="clear" w:color="auto" w:fill="auto"/>
            <w:noWrap/>
            <w:vAlign w:val="center"/>
            <w:hideMark/>
          </w:tcPr>
          <w:p w:rsidR="00AA4BF4" w:rsidRPr="005F6BFC" w:rsidRDefault="00AA4BF4" w:rsidP="00AA4BF4">
            <w:pPr>
              <w:jc w:val="center"/>
            </w:pPr>
            <w:r w:rsidRPr="005F6BFC">
              <w:t> </w:t>
            </w:r>
          </w:p>
        </w:tc>
        <w:tc>
          <w:tcPr>
            <w:tcW w:w="1123" w:type="dxa"/>
            <w:shd w:val="clear" w:color="auto" w:fill="auto"/>
            <w:noWrap/>
            <w:vAlign w:val="center"/>
            <w:hideMark/>
          </w:tcPr>
          <w:p w:rsidR="00AA4BF4" w:rsidRPr="005F6BFC" w:rsidRDefault="00AA4BF4" w:rsidP="00AA4BF4">
            <w:pPr>
              <w:jc w:val="center"/>
            </w:pPr>
            <w:r w:rsidRPr="005F6BFC">
              <w:t> </w:t>
            </w:r>
          </w:p>
        </w:tc>
        <w:tc>
          <w:tcPr>
            <w:tcW w:w="1263" w:type="dxa"/>
            <w:shd w:val="clear" w:color="auto" w:fill="auto"/>
            <w:noWrap/>
            <w:vAlign w:val="center"/>
            <w:hideMark/>
          </w:tcPr>
          <w:p w:rsidR="00AA4BF4" w:rsidRPr="005F6BFC" w:rsidRDefault="00AA4BF4" w:rsidP="00AA4BF4">
            <w:pPr>
              <w:jc w:val="center"/>
            </w:pPr>
            <w:r w:rsidRPr="005F6BFC">
              <w:t> </w:t>
            </w:r>
          </w:p>
        </w:tc>
        <w:tc>
          <w:tcPr>
            <w:tcW w:w="722" w:type="dxa"/>
            <w:shd w:val="clear" w:color="auto" w:fill="auto"/>
            <w:noWrap/>
            <w:vAlign w:val="center"/>
            <w:hideMark/>
          </w:tcPr>
          <w:p w:rsidR="00AA4BF4" w:rsidRPr="005F6BFC" w:rsidRDefault="00AA4BF4" w:rsidP="00AA4BF4">
            <w:pPr>
              <w:jc w:val="center"/>
            </w:pPr>
            <w:r w:rsidRPr="005F6BFC">
              <w:t> </w:t>
            </w:r>
          </w:p>
        </w:tc>
      </w:tr>
      <w:tr w:rsidR="00AA4BF4" w:rsidRPr="005F6BFC" w:rsidTr="00C03CB4">
        <w:trPr>
          <w:trHeight w:val="511"/>
        </w:trPr>
        <w:tc>
          <w:tcPr>
            <w:tcW w:w="656" w:type="dxa"/>
            <w:shd w:val="clear" w:color="auto" w:fill="auto"/>
            <w:vAlign w:val="center"/>
            <w:hideMark/>
          </w:tcPr>
          <w:p w:rsidR="00AA4BF4" w:rsidRPr="005F6BFC" w:rsidRDefault="00AA4BF4" w:rsidP="00AA4BF4">
            <w:pPr>
              <w:jc w:val="center"/>
              <w:rPr>
                <w:color w:val="auto"/>
              </w:rPr>
            </w:pPr>
            <w:r w:rsidRPr="005F6BFC">
              <w:rPr>
                <w:color w:val="auto"/>
              </w:rPr>
              <w:t>7</w:t>
            </w:r>
          </w:p>
        </w:tc>
        <w:tc>
          <w:tcPr>
            <w:tcW w:w="1486" w:type="dxa"/>
            <w:shd w:val="clear" w:color="auto" w:fill="auto"/>
            <w:vAlign w:val="center"/>
            <w:hideMark/>
          </w:tcPr>
          <w:p w:rsidR="00AA4BF4" w:rsidRPr="005F6BFC" w:rsidRDefault="00AA4BF4" w:rsidP="00AA4BF4">
            <w:r w:rsidRPr="005F6BFC">
              <w:t xml:space="preserve">Вклады до востребования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7.1.</w:t>
            </w:r>
          </w:p>
        </w:tc>
        <w:tc>
          <w:tcPr>
            <w:tcW w:w="1486" w:type="dxa"/>
            <w:shd w:val="clear" w:color="auto" w:fill="auto"/>
            <w:vAlign w:val="center"/>
            <w:hideMark/>
          </w:tcPr>
          <w:p w:rsidR="00AA4BF4" w:rsidRPr="005F6BFC" w:rsidRDefault="00AA4BF4" w:rsidP="00AA4BF4">
            <w:pPr>
              <w:jc w:val="center"/>
              <w:rPr>
                <w:b/>
                <w:bCs/>
                <w:color w:val="auto"/>
              </w:rPr>
            </w:pPr>
            <w:r w:rsidRPr="005F6BFC">
              <w:rPr>
                <w:b/>
                <w:bCs/>
                <w:color w:val="auto"/>
              </w:rPr>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w:t>
            </w:r>
          </w:p>
        </w:tc>
        <w:tc>
          <w:tcPr>
            <w:tcW w:w="1486" w:type="dxa"/>
            <w:shd w:val="clear" w:color="auto" w:fill="auto"/>
            <w:vAlign w:val="center"/>
            <w:hideMark/>
          </w:tcPr>
          <w:p w:rsidR="00AA4BF4" w:rsidRPr="005F6BFC" w:rsidRDefault="00AA4BF4" w:rsidP="00AA4BF4">
            <w:pPr>
              <w:jc w:val="center"/>
              <w:rPr>
                <w:b/>
                <w:bCs/>
                <w:color w:val="auto"/>
              </w:rPr>
            </w:pPr>
            <w:r w:rsidRPr="005F6BFC">
              <w:rPr>
                <w:b/>
                <w:bCs/>
                <w:color w:val="auto"/>
              </w:rPr>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C03CB4">
        <w:trPr>
          <w:trHeight w:val="1208"/>
        </w:trPr>
        <w:tc>
          <w:tcPr>
            <w:tcW w:w="656" w:type="dxa"/>
            <w:shd w:val="clear" w:color="auto" w:fill="auto"/>
            <w:vAlign w:val="center"/>
            <w:hideMark/>
          </w:tcPr>
          <w:p w:rsidR="00AA4BF4" w:rsidRPr="005F6BFC" w:rsidRDefault="00AA4BF4" w:rsidP="00AA4BF4">
            <w:pPr>
              <w:jc w:val="center"/>
              <w:rPr>
                <w:color w:val="auto"/>
              </w:rPr>
            </w:pPr>
            <w:r w:rsidRPr="005F6BFC">
              <w:rPr>
                <w:color w:val="auto"/>
              </w:rPr>
              <w:t>8</w:t>
            </w:r>
          </w:p>
        </w:tc>
        <w:tc>
          <w:tcPr>
            <w:tcW w:w="1486" w:type="dxa"/>
            <w:shd w:val="clear" w:color="auto" w:fill="auto"/>
            <w:vAlign w:val="center"/>
            <w:hideMark/>
          </w:tcPr>
          <w:p w:rsidR="00AA4BF4" w:rsidRPr="005F6BFC" w:rsidRDefault="00AA4BF4" w:rsidP="00AA4BF4">
            <w:r w:rsidRPr="005F6BFC">
              <w:t>Срочные вклады в банках второго уровня Республики Казахстан</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8.1.</w:t>
            </w:r>
          </w:p>
        </w:tc>
        <w:tc>
          <w:tcPr>
            <w:tcW w:w="1486" w:type="dxa"/>
            <w:shd w:val="clear" w:color="auto" w:fill="auto"/>
            <w:vAlign w:val="center"/>
            <w:hideMark/>
          </w:tcPr>
          <w:p w:rsidR="00AA4BF4" w:rsidRPr="005F6BFC" w:rsidRDefault="00AA4BF4" w:rsidP="00AA4BF4">
            <w:r w:rsidRPr="005F6BFC">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w:t>
            </w:r>
          </w:p>
        </w:tc>
        <w:tc>
          <w:tcPr>
            <w:tcW w:w="1486" w:type="dxa"/>
            <w:shd w:val="clear" w:color="auto" w:fill="auto"/>
            <w:vAlign w:val="center"/>
            <w:hideMark/>
          </w:tcPr>
          <w:p w:rsidR="00AA4BF4" w:rsidRPr="005F6BFC" w:rsidRDefault="00AA4BF4" w:rsidP="00AA4BF4">
            <w:r w:rsidRPr="005F6BFC">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6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lastRenderedPageBreak/>
              <w:t>9</w:t>
            </w:r>
          </w:p>
        </w:tc>
        <w:tc>
          <w:tcPr>
            <w:tcW w:w="1486" w:type="dxa"/>
            <w:shd w:val="clear" w:color="auto" w:fill="auto"/>
            <w:vAlign w:val="center"/>
            <w:hideMark/>
          </w:tcPr>
          <w:p w:rsidR="00AA4BF4" w:rsidRPr="005F6BFC" w:rsidRDefault="00AA4BF4" w:rsidP="00AA4BF4">
            <w:r w:rsidRPr="005F6BFC">
              <w:t xml:space="preserve">Условные вклады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9.1.</w:t>
            </w:r>
          </w:p>
        </w:tc>
        <w:tc>
          <w:tcPr>
            <w:tcW w:w="1486" w:type="dxa"/>
            <w:shd w:val="clear" w:color="auto" w:fill="auto"/>
            <w:vAlign w:val="center"/>
            <w:hideMark/>
          </w:tcPr>
          <w:p w:rsidR="00AA4BF4" w:rsidRPr="005F6BFC" w:rsidRDefault="00AA4BF4" w:rsidP="00AA4BF4">
            <w:r w:rsidRPr="005F6BFC">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w:t>
            </w:r>
          </w:p>
        </w:tc>
        <w:tc>
          <w:tcPr>
            <w:tcW w:w="1486" w:type="dxa"/>
            <w:shd w:val="clear" w:color="auto" w:fill="auto"/>
            <w:vAlign w:val="center"/>
            <w:hideMark/>
          </w:tcPr>
          <w:p w:rsidR="00AA4BF4" w:rsidRPr="005F6BFC" w:rsidRDefault="00AA4BF4" w:rsidP="00AA4BF4">
            <w:r w:rsidRPr="005F6BFC">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C03CB4">
        <w:trPr>
          <w:trHeight w:val="1026"/>
        </w:trPr>
        <w:tc>
          <w:tcPr>
            <w:tcW w:w="656" w:type="dxa"/>
            <w:shd w:val="clear" w:color="auto" w:fill="auto"/>
            <w:vAlign w:val="center"/>
            <w:hideMark/>
          </w:tcPr>
          <w:p w:rsidR="00AA4BF4" w:rsidRPr="005F6BFC" w:rsidRDefault="00AA4BF4" w:rsidP="00AA4BF4">
            <w:pPr>
              <w:jc w:val="center"/>
              <w:rPr>
                <w:color w:val="auto"/>
              </w:rPr>
            </w:pPr>
            <w:r w:rsidRPr="005F6BFC">
              <w:rPr>
                <w:color w:val="auto"/>
              </w:rPr>
              <w:t>10</w:t>
            </w:r>
          </w:p>
        </w:tc>
        <w:tc>
          <w:tcPr>
            <w:tcW w:w="1486" w:type="dxa"/>
            <w:shd w:val="clear" w:color="auto" w:fill="auto"/>
            <w:vAlign w:val="center"/>
            <w:hideMark/>
          </w:tcPr>
          <w:p w:rsidR="00AA4BF4" w:rsidRPr="005F6BFC" w:rsidRDefault="00AA4BF4" w:rsidP="00AA4BF4">
            <w:r w:rsidRPr="005F6BFC">
              <w:t>Срочные вклады в организациях-нерезидентах</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10.1.</w:t>
            </w:r>
          </w:p>
        </w:tc>
        <w:tc>
          <w:tcPr>
            <w:tcW w:w="1486" w:type="dxa"/>
            <w:shd w:val="clear" w:color="auto" w:fill="auto"/>
            <w:vAlign w:val="center"/>
            <w:hideMark/>
          </w:tcPr>
          <w:p w:rsidR="00AA4BF4" w:rsidRPr="005F6BFC" w:rsidRDefault="00AA4BF4" w:rsidP="00AA4BF4">
            <w:pPr>
              <w:jc w:val="center"/>
              <w:rPr>
                <w:b/>
                <w:bCs/>
                <w:color w:val="auto"/>
              </w:rPr>
            </w:pPr>
            <w:r w:rsidRPr="005F6BFC">
              <w:rPr>
                <w:b/>
                <w:bCs/>
                <w:color w:val="auto"/>
              </w:rPr>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w:t>
            </w:r>
          </w:p>
        </w:tc>
        <w:tc>
          <w:tcPr>
            <w:tcW w:w="1486" w:type="dxa"/>
            <w:shd w:val="clear" w:color="auto" w:fill="auto"/>
            <w:vAlign w:val="center"/>
            <w:hideMark/>
          </w:tcPr>
          <w:p w:rsidR="00AA4BF4" w:rsidRPr="005F6BFC" w:rsidRDefault="00AA4BF4" w:rsidP="00AA4BF4">
            <w:pPr>
              <w:jc w:val="center"/>
              <w:rPr>
                <w:b/>
                <w:bCs/>
                <w:color w:val="auto"/>
              </w:rPr>
            </w:pPr>
            <w:r w:rsidRPr="005F6BFC">
              <w:rPr>
                <w:b/>
                <w:bCs/>
                <w:color w:val="auto"/>
              </w:rPr>
              <w:t> </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r w:rsidR="00AA4BF4" w:rsidRPr="005F6BFC" w:rsidTr="000E785D">
        <w:trPr>
          <w:trHeight w:val="300"/>
        </w:trPr>
        <w:tc>
          <w:tcPr>
            <w:tcW w:w="656" w:type="dxa"/>
            <w:shd w:val="clear" w:color="auto" w:fill="auto"/>
            <w:vAlign w:val="center"/>
            <w:hideMark/>
          </w:tcPr>
          <w:p w:rsidR="00AA4BF4" w:rsidRPr="005F6BFC" w:rsidRDefault="00AA4BF4" w:rsidP="00AA4BF4">
            <w:pPr>
              <w:jc w:val="center"/>
              <w:rPr>
                <w:color w:val="auto"/>
              </w:rPr>
            </w:pPr>
            <w:r w:rsidRPr="005F6BFC">
              <w:rPr>
                <w:color w:val="auto"/>
              </w:rPr>
              <w:t>11</w:t>
            </w:r>
          </w:p>
        </w:tc>
        <w:tc>
          <w:tcPr>
            <w:tcW w:w="1486" w:type="dxa"/>
            <w:shd w:val="clear" w:color="auto" w:fill="auto"/>
            <w:vAlign w:val="center"/>
            <w:hideMark/>
          </w:tcPr>
          <w:p w:rsidR="00AA4BF4" w:rsidRPr="005F6BFC" w:rsidRDefault="00AA4BF4" w:rsidP="00AA4BF4">
            <w:pPr>
              <w:jc w:val="center"/>
              <w:rPr>
                <w:color w:val="auto"/>
              </w:rPr>
            </w:pPr>
            <w:r w:rsidRPr="005F6BFC">
              <w:rPr>
                <w:color w:val="auto"/>
              </w:rPr>
              <w:t>Вкл</w:t>
            </w:r>
            <w:r w:rsidR="00C90028" w:rsidRPr="005F6BFC">
              <w:rPr>
                <w:color w:val="auto"/>
              </w:rPr>
              <w:t>а</w:t>
            </w:r>
            <w:r w:rsidRPr="005F6BFC">
              <w:rPr>
                <w:color w:val="auto"/>
              </w:rPr>
              <w:t>ды всего</w:t>
            </w:r>
          </w:p>
        </w:tc>
        <w:tc>
          <w:tcPr>
            <w:tcW w:w="85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1"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08"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80"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39"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787" w:type="dxa"/>
            <w:shd w:val="clear" w:color="auto" w:fill="auto"/>
            <w:vAlign w:val="center"/>
            <w:hideMark/>
          </w:tcPr>
          <w:p w:rsidR="00AA4BF4" w:rsidRPr="005F6BFC" w:rsidRDefault="00AA4BF4" w:rsidP="00AA4BF4">
            <w:pPr>
              <w:rPr>
                <w:rFonts w:ascii="Calibri" w:hAnsi="Calibri"/>
              </w:rPr>
            </w:pPr>
            <w:r w:rsidRPr="005F6BFC">
              <w:rPr>
                <w:rFonts w:ascii="Calibri" w:hAnsi="Calibri"/>
              </w:rPr>
              <w:t> </w:t>
            </w:r>
          </w:p>
        </w:tc>
        <w:tc>
          <w:tcPr>
            <w:tcW w:w="855"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8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68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069"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568"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12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1263"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c>
          <w:tcPr>
            <w:tcW w:w="722" w:type="dxa"/>
            <w:shd w:val="clear" w:color="auto" w:fill="auto"/>
            <w:noWrap/>
            <w:vAlign w:val="center"/>
            <w:hideMark/>
          </w:tcPr>
          <w:p w:rsidR="00AA4BF4" w:rsidRPr="005F6BFC" w:rsidRDefault="00AA4BF4" w:rsidP="00AA4BF4">
            <w:pPr>
              <w:rPr>
                <w:rFonts w:ascii="Calibri" w:hAnsi="Calibri"/>
              </w:rPr>
            </w:pPr>
            <w:r w:rsidRPr="005F6BFC">
              <w:rPr>
                <w:rFonts w:ascii="Calibri" w:hAnsi="Calibri"/>
              </w:rPr>
              <w:t> </w:t>
            </w:r>
          </w:p>
        </w:tc>
      </w:tr>
    </w:tbl>
    <w:p w:rsidR="00A910D5"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lastRenderedPageBreak/>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C90028" w:rsidRPr="005F6BFC" w:rsidRDefault="00C90028" w:rsidP="009101B8">
      <w:pPr>
        <w:pStyle w:val="a3"/>
        <w:spacing w:before="0" w:beforeAutospacing="0" w:after="0" w:afterAutospacing="0"/>
        <w:ind w:right="-2"/>
        <w:jc w:val="right"/>
        <w:rPr>
          <w:color w:val="auto"/>
        </w:rPr>
        <w:sectPr w:rsidR="00C90028" w:rsidRPr="005F6BFC" w:rsidSect="001C509C">
          <w:pgSz w:w="16838" w:h="11906" w:orient="landscape"/>
          <w:pgMar w:top="1418" w:right="1418" w:bottom="851" w:left="1418" w:header="709" w:footer="709" w:gutter="0"/>
          <w:cols w:space="708"/>
          <w:docGrid w:linePitch="360"/>
        </w:sectPr>
      </w:pPr>
    </w:p>
    <w:p w:rsidR="001927FF" w:rsidRPr="005F6BFC" w:rsidRDefault="001927FF" w:rsidP="009101B8">
      <w:pPr>
        <w:ind w:left="5670" w:right="-2"/>
        <w:jc w:val="right"/>
        <w:rPr>
          <w:bCs/>
          <w:sz w:val="28"/>
          <w:szCs w:val="28"/>
        </w:rPr>
      </w:pPr>
      <w:r w:rsidRPr="005F6BFC">
        <w:rPr>
          <w:bCs/>
          <w:sz w:val="28"/>
          <w:szCs w:val="28"/>
        </w:rPr>
        <w:lastRenderedPageBreak/>
        <w:t>Приложение</w:t>
      </w:r>
    </w:p>
    <w:p w:rsidR="001927FF" w:rsidRPr="005F6BFC" w:rsidRDefault="00253E9B" w:rsidP="009101B8">
      <w:pPr>
        <w:ind w:left="5670" w:right="-2"/>
        <w:jc w:val="right"/>
        <w:rPr>
          <w:bCs/>
          <w:sz w:val="28"/>
          <w:szCs w:val="28"/>
        </w:rPr>
      </w:pPr>
      <w:r w:rsidRPr="005F6BFC">
        <w:rPr>
          <w:sz w:val="28"/>
          <w:szCs w:val="28"/>
        </w:rPr>
        <w:t xml:space="preserve">к форме отчета </w:t>
      </w:r>
      <w:r w:rsidR="00382C23" w:rsidRPr="005F6BFC">
        <w:rPr>
          <w:bCs/>
          <w:sz w:val="28"/>
          <w:szCs w:val="28"/>
        </w:rPr>
        <w:t>о вкладах и деньгах и эквивалентов денежных средств, размещенных за счет собственных активов</w:t>
      </w:r>
    </w:p>
    <w:p w:rsidR="00AB4DA3" w:rsidRPr="005F6BFC" w:rsidRDefault="00AB4DA3" w:rsidP="00AB4DA3">
      <w:pPr>
        <w:pStyle w:val="a3"/>
        <w:spacing w:before="0" w:beforeAutospacing="0" w:after="0" w:afterAutospacing="0"/>
        <w:ind w:right="-2"/>
        <w:rPr>
          <w:color w:val="auto"/>
          <w:sz w:val="28"/>
          <w:szCs w:val="28"/>
        </w:rPr>
      </w:pPr>
    </w:p>
    <w:p w:rsidR="00AB4DA3" w:rsidRPr="005F6BFC" w:rsidRDefault="00AB4DA3" w:rsidP="00AB4DA3">
      <w:pPr>
        <w:pStyle w:val="a3"/>
        <w:spacing w:before="0" w:beforeAutospacing="0" w:after="0" w:afterAutospacing="0"/>
        <w:ind w:right="-2"/>
        <w:rPr>
          <w:color w:val="auto"/>
          <w:sz w:val="28"/>
          <w:szCs w:val="28"/>
        </w:rPr>
      </w:pPr>
    </w:p>
    <w:p w:rsidR="001927FF" w:rsidRPr="005F6BFC" w:rsidRDefault="001927FF" w:rsidP="009101B8">
      <w:pPr>
        <w:ind w:right="-2"/>
        <w:jc w:val="center"/>
        <w:rPr>
          <w:sz w:val="28"/>
          <w:szCs w:val="28"/>
        </w:rPr>
      </w:pPr>
      <w:r w:rsidRPr="005F6BFC">
        <w:rPr>
          <w:sz w:val="28"/>
          <w:szCs w:val="28"/>
        </w:rPr>
        <w:t>Пояснение по заполнению формы,</w:t>
      </w:r>
    </w:p>
    <w:p w:rsidR="001927FF" w:rsidRPr="005F6BFC" w:rsidRDefault="001927FF" w:rsidP="009101B8">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1927FF" w:rsidRPr="005F6BFC" w:rsidRDefault="001927FF" w:rsidP="00AB4DA3">
      <w:pPr>
        <w:ind w:right="-2"/>
        <w:rPr>
          <w:sz w:val="28"/>
          <w:szCs w:val="28"/>
        </w:rPr>
      </w:pPr>
    </w:p>
    <w:p w:rsidR="001927FF" w:rsidRPr="005F6BFC" w:rsidRDefault="00382C23" w:rsidP="009101B8">
      <w:pPr>
        <w:ind w:right="-2"/>
        <w:jc w:val="center"/>
        <w:rPr>
          <w:sz w:val="28"/>
          <w:szCs w:val="28"/>
        </w:rPr>
      </w:pPr>
      <w:r w:rsidRPr="005F6BFC">
        <w:rPr>
          <w:sz w:val="28"/>
          <w:szCs w:val="28"/>
        </w:rPr>
        <w:t>Отчет о вкладах и деньгах и эквивалентов денежных средств, размещенных за счет собственных активов</w:t>
      </w:r>
    </w:p>
    <w:p w:rsidR="001927FF" w:rsidRPr="005F6BFC" w:rsidRDefault="001927FF" w:rsidP="00AB4DA3">
      <w:pPr>
        <w:ind w:right="-2"/>
        <w:rPr>
          <w:sz w:val="28"/>
          <w:szCs w:val="28"/>
        </w:rPr>
      </w:pPr>
    </w:p>
    <w:p w:rsidR="001927FF" w:rsidRPr="005F6BFC" w:rsidRDefault="001927FF" w:rsidP="00AB4DA3">
      <w:pPr>
        <w:ind w:right="-2"/>
        <w:rPr>
          <w:sz w:val="28"/>
          <w:szCs w:val="28"/>
        </w:rPr>
      </w:pPr>
    </w:p>
    <w:p w:rsidR="005B262C" w:rsidRPr="005F6BFC" w:rsidRDefault="00792020" w:rsidP="005B262C">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5B262C" w:rsidRPr="005F6BFC">
        <w:rPr>
          <w:rFonts w:ascii="Times New Roman" w:hAnsi="Times New Roman"/>
          <w:color w:val="000000"/>
          <w:sz w:val="28"/>
          <w:szCs w:val="28"/>
        </w:rPr>
        <w:t>1. Общие положения</w:t>
      </w:r>
    </w:p>
    <w:p w:rsidR="001927FF" w:rsidRPr="005F6BFC" w:rsidRDefault="001927FF" w:rsidP="00AB4DA3">
      <w:pPr>
        <w:pStyle w:val="12"/>
        <w:spacing w:after="0" w:line="240" w:lineRule="auto"/>
        <w:ind w:left="0" w:right="-2"/>
        <w:rPr>
          <w:rFonts w:ascii="Times New Roman" w:hAnsi="Times New Roman"/>
          <w:color w:val="000000"/>
          <w:sz w:val="28"/>
          <w:szCs w:val="28"/>
        </w:rPr>
      </w:pP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w:t>
      </w:r>
      <w:r w:rsidR="00382C23" w:rsidRPr="005F6BFC">
        <w:rPr>
          <w:color w:val="auto"/>
          <w:sz w:val="28"/>
          <w:szCs w:val="28"/>
        </w:rPr>
        <w:t>Отчет о вкладах и деньгах и эквивалентов денежных средств, размещенных за счет собственных активов</w:t>
      </w:r>
      <w:r w:rsidRPr="005F6BFC">
        <w:rPr>
          <w:color w:val="auto"/>
          <w:sz w:val="28"/>
          <w:szCs w:val="28"/>
        </w:rPr>
        <w:t>» (далее – Форма).</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D76260">
        <w:rPr>
          <w:color w:val="auto"/>
          <w:sz w:val="28"/>
          <w:szCs w:val="28"/>
        </w:rPr>
        <w:t>заполняется</w:t>
      </w:r>
      <w:r w:rsidR="00D76260"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w:t>
      </w:r>
      <w:r w:rsidR="0035435B" w:rsidRPr="005F6BFC">
        <w:rPr>
          <w:sz w:val="28"/>
          <w:szCs w:val="28"/>
        </w:rPr>
        <w:t xml:space="preserve">Данные в Форме </w:t>
      </w:r>
      <w:r w:rsidR="00D76260">
        <w:rPr>
          <w:sz w:val="28"/>
          <w:szCs w:val="28"/>
        </w:rPr>
        <w:t>указываются</w:t>
      </w:r>
      <w:r w:rsidR="00D76260" w:rsidRPr="005F6BFC">
        <w:rPr>
          <w:sz w:val="28"/>
          <w:szCs w:val="28"/>
        </w:rPr>
        <w:t xml:space="preserve"> </w:t>
      </w:r>
      <w:r w:rsidR="0035435B" w:rsidRPr="005F6BFC">
        <w:rPr>
          <w:sz w:val="28"/>
          <w:szCs w:val="28"/>
        </w:rPr>
        <w:t>в тысячах тенге</w:t>
      </w:r>
      <w:r w:rsidRPr="005F6BFC">
        <w:rPr>
          <w:color w:val="auto"/>
          <w:sz w:val="28"/>
          <w:szCs w:val="28"/>
        </w:rPr>
        <w:t xml:space="preserve">. </w:t>
      </w:r>
      <w:r w:rsidR="00CA4F7C" w:rsidRPr="00CA4F7C">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88624F"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r w:rsidRPr="005F6BFC">
        <w:rPr>
          <w:color w:val="auto"/>
          <w:sz w:val="28"/>
          <w:szCs w:val="28"/>
        </w:rPr>
        <w:t>.</w:t>
      </w:r>
    </w:p>
    <w:p w:rsidR="001927FF" w:rsidRPr="005F6BFC" w:rsidRDefault="001927FF" w:rsidP="00AB4DA3">
      <w:pPr>
        <w:pStyle w:val="a3"/>
        <w:spacing w:before="0" w:beforeAutospacing="0" w:after="0" w:afterAutospacing="0"/>
        <w:ind w:right="-2"/>
        <w:jc w:val="both"/>
        <w:rPr>
          <w:color w:val="auto"/>
          <w:sz w:val="28"/>
          <w:szCs w:val="28"/>
        </w:rPr>
      </w:pPr>
    </w:p>
    <w:p w:rsidR="001927FF" w:rsidRPr="005F6BFC" w:rsidRDefault="001927FF" w:rsidP="00AB4DA3">
      <w:pPr>
        <w:pStyle w:val="a3"/>
        <w:spacing w:before="0" w:beforeAutospacing="0" w:after="0" w:afterAutospacing="0"/>
        <w:ind w:right="-2"/>
        <w:jc w:val="both"/>
        <w:rPr>
          <w:color w:val="auto"/>
          <w:sz w:val="28"/>
          <w:szCs w:val="28"/>
        </w:rPr>
      </w:pPr>
    </w:p>
    <w:p w:rsidR="001927FF" w:rsidRPr="005F6BFC" w:rsidRDefault="00792020" w:rsidP="009101B8">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1927FF" w:rsidRPr="005F6BFC" w:rsidRDefault="001927FF" w:rsidP="009101B8">
      <w:pPr>
        <w:pStyle w:val="a3"/>
        <w:spacing w:before="0" w:beforeAutospacing="0" w:after="0" w:afterAutospacing="0"/>
        <w:ind w:right="-2"/>
        <w:rPr>
          <w:color w:val="auto"/>
          <w:sz w:val="28"/>
          <w:szCs w:val="28"/>
        </w:rPr>
      </w:pPr>
    </w:p>
    <w:p w:rsidR="00253E9B" w:rsidRPr="005F6BFC" w:rsidRDefault="00253E9B" w:rsidP="00253E9B">
      <w:pPr>
        <w:pStyle w:val="a3"/>
        <w:spacing w:before="0" w:beforeAutospacing="0" w:after="0" w:afterAutospacing="0"/>
        <w:ind w:firstLine="709"/>
        <w:jc w:val="both"/>
        <w:rPr>
          <w:color w:val="auto"/>
          <w:sz w:val="28"/>
          <w:szCs w:val="28"/>
        </w:rPr>
      </w:pPr>
      <w:r w:rsidRPr="005F6BFC">
        <w:rPr>
          <w:color w:val="auto"/>
          <w:sz w:val="28"/>
          <w:szCs w:val="28"/>
        </w:rPr>
        <w:t xml:space="preserve">5. </w:t>
      </w:r>
      <w:proofErr w:type="gramStart"/>
      <w:r w:rsidRPr="005F6BFC">
        <w:rPr>
          <w:color w:val="auto"/>
          <w:sz w:val="28"/>
          <w:szCs w:val="28"/>
        </w:rPr>
        <w:t xml:space="preserve">При заполнении граф 3 и 4 указывается рейтинг банка или организации, присвоенный одним из рейтинговых агентств указанных в пункте 3 постановления Правления Национального Банка Республики Казахстан от 24 декабря 2012 года № 385 «Об установлении минимального рейтинга для юридических лиц, необходимость наличия которого требуется в соответствии с законодательством Республики Казахстан, регулирующим деятельность </w:t>
      </w:r>
      <w:r w:rsidRPr="005F6BFC">
        <w:rPr>
          <w:color w:val="auto"/>
          <w:sz w:val="28"/>
          <w:szCs w:val="28"/>
        </w:rPr>
        <w:lastRenderedPageBreak/>
        <w:t>финансовых организаций, перечня рейтинговых агентств, присваивающих данный рейтинг»,</w:t>
      </w:r>
      <w:r w:rsidRPr="005F6BFC">
        <w:rPr>
          <w:sz w:val="28"/>
          <w:szCs w:val="28"/>
        </w:rPr>
        <w:t xml:space="preserve"> </w:t>
      </w:r>
      <w:r w:rsidRPr="005F6BFC">
        <w:rPr>
          <w:color w:val="auto"/>
          <w:sz w:val="28"/>
          <w:szCs w:val="28"/>
        </w:rPr>
        <w:t>зарегистрированного</w:t>
      </w:r>
      <w:proofErr w:type="gramEnd"/>
      <w:r w:rsidRPr="005F6BFC">
        <w:rPr>
          <w:color w:val="auto"/>
          <w:sz w:val="28"/>
          <w:szCs w:val="28"/>
        </w:rPr>
        <w:t xml:space="preserve"> в Реестре государственной регистрации нормативных правовых актов под № 8318. При отсутствии рейтинга в графах 4 и 5 указывается «нет рейтинга». Данные графы не заполняются по Национальному Банку Республики Казахстан.</w:t>
      </w:r>
    </w:p>
    <w:p w:rsidR="00253E9B" w:rsidRPr="005F6BFC" w:rsidRDefault="00253E9B" w:rsidP="00253E9B">
      <w:pPr>
        <w:pStyle w:val="a3"/>
        <w:spacing w:before="0" w:beforeAutospacing="0" w:after="0" w:afterAutospacing="0"/>
        <w:ind w:firstLine="709"/>
        <w:jc w:val="both"/>
        <w:rPr>
          <w:color w:val="auto"/>
          <w:sz w:val="28"/>
          <w:szCs w:val="28"/>
        </w:rPr>
      </w:pPr>
      <w:r w:rsidRPr="005F6BFC">
        <w:rPr>
          <w:color w:val="auto"/>
          <w:sz w:val="28"/>
          <w:szCs w:val="28"/>
        </w:rPr>
        <w:t>6. В графе 5 коды валют в соответствии с национальным классификатором Республики Казахстан НК РК 07 ISO 4217-2012 «Коды для обозначения валют и фондов».</w:t>
      </w:r>
    </w:p>
    <w:p w:rsidR="00C90028" w:rsidRPr="005F6BFC" w:rsidRDefault="00253E9B" w:rsidP="00C90028">
      <w:pPr>
        <w:pStyle w:val="a3"/>
        <w:spacing w:before="0" w:beforeAutospacing="0" w:after="0" w:afterAutospacing="0"/>
        <w:ind w:firstLine="709"/>
        <w:jc w:val="both"/>
        <w:rPr>
          <w:bCs/>
          <w:color w:val="auto"/>
          <w:sz w:val="28"/>
          <w:szCs w:val="28"/>
        </w:rPr>
      </w:pPr>
      <w:r w:rsidRPr="005F6BFC">
        <w:rPr>
          <w:bCs/>
          <w:color w:val="auto"/>
          <w:sz w:val="28"/>
          <w:szCs w:val="28"/>
        </w:rPr>
        <w:t>7</w:t>
      </w:r>
      <w:r w:rsidR="00C90028" w:rsidRPr="005F6BFC">
        <w:rPr>
          <w:bCs/>
          <w:color w:val="auto"/>
          <w:sz w:val="28"/>
          <w:szCs w:val="28"/>
        </w:rPr>
        <w:t xml:space="preserve">. </w:t>
      </w:r>
      <w:r w:rsidRPr="005F6BFC">
        <w:rPr>
          <w:bCs/>
          <w:color w:val="auto"/>
          <w:sz w:val="28"/>
          <w:szCs w:val="28"/>
        </w:rPr>
        <w:t xml:space="preserve">В графах 5 и 13 заполняются строки </w:t>
      </w:r>
      <w:r w:rsidR="00C90028" w:rsidRPr="005F6BFC">
        <w:rPr>
          <w:bCs/>
          <w:color w:val="auto"/>
          <w:sz w:val="28"/>
          <w:szCs w:val="28"/>
        </w:rPr>
        <w:t>1, 2, 3, 4, 5 и 6.</w:t>
      </w:r>
    </w:p>
    <w:p w:rsidR="00C90028" w:rsidRPr="005F6BFC" w:rsidRDefault="00C90028" w:rsidP="00C90028">
      <w:pPr>
        <w:pStyle w:val="a3"/>
        <w:spacing w:before="0" w:beforeAutospacing="0" w:after="0" w:afterAutospacing="0"/>
        <w:ind w:firstLine="709"/>
        <w:jc w:val="both"/>
        <w:rPr>
          <w:color w:val="auto"/>
          <w:sz w:val="28"/>
          <w:szCs w:val="28"/>
        </w:rPr>
      </w:pPr>
      <w:r w:rsidRPr="005F6BFC">
        <w:rPr>
          <w:color w:val="auto"/>
          <w:sz w:val="28"/>
          <w:szCs w:val="28"/>
        </w:rPr>
        <w:t>8. В графе 8 указывается срок вклада по договору банковского вклада, при пролонгации вклада срок указывается с учетом пролонгации.</w:t>
      </w:r>
    </w:p>
    <w:p w:rsidR="00C90028" w:rsidRPr="005F6BFC" w:rsidRDefault="00C90028" w:rsidP="00C90028">
      <w:pPr>
        <w:pStyle w:val="a3"/>
        <w:spacing w:before="0" w:beforeAutospacing="0" w:after="0" w:afterAutospacing="0"/>
        <w:ind w:firstLine="709"/>
        <w:jc w:val="both"/>
        <w:rPr>
          <w:color w:val="auto"/>
          <w:sz w:val="28"/>
          <w:szCs w:val="28"/>
        </w:rPr>
      </w:pPr>
      <w:r w:rsidRPr="005F6BFC">
        <w:rPr>
          <w:color w:val="auto"/>
          <w:sz w:val="28"/>
          <w:szCs w:val="28"/>
        </w:rPr>
        <w:t xml:space="preserve">9. В графах 11 и 12 указывается сумма размещения собственных активов во вклад. </w:t>
      </w:r>
      <w:r w:rsidR="00A50FF6" w:rsidRPr="005F6BFC">
        <w:rPr>
          <w:color w:val="auto"/>
          <w:sz w:val="28"/>
          <w:szCs w:val="28"/>
        </w:rPr>
        <w:t xml:space="preserve">В случае размещения активов во вклад в тенге заполняется графа 11. </w:t>
      </w:r>
      <w:r w:rsidRPr="005F6BFC">
        <w:rPr>
          <w:color w:val="auto"/>
          <w:sz w:val="28"/>
          <w:szCs w:val="28"/>
        </w:rPr>
        <w:t xml:space="preserve">В случае размещения активов во вклад в иностранной валюте </w:t>
      </w:r>
      <w:r w:rsidR="00A50FF6" w:rsidRPr="005F6BFC">
        <w:rPr>
          <w:color w:val="auto"/>
          <w:sz w:val="28"/>
          <w:szCs w:val="28"/>
        </w:rPr>
        <w:t>заполняется</w:t>
      </w:r>
      <w:r w:rsidRPr="005F6BFC">
        <w:rPr>
          <w:color w:val="auto"/>
          <w:sz w:val="28"/>
          <w:szCs w:val="28"/>
        </w:rPr>
        <w:t xml:space="preserve"> графа 12 с одновременным отражением эквивалента в тенге</w:t>
      </w:r>
      <w:r w:rsidR="00A50FF6" w:rsidRPr="005F6BFC">
        <w:rPr>
          <w:color w:val="auto"/>
          <w:sz w:val="28"/>
          <w:szCs w:val="28"/>
        </w:rPr>
        <w:t xml:space="preserve"> в графе 11</w:t>
      </w:r>
      <w:r w:rsidRPr="005F6BFC">
        <w:rPr>
          <w:rStyle w:val="s0"/>
          <w:color w:val="auto"/>
          <w:sz w:val="28"/>
          <w:szCs w:val="28"/>
        </w:rPr>
        <w:t>.</w:t>
      </w:r>
      <w:r w:rsidRPr="005F6BFC">
        <w:rPr>
          <w:color w:val="auto"/>
          <w:sz w:val="28"/>
          <w:szCs w:val="28"/>
        </w:rPr>
        <w:t xml:space="preserve"> Графа 11 заполняется в тысячах тенге, графа 12 – в </w:t>
      </w:r>
      <w:proofErr w:type="gramStart"/>
      <w:r w:rsidRPr="005F6BFC">
        <w:rPr>
          <w:color w:val="auto"/>
          <w:sz w:val="28"/>
          <w:szCs w:val="28"/>
        </w:rPr>
        <w:t>тысячах единиц</w:t>
      </w:r>
      <w:proofErr w:type="gramEnd"/>
      <w:r w:rsidRPr="005F6BFC">
        <w:rPr>
          <w:color w:val="auto"/>
          <w:sz w:val="28"/>
          <w:szCs w:val="28"/>
        </w:rPr>
        <w:t xml:space="preserve"> иностранной валюты.</w:t>
      </w:r>
    </w:p>
    <w:p w:rsidR="00C90028" w:rsidRPr="005F6BFC" w:rsidRDefault="00C90028" w:rsidP="00C90028">
      <w:pPr>
        <w:pStyle w:val="a3"/>
        <w:spacing w:before="0" w:beforeAutospacing="0" w:after="0" w:afterAutospacing="0"/>
        <w:ind w:firstLine="709"/>
        <w:jc w:val="both"/>
        <w:rPr>
          <w:color w:val="auto"/>
          <w:sz w:val="28"/>
          <w:szCs w:val="28"/>
        </w:rPr>
      </w:pPr>
      <w:r w:rsidRPr="005F6BFC">
        <w:rPr>
          <w:color w:val="auto"/>
          <w:sz w:val="28"/>
          <w:szCs w:val="28"/>
        </w:rPr>
        <w:t xml:space="preserve">10. Форма составляется с указанием суммы вкладов и денег отдельно по каждой валюте, банку и организации, а также по каждому счету и вкладу. </w:t>
      </w:r>
    </w:p>
    <w:p w:rsidR="00C90028" w:rsidRPr="005F6BFC" w:rsidRDefault="00C90028" w:rsidP="00C90028">
      <w:pPr>
        <w:pStyle w:val="a3"/>
        <w:spacing w:before="0" w:beforeAutospacing="0" w:after="0" w:afterAutospacing="0"/>
        <w:ind w:firstLine="709"/>
        <w:jc w:val="both"/>
        <w:rPr>
          <w:color w:val="auto"/>
          <w:sz w:val="28"/>
          <w:szCs w:val="28"/>
        </w:rPr>
      </w:pPr>
      <w:r w:rsidRPr="005F6BFC">
        <w:rPr>
          <w:color w:val="auto"/>
          <w:sz w:val="28"/>
          <w:szCs w:val="28"/>
        </w:rPr>
        <w:t>11. В случае отсутствия сведений Форма представляется с нулевыми остатками.</w:t>
      </w:r>
    </w:p>
    <w:p w:rsidR="00B02F0D" w:rsidRPr="005F6BFC" w:rsidRDefault="001927FF" w:rsidP="00C961C8">
      <w:pPr>
        <w:ind w:right="-2"/>
        <w:jc w:val="right"/>
        <w:rPr>
          <w:color w:val="auto"/>
          <w:sz w:val="28"/>
          <w:szCs w:val="28"/>
          <w:lang w:val="kk-KZ"/>
        </w:rPr>
      </w:pPr>
      <w:r w:rsidRPr="005F6BFC">
        <w:rPr>
          <w:color w:val="auto"/>
        </w:rPr>
        <w:br w:type="page"/>
      </w:r>
      <w:r w:rsidR="00B02F0D" w:rsidRPr="005F6BFC">
        <w:rPr>
          <w:color w:val="auto"/>
          <w:sz w:val="28"/>
          <w:szCs w:val="28"/>
        </w:rPr>
        <w:lastRenderedPageBreak/>
        <w:t>Приложение 1</w:t>
      </w:r>
      <w:r w:rsidR="00AA6877" w:rsidRPr="005F6BFC">
        <w:rPr>
          <w:color w:val="auto"/>
          <w:sz w:val="28"/>
          <w:szCs w:val="28"/>
        </w:rPr>
        <w:t>8</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Национального Банка</w:t>
      </w:r>
    </w:p>
    <w:p w:rsidR="00B02F0D" w:rsidRPr="005F6BFC" w:rsidRDefault="00B02F0D" w:rsidP="00B02F0D">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B02F0D" w:rsidRPr="005F6BFC" w:rsidRDefault="00C03CB4" w:rsidP="00B02F0D">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1927FF" w:rsidRPr="005F6BFC" w:rsidRDefault="001927FF" w:rsidP="009101B8">
      <w:pPr>
        <w:ind w:right="-2"/>
        <w:jc w:val="both"/>
        <w:rPr>
          <w:color w:val="auto"/>
          <w:sz w:val="28"/>
          <w:szCs w:val="28"/>
        </w:rPr>
      </w:pPr>
    </w:p>
    <w:p w:rsidR="001927FF" w:rsidRPr="005F6BFC" w:rsidRDefault="001927FF" w:rsidP="00AB4DA3">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1927FF" w:rsidRPr="005F6BFC" w:rsidRDefault="001927FF" w:rsidP="009101B8">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Отчет об инвестициях в капитал других юридических лиц</w:t>
      </w:r>
    </w:p>
    <w:p w:rsidR="001927FF" w:rsidRPr="005F6BFC" w:rsidRDefault="001927FF" w:rsidP="00AB4DA3">
      <w:pPr>
        <w:ind w:right="-2"/>
        <w:rPr>
          <w:color w:val="auto"/>
          <w:sz w:val="28"/>
          <w:szCs w:val="28"/>
        </w:rPr>
      </w:pPr>
    </w:p>
    <w:p w:rsidR="001927FF" w:rsidRPr="005F6BFC" w:rsidRDefault="001927FF" w:rsidP="009101B8">
      <w:pPr>
        <w:ind w:right="-2"/>
        <w:jc w:val="center"/>
        <w:rPr>
          <w:color w:val="auto"/>
          <w:sz w:val="28"/>
          <w:szCs w:val="28"/>
        </w:rPr>
      </w:pPr>
      <w:r w:rsidRPr="005F6BFC">
        <w:rPr>
          <w:color w:val="auto"/>
          <w:sz w:val="28"/>
          <w:szCs w:val="28"/>
        </w:rPr>
        <w:t>Отчетный период: на «___»________20__года</w:t>
      </w:r>
    </w:p>
    <w:p w:rsidR="001927FF" w:rsidRPr="005F6BFC" w:rsidRDefault="001927FF" w:rsidP="009101B8">
      <w:pPr>
        <w:ind w:right="-2"/>
        <w:jc w:val="both"/>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Индекс: 1- ENPF_</w:t>
      </w:r>
      <w:r w:rsidRPr="005F6BFC">
        <w:rPr>
          <w:color w:val="auto"/>
          <w:sz w:val="28"/>
          <w:szCs w:val="28"/>
          <w:lang w:val="en-US"/>
        </w:rPr>
        <w:t>IKDU</w:t>
      </w:r>
    </w:p>
    <w:p w:rsidR="001927FF" w:rsidRPr="005F6BFC" w:rsidRDefault="001927FF" w:rsidP="00D6598A">
      <w:pPr>
        <w:ind w:right="-2" w:firstLine="709"/>
        <w:rPr>
          <w:color w:val="auto"/>
          <w:sz w:val="28"/>
          <w:szCs w:val="28"/>
        </w:rPr>
      </w:pPr>
    </w:p>
    <w:p w:rsidR="001927FF" w:rsidRPr="005F6BFC" w:rsidRDefault="001927FF" w:rsidP="00D6598A">
      <w:pPr>
        <w:ind w:right="-2" w:firstLine="709"/>
        <w:rPr>
          <w:color w:val="auto"/>
          <w:sz w:val="28"/>
          <w:szCs w:val="28"/>
        </w:rPr>
      </w:pPr>
      <w:r w:rsidRPr="005F6BFC">
        <w:rPr>
          <w:color w:val="auto"/>
          <w:sz w:val="28"/>
          <w:szCs w:val="28"/>
        </w:rPr>
        <w:t>Периодичность: ежемесячная</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1927FF" w:rsidRPr="005F6BFC" w:rsidRDefault="001927FF" w:rsidP="00D6598A">
      <w:pPr>
        <w:ind w:right="-2" w:firstLine="709"/>
        <w:jc w:val="both"/>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1927FF" w:rsidRPr="005F6BFC" w:rsidRDefault="001927FF" w:rsidP="00D6598A">
      <w:pPr>
        <w:ind w:right="-2" w:firstLine="709"/>
        <w:rPr>
          <w:color w:val="auto"/>
          <w:sz w:val="28"/>
          <w:szCs w:val="28"/>
        </w:rPr>
      </w:pPr>
    </w:p>
    <w:p w:rsidR="001927FF" w:rsidRPr="005F6BFC" w:rsidRDefault="001927FF" w:rsidP="00D6598A">
      <w:pPr>
        <w:ind w:right="-2" w:firstLine="709"/>
        <w:jc w:val="both"/>
        <w:rPr>
          <w:color w:val="auto"/>
          <w:sz w:val="28"/>
          <w:szCs w:val="28"/>
        </w:rPr>
      </w:pPr>
      <w:r w:rsidRPr="005F6BFC">
        <w:rPr>
          <w:color w:val="auto"/>
          <w:sz w:val="28"/>
          <w:szCs w:val="28"/>
        </w:rPr>
        <w:t>Срок представления</w:t>
      </w:r>
      <w:r w:rsidR="00A50FF6" w:rsidRPr="005F6BFC">
        <w:rPr>
          <w:color w:val="auto"/>
          <w:sz w:val="28"/>
          <w:szCs w:val="28"/>
        </w:rPr>
        <w:t>:</w:t>
      </w:r>
      <w:r w:rsidR="00B62087" w:rsidRPr="005F6BFC">
        <w:rPr>
          <w:color w:val="auto"/>
          <w:sz w:val="28"/>
          <w:szCs w:val="28"/>
        </w:rPr>
        <w:t xml:space="preserve"> </w:t>
      </w:r>
      <w:r w:rsidR="00A50FF6" w:rsidRPr="005F6BFC">
        <w:rPr>
          <w:color w:val="auto"/>
          <w:sz w:val="28"/>
          <w:szCs w:val="28"/>
        </w:rPr>
        <w:t>ежемесячно,</w:t>
      </w:r>
      <w:r w:rsidR="003759A0" w:rsidRPr="005F6BFC">
        <w:rPr>
          <w:color w:val="auto"/>
          <w:sz w:val="28"/>
          <w:szCs w:val="28"/>
        </w:rPr>
        <w:t xml:space="preserve"> </w:t>
      </w:r>
      <w:r w:rsidRPr="005F6BFC">
        <w:rPr>
          <w:color w:val="auto"/>
          <w:sz w:val="28"/>
          <w:szCs w:val="28"/>
        </w:rPr>
        <w:t xml:space="preserve">не позднее </w:t>
      </w:r>
      <w:r w:rsidR="007A4426" w:rsidRPr="005F6BFC">
        <w:rPr>
          <w:color w:val="auto"/>
          <w:sz w:val="28"/>
          <w:szCs w:val="28"/>
        </w:rPr>
        <w:t>седьмого</w:t>
      </w:r>
      <w:r w:rsidRPr="005F6BFC">
        <w:rPr>
          <w:color w:val="auto"/>
          <w:sz w:val="28"/>
          <w:szCs w:val="28"/>
        </w:rPr>
        <w:t xml:space="preserve"> рабочего дня месяца, следующего за отчетным месяцем</w:t>
      </w:r>
      <w:r w:rsidR="005D1137" w:rsidRPr="005F6BFC">
        <w:rPr>
          <w:color w:val="auto"/>
          <w:sz w:val="28"/>
          <w:szCs w:val="28"/>
        </w:rPr>
        <w:t>.</w:t>
      </w:r>
    </w:p>
    <w:p w:rsidR="001927FF" w:rsidRPr="005F6BFC" w:rsidRDefault="001927FF" w:rsidP="009101B8">
      <w:pPr>
        <w:ind w:right="-2"/>
        <w:jc w:val="both"/>
        <w:rPr>
          <w:color w:val="auto"/>
          <w:sz w:val="28"/>
          <w:szCs w:val="28"/>
        </w:rPr>
      </w:pPr>
    </w:p>
    <w:p w:rsidR="001927FF" w:rsidRPr="005F6BFC" w:rsidRDefault="001927FF" w:rsidP="009101B8">
      <w:pPr>
        <w:ind w:right="-2"/>
        <w:jc w:val="both"/>
        <w:rPr>
          <w:color w:val="auto"/>
          <w:sz w:val="28"/>
          <w:szCs w:val="28"/>
        </w:rPr>
      </w:pPr>
    </w:p>
    <w:p w:rsidR="001927FF" w:rsidRPr="005F6BFC" w:rsidRDefault="001927FF" w:rsidP="009101B8">
      <w:pPr>
        <w:ind w:right="-2"/>
        <w:jc w:val="both"/>
        <w:rPr>
          <w:color w:val="auto"/>
          <w:sz w:val="28"/>
          <w:szCs w:val="28"/>
        </w:rPr>
      </w:pPr>
    </w:p>
    <w:p w:rsidR="001927FF" w:rsidRPr="000E785D" w:rsidRDefault="001927FF" w:rsidP="009101B8">
      <w:pPr>
        <w:ind w:left="5529" w:right="-2"/>
        <w:jc w:val="right"/>
        <w:rPr>
          <w:color w:val="auto"/>
          <w:sz w:val="28"/>
          <w:szCs w:val="28"/>
        </w:rPr>
      </w:pPr>
      <w:r w:rsidRPr="005F6BFC">
        <w:rPr>
          <w:color w:val="auto"/>
        </w:rPr>
        <w:br w:type="page"/>
      </w:r>
      <w:r w:rsidRPr="000E785D">
        <w:rPr>
          <w:color w:val="auto"/>
          <w:sz w:val="28"/>
          <w:szCs w:val="28"/>
        </w:rPr>
        <w:lastRenderedPageBreak/>
        <w:t>Форма</w:t>
      </w:r>
    </w:p>
    <w:p w:rsidR="00A50FF6" w:rsidRPr="000E785D" w:rsidRDefault="00A50FF6" w:rsidP="009101B8">
      <w:pPr>
        <w:ind w:left="5529" w:right="-2"/>
        <w:jc w:val="right"/>
        <w:rPr>
          <w:color w:val="auto"/>
          <w:sz w:val="28"/>
          <w:szCs w:val="28"/>
        </w:rPr>
      </w:pPr>
      <w:r w:rsidRPr="000E785D">
        <w:rPr>
          <w:color w:val="auto"/>
          <w:sz w:val="28"/>
          <w:szCs w:val="28"/>
        </w:rPr>
        <w:t>(в тысячах тенге)</w:t>
      </w:r>
    </w:p>
    <w:tbl>
      <w:tblPr>
        <w:tblW w:w="4914" w:type="pct"/>
        <w:jc w:val="center"/>
        <w:tblCellMar>
          <w:left w:w="0" w:type="dxa"/>
          <w:right w:w="0" w:type="dxa"/>
        </w:tblCellMar>
        <w:tblLook w:val="04A0" w:firstRow="1" w:lastRow="0" w:firstColumn="1" w:lastColumn="0" w:noHBand="0" w:noVBand="1"/>
      </w:tblPr>
      <w:tblGrid>
        <w:gridCol w:w="485"/>
        <w:gridCol w:w="1481"/>
        <w:gridCol w:w="1046"/>
        <w:gridCol w:w="830"/>
        <w:gridCol w:w="1562"/>
        <w:gridCol w:w="1327"/>
        <w:gridCol w:w="1496"/>
        <w:gridCol w:w="1264"/>
      </w:tblGrid>
      <w:tr w:rsidR="00C41997" w:rsidRPr="005F6BFC" w:rsidTr="00EF01B9">
        <w:trPr>
          <w:trHeight w:val="220"/>
          <w:jc w:val="center"/>
        </w:trPr>
        <w:tc>
          <w:tcPr>
            <w:tcW w:w="256" w:type="pct"/>
            <w:vMerge w:val="restart"/>
            <w:tcBorders>
              <w:top w:val="single" w:sz="8" w:space="0" w:color="auto"/>
              <w:left w:val="single" w:sz="8" w:space="0" w:color="auto"/>
              <w:bottom w:val="single" w:sz="8" w:space="0" w:color="auto"/>
              <w:right w:val="single" w:sz="8" w:space="0" w:color="auto"/>
            </w:tcBorders>
            <w:hideMark/>
          </w:tcPr>
          <w:p w:rsidR="00C41997" w:rsidRPr="005F6BFC" w:rsidRDefault="00C41997" w:rsidP="003C2E21">
            <w:pPr>
              <w:jc w:val="center"/>
              <w:rPr>
                <w:color w:val="auto"/>
              </w:rPr>
            </w:pPr>
            <w:r w:rsidRPr="005F6BFC">
              <w:rPr>
                <w:rStyle w:val="s0"/>
                <w:color w:val="auto"/>
              </w:rPr>
              <w:t>№</w:t>
            </w:r>
          </w:p>
        </w:tc>
        <w:tc>
          <w:tcPr>
            <w:tcW w:w="780" w:type="pct"/>
            <w:vMerge w:val="restart"/>
            <w:tcBorders>
              <w:top w:val="single" w:sz="8" w:space="0" w:color="auto"/>
              <w:left w:val="nil"/>
              <w:right w:val="single" w:sz="4" w:space="0" w:color="auto"/>
            </w:tcBorders>
            <w:vAlign w:val="center"/>
          </w:tcPr>
          <w:p w:rsidR="00C41997" w:rsidRPr="005F6BFC" w:rsidRDefault="00C41997" w:rsidP="003C2E21">
            <w:pPr>
              <w:jc w:val="center"/>
              <w:rPr>
                <w:rStyle w:val="s0"/>
                <w:color w:val="auto"/>
              </w:rPr>
            </w:pPr>
            <w:r w:rsidRPr="005F6BFC">
              <w:rPr>
                <w:rStyle w:val="s0"/>
                <w:color w:val="auto"/>
              </w:rPr>
              <w:t>Наименование юридического лица</w:t>
            </w:r>
          </w:p>
        </w:tc>
        <w:tc>
          <w:tcPr>
            <w:tcW w:w="551" w:type="pct"/>
            <w:vMerge w:val="restart"/>
            <w:tcBorders>
              <w:top w:val="single" w:sz="8" w:space="0" w:color="auto"/>
              <w:left w:val="single" w:sz="4" w:space="0" w:color="auto"/>
              <w:bottom w:val="single" w:sz="8" w:space="0" w:color="auto"/>
              <w:right w:val="single" w:sz="8" w:space="0" w:color="auto"/>
            </w:tcBorders>
            <w:vAlign w:val="center"/>
            <w:hideMark/>
          </w:tcPr>
          <w:p w:rsidR="00C41997" w:rsidRPr="005F6BFC" w:rsidRDefault="00C41997" w:rsidP="003C2E21">
            <w:pPr>
              <w:jc w:val="center"/>
              <w:rPr>
                <w:color w:val="auto"/>
              </w:rPr>
            </w:pPr>
            <w:r w:rsidRPr="005F6BFC">
              <w:rPr>
                <w:rStyle w:val="s0"/>
                <w:color w:val="auto"/>
              </w:rPr>
              <w:t>Покупная стоимость</w:t>
            </w:r>
          </w:p>
        </w:tc>
        <w:tc>
          <w:tcPr>
            <w:tcW w:w="1260" w:type="pct"/>
            <w:gridSpan w:val="2"/>
            <w:tcBorders>
              <w:top w:val="single" w:sz="8" w:space="0" w:color="auto"/>
              <w:left w:val="nil"/>
              <w:bottom w:val="single" w:sz="8" w:space="0" w:color="auto"/>
              <w:right w:val="single" w:sz="8" w:space="0" w:color="auto"/>
            </w:tcBorders>
            <w:vAlign w:val="center"/>
            <w:hideMark/>
          </w:tcPr>
          <w:p w:rsidR="00C41997" w:rsidRPr="005F6BFC" w:rsidRDefault="00C41997" w:rsidP="003C2E21">
            <w:pPr>
              <w:jc w:val="center"/>
              <w:rPr>
                <w:color w:val="auto"/>
              </w:rPr>
            </w:pPr>
            <w:r w:rsidRPr="005F6BFC">
              <w:rPr>
                <w:rStyle w:val="s0"/>
                <w:color w:val="auto"/>
              </w:rPr>
              <w:t>Балансовая стоимость</w:t>
            </w:r>
          </w:p>
        </w:tc>
        <w:tc>
          <w:tcPr>
            <w:tcW w:w="69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1997" w:rsidRPr="005F6BFC" w:rsidRDefault="00C41997" w:rsidP="00EF01B9">
            <w:pPr>
              <w:jc w:val="center"/>
              <w:rPr>
                <w:color w:val="auto"/>
              </w:rPr>
            </w:pPr>
            <w:r w:rsidRPr="005F6BFC">
              <w:rPr>
                <w:color w:val="auto"/>
              </w:rPr>
              <w:t>Доля в уставном капитале</w:t>
            </w:r>
            <w:r w:rsidR="00EF01B9">
              <w:rPr>
                <w:color w:val="auto"/>
              </w:rPr>
              <w:t xml:space="preserve"> </w:t>
            </w:r>
            <w:r w:rsidRPr="005F6BFC">
              <w:rPr>
                <w:rStyle w:val="s0"/>
                <w:color w:val="auto"/>
              </w:rPr>
              <w:t xml:space="preserve">(в </w:t>
            </w:r>
            <w:r w:rsidR="009D3CD7" w:rsidRPr="005F6BFC">
              <w:rPr>
                <w:rStyle w:val="s0"/>
                <w:color w:val="auto"/>
              </w:rPr>
              <w:t>процентах</w:t>
            </w:r>
            <w:r w:rsidRPr="005F6BFC">
              <w:rPr>
                <w:rStyle w:val="s0"/>
                <w:color w:val="auto"/>
              </w:rPr>
              <w:t>)</w:t>
            </w:r>
          </w:p>
        </w:tc>
        <w:tc>
          <w:tcPr>
            <w:tcW w:w="78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41997" w:rsidRPr="005F6BFC" w:rsidRDefault="00C41997" w:rsidP="003C2E21">
            <w:pPr>
              <w:jc w:val="center"/>
              <w:rPr>
                <w:color w:val="auto"/>
              </w:rPr>
            </w:pPr>
            <w:r w:rsidRPr="005F6BFC">
              <w:rPr>
                <w:rStyle w:val="s0"/>
                <w:color w:val="auto"/>
              </w:rPr>
              <w:t>Дата приобретения</w:t>
            </w:r>
          </w:p>
        </w:tc>
        <w:tc>
          <w:tcPr>
            <w:tcW w:w="666" w:type="pct"/>
            <w:vMerge w:val="restart"/>
            <w:tcBorders>
              <w:top w:val="single" w:sz="8" w:space="0" w:color="auto"/>
              <w:left w:val="nil"/>
              <w:right w:val="single" w:sz="8" w:space="0" w:color="auto"/>
            </w:tcBorders>
            <w:vAlign w:val="center"/>
          </w:tcPr>
          <w:p w:rsidR="00C41997" w:rsidRPr="005F6BFC" w:rsidRDefault="00C41997" w:rsidP="003C2E21">
            <w:pPr>
              <w:jc w:val="center"/>
              <w:rPr>
                <w:color w:val="auto"/>
              </w:rPr>
            </w:pPr>
            <w:r w:rsidRPr="005F6BFC">
              <w:rPr>
                <w:color w:val="auto"/>
              </w:rPr>
              <w:t>Примечание</w:t>
            </w:r>
          </w:p>
        </w:tc>
      </w:tr>
      <w:tr w:rsidR="00C41997" w:rsidRPr="005F6BFC" w:rsidTr="00EF01B9">
        <w:trPr>
          <w:trHeight w:val="147"/>
          <w:jc w:val="center"/>
        </w:trPr>
        <w:tc>
          <w:tcPr>
            <w:tcW w:w="256" w:type="pct"/>
            <w:vMerge/>
            <w:tcBorders>
              <w:top w:val="single" w:sz="8" w:space="0" w:color="auto"/>
              <w:left w:val="single" w:sz="8" w:space="0" w:color="auto"/>
              <w:bottom w:val="single" w:sz="8" w:space="0" w:color="auto"/>
              <w:right w:val="single" w:sz="8" w:space="0" w:color="auto"/>
            </w:tcBorders>
            <w:vAlign w:val="center"/>
            <w:hideMark/>
          </w:tcPr>
          <w:p w:rsidR="00C41997" w:rsidRPr="005F6BFC" w:rsidRDefault="00C41997" w:rsidP="003C2E21"/>
        </w:tc>
        <w:tc>
          <w:tcPr>
            <w:tcW w:w="780" w:type="pct"/>
            <w:vMerge/>
            <w:tcBorders>
              <w:left w:val="nil"/>
              <w:bottom w:val="single" w:sz="8" w:space="0" w:color="auto"/>
              <w:right w:val="single" w:sz="4" w:space="0" w:color="auto"/>
            </w:tcBorders>
            <w:vAlign w:val="center"/>
          </w:tcPr>
          <w:p w:rsidR="00C41997" w:rsidRPr="005F6BFC" w:rsidRDefault="00C41997" w:rsidP="003C2E21">
            <w:pPr>
              <w:jc w:val="center"/>
            </w:pPr>
          </w:p>
        </w:tc>
        <w:tc>
          <w:tcPr>
            <w:tcW w:w="551" w:type="pct"/>
            <w:vMerge/>
            <w:tcBorders>
              <w:top w:val="single" w:sz="8" w:space="0" w:color="auto"/>
              <w:left w:val="single" w:sz="4" w:space="0" w:color="auto"/>
              <w:bottom w:val="single" w:sz="8" w:space="0" w:color="auto"/>
              <w:right w:val="single" w:sz="8" w:space="0" w:color="auto"/>
            </w:tcBorders>
            <w:vAlign w:val="center"/>
            <w:hideMark/>
          </w:tcPr>
          <w:p w:rsidR="00C41997" w:rsidRPr="005F6BFC" w:rsidRDefault="00C41997" w:rsidP="003C2E21">
            <w:pPr>
              <w:jc w:val="center"/>
            </w:pPr>
          </w:p>
        </w:tc>
        <w:tc>
          <w:tcPr>
            <w:tcW w:w="4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41997" w:rsidRPr="005F6BFC" w:rsidRDefault="00C41997" w:rsidP="003C2E21">
            <w:pPr>
              <w:jc w:val="center"/>
            </w:pPr>
            <w:r w:rsidRPr="005F6BFC">
              <w:rPr>
                <w:rStyle w:val="s0"/>
              </w:rPr>
              <w:t>Всего</w:t>
            </w:r>
          </w:p>
        </w:tc>
        <w:tc>
          <w:tcPr>
            <w:tcW w:w="82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41997" w:rsidRPr="005F6BFC" w:rsidRDefault="00C41997" w:rsidP="003C2E21">
            <w:pPr>
              <w:jc w:val="center"/>
            </w:pPr>
            <w:r w:rsidRPr="005F6BFC">
              <w:rPr>
                <w:rStyle w:val="s0"/>
              </w:rPr>
              <w:t>в том числе начисленные дивиденды</w:t>
            </w:r>
          </w:p>
        </w:tc>
        <w:tc>
          <w:tcPr>
            <w:tcW w:w="699" w:type="pct"/>
            <w:vMerge/>
            <w:tcBorders>
              <w:top w:val="single" w:sz="8" w:space="0" w:color="auto"/>
              <w:left w:val="nil"/>
              <w:bottom w:val="single" w:sz="8" w:space="0" w:color="auto"/>
              <w:right w:val="single" w:sz="8" w:space="0" w:color="auto"/>
            </w:tcBorders>
            <w:vAlign w:val="center"/>
            <w:hideMark/>
          </w:tcPr>
          <w:p w:rsidR="00C41997" w:rsidRPr="005F6BFC" w:rsidRDefault="00C41997" w:rsidP="003C2E21"/>
        </w:tc>
        <w:tc>
          <w:tcPr>
            <w:tcW w:w="788" w:type="pct"/>
            <w:vMerge/>
            <w:tcBorders>
              <w:top w:val="single" w:sz="8" w:space="0" w:color="auto"/>
              <w:left w:val="nil"/>
              <w:bottom w:val="single" w:sz="8" w:space="0" w:color="auto"/>
              <w:right w:val="single" w:sz="8" w:space="0" w:color="auto"/>
            </w:tcBorders>
            <w:vAlign w:val="center"/>
            <w:hideMark/>
          </w:tcPr>
          <w:p w:rsidR="00C41997" w:rsidRPr="005F6BFC" w:rsidRDefault="00C41997" w:rsidP="003C2E21"/>
        </w:tc>
        <w:tc>
          <w:tcPr>
            <w:tcW w:w="666" w:type="pct"/>
            <w:vMerge/>
            <w:tcBorders>
              <w:left w:val="nil"/>
              <w:bottom w:val="single" w:sz="8" w:space="0" w:color="auto"/>
              <w:right w:val="single" w:sz="8" w:space="0" w:color="auto"/>
            </w:tcBorders>
          </w:tcPr>
          <w:p w:rsidR="00C41997" w:rsidRPr="005F6BFC" w:rsidRDefault="00C41997" w:rsidP="003C2E21">
            <w:pPr>
              <w:rPr>
                <w:color w:val="FF0000"/>
              </w:rPr>
            </w:pPr>
          </w:p>
        </w:tc>
      </w:tr>
      <w:tr w:rsidR="00C41997" w:rsidRPr="005F6BFC" w:rsidTr="00EF01B9">
        <w:trPr>
          <w:trHeight w:val="241"/>
          <w:jc w:val="center"/>
        </w:trPr>
        <w:tc>
          <w:tcPr>
            <w:tcW w:w="256"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C41997" w:rsidRPr="005F6BFC" w:rsidRDefault="00C41997" w:rsidP="003C2E21">
            <w:pPr>
              <w:jc w:val="center"/>
            </w:pPr>
            <w:r w:rsidRPr="005F6BFC">
              <w:rPr>
                <w:rStyle w:val="s0"/>
              </w:rPr>
              <w:t>1</w:t>
            </w:r>
          </w:p>
        </w:tc>
        <w:tc>
          <w:tcPr>
            <w:tcW w:w="780" w:type="pct"/>
            <w:tcBorders>
              <w:top w:val="single" w:sz="8" w:space="0" w:color="auto"/>
              <w:left w:val="nil"/>
              <w:bottom w:val="single" w:sz="4" w:space="0" w:color="auto"/>
              <w:right w:val="single" w:sz="4" w:space="0" w:color="auto"/>
            </w:tcBorders>
            <w:tcMar>
              <w:top w:w="0" w:type="dxa"/>
              <w:left w:w="108" w:type="dxa"/>
              <w:bottom w:w="0" w:type="dxa"/>
              <w:right w:w="108" w:type="dxa"/>
            </w:tcMar>
          </w:tcPr>
          <w:p w:rsidR="00C41997" w:rsidRPr="005F6BFC" w:rsidRDefault="00C41997" w:rsidP="003C2E21">
            <w:pPr>
              <w:jc w:val="center"/>
              <w:rPr>
                <w:rStyle w:val="s0"/>
              </w:rPr>
            </w:pPr>
            <w:r w:rsidRPr="005F6BFC">
              <w:rPr>
                <w:rStyle w:val="s0"/>
              </w:rPr>
              <w:t>2</w:t>
            </w:r>
          </w:p>
        </w:tc>
        <w:tc>
          <w:tcPr>
            <w:tcW w:w="551" w:type="pct"/>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C41997" w:rsidRPr="005F6BFC" w:rsidRDefault="00C41997" w:rsidP="003C2E21">
            <w:pPr>
              <w:jc w:val="center"/>
              <w:rPr>
                <w:rStyle w:val="s0"/>
              </w:rPr>
            </w:pPr>
            <w:r w:rsidRPr="005F6BFC">
              <w:rPr>
                <w:rStyle w:val="s0"/>
              </w:rPr>
              <w:t>3</w:t>
            </w:r>
          </w:p>
        </w:tc>
        <w:tc>
          <w:tcPr>
            <w:tcW w:w="437" w:type="pct"/>
            <w:tcBorders>
              <w:top w:val="nil"/>
              <w:left w:val="nil"/>
              <w:bottom w:val="single" w:sz="4" w:space="0" w:color="auto"/>
              <w:right w:val="single" w:sz="8" w:space="0" w:color="auto"/>
            </w:tcBorders>
            <w:tcMar>
              <w:top w:w="0" w:type="dxa"/>
              <w:left w:w="108" w:type="dxa"/>
              <w:bottom w:w="0" w:type="dxa"/>
              <w:right w:w="108" w:type="dxa"/>
            </w:tcMar>
            <w:hideMark/>
          </w:tcPr>
          <w:p w:rsidR="00C41997" w:rsidRPr="005F6BFC" w:rsidRDefault="00C41997" w:rsidP="003C2E21">
            <w:pPr>
              <w:jc w:val="center"/>
            </w:pPr>
            <w:r w:rsidRPr="005F6BFC">
              <w:rPr>
                <w:rStyle w:val="s0"/>
              </w:rPr>
              <w:t>4</w:t>
            </w:r>
          </w:p>
        </w:tc>
        <w:tc>
          <w:tcPr>
            <w:tcW w:w="823" w:type="pct"/>
            <w:tcBorders>
              <w:top w:val="nil"/>
              <w:left w:val="nil"/>
              <w:bottom w:val="single" w:sz="4" w:space="0" w:color="auto"/>
              <w:right w:val="single" w:sz="8" w:space="0" w:color="auto"/>
            </w:tcBorders>
            <w:tcMar>
              <w:top w:w="0" w:type="dxa"/>
              <w:left w:w="108" w:type="dxa"/>
              <w:bottom w:w="0" w:type="dxa"/>
              <w:right w:w="108" w:type="dxa"/>
            </w:tcMar>
            <w:hideMark/>
          </w:tcPr>
          <w:p w:rsidR="00C41997" w:rsidRPr="005F6BFC" w:rsidRDefault="00C41997" w:rsidP="003C2E21">
            <w:pPr>
              <w:jc w:val="center"/>
            </w:pPr>
            <w:r w:rsidRPr="005F6BFC">
              <w:rPr>
                <w:rStyle w:val="s0"/>
              </w:rPr>
              <w:t>5</w:t>
            </w:r>
          </w:p>
        </w:tc>
        <w:tc>
          <w:tcPr>
            <w:tcW w:w="699" w:type="pct"/>
            <w:tcBorders>
              <w:top w:val="nil"/>
              <w:left w:val="nil"/>
              <w:bottom w:val="single" w:sz="4" w:space="0" w:color="auto"/>
              <w:right w:val="single" w:sz="8" w:space="0" w:color="auto"/>
            </w:tcBorders>
            <w:tcMar>
              <w:top w:w="0" w:type="dxa"/>
              <w:left w:w="108" w:type="dxa"/>
              <w:bottom w:w="0" w:type="dxa"/>
              <w:right w:w="108" w:type="dxa"/>
            </w:tcMar>
            <w:hideMark/>
          </w:tcPr>
          <w:p w:rsidR="00C41997" w:rsidRPr="005F6BFC" w:rsidRDefault="00C41997" w:rsidP="003C2E21">
            <w:pPr>
              <w:jc w:val="center"/>
            </w:pPr>
            <w:r w:rsidRPr="005F6BFC">
              <w:rPr>
                <w:rStyle w:val="s0"/>
              </w:rPr>
              <w:t>6</w:t>
            </w:r>
          </w:p>
        </w:tc>
        <w:tc>
          <w:tcPr>
            <w:tcW w:w="788" w:type="pct"/>
            <w:tcBorders>
              <w:top w:val="nil"/>
              <w:left w:val="nil"/>
              <w:bottom w:val="single" w:sz="4" w:space="0" w:color="auto"/>
              <w:right w:val="single" w:sz="8" w:space="0" w:color="auto"/>
            </w:tcBorders>
            <w:tcMar>
              <w:top w:w="0" w:type="dxa"/>
              <w:left w:w="108" w:type="dxa"/>
              <w:bottom w:w="0" w:type="dxa"/>
              <w:right w:w="108" w:type="dxa"/>
            </w:tcMar>
            <w:hideMark/>
          </w:tcPr>
          <w:p w:rsidR="00C41997" w:rsidRPr="005F6BFC" w:rsidRDefault="00C41997" w:rsidP="003C2E21">
            <w:pPr>
              <w:jc w:val="center"/>
            </w:pPr>
            <w:r w:rsidRPr="005F6BFC">
              <w:rPr>
                <w:rStyle w:val="s0"/>
              </w:rPr>
              <w:t>7</w:t>
            </w:r>
          </w:p>
        </w:tc>
        <w:tc>
          <w:tcPr>
            <w:tcW w:w="666" w:type="pct"/>
            <w:tcBorders>
              <w:top w:val="nil"/>
              <w:left w:val="nil"/>
              <w:bottom w:val="single" w:sz="4" w:space="0" w:color="auto"/>
              <w:right w:val="single" w:sz="8" w:space="0" w:color="auto"/>
            </w:tcBorders>
          </w:tcPr>
          <w:p w:rsidR="00C41997" w:rsidRPr="005F6BFC" w:rsidRDefault="00C41997" w:rsidP="003C2E21">
            <w:pPr>
              <w:jc w:val="center"/>
            </w:pPr>
            <w:r w:rsidRPr="005F6BFC">
              <w:rPr>
                <w:rStyle w:val="s0"/>
              </w:rPr>
              <w:t>8</w:t>
            </w:r>
          </w:p>
        </w:tc>
      </w:tr>
      <w:tr w:rsidR="00C41997" w:rsidRPr="005F6BFC" w:rsidTr="00EF01B9">
        <w:trPr>
          <w:trHeight w:val="220"/>
          <w:jc w:val="center"/>
        </w:trPr>
        <w:tc>
          <w:tcPr>
            <w:tcW w:w="25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EF01B9" w:rsidRDefault="00C41997" w:rsidP="003C2E21">
            <w:pPr>
              <w:jc w:val="center"/>
            </w:pPr>
            <w:r w:rsidRPr="00EF01B9">
              <w:t>1</w:t>
            </w:r>
          </w:p>
        </w:tc>
        <w:tc>
          <w:tcPr>
            <w:tcW w:w="7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5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4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8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6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7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666" w:type="pct"/>
            <w:tcBorders>
              <w:top w:val="single" w:sz="4" w:space="0" w:color="auto"/>
              <w:left w:val="single" w:sz="4" w:space="0" w:color="auto"/>
              <w:bottom w:val="single" w:sz="4" w:space="0" w:color="auto"/>
              <w:right w:val="single" w:sz="4" w:space="0" w:color="auto"/>
            </w:tcBorders>
          </w:tcPr>
          <w:p w:rsidR="00C41997" w:rsidRPr="00F7290A" w:rsidRDefault="00C41997" w:rsidP="003C2E21">
            <w:pPr>
              <w:rPr>
                <w:rStyle w:val="s0"/>
                <w:color w:val="auto"/>
              </w:rPr>
            </w:pPr>
          </w:p>
        </w:tc>
      </w:tr>
      <w:tr w:rsidR="00C41997" w:rsidRPr="005F6BFC" w:rsidTr="00EF01B9">
        <w:trPr>
          <w:trHeight w:val="220"/>
          <w:jc w:val="center"/>
        </w:trPr>
        <w:tc>
          <w:tcPr>
            <w:tcW w:w="25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EF01B9" w:rsidRDefault="00C41997" w:rsidP="003C2E21">
            <w:pPr>
              <w:jc w:val="center"/>
            </w:pPr>
            <w:r w:rsidRPr="00EF01B9">
              <w:t>2</w:t>
            </w:r>
          </w:p>
        </w:tc>
        <w:tc>
          <w:tcPr>
            <w:tcW w:w="7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5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4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8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6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7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666" w:type="pct"/>
            <w:tcBorders>
              <w:top w:val="single" w:sz="4" w:space="0" w:color="auto"/>
              <w:left w:val="single" w:sz="4" w:space="0" w:color="auto"/>
              <w:bottom w:val="single" w:sz="4" w:space="0" w:color="auto"/>
              <w:right w:val="single" w:sz="4" w:space="0" w:color="auto"/>
            </w:tcBorders>
          </w:tcPr>
          <w:p w:rsidR="00C41997" w:rsidRPr="00F7290A" w:rsidRDefault="00C41997" w:rsidP="003C2E21">
            <w:pPr>
              <w:rPr>
                <w:rStyle w:val="s0"/>
                <w:color w:val="auto"/>
              </w:rPr>
            </w:pPr>
          </w:p>
        </w:tc>
      </w:tr>
      <w:tr w:rsidR="00C41997" w:rsidRPr="005F6BFC" w:rsidTr="00EF01B9">
        <w:trPr>
          <w:trHeight w:val="241"/>
          <w:jc w:val="center"/>
        </w:trPr>
        <w:tc>
          <w:tcPr>
            <w:tcW w:w="25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pPr>
              <w:jc w:val="center"/>
            </w:pPr>
            <w:r w:rsidRPr="005F6BFC">
              <w:t>…</w:t>
            </w:r>
          </w:p>
        </w:tc>
        <w:tc>
          <w:tcPr>
            <w:tcW w:w="7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5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4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8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6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7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41997" w:rsidRPr="005F6BFC" w:rsidRDefault="00C41997" w:rsidP="003C2E21"/>
        </w:tc>
        <w:tc>
          <w:tcPr>
            <w:tcW w:w="666" w:type="pct"/>
            <w:tcBorders>
              <w:top w:val="single" w:sz="4" w:space="0" w:color="auto"/>
              <w:left w:val="single" w:sz="4" w:space="0" w:color="auto"/>
              <w:bottom w:val="single" w:sz="4" w:space="0" w:color="auto"/>
              <w:right w:val="single" w:sz="4" w:space="0" w:color="auto"/>
            </w:tcBorders>
          </w:tcPr>
          <w:p w:rsidR="00C41997" w:rsidRPr="00F7290A" w:rsidRDefault="00C41997" w:rsidP="003C2E21">
            <w:pPr>
              <w:rPr>
                <w:rStyle w:val="s0"/>
                <w:color w:val="auto"/>
              </w:rPr>
            </w:pPr>
          </w:p>
        </w:tc>
      </w:tr>
    </w:tbl>
    <w:p w:rsidR="00C41997" w:rsidRPr="005F6BFC" w:rsidRDefault="00C41997" w:rsidP="009101B8">
      <w:pPr>
        <w:ind w:left="5529" w:right="-2"/>
        <w:jc w:val="right"/>
        <w:rPr>
          <w:color w:val="auto"/>
          <w:sz w:val="24"/>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82581A" w:rsidRPr="005F6BFC" w:rsidRDefault="0082581A" w:rsidP="0082581A">
      <w:pPr>
        <w:pStyle w:val="af2"/>
        <w:tabs>
          <w:tab w:val="left" w:pos="993"/>
        </w:tabs>
        <w:ind w:left="0"/>
        <w:jc w:val="both"/>
        <w:rPr>
          <w:color w:val="auto"/>
          <w:szCs w:val="28"/>
        </w:rPr>
      </w:pPr>
    </w:p>
    <w:p w:rsidR="001927FF" w:rsidRPr="005F6BFC" w:rsidRDefault="00DE1EE6" w:rsidP="00F770CF">
      <w:pPr>
        <w:ind w:left="6096" w:right="-2"/>
        <w:jc w:val="right"/>
        <w:rPr>
          <w:bCs/>
          <w:sz w:val="28"/>
          <w:szCs w:val="28"/>
        </w:rPr>
      </w:pPr>
      <w:r w:rsidRPr="005F6BFC">
        <w:rPr>
          <w:bCs/>
          <w:sz w:val="28"/>
          <w:szCs w:val="28"/>
        </w:rPr>
        <w:br w:type="page"/>
      </w:r>
      <w:r w:rsidR="001927FF" w:rsidRPr="005F6BFC">
        <w:rPr>
          <w:bCs/>
          <w:sz w:val="28"/>
          <w:szCs w:val="28"/>
        </w:rPr>
        <w:lastRenderedPageBreak/>
        <w:t>Приложение</w:t>
      </w:r>
    </w:p>
    <w:p w:rsidR="001927FF" w:rsidRPr="005F6BFC" w:rsidRDefault="00253E9B" w:rsidP="00F770CF">
      <w:pPr>
        <w:ind w:left="6096" w:right="-2"/>
        <w:jc w:val="right"/>
        <w:rPr>
          <w:bCs/>
          <w:sz w:val="28"/>
          <w:szCs w:val="28"/>
        </w:rPr>
      </w:pPr>
      <w:r w:rsidRPr="005F6BFC">
        <w:rPr>
          <w:sz w:val="28"/>
          <w:szCs w:val="28"/>
        </w:rPr>
        <w:t xml:space="preserve">к форме отчета </w:t>
      </w:r>
      <w:r w:rsidR="001927FF" w:rsidRPr="005F6BFC">
        <w:rPr>
          <w:bCs/>
          <w:sz w:val="28"/>
          <w:szCs w:val="28"/>
        </w:rPr>
        <w:t>об инвестициях в капитал других</w:t>
      </w:r>
      <w:r w:rsidR="00F770CF" w:rsidRPr="005F6BFC">
        <w:rPr>
          <w:bCs/>
          <w:sz w:val="28"/>
          <w:szCs w:val="28"/>
        </w:rPr>
        <w:t xml:space="preserve"> </w:t>
      </w:r>
      <w:r w:rsidR="001927FF" w:rsidRPr="005F6BFC">
        <w:rPr>
          <w:bCs/>
          <w:sz w:val="28"/>
          <w:szCs w:val="28"/>
        </w:rPr>
        <w:t>юридических лиц</w:t>
      </w:r>
    </w:p>
    <w:p w:rsidR="001927FF" w:rsidRPr="005F6BFC" w:rsidRDefault="001927FF" w:rsidP="00AB4DA3">
      <w:pPr>
        <w:pStyle w:val="a3"/>
        <w:spacing w:before="0" w:beforeAutospacing="0" w:after="0" w:afterAutospacing="0"/>
        <w:ind w:right="-2"/>
        <w:rPr>
          <w:color w:val="auto"/>
          <w:sz w:val="28"/>
          <w:szCs w:val="28"/>
        </w:rPr>
      </w:pPr>
    </w:p>
    <w:p w:rsidR="001927FF" w:rsidRPr="005F6BFC" w:rsidRDefault="001927FF" w:rsidP="00AB4DA3">
      <w:pPr>
        <w:pStyle w:val="a3"/>
        <w:spacing w:before="0" w:beforeAutospacing="0" w:after="0" w:afterAutospacing="0"/>
        <w:ind w:right="-2"/>
        <w:rPr>
          <w:color w:val="auto"/>
          <w:sz w:val="28"/>
          <w:szCs w:val="28"/>
        </w:rPr>
      </w:pPr>
    </w:p>
    <w:p w:rsidR="001927FF" w:rsidRPr="005F6BFC" w:rsidRDefault="001927FF" w:rsidP="009101B8">
      <w:pPr>
        <w:ind w:right="-2"/>
        <w:jc w:val="center"/>
        <w:rPr>
          <w:sz w:val="28"/>
          <w:szCs w:val="28"/>
        </w:rPr>
      </w:pPr>
      <w:r w:rsidRPr="005F6BFC">
        <w:rPr>
          <w:sz w:val="28"/>
          <w:szCs w:val="28"/>
        </w:rPr>
        <w:t xml:space="preserve">Пояснение по заполнению формы, </w:t>
      </w:r>
    </w:p>
    <w:p w:rsidR="001927FF" w:rsidRPr="005F6BFC" w:rsidRDefault="001927FF" w:rsidP="009101B8">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1927FF" w:rsidRPr="005F6BFC" w:rsidRDefault="001927FF" w:rsidP="00AB4DA3">
      <w:pPr>
        <w:ind w:right="-2"/>
        <w:rPr>
          <w:sz w:val="28"/>
          <w:szCs w:val="28"/>
        </w:rPr>
      </w:pPr>
    </w:p>
    <w:p w:rsidR="001927FF" w:rsidRPr="005F6BFC" w:rsidRDefault="001927FF" w:rsidP="009101B8">
      <w:pPr>
        <w:ind w:right="-2"/>
        <w:jc w:val="center"/>
        <w:rPr>
          <w:sz w:val="28"/>
          <w:szCs w:val="28"/>
        </w:rPr>
      </w:pPr>
      <w:r w:rsidRPr="005F6BFC">
        <w:rPr>
          <w:sz w:val="28"/>
          <w:szCs w:val="28"/>
        </w:rPr>
        <w:t>Отчет об инвестициях в капитал других юридических лиц</w:t>
      </w:r>
    </w:p>
    <w:p w:rsidR="001927FF" w:rsidRPr="005F6BFC" w:rsidRDefault="001927FF" w:rsidP="00AB4DA3">
      <w:pPr>
        <w:ind w:right="-2"/>
        <w:rPr>
          <w:sz w:val="28"/>
          <w:szCs w:val="28"/>
        </w:rPr>
      </w:pPr>
    </w:p>
    <w:p w:rsidR="00F770CF" w:rsidRPr="005F6BFC" w:rsidRDefault="00F770CF" w:rsidP="00AB4DA3">
      <w:pPr>
        <w:ind w:right="-2"/>
        <w:rPr>
          <w:sz w:val="28"/>
          <w:szCs w:val="28"/>
        </w:rPr>
      </w:pPr>
    </w:p>
    <w:p w:rsidR="005B262C" w:rsidRPr="005F6BFC" w:rsidRDefault="00792020" w:rsidP="005B262C">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5B262C" w:rsidRPr="005F6BFC">
        <w:rPr>
          <w:rFonts w:ascii="Times New Roman" w:hAnsi="Times New Roman"/>
          <w:color w:val="000000"/>
          <w:sz w:val="28"/>
          <w:szCs w:val="28"/>
        </w:rPr>
        <w:t>1. Общие положения</w:t>
      </w:r>
    </w:p>
    <w:p w:rsidR="001927FF" w:rsidRPr="005F6BFC" w:rsidRDefault="001927FF" w:rsidP="00AB4DA3">
      <w:pPr>
        <w:pStyle w:val="12"/>
        <w:spacing w:after="0" w:line="240" w:lineRule="auto"/>
        <w:ind w:left="0" w:right="-2"/>
        <w:rPr>
          <w:rFonts w:ascii="Times New Roman" w:hAnsi="Times New Roman"/>
          <w:color w:val="000000"/>
          <w:sz w:val="28"/>
          <w:szCs w:val="28"/>
        </w:rPr>
      </w:pP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«Отчет об инвестициях в капитал других юридических лиц» (далее – Форма).</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D76260">
        <w:rPr>
          <w:color w:val="auto"/>
          <w:sz w:val="28"/>
          <w:szCs w:val="28"/>
        </w:rPr>
        <w:t>заполняется</w:t>
      </w:r>
      <w:r w:rsidR="00D76260"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 xml:space="preserve">по состоянию на конец отчетного периода. </w:t>
      </w:r>
      <w:r w:rsidR="0035435B" w:rsidRPr="005F6BFC">
        <w:rPr>
          <w:sz w:val="28"/>
          <w:szCs w:val="28"/>
        </w:rPr>
        <w:t>Данные в Форме заполняются в тысячах тенге</w:t>
      </w:r>
      <w:r w:rsidRPr="005F6BFC">
        <w:rPr>
          <w:color w:val="auto"/>
          <w:sz w:val="28"/>
          <w:szCs w:val="28"/>
        </w:rPr>
        <w:t xml:space="preserve">. </w:t>
      </w:r>
      <w:r w:rsidR="00CA4F7C" w:rsidRPr="00CA4F7C">
        <w:rPr>
          <w:color w:val="auto"/>
          <w:sz w:val="28"/>
          <w:szCs w:val="28"/>
        </w:rPr>
        <w:t>Сумма менее 500 (пятисот) тенге в отчете округляется до 0 (нуля), а сумма, равная 500 (пятистам) тенге и выше, округляется до 1000 (тысячи) тенге</w:t>
      </w:r>
      <w:r w:rsidRPr="005F6BFC">
        <w:rPr>
          <w:color w:val="auto"/>
          <w:sz w:val="28"/>
          <w:szCs w:val="28"/>
        </w:rPr>
        <w:t>.</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88624F"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r w:rsidRPr="005F6BFC">
        <w:rPr>
          <w:color w:val="auto"/>
          <w:sz w:val="28"/>
          <w:szCs w:val="28"/>
        </w:rPr>
        <w:t>.</w:t>
      </w: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792020" w:rsidP="009101B8">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1927FF" w:rsidRPr="005F6BFC" w:rsidRDefault="001927FF" w:rsidP="009101B8">
      <w:pPr>
        <w:pStyle w:val="a3"/>
        <w:spacing w:before="0" w:beforeAutospacing="0" w:after="0" w:afterAutospacing="0"/>
        <w:ind w:right="-2"/>
        <w:jc w:val="both"/>
        <w:rPr>
          <w:color w:val="auto"/>
          <w:sz w:val="28"/>
          <w:szCs w:val="28"/>
        </w:rPr>
      </w:pP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5. В Форме отражаются сведения о размере инвестиций единого накопительного пенсионного фонда в капитал ассоциированных организаций, а также других юридических лиц.</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t>6. В графе 3 отражается покупная стоимость акций на дату приобретения.</w:t>
      </w:r>
    </w:p>
    <w:p w:rsidR="001927FF" w:rsidRPr="005F6BFC" w:rsidRDefault="00BD7D2C" w:rsidP="005A3761">
      <w:pPr>
        <w:pStyle w:val="a3"/>
        <w:spacing w:before="0" w:beforeAutospacing="0" w:after="0" w:afterAutospacing="0"/>
        <w:ind w:right="-2" w:firstLine="709"/>
        <w:jc w:val="both"/>
        <w:rPr>
          <w:color w:val="auto"/>
          <w:sz w:val="28"/>
          <w:szCs w:val="28"/>
        </w:rPr>
      </w:pPr>
      <w:r w:rsidRPr="005F6BFC">
        <w:rPr>
          <w:color w:val="auto"/>
          <w:sz w:val="28"/>
          <w:szCs w:val="28"/>
        </w:rPr>
        <w:t>7</w:t>
      </w:r>
      <w:r w:rsidR="001927FF" w:rsidRPr="005F6BFC">
        <w:rPr>
          <w:color w:val="auto"/>
          <w:sz w:val="28"/>
          <w:szCs w:val="28"/>
        </w:rPr>
        <w:t>. В графе 4 указывается балансовая стоимость инвестиций в капитал других юридических лиц, отраженная в бухгалтерском учете.</w:t>
      </w:r>
    </w:p>
    <w:p w:rsidR="001927FF" w:rsidRPr="005F6BFC" w:rsidRDefault="00BD7D2C" w:rsidP="005A3761">
      <w:pPr>
        <w:pStyle w:val="a3"/>
        <w:spacing w:before="0" w:beforeAutospacing="0" w:after="0" w:afterAutospacing="0"/>
        <w:ind w:right="-2" w:firstLine="709"/>
        <w:jc w:val="both"/>
        <w:rPr>
          <w:color w:val="auto"/>
          <w:sz w:val="28"/>
          <w:szCs w:val="28"/>
        </w:rPr>
      </w:pPr>
      <w:r w:rsidRPr="005F6BFC">
        <w:rPr>
          <w:color w:val="auto"/>
          <w:sz w:val="28"/>
          <w:szCs w:val="28"/>
        </w:rPr>
        <w:t>8</w:t>
      </w:r>
      <w:r w:rsidR="001927FF" w:rsidRPr="005F6BFC">
        <w:rPr>
          <w:color w:val="auto"/>
          <w:sz w:val="28"/>
          <w:szCs w:val="28"/>
        </w:rPr>
        <w:t xml:space="preserve">. В графе 5 указывается сумма </w:t>
      </w:r>
      <w:r w:rsidR="00483690" w:rsidRPr="005F6BFC">
        <w:rPr>
          <w:color w:val="auto"/>
          <w:sz w:val="28"/>
          <w:szCs w:val="28"/>
        </w:rPr>
        <w:t>дивидендов</w:t>
      </w:r>
      <w:r w:rsidR="001927FF" w:rsidRPr="005F6BFC">
        <w:rPr>
          <w:color w:val="auto"/>
          <w:sz w:val="28"/>
          <w:szCs w:val="28"/>
        </w:rPr>
        <w:t>, начисленн</w:t>
      </w:r>
      <w:r w:rsidR="00483690" w:rsidRPr="005F6BFC">
        <w:rPr>
          <w:color w:val="auto"/>
          <w:sz w:val="28"/>
          <w:szCs w:val="28"/>
        </w:rPr>
        <w:t>ых</w:t>
      </w:r>
      <w:r w:rsidR="001927FF" w:rsidRPr="005F6BFC">
        <w:rPr>
          <w:color w:val="auto"/>
          <w:sz w:val="28"/>
          <w:szCs w:val="28"/>
        </w:rPr>
        <w:t xml:space="preserve"> по инвестициям в капитал других юридических лиц.</w:t>
      </w:r>
    </w:p>
    <w:p w:rsidR="001927FF" w:rsidRPr="005F6BFC" w:rsidRDefault="00C41997" w:rsidP="005A3761">
      <w:pPr>
        <w:pStyle w:val="a3"/>
        <w:spacing w:before="0" w:beforeAutospacing="0" w:after="0" w:afterAutospacing="0"/>
        <w:ind w:right="-2" w:firstLine="709"/>
        <w:jc w:val="both"/>
        <w:rPr>
          <w:color w:val="auto"/>
          <w:sz w:val="28"/>
          <w:szCs w:val="28"/>
        </w:rPr>
      </w:pPr>
      <w:r w:rsidRPr="005F6BFC">
        <w:rPr>
          <w:color w:val="auto"/>
          <w:sz w:val="28"/>
          <w:szCs w:val="28"/>
        </w:rPr>
        <w:t>9</w:t>
      </w:r>
      <w:r w:rsidR="001927FF" w:rsidRPr="005F6BFC">
        <w:rPr>
          <w:color w:val="auto"/>
          <w:sz w:val="28"/>
          <w:szCs w:val="28"/>
        </w:rPr>
        <w:t xml:space="preserve">. В графе </w:t>
      </w:r>
      <w:r w:rsidRPr="005F6BFC">
        <w:rPr>
          <w:color w:val="auto"/>
          <w:sz w:val="28"/>
          <w:szCs w:val="28"/>
        </w:rPr>
        <w:t>7</w:t>
      </w:r>
      <w:r w:rsidR="001927FF" w:rsidRPr="005F6BFC">
        <w:rPr>
          <w:color w:val="auto"/>
          <w:sz w:val="28"/>
          <w:szCs w:val="28"/>
        </w:rPr>
        <w:t xml:space="preserve"> отражается дата первоначального признания в бухгалтерском учете.</w:t>
      </w:r>
    </w:p>
    <w:p w:rsidR="001927FF" w:rsidRPr="005F6BFC" w:rsidRDefault="001927FF" w:rsidP="005A3761">
      <w:pPr>
        <w:pStyle w:val="a3"/>
        <w:spacing w:before="0" w:beforeAutospacing="0" w:after="0" w:afterAutospacing="0"/>
        <w:ind w:right="-2" w:firstLine="709"/>
        <w:jc w:val="both"/>
        <w:rPr>
          <w:color w:val="auto"/>
          <w:sz w:val="28"/>
          <w:szCs w:val="28"/>
        </w:rPr>
      </w:pPr>
      <w:r w:rsidRPr="005F6BFC">
        <w:rPr>
          <w:color w:val="auto"/>
          <w:sz w:val="28"/>
          <w:szCs w:val="28"/>
        </w:rPr>
        <w:lastRenderedPageBreak/>
        <w:t>1</w:t>
      </w:r>
      <w:r w:rsidR="00C41997" w:rsidRPr="005F6BFC">
        <w:rPr>
          <w:color w:val="auto"/>
          <w:sz w:val="28"/>
          <w:szCs w:val="28"/>
        </w:rPr>
        <w:t>0</w:t>
      </w:r>
      <w:r w:rsidRPr="005F6BFC">
        <w:rPr>
          <w:color w:val="auto"/>
          <w:sz w:val="28"/>
          <w:szCs w:val="28"/>
        </w:rPr>
        <w:t>. В случае отсутствия сведений Форма представляется с нулевыми остатками.</w:t>
      </w:r>
    </w:p>
    <w:p w:rsidR="00B02F0D" w:rsidRPr="005F6BFC" w:rsidRDefault="00D05C22" w:rsidP="00B02F0D">
      <w:pPr>
        <w:pStyle w:val="a3"/>
        <w:spacing w:before="0" w:beforeAutospacing="0" w:after="0" w:afterAutospacing="0"/>
        <w:ind w:right="-2" w:firstLine="426"/>
        <w:jc w:val="right"/>
        <w:rPr>
          <w:color w:val="auto"/>
          <w:sz w:val="28"/>
          <w:szCs w:val="28"/>
          <w:lang w:val="kk-KZ"/>
        </w:rPr>
      </w:pPr>
      <w:r w:rsidRPr="005F6BFC">
        <w:rPr>
          <w:color w:val="auto"/>
        </w:rPr>
        <w:br w:type="page"/>
      </w:r>
      <w:r w:rsidR="00B02F0D" w:rsidRPr="005F6BFC">
        <w:rPr>
          <w:color w:val="auto"/>
          <w:sz w:val="28"/>
          <w:szCs w:val="28"/>
        </w:rPr>
        <w:lastRenderedPageBreak/>
        <w:t xml:space="preserve">Приложение </w:t>
      </w:r>
      <w:r w:rsidR="00AA6877" w:rsidRPr="005F6BFC">
        <w:rPr>
          <w:color w:val="auto"/>
          <w:sz w:val="28"/>
          <w:szCs w:val="28"/>
        </w:rPr>
        <w:t>19</w:t>
      </w:r>
      <w:r w:rsidR="00B02F0D" w:rsidRPr="005F6BFC">
        <w:rPr>
          <w:color w:val="auto"/>
          <w:sz w:val="28"/>
          <w:szCs w:val="28"/>
        </w:rPr>
        <w:t xml:space="preserve"> </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B02F0D" w:rsidRPr="005F6BFC" w:rsidRDefault="00B02F0D" w:rsidP="00B02F0D">
      <w:pPr>
        <w:widowControl w:val="0"/>
        <w:snapToGrid w:val="0"/>
        <w:ind w:right="-2" w:firstLine="5670"/>
        <w:jc w:val="right"/>
        <w:rPr>
          <w:color w:val="auto"/>
          <w:sz w:val="28"/>
          <w:szCs w:val="28"/>
        </w:rPr>
      </w:pPr>
      <w:r w:rsidRPr="005F6BFC">
        <w:rPr>
          <w:color w:val="auto"/>
          <w:sz w:val="28"/>
          <w:szCs w:val="28"/>
        </w:rPr>
        <w:t>Национального Банка</w:t>
      </w:r>
    </w:p>
    <w:p w:rsidR="00B02F0D" w:rsidRPr="005F6BFC" w:rsidRDefault="00B02F0D" w:rsidP="00B02F0D">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B02F0D" w:rsidRPr="005F6BFC" w:rsidRDefault="00C03CB4" w:rsidP="00B02F0D">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D05C22" w:rsidRPr="005F6BFC" w:rsidRDefault="00D05C22" w:rsidP="00B02F0D">
      <w:pPr>
        <w:jc w:val="right"/>
        <w:rPr>
          <w:sz w:val="28"/>
          <w:szCs w:val="28"/>
        </w:rPr>
      </w:pPr>
    </w:p>
    <w:p w:rsidR="00C961C8" w:rsidRPr="005F6BFC" w:rsidRDefault="00C961C8" w:rsidP="00B02F0D">
      <w:pPr>
        <w:jc w:val="right"/>
        <w:rPr>
          <w:sz w:val="28"/>
          <w:szCs w:val="28"/>
        </w:rPr>
      </w:pPr>
    </w:p>
    <w:p w:rsidR="00D05C22" w:rsidRPr="005F6BFC" w:rsidRDefault="00D05C22" w:rsidP="00D05C22">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D05C22" w:rsidRPr="005F6BFC" w:rsidRDefault="00D05C22" w:rsidP="00D05C22">
      <w:pPr>
        <w:ind w:right="-2"/>
        <w:rPr>
          <w:color w:val="auto"/>
          <w:sz w:val="28"/>
          <w:szCs w:val="28"/>
        </w:rPr>
      </w:pPr>
    </w:p>
    <w:p w:rsidR="00D05C22" w:rsidRPr="005F6BFC" w:rsidRDefault="00D05C22" w:rsidP="00D05C22">
      <w:pPr>
        <w:ind w:right="-2"/>
        <w:rPr>
          <w:color w:val="auto"/>
          <w:sz w:val="28"/>
          <w:szCs w:val="28"/>
        </w:rPr>
      </w:pPr>
    </w:p>
    <w:p w:rsidR="00D05C22" w:rsidRPr="005F6BFC" w:rsidRDefault="00D05C22" w:rsidP="00D05C22">
      <w:pPr>
        <w:ind w:right="-2"/>
        <w:jc w:val="center"/>
        <w:rPr>
          <w:color w:val="auto"/>
          <w:sz w:val="28"/>
          <w:szCs w:val="28"/>
        </w:rPr>
      </w:pPr>
      <w:r w:rsidRPr="005F6BFC">
        <w:rPr>
          <w:color w:val="auto"/>
          <w:sz w:val="28"/>
          <w:szCs w:val="28"/>
        </w:rPr>
        <w:t>Отчет о совершенных сделках по инвестированию собственных активов</w:t>
      </w:r>
    </w:p>
    <w:p w:rsidR="00D05C22" w:rsidRPr="005F6BFC" w:rsidRDefault="00D05C22" w:rsidP="00D05C22">
      <w:pPr>
        <w:ind w:right="-2"/>
        <w:rPr>
          <w:color w:val="auto"/>
          <w:sz w:val="28"/>
          <w:szCs w:val="28"/>
        </w:rPr>
      </w:pPr>
    </w:p>
    <w:p w:rsidR="00D05C22" w:rsidRPr="005F6BFC" w:rsidRDefault="00D05C22" w:rsidP="00D05C22">
      <w:pPr>
        <w:ind w:right="-2"/>
        <w:jc w:val="center"/>
        <w:rPr>
          <w:color w:val="auto"/>
          <w:sz w:val="28"/>
          <w:szCs w:val="28"/>
        </w:rPr>
      </w:pPr>
      <w:r w:rsidRPr="005F6BFC">
        <w:rPr>
          <w:color w:val="auto"/>
          <w:sz w:val="28"/>
          <w:szCs w:val="28"/>
        </w:rPr>
        <w:t>Отчетный период: за ________20__года</w:t>
      </w:r>
    </w:p>
    <w:p w:rsidR="00D05C22" w:rsidRPr="005F6BFC" w:rsidRDefault="00D05C22" w:rsidP="00D05C22">
      <w:pPr>
        <w:ind w:right="-2"/>
        <w:jc w:val="both"/>
        <w:rPr>
          <w:color w:val="auto"/>
          <w:sz w:val="28"/>
          <w:szCs w:val="28"/>
        </w:rPr>
      </w:pPr>
    </w:p>
    <w:p w:rsidR="00D05C22" w:rsidRPr="005F6BFC" w:rsidRDefault="00D05C22" w:rsidP="00D6598A">
      <w:pPr>
        <w:ind w:right="-2" w:firstLine="709"/>
        <w:rPr>
          <w:color w:val="auto"/>
          <w:sz w:val="28"/>
          <w:szCs w:val="28"/>
        </w:rPr>
      </w:pPr>
      <w:r w:rsidRPr="005F6BFC">
        <w:rPr>
          <w:color w:val="auto"/>
          <w:sz w:val="28"/>
          <w:szCs w:val="28"/>
        </w:rPr>
        <w:t>Индекс: 1- ENPF_</w:t>
      </w:r>
      <w:r w:rsidRPr="005F6BFC">
        <w:rPr>
          <w:color w:val="auto"/>
          <w:sz w:val="28"/>
          <w:szCs w:val="28"/>
          <w:lang w:val="en-US"/>
        </w:rPr>
        <w:t>DEALINGS</w:t>
      </w:r>
      <w:r w:rsidRPr="005F6BFC">
        <w:rPr>
          <w:color w:val="auto"/>
          <w:sz w:val="28"/>
          <w:szCs w:val="28"/>
        </w:rPr>
        <w:t>_</w:t>
      </w:r>
      <w:r w:rsidRPr="005F6BFC">
        <w:rPr>
          <w:color w:val="auto"/>
          <w:sz w:val="28"/>
          <w:szCs w:val="28"/>
          <w:lang w:val="en-US"/>
        </w:rPr>
        <w:t>SA</w:t>
      </w:r>
    </w:p>
    <w:p w:rsidR="00D05C22" w:rsidRPr="005F6BFC" w:rsidRDefault="00D05C22" w:rsidP="00D6598A">
      <w:pPr>
        <w:ind w:right="-2" w:firstLine="709"/>
        <w:rPr>
          <w:color w:val="auto"/>
          <w:sz w:val="28"/>
          <w:szCs w:val="28"/>
        </w:rPr>
      </w:pPr>
    </w:p>
    <w:p w:rsidR="00D05C22" w:rsidRPr="005F6BFC" w:rsidRDefault="00D05C22" w:rsidP="00D6598A">
      <w:pPr>
        <w:ind w:right="-2" w:firstLine="709"/>
        <w:rPr>
          <w:color w:val="auto"/>
          <w:sz w:val="28"/>
          <w:szCs w:val="28"/>
        </w:rPr>
      </w:pPr>
      <w:r w:rsidRPr="005F6BFC">
        <w:rPr>
          <w:color w:val="auto"/>
          <w:sz w:val="28"/>
          <w:szCs w:val="28"/>
        </w:rPr>
        <w:t>Периодичность: ежемесячная</w:t>
      </w:r>
    </w:p>
    <w:p w:rsidR="00D05C22" w:rsidRPr="005F6BFC" w:rsidRDefault="00D05C22" w:rsidP="00D6598A">
      <w:pPr>
        <w:ind w:right="-2" w:firstLine="709"/>
        <w:rPr>
          <w:color w:val="auto"/>
          <w:sz w:val="28"/>
          <w:szCs w:val="28"/>
        </w:rPr>
      </w:pPr>
    </w:p>
    <w:p w:rsidR="00D05C22" w:rsidRPr="005F6BFC" w:rsidRDefault="00D05C22"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D05C22" w:rsidRPr="005F6BFC" w:rsidRDefault="00D05C22" w:rsidP="00D6598A">
      <w:pPr>
        <w:ind w:right="-2" w:firstLine="709"/>
        <w:jc w:val="both"/>
        <w:rPr>
          <w:color w:val="auto"/>
          <w:sz w:val="28"/>
          <w:szCs w:val="28"/>
        </w:rPr>
      </w:pPr>
    </w:p>
    <w:p w:rsidR="00D05C22" w:rsidRPr="005F6BFC" w:rsidRDefault="00D05C22"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D05C22" w:rsidRPr="005F6BFC" w:rsidRDefault="00D05C22" w:rsidP="00D6598A">
      <w:pPr>
        <w:ind w:right="-2" w:firstLine="709"/>
        <w:rPr>
          <w:color w:val="auto"/>
          <w:sz w:val="28"/>
          <w:szCs w:val="28"/>
        </w:rPr>
      </w:pPr>
    </w:p>
    <w:p w:rsidR="00D05C22" w:rsidRPr="005F6BFC" w:rsidRDefault="00D05C22" w:rsidP="00D6598A">
      <w:pPr>
        <w:ind w:right="-2" w:firstLine="709"/>
        <w:jc w:val="both"/>
        <w:rPr>
          <w:color w:val="auto"/>
          <w:sz w:val="28"/>
          <w:szCs w:val="28"/>
        </w:rPr>
      </w:pPr>
      <w:r w:rsidRPr="005F6BFC">
        <w:rPr>
          <w:color w:val="auto"/>
          <w:sz w:val="28"/>
          <w:szCs w:val="28"/>
        </w:rPr>
        <w:t>Срок представления</w:t>
      </w:r>
      <w:r w:rsidR="00A50FF6" w:rsidRPr="005F6BFC">
        <w:rPr>
          <w:color w:val="auto"/>
          <w:sz w:val="28"/>
          <w:szCs w:val="28"/>
        </w:rPr>
        <w:t>:</w:t>
      </w:r>
      <w:r w:rsidR="00B62087" w:rsidRPr="005F6BFC">
        <w:rPr>
          <w:color w:val="auto"/>
          <w:sz w:val="28"/>
          <w:szCs w:val="28"/>
        </w:rPr>
        <w:t xml:space="preserve"> </w:t>
      </w:r>
      <w:r w:rsidR="00A50FF6" w:rsidRPr="005F6BFC">
        <w:rPr>
          <w:color w:val="auto"/>
          <w:sz w:val="28"/>
          <w:szCs w:val="28"/>
        </w:rPr>
        <w:t>ежемесячно,</w:t>
      </w:r>
      <w:r w:rsidR="00BC7874" w:rsidRPr="005F6BFC">
        <w:rPr>
          <w:color w:val="auto"/>
          <w:sz w:val="28"/>
          <w:szCs w:val="28"/>
        </w:rPr>
        <w:t xml:space="preserve"> </w:t>
      </w:r>
      <w:r w:rsidRPr="005F6BFC">
        <w:rPr>
          <w:color w:val="auto"/>
          <w:sz w:val="28"/>
          <w:szCs w:val="28"/>
        </w:rPr>
        <w:t xml:space="preserve">не позднее </w:t>
      </w:r>
      <w:r w:rsidR="007A4426" w:rsidRPr="005F6BFC">
        <w:rPr>
          <w:color w:val="auto"/>
          <w:sz w:val="28"/>
          <w:szCs w:val="28"/>
        </w:rPr>
        <w:t>седьмого</w:t>
      </w:r>
      <w:r w:rsidRPr="005F6BFC">
        <w:rPr>
          <w:color w:val="auto"/>
          <w:sz w:val="28"/>
          <w:szCs w:val="28"/>
        </w:rPr>
        <w:t xml:space="preserve"> рабочего дня месяца, следующего за отчетным месяцем</w:t>
      </w:r>
      <w:r w:rsidR="005D1137" w:rsidRPr="005F6BFC">
        <w:rPr>
          <w:color w:val="auto"/>
          <w:sz w:val="28"/>
          <w:szCs w:val="28"/>
        </w:rPr>
        <w:t>.</w:t>
      </w:r>
    </w:p>
    <w:p w:rsidR="00D05C22" w:rsidRPr="005F6BFC" w:rsidRDefault="00D05C22" w:rsidP="00D05C22">
      <w:pPr>
        <w:ind w:right="-2"/>
        <w:jc w:val="both"/>
        <w:rPr>
          <w:color w:val="auto"/>
          <w:sz w:val="28"/>
          <w:szCs w:val="28"/>
        </w:rPr>
      </w:pPr>
    </w:p>
    <w:p w:rsidR="00D05C22" w:rsidRPr="000E785D" w:rsidRDefault="00D05C22" w:rsidP="00D05C22">
      <w:pPr>
        <w:pStyle w:val="a3"/>
        <w:spacing w:before="0" w:beforeAutospacing="0" w:after="0" w:afterAutospacing="0"/>
        <w:jc w:val="right"/>
        <w:rPr>
          <w:color w:val="auto"/>
          <w:sz w:val="28"/>
          <w:szCs w:val="28"/>
        </w:rPr>
      </w:pPr>
      <w:r w:rsidRPr="005F6BFC">
        <w:rPr>
          <w:bCs/>
          <w:color w:val="auto"/>
          <w:sz w:val="28"/>
          <w:szCs w:val="28"/>
        </w:rPr>
        <w:br w:type="page"/>
      </w:r>
      <w:r w:rsidRPr="000E785D">
        <w:rPr>
          <w:bCs/>
          <w:color w:val="auto"/>
          <w:sz w:val="28"/>
          <w:szCs w:val="28"/>
        </w:rPr>
        <w:lastRenderedPageBreak/>
        <w:t>Форма</w:t>
      </w:r>
    </w:p>
    <w:p w:rsidR="00D05C22" w:rsidRPr="000E785D" w:rsidRDefault="00D05C22" w:rsidP="00D05C22">
      <w:pPr>
        <w:pStyle w:val="a3"/>
        <w:spacing w:before="0" w:beforeAutospacing="0" w:after="0" w:afterAutospacing="0"/>
        <w:rPr>
          <w:sz w:val="28"/>
          <w:szCs w:val="28"/>
        </w:rPr>
      </w:pPr>
    </w:p>
    <w:p w:rsidR="00D05C22" w:rsidRPr="000E785D" w:rsidRDefault="00A50FF6" w:rsidP="00BD0E78">
      <w:pPr>
        <w:pStyle w:val="a3"/>
        <w:spacing w:before="0" w:beforeAutospacing="0" w:after="0" w:afterAutospacing="0"/>
        <w:jc w:val="center"/>
        <w:rPr>
          <w:bCs/>
          <w:sz w:val="28"/>
          <w:szCs w:val="28"/>
        </w:rPr>
      </w:pPr>
      <w:r w:rsidRPr="000E785D">
        <w:rPr>
          <w:bCs/>
          <w:sz w:val="28"/>
          <w:szCs w:val="28"/>
        </w:rPr>
        <w:t xml:space="preserve">Таблица 1. </w:t>
      </w:r>
      <w:r w:rsidR="00D05C22" w:rsidRPr="000E785D">
        <w:rPr>
          <w:bCs/>
          <w:sz w:val="28"/>
          <w:szCs w:val="28"/>
        </w:rPr>
        <w:t>Ценные бумаги, приобретенные за счет собственных активов</w:t>
      </w:r>
    </w:p>
    <w:p w:rsidR="00D05C22" w:rsidRPr="000E785D" w:rsidRDefault="00C71370" w:rsidP="00C71370">
      <w:pPr>
        <w:pStyle w:val="a3"/>
        <w:spacing w:before="0" w:beforeAutospacing="0" w:after="0" w:afterAutospacing="0"/>
        <w:jc w:val="right"/>
        <w:rPr>
          <w:bCs/>
          <w:sz w:val="28"/>
          <w:szCs w:val="28"/>
        </w:rPr>
      </w:pPr>
      <w:r w:rsidRPr="000E785D">
        <w:rPr>
          <w:bCs/>
          <w:sz w:val="28"/>
          <w:szCs w:val="28"/>
          <w:lang w:val="en-US"/>
        </w:rPr>
        <w:t>(</w:t>
      </w:r>
      <w:proofErr w:type="gramStart"/>
      <w:r w:rsidRPr="000E785D">
        <w:rPr>
          <w:bCs/>
          <w:sz w:val="28"/>
          <w:szCs w:val="28"/>
        </w:rPr>
        <w:t>в</w:t>
      </w:r>
      <w:proofErr w:type="gramEnd"/>
      <w:r w:rsidRPr="000E785D">
        <w:rPr>
          <w:bCs/>
          <w:sz w:val="28"/>
          <w:szCs w:val="28"/>
        </w:rPr>
        <w:t xml:space="preserve"> тенге)</w:t>
      </w:r>
    </w:p>
    <w:tbl>
      <w:tblPr>
        <w:tblW w:w="9694" w:type="dxa"/>
        <w:tblInd w:w="93" w:type="dxa"/>
        <w:tblLook w:val="04A0" w:firstRow="1" w:lastRow="0" w:firstColumn="1" w:lastColumn="0" w:noHBand="0" w:noVBand="1"/>
      </w:tblPr>
      <w:tblGrid>
        <w:gridCol w:w="482"/>
        <w:gridCol w:w="1441"/>
        <w:gridCol w:w="1778"/>
        <w:gridCol w:w="1276"/>
        <w:gridCol w:w="1018"/>
        <w:gridCol w:w="1675"/>
        <w:gridCol w:w="992"/>
        <w:gridCol w:w="1032"/>
      </w:tblGrid>
      <w:tr w:rsidR="00D05C22" w:rsidRPr="005F6BFC" w:rsidTr="00D05C22">
        <w:trPr>
          <w:trHeight w:val="475"/>
        </w:trPr>
        <w:tc>
          <w:tcPr>
            <w:tcW w:w="482"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D05C22" w:rsidRPr="005F6BFC" w:rsidRDefault="00D05C22" w:rsidP="00D05C22">
            <w:pPr>
              <w:jc w:val="center"/>
            </w:pPr>
            <w:r w:rsidRPr="005F6BFC">
              <w:t>№</w:t>
            </w:r>
          </w:p>
        </w:tc>
        <w:tc>
          <w:tcPr>
            <w:tcW w:w="14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Дата совершения сделки</w:t>
            </w:r>
          </w:p>
        </w:tc>
        <w:tc>
          <w:tcPr>
            <w:tcW w:w="17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Наименование брокера и (или) дилера</w:t>
            </w:r>
          </w:p>
        </w:tc>
        <w:tc>
          <w:tcPr>
            <w:tcW w:w="3969" w:type="dxa"/>
            <w:gridSpan w:val="3"/>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Оплата услуг</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Вид сделки</w:t>
            </w:r>
          </w:p>
        </w:tc>
        <w:tc>
          <w:tcPr>
            <w:tcW w:w="10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Рынок</w:t>
            </w:r>
          </w:p>
        </w:tc>
      </w:tr>
      <w:tr w:rsidR="00D05C22" w:rsidRPr="005F6BFC" w:rsidTr="00D05C22">
        <w:trPr>
          <w:trHeight w:val="410"/>
        </w:trPr>
        <w:tc>
          <w:tcPr>
            <w:tcW w:w="482" w:type="dxa"/>
            <w:vMerge/>
            <w:tcBorders>
              <w:top w:val="single" w:sz="6" w:space="0" w:color="auto"/>
              <w:left w:val="single" w:sz="6" w:space="0" w:color="auto"/>
              <w:bottom w:val="single" w:sz="6" w:space="0" w:color="auto"/>
              <w:right w:val="single" w:sz="6" w:space="0" w:color="auto"/>
            </w:tcBorders>
            <w:vAlign w:val="center"/>
            <w:hideMark/>
          </w:tcPr>
          <w:p w:rsidR="00D05C22" w:rsidRPr="005F6BFC" w:rsidRDefault="00D05C22" w:rsidP="00D05C22"/>
        </w:tc>
        <w:tc>
          <w:tcPr>
            <w:tcW w:w="1441"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778"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276" w:type="dxa"/>
            <w:tcBorders>
              <w:top w:val="nil"/>
              <w:left w:val="nil"/>
              <w:bottom w:val="single" w:sz="4" w:space="0" w:color="auto"/>
              <w:right w:val="single" w:sz="4" w:space="0" w:color="auto"/>
            </w:tcBorders>
            <w:shd w:val="clear" w:color="auto" w:fill="auto"/>
            <w:vAlign w:val="center"/>
            <w:hideMark/>
          </w:tcPr>
          <w:p w:rsidR="00D05C22" w:rsidRPr="005F6BFC" w:rsidRDefault="009A5CF3" w:rsidP="00D05C22">
            <w:pPr>
              <w:jc w:val="center"/>
            </w:pPr>
            <w:r w:rsidRPr="005F6BFC">
              <w:t>б</w:t>
            </w:r>
            <w:r w:rsidR="00D05C22" w:rsidRPr="005F6BFC">
              <w:t>рокера и (или) дилера</w:t>
            </w:r>
          </w:p>
        </w:tc>
        <w:tc>
          <w:tcPr>
            <w:tcW w:w="1018" w:type="dxa"/>
            <w:tcBorders>
              <w:top w:val="nil"/>
              <w:left w:val="nil"/>
              <w:bottom w:val="single" w:sz="4" w:space="0" w:color="auto"/>
              <w:right w:val="single" w:sz="4" w:space="0" w:color="auto"/>
            </w:tcBorders>
            <w:shd w:val="clear" w:color="auto" w:fill="auto"/>
            <w:vAlign w:val="center"/>
            <w:hideMark/>
          </w:tcPr>
          <w:p w:rsidR="00D05C22" w:rsidRPr="005F6BFC" w:rsidRDefault="009A5CF3" w:rsidP="00D05C22">
            <w:pPr>
              <w:jc w:val="center"/>
            </w:pPr>
            <w:r w:rsidRPr="005F6BFC">
              <w:t>банка</w:t>
            </w:r>
          </w:p>
        </w:tc>
        <w:tc>
          <w:tcPr>
            <w:tcW w:w="1675" w:type="dxa"/>
            <w:tcBorders>
              <w:top w:val="nil"/>
              <w:left w:val="nil"/>
              <w:bottom w:val="single" w:sz="4" w:space="0" w:color="auto"/>
              <w:right w:val="single" w:sz="4" w:space="0" w:color="auto"/>
            </w:tcBorders>
            <w:shd w:val="clear" w:color="auto" w:fill="auto"/>
            <w:vAlign w:val="center"/>
            <w:hideMark/>
          </w:tcPr>
          <w:p w:rsidR="00D05C22" w:rsidRPr="005F6BFC" w:rsidRDefault="009A5CF3" w:rsidP="00D05C22">
            <w:pPr>
              <w:jc w:val="center"/>
            </w:pPr>
            <w:r w:rsidRPr="005F6BFC">
              <w:t xml:space="preserve">организатора </w:t>
            </w:r>
            <w:r w:rsidR="00D05C22" w:rsidRPr="005F6BFC">
              <w:t>торгов</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032"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r>
      <w:tr w:rsidR="00D05C22" w:rsidRPr="005F6BFC" w:rsidTr="00D05C22">
        <w:trPr>
          <w:trHeight w:val="280"/>
        </w:trPr>
        <w:tc>
          <w:tcPr>
            <w:tcW w:w="482" w:type="dxa"/>
            <w:tcBorders>
              <w:top w:val="nil"/>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1</w:t>
            </w:r>
          </w:p>
        </w:tc>
        <w:tc>
          <w:tcPr>
            <w:tcW w:w="1441"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2</w:t>
            </w:r>
          </w:p>
        </w:tc>
        <w:tc>
          <w:tcPr>
            <w:tcW w:w="1778"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3</w:t>
            </w:r>
          </w:p>
        </w:tc>
        <w:tc>
          <w:tcPr>
            <w:tcW w:w="1276"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4</w:t>
            </w:r>
          </w:p>
        </w:tc>
        <w:tc>
          <w:tcPr>
            <w:tcW w:w="1018"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5</w:t>
            </w:r>
          </w:p>
        </w:tc>
        <w:tc>
          <w:tcPr>
            <w:tcW w:w="1675"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6</w:t>
            </w:r>
          </w:p>
        </w:tc>
        <w:tc>
          <w:tcPr>
            <w:tcW w:w="992"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7</w:t>
            </w:r>
          </w:p>
        </w:tc>
        <w:tc>
          <w:tcPr>
            <w:tcW w:w="1032"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8</w:t>
            </w:r>
          </w:p>
        </w:tc>
      </w:tr>
      <w:tr w:rsidR="00D05C22" w:rsidRPr="005F6BFC" w:rsidTr="00D05C22">
        <w:trPr>
          <w:trHeight w:val="280"/>
        </w:trPr>
        <w:tc>
          <w:tcPr>
            <w:tcW w:w="482" w:type="dxa"/>
            <w:tcBorders>
              <w:top w:val="nil"/>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 </w:t>
            </w:r>
          </w:p>
        </w:tc>
        <w:tc>
          <w:tcPr>
            <w:tcW w:w="1441"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 </w:t>
            </w:r>
          </w:p>
        </w:tc>
        <w:tc>
          <w:tcPr>
            <w:tcW w:w="1778"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 </w:t>
            </w:r>
          </w:p>
        </w:tc>
        <w:tc>
          <w:tcPr>
            <w:tcW w:w="1276"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 </w:t>
            </w:r>
          </w:p>
        </w:tc>
        <w:tc>
          <w:tcPr>
            <w:tcW w:w="1018"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 </w:t>
            </w:r>
          </w:p>
        </w:tc>
        <w:tc>
          <w:tcPr>
            <w:tcW w:w="1675"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 </w:t>
            </w:r>
          </w:p>
        </w:tc>
        <w:tc>
          <w:tcPr>
            <w:tcW w:w="992"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 </w:t>
            </w:r>
          </w:p>
        </w:tc>
        <w:tc>
          <w:tcPr>
            <w:tcW w:w="1032" w:type="dxa"/>
            <w:tcBorders>
              <w:top w:val="nil"/>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 </w:t>
            </w:r>
          </w:p>
        </w:tc>
      </w:tr>
    </w:tbl>
    <w:p w:rsidR="00D05C22" w:rsidRPr="005F6BFC" w:rsidRDefault="00D05C22" w:rsidP="00D05C22">
      <w:pPr>
        <w:pStyle w:val="a3"/>
        <w:spacing w:before="0" w:beforeAutospacing="0" w:after="0" w:afterAutospacing="0"/>
        <w:jc w:val="center"/>
        <w:rPr>
          <w:bCs/>
          <w:sz w:val="20"/>
          <w:szCs w:val="20"/>
        </w:rPr>
      </w:pPr>
    </w:p>
    <w:p w:rsidR="00D05C22" w:rsidRPr="005F6BFC" w:rsidRDefault="00D05C22" w:rsidP="00D05C22">
      <w:pPr>
        <w:pStyle w:val="a3"/>
        <w:spacing w:before="0" w:beforeAutospacing="0" w:after="0" w:afterAutospacing="0"/>
        <w:jc w:val="both"/>
        <w:rPr>
          <w:sz w:val="20"/>
          <w:szCs w:val="20"/>
        </w:rPr>
      </w:pPr>
      <w:r w:rsidRPr="005F6BFC">
        <w:rPr>
          <w:sz w:val="20"/>
          <w:szCs w:val="20"/>
        </w:rPr>
        <w:t>продолжение таблицы:</w:t>
      </w:r>
    </w:p>
    <w:tbl>
      <w:tblPr>
        <w:tblW w:w="9654" w:type="dxa"/>
        <w:tblInd w:w="93" w:type="dxa"/>
        <w:tblLayout w:type="fixed"/>
        <w:tblLook w:val="04A0" w:firstRow="1" w:lastRow="0" w:firstColumn="1" w:lastColumn="0" w:noHBand="0" w:noVBand="1"/>
      </w:tblPr>
      <w:tblGrid>
        <w:gridCol w:w="1433"/>
        <w:gridCol w:w="1417"/>
        <w:gridCol w:w="1418"/>
        <w:gridCol w:w="1559"/>
        <w:gridCol w:w="1276"/>
        <w:gridCol w:w="1134"/>
        <w:gridCol w:w="1417"/>
      </w:tblGrid>
      <w:tr w:rsidR="00D05C22" w:rsidRPr="005F6BFC" w:rsidTr="00E00B40">
        <w:trPr>
          <w:trHeight w:val="842"/>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Вид ценной бумаги и наименование ее эмитента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EF01B9" w:rsidP="00EF01B9">
            <w:pPr>
              <w:jc w:val="center"/>
            </w:pPr>
            <w:proofErr w:type="gramStart"/>
            <w:r>
              <w:t>Националь-</w:t>
            </w:r>
            <w:proofErr w:type="spellStart"/>
            <w:r w:rsidR="00D05C22" w:rsidRPr="005F6BFC">
              <w:t>ный</w:t>
            </w:r>
            <w:proofErr w:type="spellEnd"/>
            <w:proofErr w:type="gramEnd"/>
            <w:r w:rsidR="00D05C22" w:rsidRPr="005F6BFC">
              <w:t xml:space="preserve"> </w:t>
            </w:r>
            <w:proofErr w:type="spellStart"/>
            <w:r w:rsidR="00D05C22" w:rsidRPr="005F6BFC">
              <w:t>идентифика</w:t>
            </w:r>
            <w:r>
              <w:t>-</w:t>
            </w:r>
            <w:r w:rsidR="00D05C22" w:rsidRPr="005F6BFC">
              <w:t>ционный</w:t>
            </w:r>
            <w:proofErr w:type="spellEnd"/>
            <w:r w:rsidR="00D05C22" w:rsidRPr="005F6BFC">
              <w:t xml:space="preserve"> номер</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Валюта номинальной стоимости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Номинальная стоимость одной ценной бумаги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Объем сделки (штук ценных бумаг)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Валюта платежа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Цена покупки (продажи) за одну ценную бумагу</w:t>
            </w:r>
          </w:p>
        </w:tc>
      </w:tr>
      <w:tr w:rsidR="00D05C22" w:rsidRPr="005F6BFC" w:rsidTr="00E00B40">
        <w:trPr>
          <w:trHeight w:val="230"/>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417"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418"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559"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276"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134"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417"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r>
      <w:tr w:rsidR="00D05C22" w:rsidRPr="005F6BFC" w:rsidTr="00E00B40">
        <w:trPr>
          <w:trHeight w:val="315"/>
        </w:trPr>
        <w:tc>
          <w:tcPr>
            <w:tcW w:w="1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10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12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13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14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15</w:t>
            </w:r>
          </w:p>
        </w:tc>
      </w:tr>
      <w:tr w:rsidR="00B70576" w:rsidRPr="005F6BFC" w:rsidTr="00E00B40">
        <w:trPr>
          <w:trHeight w:val="315"/>
        </w:trPr>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rsidR="00B70576" w:rsidRPr="005F6BFC" w:rsidRDefault="00B70576" w:rsidP="00D05C22">
            <w:pPr>
              <w:jc w:val="center"/>
            </w:pPr>
          </w:p>
        </w:tc>
        <w:tc>
          <w:tcPr>
            <w:tcW w:w="1417"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D05C22">
            <w:pPr>
              <w:jc w:val="center"/>
            </w:pPr>
          </w:p>
        </w:tc>
        <w:tc>
          <w:tcPr>
            <w:tcW w:w="1418"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D05C22">
            <w:pPr>
              <w:jc w:val="center"/>
            </w:pPr>
          </w:p>
        </w:tc>
        <w:tc>
          <w:tcPr>
            <w:tcW w:w="1559"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D05C22">
            <w:pPr>
              <w:jc w:val="center"/>
            </w:pPr>
          </w:p>
        </w:tc>
        <w:tc>
          <w:tcPr>
            <w:tcW w:w="1276"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D05C22">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D05C22">
            <w:pPr>
              <w:jc w:val="center"/>
            </w:pPr>
          </w:p>
        </w:tc>
        <w:tc>
          <w:tcPr>
            <w:tcW w:w="1417"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D05C22">
            <w:pPr>
              <w:jc w:val="center"/>
            </w:pPr>
          </w:p>
        </w:tc>
      </w:tr>
    </w:tbl>
    <w:p w:rsidR="00D05C22" w:rsidRPr="005F6BFC" w:rsidRDefault="00D05C22" w:rsidP="00D05C22">
      <w:pPr>
        <w:pStyle w:val="a3"/>
        <w:spacing w:before="0" w:beforeAutospacing="0" w:after="0" w:afterAutospacing="0"/>
        <w:jc w:val="both"/>
        <w:rPr>
          <w:sz w:val="20"/>
          <w:szCs w:val="20"/>
        </w:rPr>
      </w:pPr>
    </w:p>
    <w:p w:rsidR="00D05C22" w:rsidRPr="005F6BFC" w:rsidRDefault="00D05C22" w:rsidP="00D05C22">
      <w:pPr>
        <w:pStyle w:val="a3"/>
        <w:spacing w:before="0" w:beforeAutospacing="0" w:after="0" w:afterAutospacing="0"/>
        <w:jc w:val="both"/>
        <w:rPr>
          <w:sz w:val="20"/>
          <w:szCs w:val="20"/>
        </w:rPr>
      </w:pPr>
      <w:r w:rsidRPr="005F6BFC">
        <w:rPr>
          <w:sz w:val="20"/>
          <w:szCs w:val="20"/>
        </w:rPr>
        <w:t>продолжение таблицы:</w:t>
      </w:r>
    </w:p>
    <w:tbl>
      <w:tblPr>
        <w:tblW w:w="9654" w:type="dxa"/>
        <w:tblInd w:w="93" w:type="dxa"/>
        <w:tblLayout w:type="fixed"/>
        <w:tblLook w:val="04A0" w:firstRow="1" w:lastRow="0" w:firstColumn="1" w:lastColumn="0" w:noHBand="0" w:noVBand="1"/>
      </w:tblPr>
      <w:tblGrid>
        <w:gridCol w:w="2000"/>
        <w:gridCol w:w="1843"/>
        <w:gridCol w:w="1417"/>
        <w:gridCol w:w="959"/>
        <w:gridCol w:w="1728"/>
        <w:gridCol w:w="1707"/>
      </w:tblGrid>
      <w:tr w:rsidR="00D05C22" w:rsidRPr="005F6BFC" w:rsidTr="00C60A75">
        <w:trPr>
          <w:trHeight w:val="690"/>
        </w:trPr>
        <w:tc>
          <w:tcPr>
            <w:tcW w:w="2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Минимальная цена за одну ценную бумагу на дату заключения сделки</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Максимальная цена за одну ценную бумагу на дату заключения сделки</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Доходность по ценным бумагам (в процентах)</w:t>
            </w:r>
          </w:p>
        </w:tc>
        <w:tc>
          <w:tcPr>
            <w:tcW w:w="9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Сумма сделки</w:t>
            </w:r>
          </w:p>
        </w:tc>
        <w:tc>
          <w:tcPr>
            <w:tcW w:w="17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 xml:space="preserve">Наименование </w:t>
            </w:r>
            <w:proofErr w:type="spellStart"/>
            <w:r w:rsidRPr="005F6BFC">
              <w:t>контрпартнера</w:t>
            </w:r>
            <w:proofErr w:type="spellEnd"/>
          </w:p>
        </w:tc>
        <w:tc>
          <w:tcPr>
            <w:tcW w:w="1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 xml:space="preserve">Рейтинг </w:t>
            </w:r>
            <w:proofErr w:type="spellStart"/>
            <w:r w:rsidRPr="005F6BFC">
              <w:t>контрапартнера</w:t>
            </w:r>
            <w:proofErr w:type="spellEnd"/>
          </w:p>
        </w:tc>
      </w:tr>
      <w:tr w:rsidR="00D05C22" w:rsidRPr="005F6BFC" w:rsidTr="00B70576">
        <w:trPr>
          <w:trHeight w:val="233"/>
        </w:trPr>
        <w:tc>
          <w:tcPr>
            <w:tcW w:w="2000"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843"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417"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959"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728"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c>
          <w:tcPr>
            <w:tcW w:w="1707" w:type="dxa"/>
            <w:vMerge/>
            <w:tcBorders>
              <w:top w:val="single" w:sz="4" w:space="0" w:color="auto"/>
              <w:left w:val="single" w:sz="4" w:space="0" w:color="auto"/>
              <w:bottom w:val="single" w:sz="4" w:space="0" w:color="auto"/>
              <w:right w:val="single" w:sz="4" w:space="0" w:color="auto"/>
            </w:tcBorders>
            <w:vAlign w:val="center"/>
            <w:hideMark/>
          </w:tcPr>
          <w:p w:rsidR="00D05C22" w:rsidRPr="005F6BFC" w:rsidRDefault="00D05C22" w:rsidP="00D05C22"/>
        </w:tc>
      </w:tr>
      <w:tr w:rsidR="00D05C22" w:rsidRPr="005F6BFC" w:rsidTr="00B70576">
        <w:trPr>
          <w:trHeight w:val="254"/>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16</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17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18</w:t>
            </w:r>
          </w:p>
        </w:tc>
        <w:tc>
          <w:tcPr>
            <w:tcW w:w="959" w:type="dxa"/>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19</w:t>
            </w:r>
          </w:p>
        </w:tc>
        <w:tc>
          <w:tcPr>
            <w:tcW w:w="1728" w:type="dxa"/>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20</w:t>
            </w:r>
          </w:p>
        </w:tc>
        <w:tc>
          <w:tcPr>
            <w:tcW w:w="1707" w:type="dxa"/>
            <w:tcBorders>
              <w:top w:val="single" w:sz="4" w:space="0" w:color="auto"/>
              <w:left w:val="nil"/>
              <w:bottom w:val="single" w:sz="4" w:space="0" w:color="auto"/>
              <w:right w:val="single" w:sz="4" w:space="0" w:color="auto"/>
            </w:tcBorders>
            <w:shd w:val="clear" w:color="auto" w:fill="auto"/>
            <w:vAlign w:val="center"/>
            <w:hideMark/>
          </w:tcPr>
          <w:p w:rsidR="00D05C22" w:rsidRPr="005F6BFC" w:rsidRDefault="00D05C22" w:rsidP="00D05C22">
            <w:pPr>
              <w:jc w:val="center"/>
            </w:pPr>
            <w:r w:rsidRPr="005F6BFC">
              <w:t>21</w:t>
            </w:r>
          </w:p>
        </w:tc>
      </w:tr>
      <w:tr w:rsidR="00B70576" w:rsidRPr="005F6BFC" w:rsidTr="00B70576">
        <w:trPr>
          <w:trHeight w:val="254"/>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tcPr>
          <w:p w:rsidR="00B70576" w:rsidRPr="005F6BFC" w:rsidRDefault="00B70576" w:rsidP="00D05C22">
            <w:pPr>
              <w:jc w:val="center"/>
            </w:pPr>
          </w:p>
        </w:tc>
        <w:tc>
          <w:tcPr>
            <w:tcW w:w="1843"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D05C22">
            <w:pPr>
              <w:jc w:val="center"/>
            </w:pPr>
          </w:p>
        </w:tc>
        <w:tc>
          <w:tcPr>
            <w:tcW w:w="1417"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D05C22">
            <w:pPr>
              <w:jc w:val="center"/>
            </w:pPr>
          </w:p>
        </w:tc>
        <w:tc>
          <w:tcPr>
            <w:tcW w:w="959"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D05C22">
            <w:pPr>
              <w:jc w:val="center"/>
            </w:pPr>
          </w:p>
        </w:tc>
        <w:tc>
          <w:tcPr>
            <w:tcW w:w="1728"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D05C22">
            <w:pPr>
              <w:jc w:val="center"/>
            </w:pPr>
          </w:p>
        </w:tc>
        <w:tc>
          <w:tcPr>
            <w:tcW w:w="1707" w:type="dxa"/>
            <w:tcBorders>
              <w:top w:val="single" w:sz="4" w:space="0" w:color="auto"/>
              <w:left w:val="nil"/>
              <w:bottom w:val="single" w:sz="4" w:space="0" w:color="auto"/>
              <w:right w:val="single" w:sz="4" w:space="0" w:color="auto"/>
            </w:tcBorders>
            <w:shd w:val="clear" w:color="auto" w:fill="auto"/>
            <w:vAlign w:val="center"/>
          </w:tcPr>
          <w:p w:rsidR="00B70576" w:rsidRPr="005F6BFC" w:rsidRDefault="00B70576" w:rsidP="00D05C22">
            <w:pPr>
              <w:jc w:val="center"/>
            </w:pPr>
          </w:p>
        </w:tc>
      </w:tr>
    </w:tbl>
    <w:p w:rsidR="00D05C22" w:rsidRPr="005F6BFC" w:rsidRDefault="00D05C22" w:rsidP="00D05C22">
      <w:pPr>
        <w:pStyle w:val="a3"/>
        <w:spacing w:before="0" w:beforeAutospacing="0" w:after="0" w:afterAutospacing="0"/>
        <w:jc w:val="center"/>
        <w:rPr>
          <w:sz w:val="20"/>
          <w:szCs w:val="20"/>
        </w:rPr>
      </w:pPr>
    </w:p>
    <w:p w:rsidR="00BD0E78" w:rsidRPr="000E785D" w:rsidRDefault="00BD0E78" w:rsidP="009A5CF3">
      <w:pPr>
        <w:pStyle w:val="a3"/>
        <w:spacing w:before="0" w:beforeAutospacing="0" w:after="0" w:afterAutospacing="0"/>
        <w:jc w:val="right"/>
        <w:rPr>
          <w:sz w:val="28"/>
          <w:szCs w:val="28"/>
        </w:rPr>
      </w:pPr>
    </w:p>
    <w:p w:rsidR="00D05C22" w:rsidRPr="000E785D" w:rsidRDefault="00A50FF6" w:rsidP="00BD0E78">
      <w:pPr>
        <w:pStyle w:val="a3"/>
        <w:spacing w:before="0" w:beforeAutospacing="0" w:after="0" w:afterAutospacing="0"/>
        <w:jc w:val="center"/>
        <w:rPr>
          <w:sz w:val="28"/>
          <w:szCs w:val="28"/>
        </w:rPr>
      </w:pPr>
      <w:r w:rsidRPr="000E785D">
        <w:rPr>
          <w:sz w:val="28"/>
          <w:szCs w:val="28"/>
        </w:rPr>
        <w:t xml:space="preserve">Таблица 2. </w:t>
      </w:r>
      <w:r w:rsidR="00D05C22" w:rsidRPr="000E785D">
        <w:rPr>
          <w:sz w:val="28"/>
          <w:szCs w:val="28"/>
        </w:rPr>
        <w:t>Вклады в Национальном Банке Республики Казахстан и в банках второго уровня</w:t>
      </w:r>
    </w:p>
    <w:p w:rsidR="00D05C22" w:rsidRPr="000E785D" w:rsidRDefault="00C71370" w:rsidP="00C71370">
      <w:pPr>
        <w:pStyle w:val="a3"/>
        <w:spacing w:before="0" w:beforeAutospacing="0" w:after="0" w:afterAutospacing="0"/>
        <w:jc w:val="right"/>
        <w:rPr>
          <w:bCs/>
          <w:sz w:val="28"/>
          <w:szCs w:val="28"/>
        </w:rPr>
      </w:pPr>
      <w:r w:rsidRPr="000E785D">
        <w:rPr>
          <w:bCs/>
          <w:sz w:val="28"/>
          <w:szCs w:val="28"/>
        </w:rPr>
        <w:t>(в тенге)</w:t>
      </w:r>
    </w:p>
    <w:tbl>
      <w:tblPr>
        <w:tblW w:w="5000" w:type="pct"/>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274"/>
        <w:gridCol w:w="1010"/>
        <w:gridCol w:w="1567"/>
        <w:gridCol w:w="1104"/>
        <w:gridCol w:w="1706"/>
        <w:gridCol w:w="700"/>
        <w:gridCol w:w="1665"/>
        <w:gridCol w:w="849"/>
        <w:gridCol w:w="778"/>
      </w:tblGrid>
      <w:tr w:rsidR="00D05C22" w:rsidRPr="005F6BFC" w:rsidTr="00D05C22">
        <w:tc>
          <w:tcPr>
            <w:tcW w:w="27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t>№</w:t>
            </w:r>
          </w:p>
        </w:tc>
        <w:tc>
          <w:tcPr>
            <w:tcW w:w="1010"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t>Дата</w:t>
            </w:r>
            <w:r w:rsidRPr="005F6BFC">
              <w:rPr>
                <w:color w:val="auto"/>
              </w:rPr>
              <w:t xml:space="preserve"> перевода денег</w:t>
            </w:r>
          </w:p>
        </w:tc>
        <w:tc>
          <w:tcPr>
            <w:tcW w:w="1567"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t>Наименова</w:t>
            </w:r>
            <w:r w:rsidRPr="005F6BFC">
              <w:rPr>
                <w:color w:val="auto"/>
              </w:rPr>
              <w:t>ние банка</w:t>
            </w:r>
          </w:p>
        </w:tc>
        <w:tc>
          <w:tcPr>
            <w:tcW w:w="110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t>Операции</w:t>
            </w:r>
            <w:r w:rsidRPr="005F6BFC">
              <w:rPr>
                <w:color w:val="auto"/>
              </w:rPr>
              <w:t xml:space="preserve"> по вкладу</w:t>
            </w:r>
          </w:p>
        </w:tc>
        <w:tc>
          <w:tcPr>
            <w:tcW w:w="1706"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t>Дата заключения</w:t>
            </w:r>
            <w:r w:rsidRPr="005F6BFC">
              <w:rPr>
                <w:color w:val="auto"/>
              </w:rPr>
              <w:t xml:space="preserve"> и номер договора банковского вклада</w:t>
            </w:r>
          </w:p>
        </w:tc>
        <w:tc>
          <w:tcPr>
            <w:tcW w:w="700"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t>Срок</w:t>
            </w:r>
            <w:r w:rsidRPr="005F6BFC">
              <w:rPr>
                <w:color w:val="auto"/>
              </w:rPr>
              <w:t xml:space="preserve"> вклада (в днях)</w:t>
            </w:r>
          </w:p>
        </w:tc>
        <w:tc>
          <w:tcPr>
            <w:tcW w:w="1665"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t>Ставка</w:t>
            </w:r>
            <w:r w:rsidRPr="005F6BFC">
              <w:rPr>
                <w:color w:val="auto"/>
              </w:rPr>
              <w:t xml:space="preserve"> вознаграждения </w:t>
            </w:r>
            <w:r w:rsidRPr="005F6BFC">
              <w:rPr>
                <w:color w:val="auto"/>
              </w:rPr>
              <w:br/>
              <w:t>(в процентах годовых)</w:t>
            </w:r>
          </w:p>
        </w:tc>
        <w:tc>
          <w:tcPr>
            <w:tcW w:w="849"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t>Валюта</w:t>
            </w:r>
            <w:r w:rsidRPr="005F6BFC">
              <w:rPr>
                <w:color w:val="auto"/>
              </w:rPr>
              <w:t xml:space="preserve"> вклада</w:t>
            </w:r>
          </w:p>
        </w:tc>
        <w:tc>
          <w:tcPr>
            <w:tcW w:w="778"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t>Сумма</w:t>
            </w:r>
            <w:r w:rsidRPr="005F6BFC">
              <w:rPr>
                <w:color w:val="auto"/>
              </w:rPr>
              <w:t xml:space="preserve"> вклада</w:t>
            </w:r>
          </w:p>
        </w:tc>
      </w:tr>
      <w:tr w:rsidR="00D05C22" w:rsidRPr="005F6BFC" w:rsidTr="00D05C22">
        <w:tc>
          <w:tcPr>
            <w:tcW w:w="27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rPr>
                <w:color w:val="auto"/>
              </w:rPr>
            </w:pPr>
            <w:r w:rsidRPr="005F6BFC">
              <w:rPr>
                <w:color w:val="auto"/>
              </w:rPr>
              <w:t>1</w:t>
            </w:r>
          </w:p>
        </w:tc>
        <w:tc>
          <w:tcPr>
            <w:tcW w:w="1010"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rPr>
                <w:color w:val="auto"/>
              </w:rPr>
              <w:t>2</w:t>
            </w:r>
          </w:p>
        </w:tc>
        <w:tc>
          <w:tcPr>
            <w:tcW w:w="1567"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rPr>
                <w:color w:val="auto"/>
              </w:rPr>
              <w:t>3</w:t>
            </w:r>
          </w:p>
        </w:tc>
        <w:tc>
          <w:tcPr>
            <w:tcW w:w="110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rPr>
                <w:color w:val="auto"/>
              </w:rPr>
              <w:t>4</w:t>
            </w:r>
          </w:p>
        </w:tc>
        <w:tc>
          <w:tcPr>
            <w:tcW w:w="1706"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rPr>
                <w:color w:val="auto"/>
              </w:rPr>
              <w:t>5</w:t>
            </w:r>
          </w:p>
        </w:tc>
        <w:tc>
          <w:tcPr>
            <w:tcW w:w="700"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rPr>
                <w:color w:val="auto"/>
              </w:rPr>
              <w:t>6</w:t>
            </w:r>
          </w:p>
        </w:tc>
        <w:tc>
          <w:tcPr>
            <w:tcW w:w="1665"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rPr>
                <w:color w:val="auto"/>
              </w:rPr>
              <w:t>7</w:t>
            </w:r>
          </w:p>
        </w:tc>
        <w:tc>
          <w:tcPr>
            <w:tcW w:w="849"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rPr>
                <w:color w:val="auto"/>
              </w:rPr>
              <w:t>8</w:t>
            </w:r>
          </w:p>
        </w:tc>
        <w:tc>
          <w:tcPr>
            <w:tcW w:w="778"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spacing w:before="100" w:beforeAutospacing="1" w:after="100" w:afterAutospacing="1"/>
              <w:jc w:val="center"/>
              <w:rPr>
                <w:color w:val="auto"/>
              </w:rPr>
            </w:pPr>
            <w:r w:rsidRPr="005F6BFC">
              <w:rPr>
                <w:color w:val="auto"/>
              </w:rPr>
              <w:t>9</w:t>
            </w:r>
          </w:p>
        </w:tc>
      </w:tr>
      <w:tr w:rsidR="00D05C22" w:rsidRPr="005F6BFC" w:rsidTr="00D05C22">
        <w:tc>
          <w:tcPr>
            <w:tcW w:w="27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rPr>
                <w:color w:val="auto"/>
              </w:rPr>
            </w:pPr>
          </w:p>
        </w:tc>
        <w:tc>
          <w:tcPr>
            <w:tcW w:w="1010"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rPr>
                <w:color w:val="auto"/>
              </w:rPr>
            </w:pPr>
          </w:p>
        </w:tc>
        <w:tc>
          <w:tcPr>
            <w:tcW w:w="1567"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rPr>
                <w:color w:val="auto"/>
              </w:rPr>
            </w:pPr>
          </w:p>
        </w:tc>
        <w:tc>
          <w:tcPr>
            <w:tcW w:w="110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rPr>
                <w:color w:val="auto"/>
              </w:rPr>
            </w:pPr>
          </w:p>
        </w:tc>
        <w:tc>
          <w:tcPr>
            <w:tcW w:w="1706"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rPr>
                <w:color w:val="auto"/>
              </w:rPr>
            </w:pPr>
          </w:p>
        </w:tc>
        <w:tc>
          <w:tcPr>
            <w:tcW w:w="700"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rPr>
                <w:color w:val="auto"/>
              </w:rPr>
            </w:pPr>
          </w:p>
        </w:tc>
        <w:tc>
          <w:tcPr>
            <w:tcW w:w="1665"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rPr>
                <w:color w:val="auto"/>
              </w:rPr>
            </w:pPr>
          </w:p>
        </w:tc>
        <w:tc>
          <w:tcPr>
            <w:tcW w:w="849"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rPr>
                <w:color w:val="auto"/>
              </w:rPr>
            </w:pPr>
          </w:p>
        </w:tc>
        <w:tc>
          <w:tcPr>
            <w:tcW w:w="778"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rPr>
                <w:color w:val="auto"/>
              </w:rPr>
            </w:pPr>
          </w:p>
        </w:tc>
      </w:tr>
    </w:tbl>
    <w:p w:rsidR="00D05C22" w:rsidRPr="005F6BFC" w:rsidRDefault="00D05C22" w:rsidP="00D05C22">
      <w:pPr>
        <w:pStyle w:val="a3"/>
        <w:spacing w:before="0" w:beforeAutospacing="0" w:after="0" w:afterAutospacing="0"/>
        <w:ind w:left="5103"/>
        <w:rPr>
          <w:sz w:val="20"/>
          <w:szCs w:val="20"/>
        </w:rPr>
      </w:pPr>
    </w:p>
    <w:p w:rsidR="00D05C22" w:rsidRPr="005F6BFC" w:rsidRDefault="00D05C22" w:rsidP="00D05C22">
      <w:pPr>
        <w:pStyle w:val="a3"/>
        <w:spacing w:before="0" w:beforeAutospacing="0" w:after="0" w:afterAutospacing="0"/>
        <w:jc w:val="center"/>
        <w:rPr>
          <w:sz w:val="20"/>
          <w:szCs w:val="20"/>
        </w:rPr>
      </w:pPr>
    </w:p>
    <w:p w:rsidR="00C71370" w:rsidRPr="000E785D" w:rsidRDefault="0083666F" w:rsidP="0083666F">
      <w:pPr>
        <w:pStyle w:val="a3"/>
        <w:spacing w:before="0" w:beforeAutospacing="0" w:after="0" w:afterAutospacing="0"/>
        <w:jc w:val="center"/>
        <w:rPr>
          <w:bCs/>
          <w:sz w:val="28"/>
          <w:szCs w:val="28"/>
        </w:rPr>
      </w:pPr>
      <w:r w:rsidRPr="000E785D">
        <w:rPr>
          <w:sz w:val="28"/>
          <w:szCs w:val="28"/>
        </w:rPr>
        <w:t xml:space="preserve">Таблица 3. </w:t>
      </w:r>
      <w:r w:rsidR="00D05C22" w:rsidRPr="000E785D">
        <w:rPr>
          <w:sz w:val="28"/>
          <w:szCs w:val="28"/>
        </w:rPr>
        <w:t>Аффинированные драгоценные металлы, приобретенные за счет собственных активов</w:t>
      </w:r>
    </w:p>
    <w:p w:rsidR="00C71370" w:rsidRPr="000E785D" w:rsidRDefault="00C71370" w:rsidP="00C71370">
      <w:pPr>
        <w:pStyle w:val="a3"/>
        <w:spacing w:before="0" w:beforeAutospacing="0" w:after="0" w:afterAutospacing="0"/>
        <w:jc w:val="right"/>
        <w:rPr>
          <w:bCs/>
          <w:sz w:val="28"/>
          <w:szCs w:val="28"/>
        </w:rPr>
      </w:pPr>
      <w:r w:rsidRPr="000E785D">
        <w:rPr>
          <w:bCs/>
          <w:sz w:val="28"/>
          <w:szCs w:val="28"/>
        </w:rPr>
        <w:t>(в тенге)</w:t>
      </w:r>
    </w:p>
    <w:tbl>
      <w:tblPr>
        <w:tblW w:w="5000" w:type="pct"/>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266"/>
        <w:gridCol w:w="1203"/>
        <w:gridCol w:w="1445"/>
        <w:gridCol w:w="743"/>
        <w:gridCol w:w="703"/>
        <w:gridCol w:w="1837"/>
        <w:gridCol w:w="933"/>
        <w:gridCol w:w="841"/>
        <w:gridCol w:w="938"/>
        <w:gridCol w:w="744"/>
      </w:tblGrid>
      <w:tr w:rsidR="00D05C22" w:rsidRPr="005F6BFC" w:rsidTr="00C71370">
        <w:tc>
          <w:tcPr>
            <w:tcW w:w="266"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w:t>
            </w:r>
          </w:p>
        </w:tc>
        <w:tc>
          <w:tcPr>
            <w:tcW w:w="1203"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Дата совершения сделки</w:t>
            </w:r>
          </w:p>
        </w:tc>
        <w:tc>
          <w:tcPr>
            <w:tcW w:w="1445"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Наименование контрагента</w:t>
            </w:r>
          </w:p>
        </w:tc>
        <w:tc>
          <w:tcPr>
            <w:tcW w:w="743"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Оплата услуг</w:t>
            </w:r>
          </w:p>
        </w:tc>
        <w:tc>
          <w:tcPr>
            <w:tcW w:w="703"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Вид сделки</w:t>
            </w:r>
          </w:p>
        </w:tc>
        <w:tc>
          <w:tcPr>
            <w:tcW w:w="1837"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Вид аффинированного драгоценного металла</w:t>
            </w:r>
          </w:p>
        </w:tc>
        <w:tc>
          <w:tcPr>
            <w:tcW w:w="933"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Объем сделки (единиц)</w:t>
            </w:r>
          </w:p>
        </w:tc>
        <w:tc>
          <w:tcPr>
            <w:tcW w:w="841"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Валюта платежа</w:t>
            </w:r>
          </w:p>
        </w:tc>
        <w:tc>
          <w:tcPr>
            <w:tcW w:w="938"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Цена покупки за одну единицу</w:t>
            </w:r>
          </w:p>
        </w:tc>
        <w:tc>
          <w:tcPr>
            <w:tcW w:w="744" w:type="dxa"/>
            <w:tcBorders>
              <w:top w:val="outset" w:sz="6" w:space="0" w:color="000000"/>
              <w:left w:val="outset" w:sz="6" w:space="0" w:color="000000"/>
              <w:bottom w:val="outset" w:sz="6" w:space="0" w:color="000000"/>
              <w:right w:val="outset" w:sz="6" w:space="0" w:color="000000"/>
            </w:tcBorders>
          </w:tcPr>
          <w:p w:rsidR="00D05C22" w:rsidRPr="005F6BFC" w:rsidRDefault="00D05C22" w:rsidP="00EF01B9">
            <w:pPr>
              <w:pStyle w:val="a3"/>
              <w:jc w:val="center"/>
              <w:rPr>
                <w:sz w:val="20"/>
                <w:szCs w:val="20"/>
              </w:rPr>
            </w:pPr>
            <w:r w:rsidRPr="005F6BFC">
              <w:rPr>
                <w:sz w:val="20"/>
                <w:szCs w:val="20"/>
              </w:rPr>
              <w:t>Сумма</w:t>
            </w:r>
            <w:r w:rsidR="00EF01B9">
              <w:rPr>
                <w:sz w:val="20"/>
                <w:szCs w:val="20"/>
              </w:rPr>
              <w:t xml:space="preserve"> </w:t>
            </w:r>
            <w:r w:rsidRPr="005F6BFC">
              <w:rPr>
                <w:sz w:val="20"/>
                <w:szCs w:val="20"/>
              </w:rPr>
              <w:t>сделки</w:t>
            </w:r>
          </w:p>
        </w:tc>
      </w:tr>
      <w:tr w:rsidR="00D05C22" w:rsidRPr="005F6BFC" w:rsidTr="00C71370">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1</w:t>
            </w: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2</w:t>
            </w: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3</w:t>
            </w: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4</w:t>
            </w: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5</w:t>
            </w: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6</w:t>
            </w: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7</w:t>
            </w: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8</w:t>
            </w: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9</w:t>
            </w:r>
          </w:p>
        </w:tc>
        <w:tc>
          <w:tcPr>
            <w:tcW w:w="74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sz w:val="20"/>
                <w:szCs w:val="20"/>
              </w:rPr>
              <w:t>10</w:t>
            </w:r>
          </w:p>
        </w:tc>
      </w:tr>
      <w:tr w:rsidR="00D05C22" w:rsidRPr="005F6BFC" w:rsidTr="00C71370">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0" w:type="auto"/>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74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r>
    </w:tbl>
    <w:p w:rsidR="00D05C22" w:rsidRPr="005F6BFC" w:rsidRDefault="00D05C22" w:rsidP="00D05C22">
      <w:pPr>
        <w:pStyle w:val="a3"/>
        <w:spacing w:before="0" w:beforeAutospacing="0" w:after="0" w:afterAutospacing="0"/>
        <w:ind w:left="5103"/>
        <w:rPr>
          <w:sz w:val="20"/>
          <w:szCs w:val="20"/>
        </w:rPr>
      </w:pPr>
    </w:p>
    <w:p w:rsidR="00D05C22" w:rsidRPr="005F6BFC" w:rsidRDefault="00D05C22" w:rsidP="00D05C22">
      <w:pPr>
        <w:pStyle w:val="a3"/>
        <w:spacing w:before="0" w:beforeAutospacing="0" w:after="0" w:afterAutospacing="0"/>
        <w:jc w:val="center"/>
        <w:rPr>
          <w:sz w:val="20"/>
          <w:szCs w:val="20"/>
        </w:rPr>
      </w:pPr>
    </w:p>
    <w:p w:rsidR="00D05C22" w:rsidRPr="000E785D" w:rsidRDefault="0083666F" w:rsidP="00BD0E78">
      <w:pPr>
        <w:pStyle w:val="a3"/>
        <w:spacing w:before="0" w:beforeAutospacing="0" w:after="0" w:afterAutospacing="0"/>
        <w:jc w:val="center"/>
        <w:rPr>
          <w:sz w:val="28"/>
          <w:szCs w:val="28"/>
        </w:rPr>
      </w:pPr>
      <w:r w:rsidRPr="000E785D">
        <w:rPr>
          <w:sz w:val="28"/>
          <w:szCs w:val="28"/>
        </w:rPr>
        <w:lastRenderedPageBreak/>
        <w:t xml:space="preserve">Таблица 4. </w:t>
      </w:r>
      <w:r w:rsidR="00D05C22" w:rsidRPr="000E785D">
        <w:rPr>
          <w:sz w:val="28"/>
          <w:szCs w:val="28"/>
        </w:rPr>
        <w:t>Производные финансовые инструменты, приобретенные за счет собственных активов</w:t>
      </w:r>
    </w:p>
    <w:p w:rsidR="00D05C22" w:rsidRPr="000E785D" w:rsidRDefault="00C71370" w:rsidP="00C71370">
      <w:pPr>
        <w:pStyle w:val="a3"/>
        <w:spacing w:before="0" w:beforeAutospacing="0" w:after="0" w:afterAutospacing="0"/>
        <w:jc w:val="right"/>
        <w:rPr>
          <w:bCs/>
          <w:sz w:val="28"/>
          <w:szCs w:val="28"/>
        </w:rPr>
      </w:pPr>
      <w:r w:rsidRPr="000E785D">
        <w:rPr>
          <w:bCs/>
          <w:sz w:val="28"/>
          <w:szCs w:val="28"/>
        </w:rPr>
        <w:t>(в тенге)</w:t>
      </w:r>
    </w:p>
    <w:tbl>
      <w:tblPr>
        <w:tblW w:w="5000" w:type="pct"/>
        <w:tblBorders>
          <w:top w:val="outset" w:sz="6" w:space="0" w:color="000000"/>
          <w:left w:val="outset" w:sz="6" w:space="0" w:color="000000"/>
          <w:bottom w:val="outset" w:sz="6" w:space="0" w:color="000000"/>
          <w:right w:val="outset" w:sz="6" w:space="0" w:color="000000"/>
        </w:tblBorders>
        <w:tblLayout w:type="fixed"/>
        <w:tblCellMar>
          <w:left w:w="0" w:type="dxa"/>
          <w:right w:w="0" w:type="dxa"/>
        </w:tblCellMar>
        <w:tblLook w:val="04A0" w:firstRow="1" w:lastRow="0" w:firstColumn="1" w:lastColumn="0" w:noHBand="0" w:noVBand="1"/>
      </w:tblPr>
      <w:tblGrid>
        <w:gridCol w:w="432"/>
        <w:gridCol w:w="842"/>
        <w:gridCol w:w="865"/>
        <w:gridCol w:w="1272"/>
        <w:gridCol w:w="932"/>
        <w:gridCol w:w="1334"/>
        <w:gridCol w:w="1043"/>
        <w:gridCol w:w="979"/>
        <w:gridCol w:w="979"/>
        <w:gridCol w:w="975"/>
      </w:tblGrid>
      <w:tr w:rsidR="00D05C22" w:rsidRPr="005F6BFC" w:rsidTr="00D05C22">
        <w:trPr>
          <w:trHeight w:val="276"/>
        </w:trPr>
        <w:tc>
          <w:tcPr>
            <w:tcW w:w="224" w:type="pct"/>
            <w:vMerge w:val="restar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w:t>
            </w:r>
          </w:p>
        </w:tc>
        <w:tc>
          <w:tcPr>
            <w:tcW w:w="436" w:type="pct"/>
            <w:vMerge w:val="restart"/>
            <w:tcBorders>
              <w:top w:val="outset" w:sz="6" w:space="0" w:color="000000"/>
              <w:left w:val="outset" w:sz="6" w:space="0" w:color="000000"/>
              <w:bottom w:val="outset" w:sz="6" w:space="0" w:color="000000"/>
              <w:right w:val="outset" w:sz="6" w:space="0" w:color="000000"/>
            </w:tcBorders>
            <w:hideMark/>
          </w:tcPr>
          <w:p w:rsidR="00D05C22" w:rsidRPr="005F6BFC" w:rsidRDefault="00D05C22" w:rsidP="00EF01B9">
            <w:pPr>
              <w:pStyle w:val="a3"/>
              <w:jc w:val="center"/>
              <w:rPr>
                <w:color w:val="auto"/>
                <w:sz w:val="20"/>
                <w:szCs w:val="20"/>
              </w:rPr>
            </w:pPr>
            <w:r w:rsidRPr="005F6BFC">
              <w:rPr>
                <w:color w:val="auto"/>
                <w:sz w:val="20"/>
                <w:szCs w:val="20"/>
              </w:rPr>
              <w:t xml:space="preserve">Дата </w:t>
            </w:r>
            <w:proofErr w:type="spellStart"/>
            <w:proofErr w:type="gramStart"/>
            <w:r w:rsidRPr="005F6BFC">
              <w:rPr>
                <w:color w:val="auto"/>
                <w:sz w:val="20"/>
                <w:szCs w:val="20"/>
              </w:rPr>
              <w:t>заключе</w:t>
            </w:r>
            <w:r w:rsidR="00EF01B9">
              <w:rPr>
                <w:color w:val="auto"/>
                <w:sz w:val="20"/>
                <w:szCs w:val="20"/>
              </w:rPr>
              <w:t>-</w:t>
            </w:r>
            <w:r w:rsidRPr="005F6BFC">
              <w:rPr>
                <w:color w:val="auto"/>
                <w:sz w:val="20"/>
                <w:szCs w:val="20"/>
              </w:rPr>
              <w:t>ния</w:t>
            </w:r>
            <w:proofErr w:type="spellEnd"/>
            <w:proofErr w:type="gramEnd"/>
            <w:r w:rsidRPr="005F6BFC">
              <w:rPr>
                <w:color w:val="auto"/>
                <w:sz w:val="20"/>
                <w:szCs w:val="20"/>
              </w:rPr>
              <w:t xml:space="preserve"> сделки</w:t>
            </w:r>
          </w:p>
        </w:tc>
        <w:tc>
          <w:tcPr>
            <w:tcW w:w="448" w:type="pct"/>
            <w:vMerge w:val="restart"/>
            <w:tcBorders>
              <w:top w:val="outset" w:sz="6" w:space="0" w:color="000000"/>
              <w:left w:val="outset" w:sz="6" w:space="0" w:color="000000"/>
              <w:right w:val="outset" w:sz="6" w:space="0" w:color="000000"/>
            </w:tcBorders>
          </w:tcPr>
          <w:p w:rsidR="00D05C22" w:rsidRPr="005F6BFC" w:rsidRDefault="00D05C22" w:rsidP="00D05C22">
            <w:pPr>
              <w:pStyle w:val="a3"/>
              <w:jc w:val="center"/>
              <w:rPr>
                <w:color w:val="auto"/>
                <w:sz w:val="20"/>
                <w:szCs w:val="20"/>
              </w:rPr>
            </w:pPr>
            <w:r w:rsidRPr="005F6BFC">
              <w:rPr>
                <w:sz w:val="20"/>
                <w:szCs w:val="20"/>
              </w:rPr>
              <w:t>Наименование брокера и (или) дилера</w:t>
            </w:r>
          </w:p>
        </w:tc>
        <w:tc>
          <w:tcPr>
            <w:tcW w:w="659" w:type="pct"/>
            <w:vMerge w:val="restar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Дата постановки финансовых инструментов на учет</w:t>
            </w:r>
          </w:p>
        </w:tc>
        <w:tc>
          <w:tcPr>
            <w:tcW w:w="483" w:type="pct"/>
            <w:vMerge w:val="restar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Дата расчетов по сделке</w:t>
            </w:r>
          </w:p>
        </w:tc>
        <w:tc>
          <w:tcPr>
            <w:tcW w:w="691" w:type="pct"/>
            <w:vMerge w:val="restar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Вид производного финансового инструмента</w:t>
            </w:r>
          </w:p>
        </w:tc>
        <w:tc>
          <w:tcPr>
            <w:tcW w:w="540" w:type="pct"/>
            <w:vMerge w:val="restart"/>
            <w:tcBorders>
              <w:top w:val="outset" w:sz="6" w:space="0" w:color="000000"/>
              <w:left w:val="outset" w:sz="6" w:space="0" w:color="000000"/>
              <w:bottom w:val="outset" w:sz="6" w:space="0" w:color="000000"/>
              <w:right w:val="outset" w:sz="6" w:space="0" w:color="000000"/>
            </w:tcBorders>
            <w:hideMark/>
          </w:tcPr>
          <w:p w:rsidR="00D05C22" w:rsidRPr="005F6BFC" w:rsidRDefault="00D05C22" w:rsidP="00EF01B9">
            <w:pPr>
              <w:pStyle w:val="a3"/>
              <w:jc w:val="center"/>
              <w:rPr>
                <w:color w:val="auto"/>
                <w:sz w:val="20"/>
                <w:szCs w:val="20"/>
              </w:rPr>
            </w:pPr>
            <w:proofErr w:type="spellStart"/>
            <w:proofErr w:type="gramStart"/>
            <w:r w:rsidRPr="005F6BFC">
              <w:rPr>
                <w:color w:val="auto"/>
                <w:sz w:val="20"/>
                <w:szCs w:val="20"/>
              </w:rPr>
              <w:t>Идентифи</w:t>
            </w:r>
            <w:r w:rsidR="00EF01B9">
              <w:rPr>
                <w:color w:val="auto"/>
                <w:sz w:val="20"/>
                <w:szCs w:val="20"/>
              </w:rPr>
              <w:t>-</w:t>
            </w:r>
            <w:r w:rsidRPr="005F6BFC">
              <w:rPr>
                <w:color w:val="auto"/>
                <w:sz w:val="20"/>
                <w:szCs w:val="20"/>
              </w:rPr>
              <w:t>кационный</w:t>
            </w:r>
            <w:proofErr w:type="spellEnd"/>
            <w:proofErr w:type="gramEnd"/>
            <w:r w:rsidRPr="005F6BFC">
              <w:rPr>
                <w:color w:val="auto"/>
                <w:sz w:val="20"/>
                <w:szCs w:val="20"/>
              </w:rPr>
              <w:t xml:space="preserve"> номер ценной бумаги</w:t>
            </w:r>
          </w:p>
        </w:tc>
        <w:tc>
          <w:tcPr>
            <w:tcW w:w="507" w:type="pct"/>
            <w:vMerge w:val="restar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Рынок</w:t>
            </w:r>
          </w:p>
        </w:tc>
        <w:tc>
          <w:tcPr>
            <w:tcW w:w="507" w:type="pct"/>
            <w:vMerge w:val="restar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Базовый актив и его рейтинг</w:t>
            </w:r>
          </w:p>
        </w:tc>
        <w:tc>
          <w:tcPr>
            <w:tcW w:w="505" w:type="pct"/>
            <w:vMerge w:val="restart"/>
            <w:tcBorders>
              <w:top w:val="outset" w:sz="6" w:space="0" w:color="000000"/>
              <w:left w:val="outset" w:sz="6" w:space="0" w:color="000000"/>
              <w:bottom w:val="outset" w:sz="6" w:space="0" w:color="000000"/>
              <w:right w:val="outset" w:sz="6" w:space="0" w:color="000000"/>
            </w:tcBorders>
            <w:hideMark/>
          </w:tcPr>
          <w:p w:rsidR="00D05C22" w:rsidRPr="005F6BFC" w:rsidRDefault="00D05C22" w:rsidP="00EF01B9">
            <w:pPr>
              <w:pStyle w:val="a3"/>
              <w:jc w:val="center"/>
              <w:rPr>
                <w:color w:val="auto"/>
                <w:sz w:val="20"/>
                <w:szCs w:val="20"/>
              </w:rPr>
            </w:pPr>
            <w:proofErr w:type="spellStart"/>
            <w:proofErr w:type="gramStart"/>
            <w:r w:rsidRPr="005F6BFC">
              <w:rPr>
                <w:color w:val="auto"/>
                <w:sz w:val="20"/>
                <w:szCs w:val="20"/>
              </w:rPr>
              <w:t>Контр</w:t>
            </w:r>
            <w:r w:rsidR="00EF01B9">
              <w:rPr>
                <w:color w:val="auto"/>
                <w:sz w:val="20"/>
                <w:szCs w:val="20"/>
              </w:rPr>
              <w:t>-</w:t>
            </w:r>
            <w:r w:rsidRPr="005F6BFC">
              <w:rPr>
                <w:color w:val="auto"/>
                <w:sz w:val="20"/>
                <w:szCs w:val="20"/>
              </w:rPr>
              <w:t>агент</w:t>
            </w:r>
            <w:proofErr w:type="spellEnd"/>
            <w:proofErr w:type="gramEnd"/>
            <w:r w:rsidRPr="005F6BFC">
              <w:rPr>
                <w:color w:val="auto"/>
                <w:sz w:val="20"/>
                <w:szCs w:val="20"/>
              </w:rPr>
              <w:t xml:space="preserve"> и его рейтинг</w:t>
            </w:r>
          </w:p>
        </w:tc>
      </w:tr>
      <w:tr w:rsidR="00D05C22" w:rsidRPr="005F6BFC" w:rsidTr="00D05C22">
        <w:trPr>
          <w:trHeight w:val="276"/>
        </w:trPr>
        <w:tc>
          <w:tcPr>
            <w:tcW w:w="224" w:type="pct"/>
            <w:vMerge/>
            <w:tcBorders>
              <w:top w:val="outset" w:sz="6" w:space="0" w:color="000000"/>
              <w:left w:val="outset" w:sz="6" w:space="0" w:color="000000"/>
              <w:bottom w:val="outset" w:sz="6" w:space="0" w:color="000000"/>
              <w:right w:val="outset" w:sz="6" w:space="0" w:color="000000"/>
            </w:tcBorders>
            <w:vAlign w:val="center"/>
            <w:hideMark/>
          </w:tcPr>
          <w:p w:rsidR="00D05C22" w:rsidRPr="005F6BFC" w:rsidRDefault="00D05C22" w:rsidP="00D05C22">
            <w:pPr>
              <w:pStyle w:val="a3"/>
              <w:jc w:val="center"/>
              <w:rPr>
                <w:color w:val="auto"/>
                <w:sz w:val="20"/>
                <w:szCs w:val="20"/>
              </w:rPr>
            </w:pPr>
          </w:p>
        </w:tc>
        <w:tc>
          <w:tcPr>
            <w:tcW w:w="436" w:type="pct"/>
            <w:vMerge/>
            <w:tcBorders>
              <w:top w:val="outset" w:sz="6" w:space="0" w:color="000000"/>
              <w:left w:val="outset" w:sz="6" w:space="0" w:color="000000"/>
              <w:bottom w:val="outset" w:sz="6" w:space="0" w:color="000000"/>
              <w:right w:val="outset" w:sz="6" w:space="0" w:color="000000"/>
            </w:tcBorders>
            <w:vAlign w:val="center"/>
            <w:hideMark/>
          </w:tcPr>
          <w:p w:rsidR="00D05C22" w:rsidRPr="005F6BFC" w:rsidRDefault="00D05C22" w:rsidP="00D05C22">
            <w:pPr>
              <w:pStyle w:val="a3"/>
              <w:jc w:val="center"/>
              <w:rPr>
                <w:color w:val="auto"/>
                <w:sz w:val="20"/>
                <w:szCs w:val="20"/>
              </w:rPr>
            </w:pPr>
          </w:p>
        </w:tc>
        <w:tc>
          <w:tcPr>
            <w:tcW w:w="448" w:type="pct"/>
            <w:vMerge/>
            <w:tcBorders>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p>
        </w:tc>
        <w:tc>
          <w:tcPr>
            <w:tcW w:w="659" w:type="pct"/>
            <w:vMerge/>
            <w:tcBorders>
              <w:top w:val="outset" w:sz="6" w:space="0" w:color="000000"/>
              <w:left w:val="outset" w:sz="6" w:space="0" w:color="000000"/>
              <w:bottom w:val="outset" w:sz="6" w:space="0" w:color="000000"/>
              <w:right w:val="outset" w:sz="6" w:space="0" w:color="000000"/>
            </w:tcBorders>
            <w:vAlign w:val="center"/>
            <w:hideMark/>
          </w:tcPr>
          <w:p w:rsidR="00D05C22" w:rsidRPr="005F6BFC" w:rsidRDefault="00D05C22" w:rsidP="00D05C22">
            <w:pPr>
              <w:pStyle w:val="a3"/>
              <w:jc w:val="center"/>
              <w:rPr>
                <w:color w:val="auto"/>
                <w:sz w:val="20"/>
                <w:szCs w:val="20"/>
              </w:rPr>
            </w:pPr>
          </w:p>
        </w:tc>
        <w:tc>
          <w:tcPr>
            <w:tcW w:w="483" w:type="pct"/>
            <w:vMerge/>
            <w:tcBorders>
              <w:top w:val="outset" w:sz="6" w:space="0" w:color="000000"/>
              <w:left w:val="outset" w:sz="6" w:space="0" w:color="000000"/>
              <w:bottom w:val="outset" w:sz="6" w:space="0" w:color="000000"/>
              <w:right w:val="outset" w:sz="6" w:space="0" w:color="000000"/>
            </w:tcBorders>
            <w:vAlign w:val="center"/>
            <w:hideMark/>
          </w:tcPr>
          <w:p w:rsidR="00D05C22" w:rsidRPr="005F6BFC" w:rsidRDefault="00D05C22" w:rsidP="00D05C22">
            <w:pPr>
              <w:pStyle w:val="a3"/>
              <w:jc w:val="center"/>
              <w:rPr>
                <w:color w:val="auto"/>
                <w:sz w:val="20"/>
                <w:szCs w:val="20"/>
              </w:rPr>
            </w:pPr>
          </w:p>
        </w:tc>
        <w:tc>
          <w:tcPr>
            <w:tcW w:w="691" w:type="pct"/>
            <w:vMerge/>
            <w:tcBorders>
              <w:top w:val="outset" w:sz="6" w:space="0" w:color="000000"/>
              <w:left w:val="outset" w:sz="6" w:space="0" w:color="000000"/>
              <w:bottom w:val="outset" w:sz="6" w:space="0" w:color="000000"/>
              <w:right w:val="outset" w:sz="6" w:space="0" w:color="000000"/>
            </w:tcBorders>
            <w:vAlign w:val="center"/>
            <w:hideMark/>
          </w:tcPr>
          <w:p w:rsidR="00D05C22" w:rsidRPr="005F6BFC" w:rsidRDefault="00D05C22" w:rsidP="00D05C22">
            <w:pPr>
              <w:pStyle w:val="a3"/>
              <w:jc w:val="center"/>
              <w:rPr>
                <w:color w:val="auto"/>
                <w:sz w:val="20"/>
                <w:szCs w:val="20"/>
              </w:rPr>
            </w:pPr>
          </w:p>
        </w:tc>
        <w:tc>
          <w:tcPr>
            <w:tcW w:w="540" w:type="pct"/>
            <w:vMerge/>
            <w:tcBorders>
              <w:top w:val="outset" w:sz="6" w:space="0" w:color="000000"/>
              <w:left w:val="outset" w:sz="6" w:space="0" w:color="000000"/>
              <w:bottom w:val="outset" w:sz="6" w:space="0" w:color="000000"/>
              <w:right w:val="outset" w:sz="6" w:space="0" w:color="000000"/>
            </w:tcBorders>
            <w:vAlign w:val="center"/>
            <w:hideMark/>
          </w:tcPr>
          <w:p w:rsidR="00D05C22" w:rsidRPr="005F6BFC" w:rsidRDefault="00D05C22" w:rsidP="00D05C22">
            <w:pPr>
              <w:pStyle w:val="a3"/>
              <w:jc w:val="center"/>
              <w:rPr>
                <w:color w:val="auto"/>
                <w:sz w:val="20"/>
                <w:szCs w:val="20"/>
              </w:rPr>
            </w:pPr>
          </w:p>
        </w:tc>
        <w:tc>
          <w:tcPr>
            <w:tcW w:w="507" w:type="pct"/>
            <w:vMerge/>
            <w:tcBorders>
              <w:top w:val="outset" w:sz="6" w:space="0" w:color="000000"/>
              <w:left w:val="outset" w:sz="6" w:space="0" w:color="000000"/>
              <w:bottom w:val="outset" w:sz="6" w:space="0" w:color="000000"/>
              <w:right w:val="outset" w:sz="6" w:space="0" w:color="000000"/>
            </w:tcBorders>
            <w:vAlign w:val="center"/>
            <w:hideMark/>
          </w:tcPr>
          <w:p w:rsidR="00D05C22" w:rsidRPr="005F6BFC" w:rsidRDefault="00D05C22" w:rsidP="00D05C22">
            <w:pPr>
              <w:pStyle w:val="a3"/>
              <w:jc w:val="center"/>
              <w:rPr>
                <w:color w:val="auto"/>
                <w:sz w:val="20"/>
                <w:szCs w:val="20"/>
              </w:rPr>
            </w:pPr>
          </w:p>
        </w:tc>
        <w:tc>
          <w:tcPr>
            <w:tcW w:w="507" w:type="pct"/>
            <w:vMerge/>
            <w:tcBorders>
              <w:top w:val="outset" w:sz="6" w:space="0" w:color="000000"/>
              <w:left w:val="outset" w:sz="6" w:space="0" w:color="000000"/>
              <w:bottom w:val="outset" w:sz="6" w:space="0" w:color="000000"/>
              <w:right w:val="outset" w:sz="6" w:space="0" w:color="000000"/>
            </w:tcBorders>
            <w:vAlign w:val="center"/>
            <w:hideMark/>
          </w:tcPr>
          <w:p w:rsidR="00D05C22" w:rsidRPr="005F6BFC" w:rsidRDefault="00D05C22" w:rsidP="00D05C22">
            <w:pPr>
              <w:pStyle w:val="a3"/>
              <w:jc w:val="center"/>
              <w:rPr>
                <w:color w:val="auto"/>
                <w:sz w:val="20"/>
                <w:szCs w:val="20"/>
              </w:rPr>
            </w:pPr>
          </w:p>
        </w:tc>
        <w:tc>
          <w:tcPr>
            <w:tcW w:w="505" w:type="pct"/>
            <w:vMerge/>
            <w:tcBorders>
              <w:top w:val="outset" w:sz="6" w:space="0" w:color="000000"/>
              <w:left w:val="outset" w:sz="6" w:space="0" w:color="000000"/>
              <w:bottom w:val="outset" w:sz="6" w:space="0" w:color="000000"/>
              <w:right w:val="outset" w:sz="6" w:space="0" w:color="000000"/>
            </w:tcBorders>
            <w:vAlign w:val="center"/>
            <w:hideMark/>
          </w:tcPr>
          <w:p w:rsidR="00D05C22" w:rsidRPr="005F6BFC" w:rsidRDefault="00D05C22" w:rsidP="00D05C22">
            <w:pPr>
              <w:pStyle w:val="a3"/>
              <w:jc w:val="center"/>
              <w:rPr>
                <w:color w:val="auto"/>
                <w:sz w:val="20"/>
                <w:szCs w:val="20"/>
              </w:rPr>
            </w:pPr>
          </w:p>
        </w:tc>
      </w:tr>
      <w:tr w:rsidR="00D05C22" w:rsidRPr="005F6BFC" w:rsidTr="00D05C22">
        <w:tc>
          <w:tcPr>
            <w:tcW w:w="224" w:type="pc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1</w:t>
            </w:r>
          </w:p>
        </w:tc>
        <w:tc>
          <w:tcPr>
            <w:tcW w:w="436" w:type="pc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2 </w:t>
            </w:r>
          </w:p>
        </w:tc>
        <w:tc>
          <w:tcPr>
            <w:tcW w:w="448" w:type="pct"/>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r w:rsidRPr="005F6BFC">
              <w:rPr>
                <w:color w:val="auto"/>
                <w:sz w:val="20"/>
                <w:szCs w:val="20"/>
              </w:rPr>
              <w:t>3</w:t>
            </w:r>
          </w:p>
        </w:tc>
        <w:tc>
          <w:tcPr>
            <w:tcW w:w="659" w:type="pc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4</w:t>
            </w:r>
          </w:p>
        </w:tc>
        <w:tc>
          <w:tcPr>
            <w:tcW w:w="483" w:type="pc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5</w:t>
            </w:r>
          </w:p>
        </w:tc>
        <w:tc>
          <w:tcPr>
            <w:tcW w:w="691" w:type="pc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6</w:t>
            </w:r>
          </w:p>
        </w:tc>
        <w:tc>
          <w:tcPr>
            <w:tcW w:w="540" w:type="pc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7</w:t>
            </w:r>
          </w:p>
        </w:tc>
        <w:tc>
          <w:tcPr>
            <w:tcW w:w="507" w:type="pc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8 </w:t>
            </w:r>
          </w:p>
        </w:tc>
        <w:tc>
          <w:tcPr>
            <w:tcW w:w="507" w:type="pc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9 </w:t>
            </w:r>
          </w:p>
        </w:tc>
        <w:tc>
          <w:tcPr>
            <w:tcW w:w="505" w:type="pct"/>
            <w:tcBorders>
              <w:top w:val="outset" w:sz="6" w:space="0" w:color="000000"/>
              <w:left w:val="outset" w:sz="6" w:space="0" w:color="000000"/>
              <w:bottom w:val="outset" w:sz="6" w:space="0" w:color="000000"/>
              <w:right w:val="outset" w:sz="6" w:space="0" w:color="000000"/>
            </w:tcBorders>
            <w:hideMark/>
          </w:tcPr>
          <w:p w:rsidR="00D05C22" w:rsidRPr="005F6BFC" w:rsidRDefault="00D05C22" w:rsidP="00D05C22">
            <w:pPr>
              <w:pStyle w:val="a3"/>
              <w:jc w:val="center"/>
              <w:rPr>
                <w:color w:val="auto"/>
                <w:sz w:val="20"/>
                <w:szCs w:val="20"/>
              </w:rPr>
            </w:pPr>
            <w:r w:rsidRPr="005F6BFC">
              <w:rPr>
                <w:color w:val="auto"/>
                <w:sz w:val="20"/>
                <w:szCs w:val="20"/>
              </w:rPr>
              <w:t>10 </w:t>
            </w:r>
          </w:p>
        </w:tc>
      </w:tr>
      <w:tr w:rsidR="00D05C22" w:rsidRPr="005F6BFC" w:rsidTr="00D05C22">
        <w:tc>
          <w:tcPr>
            <w:tcW w:w="224" w:type="pct"/>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p>
        </w:tc>
        <w:tc>
          <w:tcPr>
            <w:tcW w:w="436" w:type="pct"/>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p>
        </w:tc>
        <w:tc>
          <w:tcPr>
            <w:tcW w:w="448" w:type="pct"/>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p>
        </w:tc>
        <w:tc>
          <w:tcPr>
            <w:tcW w:w="659" w:type="pct"/>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p>
        </w:tc>
        <w:tc>
          <w:tcPr>
            <w:tcW w:w="483" w:type="pct"/>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p>
        </w:tc>
        <w:tc>
          <w:tcPr>
            <w:tcW w:w="691" w:type="pct"/>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p>
        </w:tc>
        <w:tc>
          <w:tcPr>
            <w:tcW w:w="540" w:type="pct"/>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p>
        </w:tc>
        <w:tc>
          <w:tcPr>
            <w:tcW w:w="507" w:type="pct"/>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p>
        </w:tc>
        <w:tc>
          <w:tcPr>
            <w:tcW w:w="507" w:type="pct"/>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p>
        </w:tc>
        <w:tc>
          <w:tcPr>
            <w:tcW w:w="505" w:type="pct"/>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p>
        </w:tc>
      </w:tr>
    </w:tbl>
    <w:p w:rsidR="0018239F" w:rsidRPr="005F6BFC" w:rsidRDefault="0018239F" w:rsidP="0018239F">
      <w:pPr>
        <w:pStyle w:val="a3"/>
        <w:spacing w:before="0" w:beforeAutospacing="0" w:after="0" w:afterAutospacing="0"/>
        <w:jc w:val="both"/>
        <w:rPr>
          <w:color w:val="auto"/>
          <w:sz w:val="20"/>
          <w:szCs w:val="20"/>
        </w:rPr>
      </w:pPr>
    </w:p>
    <w:p w:rsidR="00D05C22" w:rsidRPr="005F6BFC" w:rsidRDefault="00D05C22" w:rsidP="0018239F">
      <w:pPr>
        <w:pStyle w:val="a3"/>
        <w:spacing w:before="0" w:beforeAutospacing="0" w:after="0" w:afterAutospacing="0"/>
        <w:jc w:val="both"/>
        <w:rPr>
          <w:color w:val="auto"/>
          <w:sz w:val="20"/>
          <w:szCs w:val="20"/>
        </w:rPr>
      </w:pPr>
      <w:r w:rsidRPr="005F6BFC">
        <w:rPr>
          <w:color w:val="auto"/>
          <w:sz w:val="20"/>
          <w:szCs w:val="20"/>
        </w:rPr>
        <w:t>продолжение таблицы:</w:t>
      </w:r>
    </w:p>
    <w:tbl>
      <w:tblPr>
        <w:tblW w:w="4939" w:type="pct"/>
        <w:tblInd w:w="60"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704"/>
        <w:gridCol w:w="1423"/>
        <w:gridCol w:w="850"/>
        <w:gridCol w:w="851"/>
        <w:gridCol w:w="657"/>
        <w:gridCol w:w="894"/>
        <w:gridCol w:w="775"/>
        <w:gridCol w:w="1076"/>
        <w:gridCol w:w="992"/>
        <w:gridCol w:w="567"/>
        <w:gridCol w:w="849"/>
      </w:tblGrid>
      <w:tr w:rsidR="00D05C22" w:rsidRPr="005F6BFC" w:rsidTr="00F7290A">
        <w:trPr>
          <w:trHeight w:val="233"/>
        </w:trPr>
        <w:tc>
          <w:tcPr>
            <w:tcW w:w="4485" w:type="dxa"/>
            <w:gridSpan w:val="5"/>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sz w:val="20"/>
                <w:szCs w:val="20"/>
              </w:rPr>
            </w:pPr>
            <w:r w:rsidRPr="005F6BFC">
              <w:rPr>
                <w:color w:val="auto"/>
                <w:sz w:val="20"/>
                <w:szCs w:val="20"/>
              </w:rPr>
              <w:t>Описание условий сделки</w:t>
            </w:r>
          </w:p>
        </w:tc>
        <w:tc>
          <w:tcPr>
            <w:tcW w:w="894" w:type="dxa"/>
            <w:vMerge w:val="restart"/>
            <w:tcBorders>
              <w:top w:val="outset" w:sz="6" w:space="0" w:color="000000"/>
              <w:left w:val="outset" w:sz="6" w:space="0" w:color="000000"/>
              <w:right w:val="outset" w:sz="6" w:space="0" w:color="000000"/>
            </w:tcBorders>
            <w:hideMark/>
          </w:tcPr>
          <w:p w:rsidR="00D05C22" w:rsidRPr="005F6BFC" w:rsidRDefault="00D05C22" w:rsidP="00EF01B9">
            <w:pPr>
              <w:pStyle w:val="a3"/>
              <w:jc w:val="center"/>
              <w:rPr>
                <w:sz w:val="20"/>
                <w:szCs w:val="20"/>
              </w:rPr>
            </w:pPr>
            <w:r w:rsidRPr="005F6BFC">
              <w:rPr>
                <w:sz w:val="20"/>
                <w:szCs w:val="20"/>
              </w:rPr>
              <w:t xml:space="preserve">Объект </w:t>
            </w:r>
            <w:proofErr w:type="gramStart"/>
            <w:r w:rsidRPr="005F6BFC">
              <w:rPr>
                <w:sz w:val="20"/>
                <w:szCs w:val="20"/>
              </w:rPr>
              <w:t>хеджи</w:t>
            </w:r>
            <w:r w:rsidR="00EF01B9">
              <w:rPr>
                <w:sz w:val="20"/>
                <w:szCs w:val="20"/>
              </w:rPr>
              <w:t>-</w:t>
            </w:r>
            <w:proofErr w:type="spellStart"/>
            <w:r w:rsidRPr="005F6BFC">
              <w:rPr>
                <w:sz w:val="20"/>
                <w:szCs w:val="20"/>
              </w:rPr>
              <w:t>рования</w:t>
            </w:r>
            <w:proofErr w:type="spellEnd"/>
            <w:proofErr w:type="gramEnd"/>
          </w:p>
        </w:tc>
        <w:tc>
          <w:tcPr>
            <w:tcW w:w="775" w:type="dxa"/>
            <w:vMerge w:val="restart"/>
            <w:tcBorders>
              <w:top w:val="outset" w:sz="6" w:space="0" w:color="000000"/>
              <w:left w:val="outset" w:sz="6" w:space="0" w:color="000000"/>
              <w:right w:val="outset" w:sz="6" w:space="0" w:color="000000"/>
            </w:tcBorders>
            <w:hideMark/>
          </w:tcPr>
          <w:p w:rsidR="00D05C22" w:rsidRPr="005F6BFC" w:rsidRDefault="00D05C22" w:rsidP="00EF01B9">
            <w:pPr>
              <w:pStyle w:val="a3"/>
              <w:jc w:val="center"/>
              <w:rPr>
                <w:sz w:val="20"/>
                <w:szCs w:val="20"/>
              </w:rPr>
            </w:pPr>
            <w:r w:rsidRPr="005F6BFC">
              <w:rPr>
                <w:sz w:val="20"/>
                <w:szCs w:val="20"/>
              </w:rPr>
              <w:t xml:space="preserve">Номер и дата </w:t>
            </w:r>
            <w:proofErr w:type="spellStart"/>
            <w:r w:rsidRPr="005F6BFC">
              <w:rPr>
                <w:sz w:val="20"/>
                <w:szCs w:val="20"/>
              </w:rPr>
              <w:t>инвес</w:t>
            </w:r>
            <w:r w:rsidR="00EF01B9">
              <w:rPr>
                <w:sz w:val="20"/>
                <w:szCs w:val="20"/>
              </w:rPr>
              <w:t>-</w:t>
            </w:r>
            <w:r w:rsidRPr="005F6BFC">
              <w:rPr>
                <w:sz w:val="20"/>
                <w:szCs w:val="20"/>
              </w:rPr>
              <w:t>тици</w:t>
            </w:r>
            <w:r w:rsidR="00E00B40">
              <w:rPr>
                <w:sz w:val="20"/>
                <w:szCs w:val="20"/>
              </w:rPr>
              <w:t>-</w:t>
            </w:r>
            <w:r w:rsidRPr="005F6BFC">
              <w:rPr>
                <w:sz w:val="20"/>
                <w:szCs w:val="20"/>
              </w:rPr>
              <w:t>онного</w:t>
            </w:r>
            <w:proofErr w:type="spellEnd"/>
            <w:r w:rsidRPr="005F6BFC">
              <w:rPr>
                <w:sz w:val="20"/>
                <w:szCs w:val="20"/>
              </w:rPr>
              <w:t xml:space="preserve"> </w:t>
            </w:r>
            <w:proofErr w:type="spellStart"/>
            <w:proofErr w:type="gramStart"/>
            <w:r w:rsidRPr="005F6BFC">
              <w:rPr>
                <w:sz w:val="20"/>
                <w:szCs w:val="20"/>
              </w:rPr>
              <w:t>реше</w:t>
            </w:r>
            <w:r w:rsidR="00EF01B9">
              <w:rPr>
                <w:sz w:val="20"/>
                <w:szCs w:val="20"/>
              </w:rPr>
              <w:t>-</w:t>
            </w:r>
            <w:r w:rsidRPr="005F6BFC">
              <w:rPr>
                <w:sz w:val="20"/>
                <w:szCs w:val="20"/>
              </w:rPr>
              <w:t>ния</w:t>
            </w:r>
            <w:proofErr w:type="spellEnd"/>
            <w:proofErr w:type="gramEnd"/>
          </w:p>
        </w:tc>
        <w:tc>
          <w:tcPr>
            <w:tcW w:w="1076" w:type="dxa"/>
            <w:vMerge w:val="restart"/>
            <w:tcBorders>
              <w:top w:val="outset" w:sz="6" w:space="0" w:color="000000"/>
              <w:left w:val="outset" w:sz="6" w:space="0" w:color="000000"/>
              <w:right w:val="outset" w:sz="6" w:space="0" w:color="000000"/>
            </w:tcBorders>
            <w:hideMark/>
          </w:tcPr>
          <w:p w:rsidR="00D05C22" w:rsidRPr="005F6BFC" w:rsidRDefault="00D05C22" w:rsidP="00EF01B9">
            <w:pPr>
              <w:pStyle w:val="a3"/>
              <w:jc w:val="center"/>
              <w:rPr>
                <w:sz w:val="20"/>
                <w:szCs w:val="20"/>
              </w:rPr>
            </w:pPr>
            <w:r w:rsidRPr="005F6BFC">
              <w:rPr>
                <w:sz w:val="20"/>
                <w:szCs w:val="20"/>
              </w:rPr>
              <w:t xml:space="preserve">Вариационная маржа на дату </w:t>
            </w:r>
            <w:proofErr w:type="spellStart"/>
            <w:proofErr w:type="gramStart"/>
            <w:r w:rsidRPr="005F6BFC">
              <w:rPr>
                <w:sz w:val="20"/>
                <w:szCs w:val="20"/>
              </w:rPr>
              <w:t>заключе</w:t>
            </w:r>
            <w:r w:rsidR="00EF01B9">
              <w:rPr>
                <w:sz w:val="20"/>
                <w:szCs w:val="20"/>
              </w:rPr>
              <w:t>-</w:t>
            </w:r>
            <w:r w:rsidRPr="005F6BFC">
              <w:rPr>
                <w:sz w:val="20"/>
                <w:szCs w:val="20"/>
              </w:rPr>
              <w:t>ния</w:t>
            </w:r>
            <w:proofErr w:type="spellEnd"/>
            <w:proofErr w:type="gramEnd"/>
            <w:r w:rsidRPr="005F6BFC">
              <w:rPr>
                <w:sz w:val="20"/>
                <w:szCs w:val="20"/>
              </w:rPr>
              <w:t xml:space="preserve"> сделки, тенге</w:t>
            </w:r>
          </w:p>
        </w:tc>
        <w:tc>
          <w:tcPr>
            <w:tcW w:w="992" w:type="dxa"/>
            <w:vMerge w:val="restart"/>
            <w:tcBorders>
              <w:top w:val="outset" w:sz="6" w:space="0" w:color="000000"/>
              <w:left w:val="outset" w:sz="6" w:space="0" w:color="000000"/>
              <w:right w:val="outset" w:sz="6" w:space="0" w:color="000000"/>
            </w:tcBorders>
            <w:hideMark/>
          </w:tcPr>
          <w:p w:rsidR="00D05C22" w:rsidRPr="005F6BFC" w:rsidRDefault="00D05C22" w:rsidP="00EF01B9">
            <w:pPr>
              <w:pStyle w:val="a3"/>
              <w:jc w:val="center"/>
              <w:rPr>
                <w:sz w:val="20"/>
                <w:szCs w:val="20"/>
              </w:rPr>
            </w:pPr>
            <w:proofErr w:type="spellStart"/>
            <w:proofErr w:type="gramStart"/>
            <w:r w:rsidRPr="005F6BFC">
              <w:rPr>
                <w:sz w:val="20"/>
                <w:szCs w:val="20"/>
              </w:rPr>
              <w:t>Началь</w:t>
            </w:r>
            <w:r w:rsidR="00EF01B9">
              <w:rPr>
                <w:sz w:val="20"/>
                <w:szCs w:val="20"/>
              </w:rPr>
              <w:t>-</w:t>
            </w:r>
            <w:r w:rsidRPr="005F6BFC">
              <w:rPr>
                <w:sz w:val="20"/>
                <w:szCs w:val="20"/>
              </w:rPr>
              <w:t>ная</w:t>
            </w:r>
            <w:proofErr w:type="spellEnd"/>
            <w:proofErr w:type="gramEnd"/>
            <w:r w:rsidRPr="005F6BFC">
              <w:rPr>
                <w:sz w:val="20"/>
                <w:szCs w:val="20"/>
              </w:rPr>
              <w:t xml:space="preserve"> маржа на дату </w:t>
            </w:r>
            <w:proofErr w:type="spellStart"/>
            <w:r w:rsidRPr="005F6BFC">
              <w:rPr>
                <w:sz w:val="20"/>
                <w:szCs w:val="20"/>
              </w:rPr>
              <w:t>заключе</w:t>
            </w:r>
            <w:r w:rsidR="00EF01B9">
              <w:rPr>
                <w:sz w:val="20"/>
                <w:szCs w:val="20"/>
              </w:rPr>
              <w:t>-</w:t>
            </w:r>
            <w:r w:rsidRPr="005F6BFC">
              <w:rPr>
                <w:sz w:val="20"/>
                <w:szCs w:val="20"/>
              </w:rPr>
              <w:t>ния</w:t>
            </w:r>
            <w:proofErr w:type="spellEnd"/>
            <w:r w:rsidRPr="005F6BFC">
              <w:rPr>
                <w:sz w:val="20"/>
                <w:szCs w:val="20"/>
              </w:rPr>
              <w:t xml:space="preserve"> сделки, </w:t>
            </w:r>
            <w:proofErr w:type="spellStart"/>
            <w:r w:rsidR="003E2B55" w:rsidRPr="005F6BFC">
              <w:rPr>
                <w:sz w:val="20"/>
                <w:szCs w:val="20"/>
              </w:rPr>
              <w:t>процен</w:t>
            </w:r>
            <w:r w:rsidR="00EF01B9">
              <w:rPr>
                <w:sz w:val="20"/>
                <w:szCs w:val="20"/>
              </w:rPr>
              <w:t>-</w:t>
            </w:r>
            <w:r w:rsidR="003E2B55" w:rsidRPr="005F6BFC">
              <w:rPr>
                <w:sz w:val="20"/>
                <w:szCs w:val="20"/>
              </w:rPr>
              <w:t>тов</w:t>
            </w:r>
            <w:proofErr w:type="spellEnd"/>
          </w:p>
        </w:tc>
        <w:tc>
          <w:tcPr>
            <w:tcW w:w="567" w:type="dxa"/>
            <w:vMerge w:val="restart"/>
            <w:tcBorders>
              <w:top w:val="outset" w:sz="6" w:space="0" w:color="000000"/>
              <w:left w:val="outset" w:sz="6" w:space="0" w:color="000000"/>
              <w:right w:val="outset" w:sz="6" w:space="0" w:color="000000"/>
            </w:tcBorders>
            <w:hideMark/>
          </w:tcPr>
          <w:p w:rsidR="00D05C22" w:rsidRPr="005F6BFC" w:rsidRDefault="00D05C22" w:rsidP="00EF01B9">
            <w:pPr>
              <w:pStyle w:val="a3"/>
              <w:jc w:val="center"/>
              <w:rPr>
                <w:sz w:val="20"/>
                <w:szCs w:val="20"/>
              </w:rPr>
            </w:pPr>
            <w:proofErr w:type="gramStart"/>
            <w:r w:rsidRPr="005F6BFC">
              <w:rPr>
                <w:sz w:val="20"/>
                <w:szCs w:val="20"/>
              </w:rPr>
              <w:t>Ре</w:t>
            </w:r>
            <w:r w:rsidR="00EF01B9">
              <w:rPr>
                <w:sz w:val="20"/>
                <w:szCs w:val="20"/>
              </w:rPr>
              <w:t>-</w:t>
            </w:r>
            <w:r w:rsidRPr="005F6BFC">
              <w:rPr>
                <w:sz w:val="20"/>
                <w:szCs w:val="20"/>
              </w:rPr>
              <w:t>жим</w:t>
            </w:r>
            <w:proofErr w:type="gramEnd"/>
            <w:r w:rsidRPr="005F6BFC">
              <w:rPr>
                <w:sz w:val="20"/>
                <w:szCs w:val="20"/>
              </w:rPr>
              <w:t xml:space="preserve"> тор</w:t>
            </w:r>
            <w:r w:rsidR="00EF01B9">
              <w:rPr>
                <w:sz w:val="20"/>
                <w:szCs w:val="20"/>
              </w:rPr>
              <w:t>-</w:t>
            </w:r>
            <w:proofErr w:type="spellStart"/>
            <w:r w:rsidRPr="005F6BFC">
              <w:rPr>
                <w:sz w:val="20"/>
                <w:szCs w:val="20"/>
              </w:rPr>
              <w:t>гов</w:t>
            </w:r>
            <w:proofErr w:type="spellEnd"/>
          </w:p>
        </w:tc>
        <w:tc>
          <w:tcPr>
            <w:tcW w:w="849" w:type="dxa"/>
            <w:vMerge w:val="restart"/>
            <w:tcBorders>
              <w:top w:val="outset" w:sz="6" w:space="0" w:color="000000"/>
              <w:left w:val="outset" w:sz="6" w:space="0" w:color="000000"/>
              <w:right w:val="outset" w:sz="6" w:space="0" w:color="000000"/>
            </w:tcBorders>
            <w:hideMark/>
          </w:tcPr>
          <w:p w:rsidR="00D05C22" w:rsidRPr="005F6BFC" w:rsidRDefault="00D05C22" w:rsidP="00EF01B9">
            <w:pPr>
              <w:pStyle w:val="a3"/>
              <w:jc w:val="center"/>
              <w:rPr>
                <w:sz w:val="20"/>
                <w:szCs w:val="20"/>
              </w:rPr>
            </w:pPr>
            <w:proofErr w:type="gramStart"/>
            <w:r w:rsidRPr="005F6BFC">
              <w:rPr>
                <w:sz w:val="20"/>
                <w:szCs w:val="20"/>
              </w:rPr>
              <w:t>Приме</w:t>
            </w:r>
            <w:r w:rsidR="00EF01B9">
              <w:rPr>
                <w:sz w:val="20"/>
                <w:szCs w:val="20"/>
              </w:rPr>
              <w:t>-</w:t>
            </w:r>
            <w:proofErr w:type="spellStart"/>
            <w:r w:rsidRPr="005F6BFC">
              <w:rPr>
                <w:sz w:val="20"/>
                <w:szCs w:val="20"/>
              </w:rPr>
              <w:t>чание</w:t>
            </w:r>
            <w:proofErr w:type="spellEnd"/>
            <w:proofErr w:type="gramEnd"/>
          </w:p>
        </w:tc>
      </w:tr>
      <w:tr w:rsidR="00D05C22" w:rsidRPr="005F6BFC" w:rsidTr="00F7290A">
        <w:trPr>
          <w:trHeight w:val="1302"/>
        </w:trPr>
        <w:tc>
          <w:tcPr>
            <w:tcW w:w="70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r w:rsidRPr="005F6BFC">
              <w:rPr>
                <w:color w:val="auto"/>
                <w:sz w:val="20"/>
                <w:szCs w:val="20"/>
              </w:rPr>
              <w:t>Вид сделки</w:t>
            </w:r>
          </w:p>
        </w:tc>
        <w:tc>
          <w:tcPr>
            <w:tcW w:w="1423"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r w:rsidRPr="005F6BFC">
              <w:rPr>
                <w:color w:val="auto"/>
                <w:sz w:val="20"/>
                <w:szCs w:val="20"/>
              </w:rPr>
              <w:t>Количество финансовых инструментов, штук</w:t>
            </w:r>
          </w:p>
        </w:tc>
        <w:tc>
          <w:tcPr>
            <w:tcW w:w="850"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r w:rsidRPr="005F6BFC">
              <w:rPr>
                <w:color w:val="auto"/>
                <w:sz w:val="20"/>
                <w:szCs w:val="20"/>
              </w:rPr>
              <w:t>Цена сделки, тенге</w:t>
            </w:r>
          </w:p>
        </w:tc>
        <w:tc>
          <w:tcPr>
            <w:tcW w:w="851"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r w:rsidRPr="005F6BFC">
              <w:rPr>
                <w:color w:val="auto"/>
                <w:sz w:val="20"/>
                <w:szCs w:val="20"/>
              </w:rPr>
              <w:t>Сумма сделки, тыс. тенге</w:t>
            </w:r>
          </w:p>
        </w:tc>
        <w:tc>
          <w:tcPr>
            <w:tcW w:w="657"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pStyle w:val="a3"/>
              <w:jc w:val="center"/>
              <w:rPr>
                <w:color w:val="auto"/>
                <w:sz w:val="20"/>
                <w:szCs w:val="20"/>
              </w:rPr>
            </w:pPr>
            <w:r w:rsidRPr="005F6BFC">
              <w:rPr>
                <w:color w:val="auto"/>
                <w:sz w:val="20"/>
                <w:szCs w:val="20"/>
              </w:rPr>
              <w:t>Валюта сделки</w:t>
            </w:r>
          </w:p>
        </w:tc>
        <w:tc>
          <w:tcPr>
            <w:tcW w:w="894" w:type="dxa"/>
            <w:vMerge/>
            <w:tcBorders>
              <w:left w:val="outset" w:sz="6" w:space="0" w:color="000000"/>
              <w:bottom w:val="outset" w:sz="6" w:space="0" w:color="000000"/>
              <w:right w:val="outset" w:sz="6" w:space="0" w:color="000000"/>
            </w:tcBorders>
            <w:hideMark/>
          </w:tcPr>
          <w:p w:rsidR="00D05C22" w:rsidRPr="005F6BFC" w:rsidRDefault="00D05C22" w:rsidP="00D05C22">
            <w:pPr>
              <w:jc w:val="center"/>
            </w:pPr>
          </w:p>
        </w:tc>
        <w:tc>
          <w:tcPr>
            <w:tcW w:w="775" w:type="dxa"/>
            <w:vMerge/>
            <w:tcBorders>
              <w:left w:val="outset" w:sz="6" w:space="0" w:color="000000"/>
              <w:bottom w:val="outset" w:sz="6" w:space="0" w:color="000000"/>
              <w:right w:val="outset" w:sz="6" w:space="0" w:color="000000"/>
            </w:tcBorders>
            <w:hideMark/>
          </w:tcPr>
          <w:p w:rsidR="00D05C22" w:rsidRPr="005F6BFC" w:rsidRDefault="00D05C22" w:rsidP="00D05C22">
            <w:pPr>
              <w:jc w:val="center"/>
            </w:pPr>
          </w:p>
        </w:tc>
        <w:tc>
          <w:tcPr>
            <w:tcW w:w="1076" w:type="dxa"/>
            <w:vMerge/>
            <w:tcBorders>
              <w:left w:val="outset" w:sz="6" w:space="0" w:color="000000"/>
              <w:bottom w:val="outset" w:sz="6" w:space="0" w:color="000000"/>
              <w:right w:val="outset" w:sz="6" w:space="0" w:color="000000"/>
            </w:tcBorders>
            <w:hideMark/>
          </w:tcPr>
          <w:p w:rsidR="00D05C22" w:rsidRPr="005F6BFC" w:rsidRDefault="00D05C22" w:rsidP="00D05C22">
            <w:pPr>
              <w:jc w:val="center"/>
            </w:pPr>
          </w:p>
        </w:tc>
        <w:tc>
          <w:tcPr>
            <w:tcW w:w="992" w:type="dxa"/>
            <w:vMerge/>
            <w:tcBorders>
              <w:left w:val="outset" w:sz="6" w:space="0" w:color="000000"/>
              <w:bottom w:val="outset" w:sz="6" w:space="0" w:color="000000"/>
              <w:right w:val="outset" w:sz="6" w:space="0" w:color="000000"/>
            </w:tcBorders>
            <w:hideMark/>
          </w:tcPr>
          <w:p w:rsidR="00D05C22" w:rsidRPr="005F6BFC" w:rsidRDefault="00D05C22" w:rsidP="00D05C22">
            <w:pPr>
              <w:jc w:val="center"/>
            </w:pPr>
          </w:p>
        </w:tc>
        <w:tc>
          <w:tcPr>
            <w:tcW w:w="567" w:type="dxa"/>
            <w:vMerge/>
            <w:tcBorders>
              <w:left w:val="outset" w:sz="6" w:space="0" w:color="000000"/>
              <w:bottom w:val="outset" w:sz="6" w:space="0" w:color="000000"/>
              <w:right w:val="outset" w:sz="6" w:space="0" w:color="000000"/>
            </w:tcBorders>
            <w:hideMark/>
          </w:tcPr>
          <w:p w:rsidR="00D05C22" w:rsidRPr="005F6BFC" w:rsidRDefault="00D05C22" w:rsidP="00D05C22">
            <w:pPr>
              <w:jc w:val="center"/>
            </w:pPr>
          </w:p>
        </w:tc>
        <w:tc>
          <w:tcPr>
            <w:tcW w:w="849" w:type="dxa"/>
            <w:vMerge/>
            <w:tcBorders>
              <w:left w:val="outset" w:sz="6" w:space="0" w:color="000000"/>
              <w:bottom w:val="outset" w:sz="6" w:space="0" w:color="000000"/>
              <w:right w:val="outset" w:sz="6" w:space="0" w:color="000000"/>
            </w:tcBorders>
            <w:hideMark/>
          </w:tcPr>
          <w:p w:rsidR="00D05C22" w:rsidRPr="005F6BFC" w:rsidRDefault="00D05C22" w:rsidP="00D05C22">
            <w:pPr>
              <w:jc w:val="center"/>
            </w:pPr>
          </w:p>
        </w:tc>
      </w:tr>
      <w:tr w:rsidR="00D05C22" w:rsidRPr="005F6BFC" w:rsidTr="00F7290A">
        <w:trPr>
          <w:trHeight w:val="20"/>
        </w:trPr>
        <w:tc>
          <w:tcPr>
            <w:tcW w:w="70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11</w:t>
            </w:r>
          </w:p>
        </w:tc>
        <w:tc>
          <w:tcPr>
            <w:tcW w:w="1423"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12</w:t>
            </w:r>
          </w:p>
        </w:tc>
        <w:tc>
          <w:tcPr>
            <w:tcW w:w="850"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13</w:t>
            </w:r>
          </w:p>
        </w:tc>
        <w:tc>
          <w:tcPr>
            <w:tcW w:w="851"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14</w:t>
            </w:r>
          </w:p>
        </w:tc>
        <w:tc>
          <w:tcPr>
            <w:tcW w:w="657"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15</w:t>
            </w:r>
          </w:p>
        </w:tc>
        <w:tc>
          <w:tcPr>
            <w:tcW w:w="89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16</w:t>
            </w:r>
          </w:p>
        </w:tc>
        <w:tc>
          <w:tcPr>
            <w:tcW w:w="775"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17</w:t>
            </w:r>
          </w:p>
        </w:tc>
        <w:tc>
          <w:tcPr>
            <w:tcW w:w="1076"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18</w:t>
            </w:r>
          </w:p>
        </w:tc>
        <w:tc>
          <w:tcPr>
            <w:tcW w:w="992"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19</w:t>
            </w:r>
          </w:p>
        </w:tc>
        <w:tc>
          <w:tcPr>
            <w:tcW w:w="567"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20</w:t>
            </w:r>
          </w:p>
        </w:tc>
        <w:tc>
          <w:tcPr>
            <w:tcW w:w="849"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r w:rsidRPr="005F6BFC">
              <w:t>21</w:t>
            </w:r>
          </w:p>
        </w:tc>
      </w:tr>
      <w:tr w:rsidR="00D05C22" w:rsidRPr="005F6BFC" w:rsidTr="00F7290A">
        <w:trPr>
          <w:trHeight w:val="43"/>
        </w:trPr>
        <w:tc>
          <w:tcPr>
            <w:tcW w:w="70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1423"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850"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851"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657"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894"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775"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1076"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992"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567"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c>
          <w:tcPr>
            <w:tcW w:w="849" w:type="dxa"/>
            <w:tcBorders>
              <w:top w:val="outset" w:sz="6" w:space="0" w:color="000000"/>
              <w:left w:val="outset" w:sz="6" w:space="0" w:color="000000"/>
              <w:bottom w:val="outset" w:sz="6" w:space="0" w:color="000000"/>
              <w:right w:val="outset" w:sz="6" w:space="0" w:color="000000"/>
            </w:tcBorders>
          </w:tcPr>
          <w:p w:rsidR="00D05C22" w:rsidRPr="005F6BFC" w:rsidRDefault="00D05C22" w:rsidP="00D05C22">
            <w:pPr>
              <w:jc w:val="center"/>
            </w:pPr>
          </w:p>
        </w:tc>
      </w:tr>
    </w:tbl>
    <w:p w:rsidR="00242355" w:rsidRPr="005F6BFC" w:rsidRDefault="00242355" w:rsidP="00242355">
      <w:pPr>
        <w:pStyle w:val="af2"/>
        <w:tabs>
          <w:tab w:val="left" w:pos="993"/>
        </w:tabs>
        <w:ind w:left="0"/>
        <w:rPr>
          <w:color w:val="auto"/>
          <w:lang w:val="en-US"/>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AA19C6" w:rsidRPr="005F6BFC" w:rsidRDefault="00D05C22" w:rsidP="00AA19C6">
      <w:pPr>
        <w:pStyle w:val="af2"/>
        <w:tabs>
          <w:tab w:val="left" w:pos="993"/>
        </w:tabs>
        <w:ind w:left="5670" w:hanging="6"/>
        <w:jc w:val="right"/>
        <w:rPr>
          <w:sz w:val="28"/>
          <w:szCs w:val="28"/>
        </w:rPr>
      </w:pPr>
      <w:r w:rsidRPr="005F6BFC">
        <w:rPr>
          <w:b/>
        </w:rPr>
        <w:br w:type="page"/>
      </w:r>
      <w:r w:rsidR="00AA19C6" w:rsidRPr="005F6BFC">
        <w:rPr>
          <w:sz w:val="28"/>
          <w:szCs w:val="28"/>
        </w:rPr>
        <w:lastRenderedPageBreak/>
        <w:t xml:space="preserve">Приложение </w:t>
      </w:r>
    </w:p>
    <w:p w:rsidR="00AA19C6" w:rsidRPr="005F6BFC" w:rsidRDefault="00131DBC" w:rsidP="00AA19C6">
      <w:pPr>
        <w:pStyle w:val="af2"/>
        <w:tabs>
          <w:tab w:val="left" w:pos="993"/>
        </w:tabs>
        <w:ind w:left="5670" w:hanging="6"/>
        <w:jc w:val="right"/>
        <w:rPr>
          <w:sz w:val="28"/>
          <w:szCs w:val="28"/>
        </w:rPr>
      </w:pPr>
      <w:r w:rsidRPr="005F6BFC">
        <w:rPr>
          <w:sz w:val="28"/>
          <w:szCs w:val="28"/>
        </w:rPr>
        <w:t xml:space="preserve">к форме отчета </w:t>
      </w:r>
      <w:r w:rsidR="00AA19C6" w:rsidRPr="005F6BFC">
        <w:rPr>
          <w:sz w:val="28"/>
          <w:szCs w:val="28"/>
        </w:rPr>
        <w:t>о совершенных сделках по инвестированию собственных активов</w:t>
      </w:r>
    </w:p>
    <w:p w:rsidR="00AA19C6" w:rsidRPr="005F6BFC" w:rsidRDefault="00AA19C6" w:rsidP="00D05C22">
      <w:pPr>
        <w:ind w:right="-2"/>
        <w:jc w:val="center"/>
        <w:rPr>
          <w:sz w:val="28"/>
          <w:szCs w:val="28"/>
        </w:rPr>
      </w:pPr>
    </w:p>
    <w:p w:rsidR="00C961C8" w:rsidRPr="005F6BFC" w:rsidRDefault="00C961C8" w:rsidP="00D05C22">
      <w:pPr>
        <w:ind w:right="-2"/>
        <w:jc w:val="center"/>
        <w:rPr>
          <w:sz w:val="28"/>
          <w:szCs w:val="28"/>
        </w:rPr>
      </w:pPr>
    </w:p>
    <w:p w:rsidR="00D05C22" w:rsidRPr="005F6BFC" w:rsidRDefault="00D05C22" w:rsidP="00D05C22">
      <w:pPr>
        <w:ind w:right="-2"/>
        <w:jc w:val="center"/>
        <w:rPr>
          <w:sz w:val="28"/>
          <w:szCs w:val="28"/>
        </w:rPr>
      </w:pPr>
      <w:r w:rsidRPr="005F6BFC">
        <w:rPr>
          <w:sz w:val="28"/>
          <w:szCs w:val="28"/>
        </w:rPr>
        <w:t>Пояснение по заполнению формы,</w:t>
      </w:r>
    </w:p>
    <w:p w:rsidR="00D05C22" w:rsidRPr="005F6BFC" w:rsidRDefault="00D05C22" w:rsidP="00D05C22">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D05C22" w:rsidRPr="005F6BFC" w:rsidRDefault="00D05C22" w:rsidP="00D05C22">
      <w:pPr>
        <w:ind w:right="-2"/>
        <w:rPr>
          <w:sz w:val="28"/>
          <w:szCs w:val="28"/>
        </w:rPr>
      </w:pPr>
    </w:p>
    <w:p w:rsidR="00D05C22" w:rsidRPr="005F6BFC" w:rsidRDefault="00D05C22" w:rsidP="00D05C22">
      <w:pPr>
        <w:ind w:right="-2"/>
        <w:jc w:val="center"/>
        <w:rPr>
          <w:sz w:val="28"/>
          <w:szCs w:val="28"/>
        </w:rPr>
      </w:pPr>
      <w:r w:rsidRPr="005F6BFC">
        <w:rPr>
          <w:sz w:val="28"/>
          <w:szCs w:val="28"/>
        </w:rPr>
        <w:t>Отчет о совершенных сделках по инвестированию собственных активов</w:t>
      </w:r>
    </w:p>
    <w:p w:rsidR="00D05C22" w:rsidRPr="005F6BFC" w:rsidRDefault="00D05C22" w:rsidP="00D05C22">
      <w:pPr>
        <w:ind w:right="-2"/>
        <w:rPr>
          <w:sz w:val="28"/>
          <w:szCs w:val="28"/>
        </w:rPr>
      </w:pPr>
    </w:p>
    <w:p w:rsidR="00D05C22" w:rsidRPr="005F6BFC" w:rsidRDefault="00D05C22" w:rsidP="00D05C22">
      <w:pPr>
        <w:ind w:right="-2"/>
        <w:rPr>
          <w:sz w:val="28"/>
          <w:szCs w:val="28"/>
        </w:rPr>
      </w:pPr>
    </w:p>
    <w:p w:rsidR="00D05C22" w:rsidRPr="005F6BFC" w:rsidRDefault="00792020" w:rsidP="00D05C22">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D05C22" w:rsidRPr="005F6BFC">
        <w:rPr>
          <w:rFonts w:ascii="Times New Roman" w:hAnsi="Times New Roman"/>
          <w:color w:val="000000"/>
          <w:sz w:val="28"/>
          <w:szCs w:val="28"/>
        </w:rPr>
        <w:t>1. Общие положения</w:t>
      </w:r>
    </w:p>
    <w:p w:rsidR="00D05C22" w:rsidRPr="005F6BFC" w:rsidRDefault="00D05C22" w:rsidP="00D05C22">
      <w:pPr>
        <w:pStyle w:val="12"/>
        <w:spacing w:after="0" w:line="240" w:lineRule="auto"/>
        <w:ind w:left="0" w:right="-2"/>
        <w:rPr>
          <w:rFonts w:ascii="Times New Roman" w:hAnsi="Times New Roman"/>
          <w:color w:val="000000"/>
          <w:sz w:val="28"/>
          <w:szCs w:val="28"/>
        </w:rPr>
      </w:pPr>
    </w:p>
    <w:p w:rsidR="00D05C22" w:rsidRPr="005F6BFC" w:rsidRDefault="00D05C22" w:rsidP="00D05C22">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 Пояснение) определяет единые 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«Отчет о совершенных сделках по инвестированию собственных активов» (далее – Форма).</w:t>
      </w:r>
    </w:p>
    <w:p w:rsidR="00D05C22" w:rsidRPr="005F6BFC" w:rsidRDefault="00D05C22" w:rsidP="00D05C22">
      <w:pPr>
        <w:pStyle w:val="a3"/>
        <w:spacing w:before="0" w:beforeAutospacing="0" w:after="0" w:afterAutospacing="0"/>
        <w:ind w:right="-2"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D05C22" w:rsidRPr="005F6BFC" w:rsidRDefault="00D05C22" w:rsidP="00D05C22">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D76260">
        <w:rPr>
          <w:color w:val="auto"/>
          <w:sz w:val="28"/>
          <w:szCs w:val="28"/>
        </w:rPr>
        <w:t>заполняется</w:t>
      </w:r>
      <w:r w:rsidR="00D76260" w:rsidRPr="005F6BFC">
        <w:rPr>
          <w:color w:val="auto"/>
          <w:sz w:val="28"/>
          <w:szCs w:val="28"/>
        </w:rPr>
        <w:t xml:space="preserve"> </w:t>
      </w:r>
      <w:r w:rsidRPr="005F6BFC">
        <w:rPr>
          <w:color w:val="auto"/>
          <w:sz w:val="28"/>
          <w:szCs w:val="28"/>
        </w:rPr>
        <w:t xml:space="preserve">ежемесячно единым накопительным пенсионным фондом </w:t>
      </w:r>
      <w:r w:rsidRPr="005F6BFC">
        <w:rPr>
          <w:sz w:val="28"/>
          <w:szCs w:val="28"/>
        </w:rPr>
        <w:t>за отчетный период</w:t>
      </w:r>
      <w:r w:rsidR="00BC28B3" w:rsidRPr="005F6BFC">
        <w:rPr>
          <w:sz w:val="28"/>
          <w:szCs w:val="28"/>
        </w:rPr>
        <w:t xml:space="preserve"> (месяц)</w:t>
      </w:r>
      <w:r w:rsidRPr="005F6BFC">
        <w:rPr>
          <w:sz w:val="28"/>
          <w:szCs w:val="28"/>
        </w:rPr>
        <w:t xml:space="preserve">. Данные в Форме </w:t>
      </w:r>
      <w:r w:rsidR="00D76260">
        <w:rPr>
          <w:sz w:val="28"/>
          <w:szCs w:val="28"/>
        </w:rPr>
        <w:t>указываются</w:t>
      </w:r>
      <w:r w:rsidR="00D76260" w:rsidRPr="005F6BFC">
        <w:rPr>
          <w:sz w:val="28"/>
          <w:szCs w:val="28"/>
        </w:rPr>
        <w:t xml:space="preserve"> </w:t>
      </w:r>
      <w:r w:rsidRPr="005F6BFC">
        <w:rPr>
          <w:sz w:val="28"/>
          <w:szCs w:val="28"/>
        </w:rPr>
        <w:t>в тенге</w:t>
      </w:r>
      <w:r w:rsidRPr="005F6BFC">
        <w:rPr>
          <w:color w:val="auto"/>
          <w:sz w:val="28"/>
          <w:szCs w:val="28"/>
        </w:rPr>
        <w:t>.</w:t>
      </w:r>
    </w:p>
    <w:p w:rsidR="00D05C22" w:rsidRPr="005F6BFC" w:rsidRDefault="00253E9B" w:rsidP="00D05C22">
      <w:pPr>
        <w:pStyle w:val="a3"/>
        <w:spacing w:before="0" w:beforeAutospacing="0" w:after="0" w:afterAutospacing="0"/>
        <w:ind w:right="-2" w:firstLine="709"/>
        <w:jc w:val="both"/>
        <w:rPr>
          <w:color w:val="auto"/>
          <w:sz w:val="28"/>
          <w:szCs w:val="28"/>
        </w:rPr>
      </w:pPr>
      <w:r w:rsidRPr="005F6BFC">
        <w:rPr>
          <w:color w:val="auto"/>
          <w:sz w:val="28"/>
          <w:szCs w:val="28"/>
        </w:rPr>
        <w:t>4</w:t>
      </w:r>
      <w:r w:rsidR="00D05C22" w:rsidRPr="005F6BFC">
        <w:rPr>
          <w:color w:val="auto"/>
          <w:sz w:val="28"/>
          <w:szCs w:val="28"/>
        </w:rPr>
        <w:t xml:space="preserve">. </w:t>
      </w:r>
      <w:r w:rsidR="006D5AE8"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p>
    <w:p w:rsidR="00D05C22" w:rsidRPr="005F6BFC" w:rsidRDefault="00D05C22" w:rsidP="00D05C22">
      <w:pPr>
        <w:pStyle w:val="a3"/>
        <w:spacing w:before="0" w:beforeAutospacing="0" w:after="0" w:afterAutospacing="0"/>
        <w:ind w:right="-2" w:firstLine="709"/>
        <w:jc w:val="both"/>
        <w:rPr>
          <w:color w:val="auto"/>
          <w:sz w:val="28"/>
          <w:szCs w:val="28"/>
        </w:rPr>
      </w:pPr>
    </w:p>
    <w:p w:rsidR="00D05C22" w:rsidRPr="005F6BFC" w:rsidRDefault="00D05C22" w:rsidP="00D05C22">
      <w:pPr>
        <w:pStyle w:val="a3"/>
        <w:spacing w:before="0" w:beforeAutospacing="0" w:after="0" w:afterAutospacing="0"/>
        <w:ind w:right="-2"/>
        <w:jc w:val="both"/>
        <w:rPr>
          <w:color w:val="auto"/>
          <w:sz w:val="28"/>
          <w:szCs w:val="28"/>
        </w:rPr>
      </w:pPr>
    </w:p>
    <w:p w:rsidR="00D05C22" w:rsidRPr="005F6BFC" w:rsidRDefault="00792020" w:rsidP="00D05C22">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D05C22" w:rsidRPr="005F6BFC" w:rsidRDefault="00D05C22" w:rsidP="00D05C22">
      <w:pPr>
        <w:pStyle w:val="a3"/>
        <w:spacing w:before="0" w:beforeAutospacing="0" w:after="0" w:afterAutospacing="0"/>
        <w:jc w:val="center"/>
        <w:rPr>
          <w:b/>
        </w:rPr>
      </w:pPr>
    </w:p>
    <w:p w:rsidR="00D05C22" w:rsidRPr="005F6BFC" w:rsidRDefault="00BC28B3" w:rsidP="00D05C22">
      <w:pPr>
        <w:pStyle w:val="a3"/>
        <w:spacing w:before="0" w:beforeAutospacing="0" w:after="0" w:afterAutospacing="0"/>
        <w:ind w:firstLine="709"/>
        <w:jc w:val="both"/>
        <w:rPr>
          <w:sz w:val="28"/>
          <w:szCs w:val="28"/>
        </w:rPr>
      </w:pPr>
      <w:r w:rsidRPr="005F6BFC">
        <w:rPr>
          <w:sz w:val="28"/>
          <w:szCs w:val="28"/>
        </w:rPr>
        <w:t>5</w:t>
      </w:r>
      <w:r w:rsidR="00D05C22" w:rsidRPr="005F6BFC">
        <w:rPr>
          <w:sz w:val="28"/>
          <w:szCs w:val="28"/>
        </w:rPr>
        <w:t xml:space="preserve">. По таблице 1: </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1) </w:t>
      </w:r>
      <w:r w:rsidR="00BC7874" w:rsidRPr="005F6BFC">
        <w:rPr>
          <w:sz w:val="28"/>
          <w:szCs w:val="28"/>
        </w:rPr>
        <w:t>в</w:t>
      </w:r>
      <w:r w:rsidRPr="005F6BFC">
        <w:rPr>
          <w:sz w:val="28"/>
          <w:szCs w:val="28"/>
        </w:rPr>
        <w:t xml:space="preserve"> графе 2 в случае совершения сделки на международном (иностранном) рынке ценных бумаг, указывается дата ее заключения (</w:t>
      </w:r>
      <w:proofErr w:type="spellStart"/>
      <w:r w:rsidRPr="005F6BFC">
        <w:rPr>
          <w:sz w:val="28"/>
          <w:szCs w:val="28"/>
        </w:rPr>
        <w:t>trade</w:t>
      </w:r>
      <w:proofErr w:type="spellEnd"/>
      <w:r w:rsidRPr="005F6BFC">
        <w:rPr>
          <w:sz w:val="28"/>
          <w:szCs w:val="28"/>
        </w:rPr>
        <w:t xml:space="preserve"> </w:t>
      </w:r>
      <w:proofErr w:type="spellStart"/>
      <w:r w:rsidRPr="005F6BFC">
        <w:rPr>
          <w:sz w:val="28"/>
          <w:szCs w:val="28"/>
        </w:rPr>
        <w:t>date</w:t>
      </w:r>
      <w:proofErr w:type="spellEnd"/>
      <w:r w:rsidRPr="005F6BFC">
        <w:rPr>
          <w:sz w:val="28"/>
          <w:szCs w:val="28"/>
        </w:rPr>
        <w:t>)</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2) </w:t>
      </w:r>
      <w:r w:rsidR="00BC7874" w:rsidRPr="005F6BFC">
        <w:rPr>
          <w:sz w:val="28"/>
          <w:szCs w:val="28"/>
        </w:rPr>
        <w:t xml:space="preserve">в </w:t>
      </w:r>
      <w:r w:rsidRPr="005F6BFC">
        <w:rPr>
          <w:sz w:val="28"/>
          <w:szCs w:val="28"/>
        </w:rPr>
        <w:t xml:space="preserve">графе 7 указывается вид сделки (покупка, продажа, погашение, погашение купона, выплата дивидендов, операция обратного </w:t>
      </w:r>
      <w:proofErr w:type="spellStart"/>
      <w:r w:rsidR="00770A8D" w:rsidRPr="005F6BFC">
        <w:rPr>
          <w:color w:val="auto"/>
          <w:sz w:val="28"/>
          <w:szCs w:val="28"/>
        </w:rPr>
        <w:t>репо</w:t>
      </w:r>
      <w:proofErr w:type="spellEnd"/>
      <w:r w:rsidRPr="005F6BFC">
        <w:rPr>
          <w:sz w:val="28"/>
          <w:szCs w:val="28"/>
        </w:rPr>
        <w:t xml:space="preserve"> – открытие (закрытие) и прочее)</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3) </w:t>
      </w:r>
      <w:r w:rsidR="00BC7874" w:rsidRPr="005F6BFC">
        <w:rPr>
          <w:sz w:val="28"/>
          <w:szCs w:val="28"/>
        </w:rPr>
        <w:t xml:space="preserve">в </w:t>
      </w:r>
      <w:r w:rsidRPr="005F6BFC">
        <w:rPr>
          <w:sz w:val="28"/>
          <w:szCs w:val="28"/>
        </w:rPr>
        <w:t>графе 8 указывается организатор торгов, в торговой системе которого осуществлена сделка либо, что сделка совершена на неорганизованном рынке</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4) </w:t>
      </w:r>
      <w:r w:rsidR="00BC7874" w:rsidRPr="005F6BFC">
        <w:rPr>
          <w:sz w:val="28"/>
          <w:szCs w:val="28"/>
        </w:rPr>
        <w:t xml:space="preserve">в </w:t>
      </w:r>
      <w:r w:rsidRPr="005F6BFC">
        <w:rPr>
          <w:sz w:val="28"/>
          <w:szCs w:val="28"/>
        </w:rPr>
        <w:t>графе 9 указываются наименование эмитента и вид ценных бумаг, допущенных к торгам на торговых площадках организаторов торгов ценными бумагами</w:t>
      </w:r>
      <w:r w:rsidR="004258B4" w:rsidRPr="005F6BFC">
        <w:rPr>
          <w:sz w:val="28"/>
          <w:szCs w:val="28"/>
        </w:rPr>
        <w:t>;</w:t>
      </w:r>
      <w:r w:rsidRPr="005F6BFC">
        <w:rPr>
          <w:sz w:val="28"/>
          <w:szCs w:val="28"/>
        </w:rPr>
        <w:t xml:space="preserve"> </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lastRenderedPageBreak/>
        <w:t xml:space="preserve">5) </w:t>
      </w:r>
      <w:r w:rsidR="00BC7874" w:rsidRPr="005F6BFC">
        <w:rPr>
          <w:sz w:val="28"/>
          <w:szCs w:val="28"/>
        </w:rPr>
        <w:t xml:space="preserve">в </w:t>
      </w:r>
      <w:r w:rsidRPr="005F6BFC">
        <w:rPr>
          <w:sz w:val="28"/>
          <w:szCs w:val="28"/>
        </w:rPr>
        <w:t>графах 11 и 14 коды валют указываются в соответствии с национальным классификатором Республики Казахстан НК РК 07 ISO 4217-2012 «Коды для обозначения валют и фондов»</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6) </w:t>
      </w:r>
      <w:r w:rsidR="00BC7874" w:rsidRPr="005F6BFC">
        <w:rPr>
          <w:sz w:val="28"/>
          <w:szCs w:val="28"/>
        </w:rPr>
        <w:t xml:space="preserve">в </w:t>
      </w:r>
      <w:r w:rsidRPr="005F6BFC">
        <w:rPr>
          <w:sz w:val="28"/>
          <w:szCs w:val="28"/>
        </w:rPr>
        <w:t xml:space="preserve">графе 15 указывается цена в валюте платежа с точностью до четырех знаков после запятой, отраженная в первичном документе, который подтверждает осуществление сделки (биржевое свидетельство, отчет брокера-дилера, подтверждение, полученное по системе SWIFT), с учетом выплаченного продавцу вознаграждения. </w:t>
      </w:r>
      <w:proofErr w:type="gramStart"/>
      <w:r w:rsidRPr="005F6BFC">
        <w:rPr>
          <w:sz w:val="28"/>
          <w:szCs w:val="28"/>
        </w:rPr>
        <w:t>В случае отсутствия в первичном документе цены, выраженной в валюте, указывается цена, выраженная в процентах от номинальной стоимости</w:t>
      </w:r>
      <w:r w:rsidR="004258B4" w:rsidRPr="005F6BFC">
        <w:rPr>
          <w:sz w:val="28"/>
          <w:szCs w:val="28"/>
        </w:rPr>
        <w:t>;</w:t>
      </w:r>
      <w:proofErr w:type="gramEnd"/>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7) </w:t>
      </w:r>
      <w:r w:rsidR="00BC7874" w:rsidRPr="005F6BFC">
        <w:rPr>
          <w:sz w:val="28"/>
          <w:szCs w:val="28"/>
        </w:rPr>
        <w:t xml:space="preserve">в </w:t>
      </w:r>
      <w:r w:rsidRPr="005F6BFC">
        <w:rPr>
          <w:sz w:val="28"/>
          <w:szCs w:val="28"/>
        </w:rPr>
        <w:t xml:space="preserve">графах 16 и 17 указываются цены по сделкам по покупке (продаже) акций (депозитарных расписок), заключенным на международных (иностранных) фондовых биржах, на которых обращается данный финансовый инструмент, по данным информационно-аналитических систем </w:t>
      </w:r>
      <w:proofErr w:type="spellStart"/>
      <w:r w:rsidRPr="005F6BFC">
        <w:rPr>
          <w:sz w:val="28"/>
          <w:szCs w:val="28"/>
        </w:rPr>
        <w:t>Bloomberg</w:t>
      </w:r>
      <w:proofErr w:type="spellEnd"/>
      <w:r w:rsidRPr="005F6BFC">
        <w:rPr>
          <w:sz w:val="28"/>
          <w:szCs w:val="28"/>
        </w:rPr>
        <w:t xml:space="preserve"> либо REUTER в валюте номинальной стоимости</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8) </w:t>
      </w:r>
      <w:r w:rsidR="00BC7874" w:rsidRPr="005F6BFC">
        <w:rPr>
          <w:sz w:val="28"/>
          <w:szCs w:val="28"/>
        </w:rPr>
        <w:t xml:space="preserve">в </w:t>
      </w:r>
      <w:r w:rsidRPr="005F6BFC">
        <w:rPr>
          <w:sz w:val="28"/>
          <w:szCs w:val="28"/>
        </w:rPr>
        <w:t>графе 18 указывается доходность по ценным бумагам в процентах (по сделке с облигацией - доходность, сложившаяся в результате отчуждения либо приобретения в торговой системе организатора торгов ценными бумагам</w:t>
      </w:r>
      <w:r w:rsidR="009D3CD7" w:rsidRPr="005F6BFC">
        <w:rPr>
          <w:sz w:val="28"/>
          <w:szCs w:val="28"/>
        </w:rPr>
        <w:t xml:space="preserve">и; по операциям </w:t>
      </w:r>
      <w:r w:rsidRPr="005F6BFC">
        <w:rPr>
          <w:sz w:val="28"/>
          <w:szCs w:val="28"/>
        </w:rPr>
        <w:t xml:space="preserve">обратного </w:t>
      </w:r>
      <w:proofErr w:type="spellStart"/>
      <w:r w:rsidR="00770A8D" w:rsidRPr="005F6BFC">
        <w:rPr>
          <w:sz w:val="28"/>
          <w:szCs w:val="28"/>
        </w:rPr>
        <w:t>репо</w:t>
      </w:r>
      <w:proofErr w:type="spellEnd"/>
      <w:r w:rsidRPr="005F6BFC">
        <w:rPr>
          <w:sz w:val="28"/>
          <w:szCs w:val="28"/>
        </w:rPr>
        <w:t xml:space="preserve"> - доходность, сложившаяся в результате совершения сделки в секторе </w:t>
      </w:r>
      <w:r w:rsidR="00E96B0E" w:rsidRPr="005F6BFC">
        <w:rPr>
          <w:sz w:val="28"/>
          <w:szCs w:val="28"/>
        </w:rPr>
        <w:t>а</w:t>
      </w:r>
      <w:r w:rsidRPr="005F6BFC">
        <w:rPr>
          <w:sz w:val="28"/>
          <w:szCs w:val="28"/>
        </w:rPr>
        <w:t xml:space="preserve">втоматического </w:t>
      </w:r>
      <w:proofErr w:type="spellStart"/>
      <w:r w:rsidR="00770A8D" w:rsidRPr="005F6BFC">
        <w:rPr>
          <w:sz w:val="28"/>
          <w:szCs w:val="28"/>
        </w:rPr>
        <w:t>репо</w:t>
      </w:r>
      <w:proofErr w:type="spellEnd"/>
      <w:r w:rsidRPr="005F6BFC">
        <w:rPr>
          <w:sz w:val="28"/>
          <w:szCs w:val="28"/>
        </w:rPr>
        <w:t>)</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9) </w:t>
      </w:r>
      <w:r w:rsidR="00BC7874" w:rsidRPr="005F6BFC">
        <w:rPr>
          <w:sz w:val="28"/>
          <w:szCs w:val="28"/>
        </w:rPr>
        <w:t xml:space="preserve">в </w:t>
      </w:r>
      <w:r w:rsidRPr="005F6BFC">
        <w:rPr>
          <w:sz w:val="28"/>
          <w:szCs w:val="28"/>
        </w:rPr>
        <w:t>графе 19 указывается сумма с точностью до двух знаков после запятой</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10) </w:t>
      </w:r>
      <w:r w:rsidR="00BC7874" w:rsidRPr="005F6BFC">
        <w:rPr>
          <w:sz w:val="28"/>
          <w:szCs w:val="28"/>
        </w:rPr>
        <w:t xml:space="preserve">графы </w:t>
      </w:r>
      <w:r w:rsidRPr="005F6BFC">
        <w:rPr>
          <w:sz w:val="28"/>
          <w:szCs w:val="28"/>
        </w:rPr>
        <w:t>20 и 21 заполняются по сделкам, заключенным на международных (иностранных) рынках ценных бумаг.</w:t>
      </w:r>
    </w:p>
    <w:p w:rsidR="00D05C22" w:rsidRPr="005F6BFC" w:rsidRDefault="00BC28B3" w:rsidP="00D05C22">
      <w:pPr>
        <w:pStyle w:val="a3"/>
        <w:spacing w:before="0" w:beforeAutospacing="0" w:after="0" w:afterAutospacing="0"/>
        <w:ind w:firstLine="709"/>
        <w:jc w:val="both"/>
        <w:rPr>
          <w:sz w:val="28"/>
          <w:szCs w:val="28"/>
        </w:rPr>
      </w:pPr>
      <w:r w:rsidRPr="005F6BFC">
        <w:rPr>
          <w:sz w:val="28"/>
          <w:szCs w:val="28"/>
        </w:rPr>
        <w:t>6</w:t>
      </w:r>
      <w:r w:rsidR="00D05C22" w:rsidRPr="005F6BFC">
        <w:rPr>
          <w:sz w:val="28"/>
          <w:szCs w:val="28"/>
        </w:rPr>
        <w:t>. По таблице 2:</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1) </w:t>
      </w:r>
      <w:r w:rsidR="00BC7874" w:rsidRPr="005F6BFC">
        <w:rPr>
          <w:sz w:val="28"/>
          <w:szCs w:val="28"/>
        </w:rPr>
        <w:t xml:space="preserve">в </w:t>
      </w:r>
      <w:r w:rsidRPr="005F6BFC">
        <w:rPr>
          <w:sz w:val="28"/>
          <w:szCs w:val="28"/>
        </w:rPr>
        <w:t xml:space="preserve">графе 2 в случае внесения вклада указывается дата перевода денег с инвестиционного счета единого накопительного пенсионного фонда на </w:t>
      </w:r>
      <w:r w:rsidR="00622DDA" w:rsidRPr="005F6BFC">
        <w:rPr>
          <w:sz w:val="28"/>
          <w:szCs w:val="28"/>
        </w:rPr>
        <w:t xml:space="preserve">текущий </w:t>
      </w:r>
      <w:r w:rsidRPr="005F6BFC">
        <w:rPr>
          <w:sz w:val="28"/>
          <w:szCs w:val="28"/>
        </w:rPr>
        <w:t>счет в Национальном Банке Республики Казахстан или банке второго уровня, либо дата досрочного возврата или в случае расторжения договора - дата возврата денег на инвестиционный счет</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2) </w:t>
      </w:r>
      <w:r w:rsidR="00BC7874" w:rsidRPr="005F6BFC">
        <w:rPr>
          <w:sz w:val="28"/>
          <w:szCs w:val="28"/>
        </w:rPr>
        <w:t xml:space="preserve">в </w:t>
      </w:r>
      <w:r w:rsidRPr="005F6BFC">
        <w:rPr>
          <w:sz w:val="28"/>
          <w:szCs w:val="28"/>
        </w:rPr>
        <w:t>графе 4 указываются операции по вкладу (внесение во вклад денег, выплата вознаграждения по вкладу, досрочный возврат вклада или возврат вклада по истечении срока договора банковского вклада)</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3) </w:t>
      </w:r>
      <w:r w:rsidR="00BC7874" w:rsidRPr="005F6BFC">
        <w:rPr>
          <w:sz w:val="28"/>
          <w:szCs w:val="28"/>
        </w:rPr>
        <w:t xml:space="preserve">в </w:t>
      </w:r>
      <w:r w:rsidRPr="005F6BFC">
        <w:rPr>
          <w:sz w:val="28"/>
          <w:szCs w:val="28"/>
        </w:rPr>
        <w:t>графе 9 указывается сумма с точностью до двух знаков после запятой.</w:t>
      </w:r>
    </w:p>
    <w:p w:rsidR="00D05C22" w:rsidRPr="005F6BFC" w:rsidRDefault="00BC28B3" w:rsidP="00D05C22">
      <w:pPr>
        <w:pStyle w:val="a3"/>
        <w:spacing w:before="0" w:beforeAutospacing="0" w:after="0" w:afterAutospacing="0"/>
        <w:ind w:firstLine="709"/>
        <w:jc w:val="both"/>
        <w:rPr>
          <w:sz w:val="28"/>
          <w:szCs w:val="28"/>
        </w:rPr>
      </w:pPr>
      <w:r w:rsidRPr="005F6BFC">
        <w:rPr>
          <w:sz w:val="28"/>
          <w:szCs w:val="28"/>
        </w:rPr>
        <w:t>7</w:t>
      </w:r>
      <w:r w:rsidR="00D05C22" w:rsidRPr="005F6BFC">
        <w:rPr>
          <w:sz w:val="28"/>
          <w:szCs w:val="28"/>
        </w:rPr>
        <w:t>. По таблице 3:</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1) </w:t>
      </w:r>
      <w:r w:rsidR="00BC7874" w:rsidRPr="005F6BFC">
        <w:rPr>
          <w:sz w:val="28"/>
          <w:szCs w:val="28"/>
        </w:rPr>
        <w:t xml:space="preserve">в </w:t>
      </w:r>
      <w:r w:rsidRPr="005F6BFC">
        <w:rPr>
          <w:sz w:val="28"/>
          <w:szCs w:val="28"/>
        </w:rPr>
        <w:t>графе 2 указывается дата заключения сделки (</w:t>
      </w:r>
      <w:proofErr w:type="spellStart"/>
      <w:r w:rsidRPr="005F6BFC">
        <w:rPr>
          <w:sz w:val="28"/>
          <w:szCs w:val="28"/>
        </w:rPr>
        <w:t>trade</w:t>
      </w:r>
      <w:proofErr w:type="spellEnd"/>
      <w:r w:rsidRPr="005F6BFC">
        <w:rPr>
          <w:sz w:val="28"/>
          <w:szCs w:val="28"/>
        </w:rPr>
        <w:t xml:space="preserve"> </w:t>
      </w:r>
      <w:proofErr w:type="spellStart"/>
      <w:r w:rsidRPr="005F6BFC">
        <w:rPr>
          <w:sz w:val="28"/>
          <w:szCs w:val="28"/>
        </w:rPr>
        <w:t>date</w:t>
      </w:r>
      <w:proofErr w:type="spellEnd"/>
      <w:r w:rsidRPr="005F6BFC">
        <w:rPr>
          <w:sz w:val="28"/>
          <w:szCs w:val="28"/>
        </w:rPr>
        <w:t>)</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2) </w:t>
      </w:r>
      <w:r w:rsidR="00BC7874" w:rsidRPr="005F6BFC">
        <w:rPr>
          <w:sz w:val="28"/>
          <w:szCs w:val="28"/>
        </w:rPr>
        <w:t xml:space="preserve">в </w:t>
      </w:r>
      <w:r w:rsidRPr="005F6BFC">
        <w:rPr>
          <w:sz w:val="28"/>
          <w:szCs w:val="28"/>
        </w:rPr>
        <w:t>графе 5 указывается вид сделки (покупка, продажа</w:t>
      </w:r>
      <w:r w:rsidR="001364DD" w:rsidRPr="005F6BFC">
        <w:rPr>
          <w:sz w:val="28"/>
          <w:szCs w:val="28"/>
        </w:rPr>
        <w:t xml:space="preserve"> и прочее</w:t>
      </w:r>
      <w:r w:rsidRPr="005F6BFC">
        <w:rPr>
          <w:sz w:val="28"/>
          <w:szCs w:val="28"/>
        </w:rPr>
        <w:t>)</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3) </w:t>
      </w:r>
      <w:r w:rsidR="00BC7874" w:rsidRPr="005F6BFC">
        <w:rPr>
          <w:sz w:val="28"/>
          <w:szCs w:val="28"/>
        </w:rPr>
        <w:t xml:space="preserve">в </w:t>
      </w:r>
      <w:r w:rsidRPr="005F6BFC">
        <w:rPr>
          <w:sz w:val="28"/>
          <w:szCs w:val="28"/>
        </w:rPr>
        <w:t>графе 6 указываются наименование видов аффинированных драгоценных металлов</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4) </w:t>
      </w:r>
      <w:r w:rsidR="00BC7874" w:rsidRPr="005F6BFC">
        <w:rPr>
          <w:sz w:val="28"/>
          <w:szCs w:val="28"/>
        </w:rPr>
        <w:t xml:space="preserve">в </w:t>
      </w:r>
      <w:r w:rsidRPr="005F6BFC">
        <w:rPr>
          <w:sz w:val="28"/>
          <w:szCs w:val="28"/>
        </w:rPr>
        <w:t>графе 8 коды валют указываются в соответствии с национальным классификатором Республики Казахстан НК РК 07 ISO 4217-2012 «Коды для обозначения валют и фондов»</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lastRenderedPageBreak/>
        <w:t xml:space="preserve">5) </w:t>
      </w:r>
      <w:r w:rsidR="00BC7874" w:rsidRPr="005F6BFC">
        <w:rPr>
          <w:sz w:val="28"/>
          <w:szCs w:val="28"/>
        </w:rPr>
        <w:t xml:space="preserve">в </w:t>
      </w:r>
      <w:r w:rsidRPr="005F6BFC">
        <w:rPr>
          <w:sz w:val="28"/>
          <w:szCs w:val="28"/>
        </w:rPr>
        <w:t>графе 10 указывается сумма с точностью до двух знаков после запятой.</w:t>
      </w:r>
    </w:p>
    <w:p w:rsidR="00D05C22" w:rsidRPr="005F6BFC" w:rsidRDefault="00BC28B3" w:rsidP="00D05C22">
      <w:pPr>
        <w:pStyle w:val="a3"/>
        <w:spacing w:before="0" w:beforeAutospacing="0" w:after="0" w:afterAutospacing="0"/>
        <w:ind w:firstLine="709"/>
        <w:jc w:val="both"/>
        <w:rPr>
          <w:sz w:val="28"/>
          <w:szCs w:val="28"/>
        </w:rPr>
      </w:pPr>
      <w:r w:rsidRPr="005F6BFC">
        <w:rPr>
          <w:sz w:val="28"/>
          <w:szCs w:val="28"/>
        </w:rPr>
        <w:t>8</w:t>
      </w:r>
      <w:r w:rsidR="00D05C22" w:rsidRPr="005F6BFC">
        <w:rPr>
          <w:sz w:val="28"/>
          <w:szCs w:val="28"/>
        </w:rPr>
        <w:t>. По таблице 4:</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1) </w:t>
      </w:r>
      <w:r w:rsidR="00BC7874" w:rsidRPr="005F6BFC">
        <w:rPr>
          <w:sz w:val="28"/>
          <w:szCs w:val="28"/>
        </w:rPr>
        <w:t xml:space="preserve">в </w:t>
      </w:r>
      <w:r w:rsidRPr="005F6BFC">
        <w:rPr>
          <w:sz w:val="28"/>
          <w:szCs w:val="28"/>
        </w:rPr>
        <w:t>графе 2 указывается дата заключения сделки в формате «</w:t>
      </w:r>
      <w:proofErr w:type="spellStart"/>
      <w:r w:rsidR="005A20BC" w:rsidRPr="005F6BFC">
        <w:rPr>
          <w:sz w:val="28"/>
          <w:szCs w:val="28"/>
        </w:rPr>
        <w:t>дд.мм</w:t>
      </w:r>
      <w:proofErr w:type="gramStart"/>
      <w:r w:rsidR="005A20BC" w:rsidRPr="005F6BFC">
        <w:rPr>
          <w:sz w:val="28"/>
          <w:szCs w:val="28"/>
        </w:rPr>
        <w:t>.г</w:t>
      </w:r>
      <w:proofErr w:type="gramEnd"/>
      <w:r w:rsidR="005A20BC" w:rsidRPr="005F6BFC">
        <w:rPr>
          <w:sz w:val="28"/>
          <w:szCs w:val="28"/>
        </w:rPr>
        <w:t>ггг</w:t>
      </w:r>
      <w:proofErr w:type="spellEnd"/>
      <w:r w:rsidRPr="005F6BFC">
        <w:rPr>
          <w:sz w:val="28"/>
          <w:szCs w:val="28"/>
        </w:rPr>
        <w:t>»</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2) </w:t>
      </w:r>
      <w:r w:rsidR="00BC7874" w:rsidRPr="005F6BFC">
        <w:rPr>
          <w:sz w:val="28"/>
          <w:szCs w:val="28"/>
        </w:rPr>
        <w:t xml:space="preserve">в </w:t>
      </w:r>
      <w:r w:rsidRPr="005F6BFC">
        <w:rPr>
          <w:sz w:val="28"/>
          <w:szCs w:val="28"/>
        </w:rPr>
        <w:t xml:space="preserve">графе 4 указывается дата </w:t>
      </w:r>
      <w:r w:rsidR="00264275" w:rsidRPr="005F6BFC">
        <w:rPr>
          <w:sz w:val="28"/>
          <w:szCs w:val="28"/>
        </w:rPr>
        <w:t>первоначального признания</w:t>
      </w:r>
      <w:r w:rsidR="001364DD" w:rsidRPr="005F6BFC">
        <w:rPr>
          <w:sz w:val="28"/>
          <w:szCs w:val="28"/>
        </w:rPr>
        <w:t xml:space="preserve"> финансовых инструментов</w:t>
      </w:r>
      <w:r w:rsidR="00264275" w:rsidRPr="005F6BFC">
        <w:rPr>
          <w:sz w:val="28"/>
          <w:szCs w:val="28"/>
        </w:rPr>
        <w:t xml:space="preserve"> в бухгалтерском учете </w:t>
      </w:r>
      <w:r w:rsidRPr="005F6BFC">
        <w:rPr>
          <w:sz w:val="28"/>
          <w:szCs w:val="28"/>
        </w:rPr>
        <w:t>в формате «</w:t>
      </w:r>
      <w:proofErr w:type="spellStart"/>
      <w:r w:rsidR="005A20BC" w:rsidRPr="005F6BFC">
        <w:rPr>
          <w:sz w:val="28"/>
          <w:szCs w:val="28"/>
        </w:rPr>
        <w:t>дд.мм</w:t>
      </w:r>
      <w:proofErr w:type="gramStart"/>
      <w:r w:rsidR="005A20BC" w:rsidRPr="005F6BFC">
        <w:rPr>
          <w:sz w:val="28"/>
          <w:szCs w:val="28"/>
        </w:rPr>
        <w:t>.г</w:t>
      </w:r>
      <w:proofErr w:type="gramEnd"/>
      <w:r w:rsidR="005A20BC" w:rsidRPr="005F6BFC">
        <w:rPr>
          <w:sz w:val="28"/>
          <w:szCs w:val="28"/>
        </w:rPr>
        <w:t>ггг</w:t>
      </w:r>
      <w:proofErr w:type="spellEnd"/>
      <w:r w:rsidRPr="005F6BFC">
        <w:rPr>
          <w:sz w:val="28"/>
          <w:szCs w:val="28"/>
        </w:rPr>
        <w:t>»</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3) </w:t>
      </w:r>
      <w:r w:rsidR="00BC7874" w:rsidRPr="005F6BFC">
        <w:rPr>
          <w:sz w:val="28"/>
          <w:szCs w:val="28"/>
        </w:rPr>
        <w:t xml:space="preserve">в </w:t>
      </w:r>
      <w:r w:rsidRPr="005F6BFC">
        <w:rPr>
          <w:sz w:val="28"/>
          <w:szCs w:val="28"/>
        </w:rPr>
        <w:t>графе 5 указывается дата расчетов по сделке в формате «</w:t>
      </w:r>
      <w:proofErr w:type="spellStart"/>
      <w:r w:rsidR="005A20BC" w:rsidRPr="005F6BFC">
        <w:rPr>
          <w:sz w:val="28"/>
          <w:szCs w:val="28"/>
        </w:rPr>
        <w:t>дд.мм</w:t>
      </w:r>
      <w:proofErr w:type="gramStart"/>
      <w:r w:rsidR="005A20BC" w:rsidRPr="005F6BFC">
        <w:rPr>
          <w:sz w:val="28"/>
          <w:szCs w:val="28"/>
        </w:rPr>
        <w:t>.г</w:t>
      </w:r>
      <w:proofErr w:type="gramEnd"/>
      <w:r w:rsidR="005A20BC" w:rsidRPr="005F6BFC">
        <w:rPr>
          <w:sz w:val="28"/>
          <w:szCs w:val="28"/>
        </w:rPr>
        <w:t>ггг</w:t>
      </w:r>
      <w:proofErr w:type="spellEnd"/>
      <w:r w:rsidRPr="005F6BFC">
        <w:rPr>
          <w:sz w:val="28"/>
          <w:szCs w:val="28"/>
        </w:rPr>
        <w:t>»</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4) </w:t>
      </w:r>
      <w:r w:rsidR="00BC7874" w:rsidRPr="005F6BFC">
        <w:rPr>
          <w:sz w:val="28"/>
          <w:szCs w:val="28"/>
        </w:rPr>
        <w:t xml:space="preserve">в </w:t>
      </w:r>
      <w:r w:rsidRPr="005F6BFC">
        <w:rPr>
          <w:sz w:val="28"/>
          <w:szCs w:val="28"/>
        </w:rPr>
        <w:t>графе 6 указывается вид производного финансового инструмента (опцион, фьючерс, форвард, своп и другие производные финансовые инструменты)</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5) </w:t>
      </w:r>
      <w:r w:rsidR="00BC7874" w:rsidRPr="005F6BFC">
        <w:rPr>
          <w:sz w:val="28"/>
          <w:szCs w:val="28"/>
        </w:rPr>
        <w:t xml:space="preserve">в </w:t>
      </w:r>
      <w:r w:rsidRPr="005F6BFC">
        <w:rPr>
          <w:sz w:val="28"/>
          <w:szCs w:val="28"/>
        </w:rPr>
        <w:t>графе 7 указывается идентификационный номер ценной бумаги в случае, если базовым активом производного финансового инструмента является ценная бумага</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6) </w:t>
      </w:r>
      <w:r w:rsidR="00BC7874" w:rsidRPr="005F6BFC">
        <w:rPr>
          <w:sz w:val="28"/>
          <w:szCs w:val="28"/>
        </w:rPr>
        <w:t xml:space="preserve">в </w:t>
      </w:r>
      <w:r w:rsidRPr="005F6BFC">
        <w:rPr>
          <w:sz w:val="28"/>
          <w:szCs w:val="28"/>
        </w:rPr>
        <w:t xml:space="preserve">графе 8 указывается наименование организатора торгов, в торговой </w:t>
      </w:r>
      <w:proofErr w:type="gramStart"/>
      <w:r w:rsidRPr="005F6BFC">
        <w:rPr>
          <w:sz w:val="28"/>
          <w:szCs w:val="28"/>
        </w:rPr>
        <w:t>системе</w:t>
      </w:r>
      <w:proofErr w:type="gramEnd"/>
      <w:r w:rsidRPr="005F6BFC">
        <w:rPr>
          <w:sz w:val="28"/>
          <w:szCs w:val="28"/>
        </w:rPr>
        <w:t xml:space="preserve"> которой осуществлена сделка, и страна ее </w:t>
      </w:r>
      <w:proofErr w:type="spellStart"/>
      <w:r w:rsidRPr="005F6BFC">
        <w:rPr>
          <w:sz w:val="28"/>
          <w:szCs w:val="28"/>
        </w:rPr>
        <w:t>резидентства</w:t>
      </w:r>
      <w:proofErr w:type="spellEnd"/>
      <w:r w:rsidRPr="005F6BFC">
        <w:rPr>
          <w:sz w:val="28"/>
          <w:szCs w:val="28"/>
        </w:rPr>
        <w:t xml:space="preserve"> в формате «наименование фондовой биржи</w:t>
      </w:r>
      <w:r w:rsidR="0083666F" w:rsidRPr="005F6BFC">
        <w:rPr>
          <w:sz w:val="28"/>
          <w:szCs w:val="28"/>
        </w:rPr>
        <w:t xml:space="preserve"> </w:t>
      </w:r>
      <w:r w:rsidRPr="005F6BFC">
        <w:rPr>
          <w:sz w:val="28"/>
          <w:szCs w:val="28"/>
        </w:rPr>
        <w:t>(страна)» либо то, что сделка совершена не на фондовой бирже в формате «неорганизованный рынок»</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7) </w:t>
      </w:r>
      <w:r w:rsidR="00BC7874" w:rsidRPr="005F6BFC">
        <w:rPr>
          <w:sz w:val="28"/>
          <w:szCs w:val="28"/>
        </w:rPr>
        <w:t xml:space="preserve">в </w:t>
      </w:r>
      <w:r w:rsidRPr="005F6BFC">
        <w:rPr>
          <w:sz w:val="28"/>
          <w:szCs w:val="28"/>
        </w:rPr>
        <w:t>графе 9 указывается базовый актив производного финансового инструмента (наименование ценной бумаги и ее эмитента, валюта, процентная ставка, товар и прочие базовые активы) и рейтинг базового актива, присвоенный рейтинговым агентством (при наличии) в формате «базовый актив</w:t>
      </w:r>
      <w:r w:rsidR="00BC7874" w:rsidRPr="005F6BFC">
        <w:rPr>
          <w:sz w:val="28"/>
          <w:szCs w:val="28"/>
        </w:rPr>
        <w:t xml:space="preserve"> </w:t>
      </w:r>
      <w:r w:rsidRPr="005F6BFC">
        <w:rPr>
          <w:sz w:val="28"/>
          <w:szCs w:val="28"/>
        </w:rPr>
        <w:t>(рейтинг) (рейтинговое агентство)». В случае если у базового актива рейтинги отсутствуют, то указывается базовый актив и указание на то, что рейтинг отсутствует в формате «базовый акти</w:t>
      </w:r>
      <w:proofErr w:type="gramStart"/>
      <w:r w:rsidRPr="005F6BFC">
        <w:rPr>
          <w:sz w:val="28"/>
          <w:szCs w:val="28"/>
        </w:rPr>
        <w:t>в(</w:t>
      </w:r>
      <w:proofErr w:type="gramEnd"/>
      <w:r w:rsidRPr="005F6BFC">
        <w:rPr>
          <w:sz w:val="28"/>
          <w:szCs w:val="28"/>
        </w:rPr>
        <w:t>рейтинга нет)»</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8) </w:t>
      </w:r>
      <w:r w:rsidR="00BC7874" w:rsidRPr="005F6BFC">
        <w:rPr>
          <w:sz w:val="28"/>
          <w:szCs w:val="28"/>
        </w:rPr>
        <w:t xml:space="preserve">в </w:t>
      </w:r>
      <w:r w:rsidRPr="005F6BFC">
        <w:rPr>
          <w:sz w:val="28"/>
          <w:szCs w:val="28"/>
        </w:rPr>
        <w:t xml:space="preserve">графе </w:t>
      </w:r>
      <w:proofErr w:type="gramStart"/>
      <w:r w:rsidRPr="005F6BFC">
        <w:rPr>
          <w:sz w:val="28"/>
          <w:szCs w:val="28"/>
        </w:rPr>
        <w:t>10</w:t>
      </w:r>
      <w:proofErr w:type="gramEnd"/>
      <w:r w:rsidRPr="005F6BFC">
        <w:rPr>
          <w:sz w:val="28"/>
          <w:szCs w:val="28"/>
        </w:rPr>
        <w:t xml:space="preserve"> в случае если сделка заключена не на фондовой бирже, указывается контрагент, страна его </w:t>
      </w:r>
      <w:proofErr w:type="spellStart"/>
      <w:r w:rsidRPr="005F6BFC">
        <w:rPr>
          <w:sz w:val="28"/>
          <w:szCs w:val="28"/>
        </w:rPr>
        <w:t>резидентства</w:t>
      </w:r>
      <w:proofErr w:type="spellEnd"/>
      <w:r w:rsidRPr="005F6BFC">
        <w:rPr>
          <w:sz w:val="28"/>
          <w:szCs w:val="28"/>
        </w:rPr>
        <w:t xml:space="preserve">, а также рейтинг, присвоенный данному контрагенту в формате </w:t>
      </w:r>
      <w:r w:rsidR="005F1F44" w:rsidRPr="005F6BFC">
        <w:rPr>
          <w:sz w:val="28"/>
          <w:szCs w:val="28"/>
        </w:rPr>
        <w:t>«</w:t>
      </w:r>
      <w:r w:rsidRPr="005F6BFC">
        <w:rPr>
          <w:sz w:val="28"/>
          <w:szCs w:val="28"/>
        </w:rPr>
        <w:t>контрагент/страна/рейтинг (рейтинговое агентство)</w:t>
      </w:r>
      <w:r w:rsidR="005F1F44" w:rsidRPr="005F6BFC">
        <w:rPr>
          <w:sz w:val="28"/>
          <w:szCs w:val="28"/>
        </w:rPr>
        <w:t>»</w:t>
      </w:r>
      <w:r w:rsidRPr="005F6BFC">
        <w:rPr>
          <w:sz w:val="28"/>
          <w:szCs w:val="28"/>
        </w:rPr>
        <w:t xml:space="preserve">. В случае отсутствия рейтинга у контрагента, указывается информация в формате </w:t>
      </w:r>
      <w:r w:rsidR="00C00FDA" w:rsidRPr="005F6BFC">
        <w:rPr>
          <w:sz w:val="28"/>
          <w:szCs w:val="28"/>
        </w:rPr>
        <w:t>«</w:t>
      </w:r>
      <w:r w:rsidRPr="005F6BFC">
        <w:rPr>
          <w:sz w:val="28"/>
          <w:szCs w:val="28"/>
        </w:rPr>
        <w:t>контрагент/страна/рейтинга нет</w:t>
      </w:r>
      <w:r w:rsidR="00C00FDA" w:rsidRPr="005F6BFC">
        <w:rPr>
          <w:sz w:val="28"/>
          <w:szCs w:val="28"/>
        </w:rPr>
        <w:t>»</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9) </w:t>
      </w:r>
      <w:r w:rsidR="00BC7874" w:rsidRPr="005F6BFC">
        <w:rPr>
          <w:sz w:val="28"/>
          <w:szCs w:val="28"/>
        </w:rPr>
        <w:t xml:space="preserve">в </w:t>
      </w:r>
      <w:r w:rsidRPr="005F6BFC">
        <w:rPr>
          <w:sz w:val="28"/>
          <w:szCs w:val="28"/>
        </w:rPr>
        <w:t>графе 11 указывается вид сделки (покупка, продажа и прочее)</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10) </w:t>
      </w:r>
      <w:r w:rsidR="00BC7874" w:rsidRPr="005F6BFC">
        <w:rPr>
          <w:sz w:val="28"/>
          <w:szCs w:val="28"/>
        </w:rPr>
        <w:t>в</w:t>
      </w:r>
      <w:r w:rsidRPr="005F6BFC">
        <w:rPr>
          <w:sz w:val="28"/>
          <w:szCs w:val="28"/>
        </w:rPr>
        <w:t xml:space="preserve"> графе </w:t>
      </w:r>
      <w:proofErr w:type="gramStart"/>
      <w:r w:rsidRPr="005F6BFC">
        <w:rPr>
          <w:sz w:val="28"/>
          <w:szCs w:val="28"/>
        </w:rPr>
        <w:t>16</w:t>
      </w:r>
      <w:proofErr w:type="gramEnd"/>
      <w:r w:rsidRPr="005F6BFC">
        <w:rPr>
          <w:sz w:val="28"/>
          <w:szCs w:val="28"/>
        </w:rPr>
        <w:t xml:space="preserve"> если сделка заключена с целью хеджирования, указываются слова «да» и реквизиты объекта хеджирования (идентификационный номер ценной бумаги, количество, стоимость, объем, валюта) в формате «да/реквизиты объекта хеджирования». Если сделка заключена не с целью хеджирования, указывается слово «нет»</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11) </w:t>
      </w:r>
      <w:r w:rsidR="00BC7874" w:rsidRPr="005F6BFC">
        <w:rPr>
          <w:sz w:val="28"/>
          <w:szCs w:val="28"/>
        </w:rPr>
        <w:t xml:space="preserve">в </w:t>
      </w:r>
      <w:r w:rsidRPr="005F6BFC">
        <w:rPr>
          <w:sz w:val="28"/>
          <w:szCs w:val="28"/>
        </w:rPr>
        <w:t>графе 17 указываются номер и дата принятия инвестиционным комитетом инвестиционного решения о совершении сделки</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12) </w:t>
      </w:r>
      <w:r w:rsidR="00BC7874" w:rsidRPr="005F6BFC">
        <w:rPr>
          <w:sz w:val="28"/>
          <w:szCs w:val="28"/>
        </w:rPr>
        <w:t xml:space="preserve">в </w:t>
      </w:r>
      <w:r w:rsidRPr="005F6BFC">
        <w:rPr>
          <w:sz w:val="28"/>
          <w:szCs w:val="28"/>
        </w:rPr>
        <w:t>графе 18 при наличии указывается вариационная маржа – денежное выражение изменения обязательств участника торгов, рассчитываемое биржей и учитывающее изменение котировки срочного контракта</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13) </w:t>
      </w:r>
      <w:r w:rsidR="00BC7874" w:rsidRPr="005F6BFC">
        <w:rPr>
          <w:sz w:val="28"/>
          <w:szCs w:val="28"/>
        </w:rPr>
        <w:t xml:space="preserve">в </w:t>
      </w:r>
      <w:r w:rsidRPr="005F6BFC">
        <w:rPr>
          <w:sz w:val="28"/>
          <w:szCs w:val="28"/>
        </w:rPr>
        <w:t>графе 19 при наличии указывается начальная маржа – доля от суммарной рыночной стоимости базового актива, определяемая биржей, которую клиент должен внести за каждую открытую позицию</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lastRenderedPageBreak/>
        <w:t xml:space="preserve">14) </w:t>
      </w:r>
      <w:r w:rsidR="00BC7874" w:rsidRPr="005F6BFC">
        <w:rPr>
          <w:sz w:val="28"/>
          <w:szCs w:val="28"/>
        </w:rPr>
        <w:t xml:space="preserve">в </w:t>
      </w:r>
      <w:r w:rsidRPr="005F6BFC">
        <w:rPr>
          <w:sz w:val="28"/>
          <w:szCs w:val="28"/>
        </w:rPr>
        <w:t>графе 20 указывается режим торгов в формате</w:t>
      </w:r>
      <w:proofErr w:type="gramStart"/>
      <w:r w:rsidRPr="005F6BFC">
        <w:rPr>
          <w:sz w:val="28"/>
          <w:szCs w:val="28"/>
        </w:rPr>
        <w:t xml:space="preserve"> Т</w:t>
      </w:r>
      <w:proofErr w:type="gramEnd"/>
      <w:r w:rsidRPr="005F6BFC">
        <w:rPr>
          <w:sz w:val="28"/>
          <w:szCs w:val="28"/>
        </w:rPr>
        <w:t xml:space="preserve">+0 или </w:t>
      </w:r>
      <w:proofErr w:type="spellStart"/>
      <w:r w:rsidRPr="005F6BFC">
        <w:rPr>
          <w:sz w:val="28"/>
          <w:szCs w:val="28"/>
        </w:rPr>
        <w:t>Т+n</w:t>
      </w:r>
      <w:proofErr w:type="spellEnd"/>
      <w:r w:rsidRPr="005F6BFC">
        <w:rPr>
          <w:sz w:val="28"/>
          <w:szCs w:val="28"/>
        </w:rPr>
        <w:t>, либо описывается другой режим торгов, предусмотренный правилами биржи</w:t>
      </w:r>
      <w:r w:rsidR="004258B4" w:rsidRPr="005F6BFC">
        <w:rPr>
          <w:sz w:val="28"/>
          <w:szCs w:val="28"/>
        </w:rPr>
        <w:t>;</w:t>
      </w:r>
    </w:p>
    <w:p w:rsidR="00D05C22" w:rsidRPr="005F6BFC" w:rsidRDefault="00D05C22" w:rsidP="00D05C22">
      <w:pPr>
        <w:pStyle w:val="a3"/>
        <w:spacing w:before="0" w:beforeAutospacing="0" w:after="0" w:afterAutospacing="0"/>
        <w:ind w:firstLine="709"/>
        <w:jc w:val="both"/>
        <w:rPr>
          <w:sz w:val="28"/>
          <w:szCs w:val="28"/>
        </w:rPr>
      </w:pPr>
      <w:r w:rsidRPr="005F6BFC">
        <w:rPr>
          <w:sz w:val="28"/>
          <w:szCs w:val="28"/>
        </w:rPr>
        <w:t xml:space="preserve">15) </w:t>
      </w:r>
      <w:r w:rsidR="00BC7874" w:rsidRPr="005F6BFC">
        <w:rPr>
          <w:sz w:val="28"/>
          <w:szCs w:val="28"/>
        </w:rPr>
        <w:t xml:space="preserve">в </w:t>
      </w:r>
      <w:r w:rsidRPr="005F6BFC">
        <w:rPr>
          <w:sz w:val="28"/>
          <w:szCs w:val="28"/>
        </w:rPr>
        <w:t>графе 21 указываются условия возникновения требований и обязательств у сторон сделки.</w:t>
      </w:r>
    </w:p>
    <w:p w:rsidR="004258B4" w:rsidRPr="005F6BFC" w:rsidRDefault="00BC28B3" w:rsidP="004258B4">
      <w:pPr>
        <w:pStyle w:val="a3"/>
        <w:spacing w:before="0" w:beforeAutospacing="0" w:after="0" w:afterAutospacing="0"/>
        <w:ind w:right="-2" w:firstLine="709"/>
        <w:jc w:val="both"/>
        <w:rPr>
          <w:color w:val="auto"/>
          <w:sz w:val="28"/>
          <w:szCs w:val="28"/>
        </w:rPr>
      </w:pPr>
      <w:r w:rsidRPr="005F6BFC">
        <w:rPr>
          <w:color w:val="auto"/>
          <w:sz w:val="28"/>
          <w:szCs w:val="28"/>
        </w:rPr>
        <w:t>9</w:t>
      </w:r>
      <w:r w:rsidR="004258B4" w:rsidRPr="005F6BFC">
        <w:rPr>
          <w:color w:val="auto"/>
          <w:sz w:val="28"/>
          <w:szCs w:val="28"/>
        </w:rPr>
        <w:t>. В случае отсутствия сведений Форма представляется с нулевыми остатками.</w:t>
      </w:r>
    </w:p>
    <w:p w:rsidR="00CB7A8E" w:rsidRPr="005F6BFC" w:rsidRDefault="00D05C22" w:rsidP="00CB7A8E">
      <w:pPr>
        <w:pStyle w:val="a3"/>
        <w:spacing w:before="0" w:beforeAutospacing="0" w:after="0" w:afterAutospacing="0"/>
        <w:ind w:right="-2" w:firstLine="426"/>
        <w:jc w:val="right"/>
        <w:rPr>
          <w:color w:val="auto"/>
          <w:sz w:val="28"/>
          <w:szCs w:val="28"/>
          <w:lang w:val="kk-KZ"/>
        </w:rPr>
      </w:pPr>
      <w:r w:rsidRPr="005F6BFC">
        <w:rPr>
          <w:color w:val="auto"/>
          <w:sz w:val="28"/>
          <w:szCs w:val="28"/>
        </w:rPr>
        <w:br w:type="page"/>
      </w:r>
      <w:r w:rsidR="00CB7A8E" w:rsidRPr="005F6BFC">
        <w:rPr>
          <w:color w:val="auto"/>
          <w:sz w:val="28"/>
          <w:szCs w:val="28"/>
        </w:rPr>
        <w:lastRenderedPageBreak/>
        <w:t xml:space="preserve">Приложение </w:t>
      </w:r>
      <w:r w:rsidR="005F01A2" w:rsidRPr="005F6BFC">
        <w:rPr>
          <w:color w:val="auto"/>
          <w:sz w:val="28"/>
          <w:szCs w:val="28"/>
        </w:rPr>
        <w:t>2</w:t>
      </w:r>
      <w:r w:rsidR="00AA6877" w:rsidRPr="005F6BFC">
        <w:rPr>
          <w:color w:val="auto"/>
          <w:sz w:val="28"/>
          <w:szCs w:val="28"/>
        </w:rPr>
        <w:t>0</w:t>
      </w:r>
      <w:r w:rsidR="00CB7A8E" w:rsidRPr="005F6BFC">
        <w:rPr>
          <w:color w:val="auto"/>
          <w:sz w:val="28"/>
          <w:szCs w:val="28"/>
        </w:rPr>
        <w:t xml:space="preserve"> </w:t>
      </w:r>
    </w:p>
    <w:p w:rsidR="00CB7A8E" w:rsidRPr="005F6BFC" w:rsidRDefault="00CB7A8E" w:rsidP="00CB7A8E">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CB7A8E" w:rsidRPr="005F6BFC" w:rsidRDefault="00CB7A8E" w:rsidP="00CB7A8E">
      <w:pPr>
        <w:widowControl w:val="0"/>
        <w:snapToGrid w:val="0"/>
        <w:ind w:right="-2" w:firstLine="5670"/>
        <w:jc w:val="right"/>
        <w:rPr>
          <w:color w:val="auto"/>
          <w:sz w:val="28"/>
          <w:szCs w:val="28"/>
        </w:rPr>
      </w:pPr>
      <w:r w:rsidRPr="005F6BFC">
        <w:rPr>
          <w:color w:val="auto"/>
          <w:sz w:val="28"/>
          <w:szCs w:val="28"/>
        </w:rPr>
        <w:t>Национального Банка</w:t>
      </w:r>
    </w:p>
    <w:p w:rsidR="00CB7A8E" w:rsidRPr="005F6BFC" w:rsidRDefault="00CB7A8E" w:rsidP="00CB7A8E">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CB7A8E" w:rsidRPr="005F6BFC" w:rsidRDefault="00C03CB4" w:rsidP="00CB7A8E">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D05C22" w:rsidRPr="005F6BFC" w:rsidRDefault="00D05C22" w:rsidP="00CB7A8E">
      <w:pPr>
        <w:pStyle w:val="a3"/>
        <w:spacing w:before="0" w:beforeAutospacing="0" w:after="0" w:afterAutospacing="0"/>
        <w:ind w:right="-2" w:firstLine="709"/>
        <w:jc w:val="right"/>
        <w:rPr>
          <w:sz w:val="28"/>
          <w:szCs w:val="28"/>
        </w:rPr>
      </w:pPr>
    </w:p>
    <w:p w:rsidR="00C961C8" w:rsidRPr="005F6BFC" w:rsidRDefault="00C961C8" w:rsidP="00CB7A8E">
      <w:pPr>
        <w:pStyle w:val="a3"/>
        <w:spacing w:before="0" w:beforeAutospacing="0" w:after="0" w:afterAutospacing="0"/>
        <w:ind w:right="-2" w:firstLine="709"/>
        <w:jc w:val="right"/>
        <w:rPr>
          <w:sz w:val="28"/>
          <w:szCs w:val="28"/>
        </w:rPr>
      </w:pPr>
    </w:p>
    <w:p w:rsidR="00D05C22" w:rsidRPr="005F6BFC" w:rsidRDefault="00D05C22" w:rsidP="00D05C22">
      <w:pPr>
        <w:ind w:right="-2"/>
        <w:jc w:val="center"/>
        <w:rPr>
          <w:color w:val="auto"/>
          <w:sz w:val="28"/>
          <w:szCs w:val="28"/>
        </w:rPr>
      </w:pPr>
      <w:r w:rsidRPr="005F6BFC">
        <w:rPr>
          <w:color w:val="auto"/>
          <w:sz w:val="28"/>
          <w:szCs w:val="28"/>
        </w:rPr>
        <w:t xml:space="preserve">Форма, предназначенная для сбора административных данных </w:t>
      </w:r>
    </w:p>
    <w:p w:rsidR="00D05C22" w:rsidRPr="005F6BFC" w:rsidRDefault="00D05C22" w:rsidP="00D05C22">
      <w:pPr>
        <w:ind w:right="-2"/>
        <w:rPr>
          <w:color w:val="auto"/>
          <w:sz w:val="28"/>
          <w:szCs w:val="28"/>
        </w:rPr>
      </w:pPr>
    </w:p>
    <w:p w:rsidR="00D05C22" w:rsidRPr="005F6BFC" w:rsidRDefault="00D05C22" w:rsidP="00D05C22">
      <w:pPr>
        <w:ind w:right="-2"/>
        <w:jc w:val="center"/>
        <w:rPr>
          <w:color w:val="auto"/>
          <w:sz w:val="28"/>
          <w:szCs w:val="28"/>
        </w:rPr>
      </w:pPr>
      <w:r w:rsidRPr="005F6BFC">
        <w:rPr>
          <w:color w:val="auto"/>
          <w:sz w:val="28"/>
          <w:szCs w:val="28"/>
        </w:rPr>
        <w:t xml:space="preserve">Отчет </w:t>
      </w:r>
      <w:r w:rsidR="007977A4" w:rsidRPr="005F6BFC">
        <w:rPr>
          <w:color w:val="auto"/>
          <w:sz w:val="28"/>
          <w:szCs w:val="28"/>
        </w:rPr>
        <w:t>по финансовым инструментам эмитентов</w:t>
      </w:r>
      <w:r w:rsidR="00BC28B3" w:rsidRPr="005F6BFC">
        <w:rPr>
          <w:color w:val="auto"/>
          <w:sz w:val="28"/>
          <w:szCs w:val="28"/>
        </w:rPr>
        <w:t>,</w:t>
      </w:r>
      <w:r w:rsidR="007977A4" w:rsidRPr="005F6BFC">
        <w:rPr>
          <w:color w:val="auto"/>
          <w:sz w:val="28"/>
          <w:szCs w:val="28"/>
        </w:rPr>
        <w:t xml:space="preserve"> допустивших дефолт,</w:t>
      </w:r>
      <w:r w:rsidRPr="005F6BFC">
        <w:rPr>
          <w:color w:val="auto"/>
          <w:sz w:val="28"/>
          <w:szCs w:val="28"/>
        </w:rPr>
        <w:t xml:space="preserve"> приобретенным за счет пенсионных активов</w:t>
      </w:r>
    </w:p>
    <w:p w:rsidR="00D05C22" w:rsidRPr="005F6BFC" w:rsidRDefault="00D05C22" w:rsidP="00D05C22">
      <w:pPr>
        <w:ind w:right="-2"/>
        <w:rPr>
          <w:color w:val="auto"/>
          <w:sz w:val="28"/>
          <w:szCs w:val="28"/>
        </w:rPr>
      </w:pPr>
    </w:p>
    <w:p w:rsidR="00D05C22" w:rsidRPr="005F6BFC" w:rsidRDefault="00D05C22" w:rsidP="00D05C22">
      <w:pPr>
        <w:ind w:right="-2"/>
        <w:jc w:val="center"/>
        <w:rPr>
          <w:color w:val="auto"/>
          <w:sz w:val="28"/>
          <w:szCs w:val="28"/>
        </w:rPr>
      </w:pPr>
      <w:r w:rsidRPr="005F6BFC">
        <w:rPr>
          <w:color w:val="auto"/>
          <w:sz w:val="28"/>
          <w:szCs w:val="28"/>
        </w:rPr>
        <w:t>Отчетный период: на «___» ________20__года</w:t>
      </w:r>
    </w:p>
    <w:p w:rsidR="00D05C22" w:rsidRPr="005F6BFC" w:rsidRDefault="00D05C22" w:rsidP="00D05C22">
      <w:pPr>
        <w:ind w:right="-2"/>
        <w:jc w:val="both"/>
        <w:rPr>
          <w:color w:val="auto"/>
          <w:sz w:val="28"/>
          <w:szCs w:val="28"/>
        </w:rPr>
      </w:pPr>
    </w:p>
    <w:p w:rsidR="00D05C22" w:rsidRPr="005F6BFC" w:rsidRDefault="00D05C22" w:rsidP="00D6598A">
      <w:pPr>
        <w:ind w:right="-2" w:firstLine="709"/>
        <w:rPr>
          <w:color w:val="auto"/>
          <w:sz w:val="28"/>
          <w:szCs w:val="28"/>
        </w:rPr>
      </w:pPr>
      <w:r w:rsidRPr="005F6BFC">
        <w:rPr>
          <w:color w:val="auto"/>
          <w:sz w:val="28"/>
          <w:szCs w:val="28"/>
        </w:rPr>
        <w:t>Индекс: 9- ENPF_</w:t>
      </w:r>
      <w:r w:rsidRPr="005F6BFC">
        <w:rPr>
          <w:color w:val="auto"/>
          <w:sz w:val="28"/>
          <w:szCs w:val="28"/>
          <w:lang w:val="en-US"/>
        </w:rPr>
        <w:t>DEFAULT</w:t>
      </w:r>
      <w:r w:rsidRPr="005F6BFC">
        <w:rPr>
          <w:color w:val="auto"/>
          <w:sz w:val="28"/>
          <w:szCs w:val="28"/>
        </w:rPr>
        <w:t>_</w:t>
      </w:r>
      <w:r w:rsidRPr="005F6BFC">
        <w:rPr>
          <w:color w:val="auto"/>
          <w:sz w:val="28"/>
          <w:szCs w:val="28"/>
          <w:lang w:val="en-US"/>
        </w:rPr>
        <w:t>PA</w:t>
      </w:r>
    </w:p>
    <w:p w:rsidR="00D05C22" w:rsidRPr="005F6BFC" w:rsidRDefault="00D05C22" w:rsidP="00D6598A">
      <w:pPr>
        <w:ind w:right="-2" w:firstLine="709"/>
        <w:rPr>
          <w:color w:val="auto"/>
          <w:sz w:val="28"/>
          <w:szCs w:val="28"/>
        </w:rPr>
      </w:pPr>
    </w:p>
    <w:p w:rsidR="00D05C22" w:rsidRPr="005F6BFC" w:rsidRDefault="00D05C22" w:rsidP="00D6598A">
      <w:pPr>
        <w:ind w:right="-2" w:firstLine="709"/>
        <w:rPr>
          <w:color w:val="auto"/>
          <w:sz w:val="28"/>
          <w:szCs w:val="28"/>
        </w:rPr>
      </w:pPr>
      <w:r w:rsidRPr="005F6BFC">
        <w:rPr>
          <w:color w:val="auto"/>
          <w:sz w:val="28"/>
          <w:szCs w:val="28"/>
        </w:rPr>
        <w:t>Периодичность: ежеквартальная</w:t>
      </w:r>
    </w:p>
    <w:p w:rsidR="00D05C22" w:rsidRPr="005F6BFC" w:rsidRDefault="00D05C22" w:rsidP="00D6598A">
      <w:pPr>
        <w:ind w:right="-2" w:firstLine="709"/>
        <w:rPr>
          <w:color w:val="auto"/>
          <w:sz w:val="28"/>
          <w:szCs w:val="28"/>
        </w:rPr>
      </w:pPr>
    </w:p>
    <w:p w:rsidR="00D05C22" w:rsidRPr="005F6BFC" w:rsidRDefault="00D05C22" w:rsidP="00D6598A">
      <w:pPr>
        <w:ind w:right="-2" w:firstLine="709"/>
        <w:jc w:val="both"/>
        <w:rPr>
          <w:color w:val="auto"/>
          <w:sz w:val="28"/>
          <w:szCs w:val="28"/>
        </w:rPr>
      </w:pPr>
      <w:r w:rsidRPr="005F6BFC">
        <w:rPr>
          <w:color w:val="auto"/>
          <w:sz w:val="28"/>
          <w:szCs w:val="28"/>
        </w:rPr>
        <w:t>Представляет: единый накопительный пенсионный фонд</w:t>
      </w:r>
    </w:p>
    <w:p w:rsidR="00D05C22" w:rsidRPr="005F6BFC" w:rsidRDefault="00D05C22" w:rsidP="00D6598A">
      <w:pPr>
        <w:ind w:right="-2" w:firstLine="709"/>
        <w:jc w:val="both"/>
        <w:rPr>
          <w:color w:val="auto"/>
          <w:sz w:val="28"/>
          <w:szCs w:val="28"/>
        </w:rPr>
      </w:pPr>
    </w:p>
    <w:p w:rsidR="00D05C22" w:rsidRPr="005F6BFC" w:rsidRDefault="00D05C22" w:rsidP="00D6598A">
      <w:pPr>
        <w:ind w:right="-2" w:firstLine="709"/>
        <w:jc w:val="both"/>
        <w:rPr>
          <w:color w:val="auto"/>
          <w:sz w:val="28"/>
          <w:szCs w:val="28"/>
        </w:rPr>
      </w:pPr>
      <w:r w:rsidRPr="005F6BFC">
        <w:rPr>
          <w:color w:val="auto"/>
          <w:sz w:val="28"/>
          <w:szCs w:val="28"/>
        </w:rPr>
        <w:t>Куда представляется форма: Национальный Банк Республики Казахстан</w:t>
      </w:r>
    </w:p>
    <w:p w:rsidR="00D05C22" w:rsidRPr="005F6BFC" w:rsidRDefault="00D05C22" w:rsidP="00D6598A">
      <w:pPr>
        <w:ind w:right="-2" w:firstLine="709"/>
        <w:rPr>
          <w:color w:val="auto"/>
          <w:sz w:val="28"/>
          <w:szCs w:val="28"/>
        </w:rPr>
      </w:pPr>
    </w:p>
    <w:p w:rsidR="00D05C22" w:rsidRPr="005F6BFC" w:rsidRDefault="00D05C22" w:rsidP="00D6598A">
      <w:pPr>
        <w:ind w:right="-2" w:firstLine="709"/>
        <w:jc w:val="both"/>
        <w:rPr>
          <w:color w:val="auto"/>
          <w:sz w:val="28"/>
          <w:szCs w:val="28"/>
        </w:rPr>
      </w:pPr>
      <w:r w:rsidRPr="005F6BFC">
        <w:rPr>
          <w:color w:val="auto"/>
          <w:sz w:val="28"/>
          <w:szCs w:val="28"/>
        </w:rPr>
        <w:t>Срок представления</w:t>
      </w:r>
      <w:r w:rsidR="00B62087" w:rsidRPr="005F6BFC">
        <w:rPr>
          <w:color w:val="auto"/>
          <w:sz w:val="28"/>
          <w:szCs w:val="28"/>
        </w:rPr>
        <w:t>: ежеквартально,</w:t>
      </w:r>
      <w:r w:rsidR="00BF3280" w:rsidRPr="005F6BFC">
        <w:rPr>
          <w:color w:val="auto"/>
          <w:sz w:val="28"/>
          <w:szCs w:val="28"/>
        </w:rPr>
        <w:t xml:space="preserve"> </w:t>
      </w:r>
      <w:r w:rsidRPr="005F6BFC">
        <w:rPr>
          <w:color w:val="auto"/>
          <w:sz w:val="28"/>
          <w:szCs w:val="28"/>
        </w:rPr>
        <w:t xml:space="preserve">не позднее </w:t>
      </w:r>
      <w:r w:rsidR="00F91B01" w:rsidRPr="005F6BFC">
        <w:rPr>
          <w:color w:val="auto"/>
          <w:sz w:val="28"/>
          <w:szCs w:val="28"/>
        </w:rPr>
        <w:t>седьмого</w:t>
      </w:r>
      <w:r w:rsidRPr="005F6BFC">
        <w:rPr>
          <w:color w:val="auto"/>
          <w:sz w:val="28"/>
          <w:szCs w:val="28"/>
        </w:rPr>
        <w:t xml:space="preserve"> рабочего дня месяца, следующего за отчетным кварталом</w:t>
      </w:r>
      <w:r w:rsidR="009D3CD7" w:rsidRPr="005F6BFC">
        <w:rPr>
          <w:color w:val="auto"/>
          <w:sz w:val="28"/>
          <w:szCs w:val="28"/>
        </w:rPr>
        <w:t>.</w:t>
      </w:r>
    </w:p>
    <w:p w:rsidR="00D05C22" w:rsidRPr="005F6BFC" w:rsidRDefault="00D05C22" w:rsidP="00D05C22">
      <w:pPr>
        <w:ind w:right="-2"/>
        <w:jc w:val="both"/>
        <w:rPr>
          <w:color w:val="auto"/>
          <w:sz w:val="28"/>
          <w:szCs w:val="28"/>
        </w:rPr>
      </w:pPr>
    </w:p>
    <w:p w:rsidR="00D05C22" w:rsidRPr="000E785D" w:rsidRDefault="00D05C22" w:rsidP="00D05C22">
      <w:pPr>
        <w:pStyle w:val="a3"/>
        <w:spacing w:before="0" w:beforeAutospacing="0" w:after="0" w:afterAutospacing="0"/>
        <w:jc w:val="right"/>
        <w:rPr>
          <w:bCs/>
          <w:color w:val="auto"/>
          <w:sz w:val="28"/>
          <w:szCs w:val="28"/>
        </w:rPr>
      </w:pPr>
      <w:r w:rsidRPr="005F6BFC">
        <w:rPr>
          <w:bCs/>
          <w:color w:val="auto"/>
          <w:sz w:val="28"/>
          <w:szCs w:val="28"/>
        </w:rPr>
        <w:br w:type="page"/>
      </w:r>
      <w:r w:rsidRPr="000E785D">
        <w:rPr>
          <w:bCs/>
          <w:color w:val="auto"/>
          <w:sz w:val="28"/>
          <w:szCs w:val="28"/>
        </w:rPr>
        <w:lastRenderedPageBreak/>
        <w:t>Форма</w:t>
      </w:r>
    </w:p>
    <w:p w:rsidR="00D05C22" w:rsidRPr="000E785D" w:rsidRDefault="00A04781" w:rsidP="00A04781">
      <w:pPr>
        <w:pStyle w:val="a3"/>
        <w:spacing w:before="0" w:beforeAutospacing="0" w:after="0" w:afterAutospacing="0"/>
        <w:rPr>
          <w:bCs/>
          <w:color w:val="auto"/>
          <w:sz w:val="28"/>
          <w:szCs w:val="28"/>
        </w:rPr>
      </w:pPr>
      <w:r w:rsidRPr="000E785D">
        <w:rPr>
          <w:bCs/>
          <w:color w:val="auto"/>
          <w:sz w:val="28"/>
          <w:szCs w:val="28"/>
        </w:rPr>
        <w:t>Пенсионные активы, сформированные за счет ___________________________</w:t>
      </w:r>
    </w:p>
    <w:p w:rsidR="00A04781" w:rsidRPr="000E785D" w:rsidRDefault="00A04781" w:rsidP="00A04781">
      <w:pPr>
        <w:pStyle w:val="a3"/>
        <w:spacing w:before="0" w:beforeAutospacing="0" w:after="0" w:afterAutospacing="0"/>
        <w:rPr>
          <w:bCs/>
          <w:color w:val="auto"/>
          <w:sz w:val="28"/>
          <w:szCs w:val="28"/>
        </w:rPr>
      </w:pPr>
    </w:p>
    <w:p w:rsidR="00D05C22" w:rsidRPr="000E785D" w:rsidRDefault="00D05C22" w:rsidP="00D05C22">
      <w:pPr>
        <w:pStyle w:val="a3"/>
        <w:spacing w:before="0" w:beforeAutospacing="0" w:after="0" w:afterAutospacing="0"/>
        <w:jc w:val="right"/>
        <w:rPr>
          <w:bCs/>
          <w:color w:val="auto"/>
          <w:sz w:val="28"/>
          <w:szCs w:val="28"/>
        </w:rPr>
      </w:pPr>
      <w:r w:rsidRPr="000E785D">
        <w:rPr>
          <w:bCs/>
          <w:color w:val="auto"/>
          <w:sz w:val="28"/>
          <w:szCs w:val="28"/>
        </w:rPr>
        <w:t>(в тенге)</w:t>
      </w:r>
    </w:p>
    <w:tbl>
      <w:tblPr>
        <w:tblW w:w="9654" w:type="dxa"/>
        <w:tblInd w:w="93" w:type="dxa"/>
        <w:tblLayout w:type="fixed"/>
        <w:tblLook w:val="04A0" w:firstRow="1" w:lastRow="0" w:firstColumn="1" w:lastColumn="0" w:noHBand="0" w:noVBand="1"/>
      </w:tblPr>
      <w:tblGrid>
        <w:gridCol w:w="357"/>
        <w:gridCol w:w="1218"/>
        <w:gridCol w:w="1134"/>
        <w:gridCol w:w="2126"/>
        <w:gridCol w:w="1417"/>
        <w:gridCol w:w="1276"/>
        <w:gridCol w:w="992"/>
        <w:gridCol w:w="1134"/>
      </w:tblGrid>
      <w:tr w:rsidR="00A04781" w:rsidRPr="005F6BFC" w:rsidTr="00EF01B9">
        <w:trPr>
          <w:trHeight w:val="575"/>
        </w:trPr>
        <w:tc>
          <w:tcPr>
            <w:tcW w:w="3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4781" w:rsidRPr="005F6BFC" w:rsidRDefault="00A04781" w:rsidP="007F44D1">
            <w:pPr>
              <w:jc w:val="center"/>
            </w:pPr>
            <w:r w:rsidRPr="005F6BFC">
              <w:rPr>
                <w:rFonts w:eastAsia="Calibri"/>
              </w:rPr>
              <w:t>№</w:t>
            </w:r>
          </w:p>
        </w:tc>
        <w:tc>
          <w:tcPr>
            <w:tcW w:w="12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4781" w:rsidRPr="005F6BFC" w:rsidRDefault="00A04781" w:rsidP="007F44D1">
            <w:pPr>
              <w:jc w:val="center"/>
            </w:pPr>
            <w:proofErr w:type="spellStart"/>
            <w:proofErr w:type="gramStart"/>
            <w:r w:rsidRPr="005F6BFC">
              <w:rPr>
                <w:rFonts w:eastAsia="Calibri"/>
              </w:rPr>
              <w:t>Наимено</w:t>
            </w:r>
            <w:r w:rsidR="00EF01B9">
              <w:rPr>
                <w:rFonts w:eastAsia="Calibri"/>
              </w:rPr>
              <w:t>-</w:t>
            </w:r>
            <w:r w:rsidRPr="005F6BFC">
              <w:rPr>
                <w:rFonts w:eastAsia="Calibri"/>
              </w:rPr>
              <w:t>вание</w:t>
            </w:r>
            <w:proofErr w:type="spellEnd"/>
            <w:proofErr w:type="gramEnd"/>
            <w:r w:rsidRPr="005F6BFC">
              <w:rPr>
                <w:rFonts w:eastAsia="Calibri"/>
              </w:rPr>
              <w:t xml:space="preserve"> эмитента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4781" w:rsidRPr="005F6BFC" w:rsidRDefault="00A04781" w:rsidP="009D3CD7">
            <w:pPr>
              <w:jc w:val="center"/>
            </w:pPr>
            <w:r w:rsidRPr="005F6BFC">
              <w:rPr>
                <w:rFonts w:eastAsia="Calibri"/>
              </w:rPr>
              <w:t>Вид ценной бумаги</w:t>
            </w:r>
            <w:r w:rsidR="002431DE" w:rsidRPr="005F6BFC">
              <w:rPr>
                <w:rFonts w:eastAsia="Calibri"/>
              </w:rPr>
              <w:t xml:space="preserve"> или </w:t>
            </w:r>
            <w:r w:rsidR="009D3CD7" w:rsidRPr="005F6BFC">
              <w:rPr>
                <w:rFonts w:eastAsia="Calibri"/>
              </w:rPr>
              <w:t>номер</w:t>
            </w:r>
            <w:r w:rsidRPr="005F6BFC">
              <w:rPr>
                <w:rFonts w:eastAsia="Calibri"/>
              </w:rPr>
              <w:t xml:space="preserve"> договора вклада</w:t>
            </w:r>
          </w:p>
        </w:tc>
        <w:tc>
          <w:tcPr>
            <w:tcW w:w="2126" w:type="dxa"/>
            <w:vMerge w:val="restart"/>
            <w:tcBorders>
              <w:top w:val="single" w:sz="4" w:space="0" w:color="auto"/>
              <w:left w:val="single" w:sz="4" w:space="0" w:color="auto"/>
              <w:right w:val="single" w:sz="4" w:space="0" w:color="auto"/>
            </w:tcBorders>
            <w:shd w:val="clear" w:color="auto" w:fill="auto"/>
            <w:vAlign w:val="center"/>
            <w:hideMark/>
          </w:tcPr>
          <w:p w:rsidR="00A04781" w:rsidRPr="005F6BFC" w:rsidRDefault="00A04781" w:rsidP="007F44D1">
            <w:pPr>
              <w:jc w:val="center"/>
            </w:pPr>
            <w:r w:rsidRPr="005F6BFC">
              <w:rPr>
                <w:rFonts w:eastAsia="Calibri"/>
              </w:rPr>
              <w:t>Национальный идентификационный номер или международный идентификационный номер</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A04781" w:rsidRPr="005F6BFC" w:rsidRDefault="00A04781" w:rsidP="007F44D1">
            <w:pPr>
              <w:jc w:val="center"/>
            </w:pPr>
            <w:proofErr w:type="spellStart"/>
            <w:proofErr w:type="gramStart"/>
            <w:r w:rsidRPr="005F6BFC">
              <w:t>Идентифика</w:t>
            </w:r>
            <w:proofErr w:type="spellEnd"/>
            <w:r w:rsidR="00EF01B9">
              <w:t>-</w:t>
            </w:r>
            <w:r w:rsidRPr="005F6BFC">
              <w:t>тор</w:t>
            </w:r>
            <w:proofErr w:type="gramEnd"/>
            <w:r w:rsidRPr="005F6BFC">
              <w:t xml:space="preserve"> права требования</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A04781" w:rsidRPr="005F6BFC" w:rsidRDefault="00A04781" w:rsidP="002431DE">
            <w:pPr>
              <w:jc w:val="center"/>
            </w:pPr>
            <w:r w:rsidRPr="005F6BFC">
              <w:t xml:space="preserve">Количество </w:t>
            </w:r>
            <w:r w:rsidR="002431DE" w:rsidRPr="005F6BFC">
              <w:t>ценных бумаг</w:t>
            </w:r>
            <w:r w:rsidRPr="005F6BFC">
              <w:t xml:space="preserve"> (штук)</w:t>
            </w:r>
          </w:p>
        </w:tc>
        <w:tc>
          <w:tcPr>
            <w:tcW w:w="992" w:type="dxa"/>
            <w:vMerge w:val="restart"/>
            <w:tcBorders>
              <w:top w:val="single" w:sz="4" w:space="0" w:color="auto"/>
              <w:left w:val="single" w:sz="4" w:space="0" w:color="auto"/>
              <w:right w:val="single" w:sz="4" w:space="0" w:color="auto"/>
            </w:tcBorders>
            <w:shd w:val="clear" w:color="auto" w:fill="auto"/>
            <w:vAlign w:val="center"/>
          </w:tcPr>
          <w:p w:rsidR="00A04781" w:rsidRPr="005F6BFC" w:rsidRDefault="00A04781" w:rsidP="00EF01B9">
            <w:pPr>
              <w:jc w:val="center"/>
            </w:pPr>
            <w:r w:rsidRPr="005F6BFC">
              <w:t xml:space="preserve">Дата </w:t>
            </w:r>
            <w:proofErr w:type="spellStart"/>
            <w:proofErr w:type="gramStart"/>
            <w:r w:rsidRPr="005F6BFC">
              <w:t>погаше</w:t>
            </w:r>
            <w:r w:rsidR="00EF01B9">
              <w:t>-</w:t>
            </w:r>
            <w:r w:rsidRPr="005F6BFC">
              <w:t>ния</w:t>
            </w:r>
            <w:proofErr w:type="spellEnd"/>
            <w:proofErr w:type="gramEnd"/>
          </w:p>
        </w:tc>
        <w:tc>
          <w:tcPr>
            <w:tcW w:w="1134" w:type="dxa"/>
            <w:vMerge w:val="restart"/>
            <w:tcBorders>
              <w:top w:val="single" w:sz="4" w:space="0" w:color="auto"/>
              <w:left w:val="single" w:sz="4" w:space="0" w:color="auto"/>
              <w:right w:val="single" w:sz="4" w:space="0" w:color="auto"/>
            </w:tcBorders>
            <w:shd w:val="clear" w:color="auto" w:fill="auto"/>
            <w:vAlign w:val="center"/>
          </w:tcPr>
          <w:p w:rsidR="00A04781" w:rsidRPr="005F6BFC" w:rsidRDefault="00A04781" w:rsidP="007F44D1">
            <w:pPr>
              <w:jc w:val="center"/>
            </w:pPr>
            <w:r w:rsidRPr="005F6BFC">
              <w:t xml:space="preserve">Дата </w:t>
            </w:r>
            <w:proofErr w:type="spellStart"/>
            <w:proofErr w:type="gramStart"/>
            <w:r w:rsidRPr="005F6BFC">
              <w:t>прекраще</w:t>
            </w:r>
            <w:r w:rsidR="00EF01B9">
              <w:t>-</w:t>
            </w:r>
            <w:r w:rsidRPr="005F6BFC">
              <w:t>ния</w:t>
            </w:r>
            <w:proofErr w:type="spellEnd"/>
            <w:proofErr w:type="gramEnd"/>
            <w:r w:rsidRPr="005F6BFC">
              <w:t xml:space="preserve"> признания</w:t>
            </w:r>
          </w:p>
        </w:tc>
      </w:tr>
      <w:tr w:rsidR="00A04781" w:rsidRPr="005F6BFC" w:rsidTr="00EF01B9">
        <w:trPr>
          <w:trHeight w:val="765"/>
        </w:trPr>
        <w:tc>
          <w:tcPr>
            <w:tcW w:w="357" w:type="dxa"/>
            <w:vMerge/>
            <w:tcBorders>
              <w:top w:val="single" w:sz="4" w:space="0" w:color="auto"/>
              <w:left w:val="single" w:sz="4" w:space="0" w:color="auto"/>
              <w:bottom w:val="single" w:sz="4" w:space="0" w:color="auto"/>
              <w:right w:val="single" w:sz="4" w:space="0" w:color="auto"/>
            </w:tcBorders>
            <w:vAlign w:val="center"/>
            <w:hideMark/>
          </w:tcPr>
          <w:p w:rsidR="00A04781" w:rsidRPr="005F6BFC" w:rsidRDefault="00A04781" w:rsidP="007F44D1"/>
        </w:tc>
        <w:tc>
          <w:tcPr>
            <w:tcW w:w="1218" w:type="dxa"/>
            <w:vMerge/>
            <w:tcBorders>
              <w:top w:val="single" w:sz="4" w:space="0" w:color="auto"/>
              <w:left w:val="single" w:sz="4" w:space="0" w:color="auto"/>
              <w:bottom w:val="single" w:sz="4" w:space="0" w:color="auto"/>
              <w:right w:val="single" w:sz="4" w:space="0" w:color="auto"/>
            </w:tcBorders>
            <w:vAlign w:val="center"/>
            <w:hideMark/>
          </w:tcPr>
          <w:p w:rsidR="00A04781" w:rsidRPr="005F6BFC" w:rsidRDefault="00A04781" w:rsidP="007F44D1"/>
        </w:tc>
        <w:tc>
          <w:tcPr>
            <w:tcW w:w="1134" w:type="dxa"/>
            <w:vMerge/>
            <w:tcBorders>
              <w:top w:val="single" w:sz="4" w:space="0" w:color="auto"/>
              <w:left w:val="single" w:sz="4" w:space="0" w:color="auto"/>
              <w:bottom w:val="single" w:sz="4" w:space="0" w:color="auto"/>
              <w:right w:val="single" w:sz="4" w:space="0" w:color="auto"/>
            </w:tcBorders>
            <w:vAlign w:val="center"/>
            <w:hideMark/>
          </w:tcPr>
          <w:p w:rsidR="00A04781" w:rsidRPr="005F6BFC" w:rsidRDefault="00A04781" w:rsidP="007F44D1"/>
        </w:tc>
        <w:tc>
          <w:tcPr>
            <w:tcW w:w="2126" w:type="dxa"/>
            <w:vMerge/>
            <w:tcBorders>
              <w:left w:val="single" w:sz="4" w:space="0" w:color="auto"/>
              <w:bottom w:val="single" w:sz="4" w:space="0" w:color="auto"/>
              <w:right w:val="single" w:sz="4" w:space="0" w:color="auto"/>
            </w:tcBorders>
            <w:vAlign w:val="center"/>
            <w:hideMark/>
          </w:tcPr>
          <w:p w:rsidR="00A04781" w:rsidRPr="005F6BFC" w:rsidRDefault="00A04781" w:rsidP="007F44D1"/>
        </w:tc>
        <w:tc>
          <w:tcPr>
            <w:tcW w:w="1417" w:type="dxa"/>
            <w:vMerge/>
            <w:tcBorders>
              <w:left w:val="single" w:sz="4" w:space="0" w:color="auto"/>
              <w:bottom w:val="single" w:sz="4" w:space="0" w:color="auto"/>
              <w:right w:val="single" w:sz="4" w:space="0" w:color="auto"/>
            </w:tcBorders>
            <w:vAlign w:val="center"/>
          </w:tcPr>
          <w:p w:rsidR="00A04781" w:rsidRPr="005F6BFC" w:rsidRDefault="00A04781" w:rsidP="007F44D1"/>
        </w:tc>
        <w:tc>
          <w:tcPr>
            <w:tcW w:w="1276" w:type="dxa"/>
            <w:vMerge/>
            <w:tcBorders>
              <w:left w:val="single" w:sz="4" w:space="0" w:color="auto"/>
              <w:bottom w:val="single" w:sz="4" w:space="0" w:color="auto"/>
              <w:right w:val="single" w:sz="4" w:space="0" w:color="auto"/>
            </w:tcBorders>
            <w:vAlign w:val="center"/>
          </w:tcPr>
          <w:p w:rsidR="00A04781" w:rsidRPr="005F6BFC" w:rsidRDefault="00A04781" w:rsidP="007F44D1"/>
        </w:tc>
        <w:tc>
          <w:tcPr>
            <w:tcW w:w="992" w:type="dxa"/>
            <w:vMerge/>
            <w:tcBorders>
              <w:left w:val="single" w:sz="4" w:space="0" w:color="auto"/>
              <w:bottom w:val="single" w:sz="4" w:space="0" w:color="auto"/>
              <w:right w:val="single" w:sz="4" w:space="0" w:color="auto"/>
            </w:tcBorders>
            <w:vAlign w:val="center"/>
          </w:tcPr>
          <w:p w:rsidR="00A04781" w:rsidRPr="005F6BFC" w:rsidRDefault="00A04781" w:rsidP="007F44D1"/>
        </w:tc>
        <w:tc>
          <w:tcPr>
            <w:tcW w:w="1134" w:type="dxa"/>
            <w:vMerge/>
            <w:tcBorders>
              <w:left w:val="single" w:sz="4" w:space="0" w:color="auto"/>
              <w:bottom w:val="single" w:sz="4" w:space="0" w:color="auto"/>
              <w:right w:val="single" w:sz="4" w:space="0" w:color="auto"/>
            </w:tcBorders>
            <w:vAlign w:val="center"/>
          </w:tcPr>
          <w:p w:rsidR="00A04781" w:rsidRPr="005F6BFC" w:rsidRDefault="00A04781" w:rsidP="007F44D1"/>
        </w:tc>
      </w:tr>
      <w:tr w:rsidR="00A04781" w:rsidRPr="005F6BFC" w:rsidTr="00EF01B9">
        <w:trPr>
          <w:trHeight w:val="371"/>
        </w:trPr>
        <w:tc>
          <w:tcPr>
            <w:tcW w:w="357" w:type="dxa"/>
            <w:tcBorders>
              <w:top w:val="single" w:sz="4" w:space="0" w:color="auto"/>
              <w:left w:val="single" w:sz="4" w:space="0" w:color="auto"/>
              <w:bottom w:val="single" w:sz="4" w:space="0" w:color="auto"/>
              <w:right w:val="single" w:sz="4" w:space="0" w:color="auto"/>
            </w:tcBorders>
            <w:vAlign w:val="center"/>
            <w:hideMark/>
          </w:tcPr>
          <w:p w:rsidR="00A04781" w:rsidRPr="005F6BFC" w:rsidRDefault="00A04781" w:rsidP="007F44D1">
            <w:pPr>
              <w:jc w:val="center"/>
            </w:pPr>
            <w:r w:rsidRPr="005F6BFC">
              <w:t>1</w:t>
            </w:r>
          </w:p>
        </w:tc>
        <w:tc>
          <w:tcPr>
            <w:tcW w:w="1218" w:type="dxa"/>
            <w:tcBorders>
              <w:top w:val="single" w:sz="4" w:space="0" w:color="auto"/>
              <w:left w:val="single" w:sz="4" w:space="0" w:color="auto"/>
              <w:bottom w:val="single" w:sz="4" w:space="0" w:color="auto"/>
              <w:right w:val="single" w:sz="4" w:space="0" w:color="auto"/>
            </w:tcBorders>
            <w:vAlign w:val="center"/>
            <w:hideMark/>
          </w:tcPr>
          <w:p w:rsidR="00A04781" w:rsidRPr="005F6BFC" w:rsidRDefault="00A04781" w:rsidP="007F44D1">
            <w:pPr>
              <w:jc w:val="center"/>
            </w:pPr>
            <w:r w:rsidRPr="005F6BFC">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04781" w:rsidRPr="005F6BFC" w:rsidRDefault="00A04781" w:rsidP="007F44D1">
            <w:pPr>
              <w:jc w:val="center"/>
            </w:pPr>
            <w:r w:rsidRPr="005F6BFC">
              <w:t>3</w:t>
            </w:r>
          </w:p>
        </w:tc>
        <w:tc>
          <w:tcPr>
            <w:tcW w:w="2126" w:type="dxa"/>
            <w:tcBorders>
              <w:left w:val="single" w:sz="4" w:space="0" w:color="auto"/>
              <w:bottom w:val="single" w:sz="4" w:space="0" w:color="auto"/>
              <w:right w:val="single" w:sz="4" w:space="0" w:color="auto"/>
            </w:tcBorders>
            <w:vAlign w:val="center"/>
            <w:hideMark/>
          </w:tcPr>
          <w:p w:rsidR="00A04781" w:rsidRPr="005F6BFC" w:rsidRDefault="00A04781" w:rsidP="007F44D1">
            <w:pPr>
              <w:jc w:val="center"/>
            </w:pPr>
            <w:r w:rsidRPr="005F6BFC">
              <w:t>4</w:t>
            </w:r>
          </w:p>
        </w:tc>
        <w:tc>
          <w:tcPr>
            <w:tcW w:w="1417" w:type="dxa"/>
            <w:tcBorders>
              <w:left w:val="single" w:sz="4" w:space="0" w:color="auto"/>
              <w:bottom w:val="single" w:sz="4" w:space="0" w:color="auto"/>
              <w:right w:val="single" w:sz="4" w:space="0" w:color="auto"/>
            </w:tcBorders>
            <w:vAlign w:val="center"/>
          </w:tcPr>
          <w:p w:rsidR="00A04781" w:rsidRPr="005F6BFC" w:rsidRDefault="00A04781" w:rsidP="007F44D1">
            <w:pPr>
              <w:jc w:val="center"/>
            </w:pPr>
            <w:r w:rsidRPr="005F6BFC">
              <w:t>5</w:t>
            </w:r>
          </w:p>
        </w:tc>
        <w:tc>
          <w:tcPr>
            <w:tcW w:w="1276" w:type="dxa"/>
            <w:tcBorders>
              <w:left w:val="single" w:sz="4" w:space="0" w:color="auto"/>
              <w:bottom w:val="single" w:sz="4" w:space="0" w:color="auto"/>
              <w:right w:val="single" w:sz="4" w:space="0" w:color="auto"/>
            </w:tcBorders>
            <w:vAlign w:val="center"/>
          </w:tcPr>
          <w:p w:rsidR="00A04781" w:rsidRPr="005F6BFC" w:rsidRDefault="00A04781" w:rsidP="007F44D1">
            <w:pPr>
              <w:jc w:val="center"/>
            </w:pPr>
            <w:r w:rsidRPr="005F6BFC">
              <w:t>6</w:t>
            </w:r>
          </w:p>
        </w:tc>
        <w:tc>
          <w:tcPr>
            <w:tcW w:w="992" w:type="dxa"/>
            <w:tcBorders>
              <w:left w:val="single" w:sz="4" w:space="0" w:color="auto"/>
              <w:bottom w:val="single" w:sz="4" w:space="0" w:color="auto"/>
              <w:right w:val="single" w:sz="4" w:space="0" w:color="auto"/>
            </w:tcBorders>
            <w:vAlign w:val="center"/>
          </w:tcPr>
          <w:p w:rsidR="00A04781" w:rsidRPr="005F6BFC" w:rsidRDefault="00A04781" w:rsidP="007F44D1">
            <w:pPr>
              <w:jc w:val="center"/>
            </w:pPr>
            <w:r w:rsidRPr="005F6BFC">
              <w:t>7</w:t>
            </w:r>
          </w:p>
        </w:tc>
        <w:tc>
          <w:tcPr>
            <w:tcW w:w="1134" w:type="dxa"/>
            <w:tcBorders>
              <w:left w:val="single" w:sz="4" w:space="0" w:color="auto"/>
              <w:bottom w:val="single" w:sz="4" w:space="0" w:color="auto"/>
              <w:right w:val="single" w:sz="4" w:space="0" w:color="auto"/>
            </w:tcBorders>
            <w:vAlign w:val="center"/>
          </w:tcPr>
          <w:p w:rsidR="00A04781" w:rsidRPr="005F6BFC" w:rsidRDefault="00A04781" w:rsidP="007F44D1">
            <w:pPr>
              <w:jc w:val="center"/>
            </w:pPr>
            <w:r w:rsidRPr="005F6BFC">
              <w:t>8</w:t>
            </w:r>
          </w:p>
        </w:tc>
      </w:tr>
      <w:tr w:rsidR="00A04781" w:rsidRPr="005F6BFC" w:rsidTr="00EF01B9">
        <w:trPr>
          <w:trHeight w:val="405"/>
        </w:trPr>
        <w:tc>
          <w:tcPr>
            <w:tcW w:w="357" w:type="dxa"/>
            <w:tcBorders>
              <w:top w:val="single" w:sz="4" w:space="0" w:color="auto"/>
              <w:left w:val="single" w:sz="4" w:space="0" w:color="auto"/>
              <w:bottom w:val="single" w:sz="4" w:space="0" w:color="auto"/>
              <w:right w:val="single" w:sz="4" w:space="0" w:color="auto"/>
            </w:tcBorders>
            <w:vAlign w:val="center"/>
            <w:hideMark/>
          </w:tcPr>
          <w:p w:rsidR="00A04781" w:rsidRPr="005F6BFC" w:rsidRDefault="00A04781" w:rsidP="007F44D1"/>
        </w:tc>
        <w:tc>
          <w:tcPr>
            <w:tcW w:w="1218" w:type="dxa"/>
            <w:tcBorders>
              <w:top w:val="single" w:sz="4" w:space="0" w:color="auto"/>
              <w:left w:val="single" w:sz="4" w:space="0" w:color="auto"/>
              <w:bottom w:val="single" w:sz="4" w:space="0" w:color="auto"/>
              <w:right w:val="single" w:sz="4" w:space="0" w:color="auto"/>
            </w:tcBorders>
            <w:vAlign w:val="center"/>
          </w:tcPr>
          <w:p w:rsidR="00A04781" w:rsidRPr="005F6BFC" w:rsidRDefault="00A04781" w:rsidP="007F44D1"/>
        </w:tc>
        <w:tc>
          <w:tcPr>
            <w:tcW w:w="1134" w:type="dxa"/>
            <w:tcBorders>
              <w:top w:val="single" w:sz="4" w:space="0" w:color="auto"/>
              <w:left w:val="single" w:sz="4" w:space="0" w:color="auto"/>
              <w:bottom w:val="single" w:sz="4" w:space="0" w:color="auto"/>
              <w:right w:val="single" w:sz="4" w:space="0" w:color="auto"/>
            </w:tcBorders>
            <w:vAlign w:val="center"/>
            <w:hideMark/>
          </w:tcPr>
          <w:p w:rsidR="00A04781" w:rsidRPr="005F6BFC" w:rsidRDefault="00A04781" w:rsidP="007F44D1"/>
        </w:tc>
        <w:tc>
          <w:tcPr>
            <w:tcW w:w="2126" w:type="dxa"/>
            <w:tcBorders>
              <w:top w:val="single" w:sz="4" w:space="0" w:color="auto"/>
              <w:left w:val="single" w:sz="4" w:space="0" w:color="auto"/>
              <w:bottom w:val="single" w:sz="4" w:space="0" w:color="auto"/>
              <w:right w:val="single" w:sz="4" w:space="0" w:color="auto"/>
            </w:tcBorders>
            <w:vAlign w:val="center"/>
            <w:hideMark/>
          </w:tcPr>
          <w:p w:rsidR="00A04781" w:rsidRPr="005F6BFC" w:rsidRDefault="00A04781" w:rsidP="007F44D1"/>
        </w:tc>
        <w:tc>
          <w:tcPr>
            <w:tcW w:w="1417" w:type="dxa"/>
            <w:tcBorders>
              <w:top w:val="single" w:sz="4" w:space="0" w:color="auto"/>
              <w:left w:val="single" w:sz="4" w:space="0" w:color="auto"/>
              <w:bottom w:val="single" w:sz="4" w:space="0" w:color="auto"/>
              <w:right w:val="single" w:sz="4" w:space="0" w:color="auto"/>
            </w:tcBorders>
            <w:vAlign w:val="center"/>
          </w:tcPr>
          <w:p w:rsidR="00A04781" w:rsidRPr="005F6BFC" w:rsidRDefault="00A04781" w:rsidP="007F44D1"/>
        </w:tc>
        <w:tc>
          <w:tcPr>
            <w:tcW w:w="1276" w:type="dxa"/>
            <w:tcBorders>
              <w:top w:val="single" w:sz="4" w:space="0" w:color="auto"/>
              <w:left w:val="single" w:sz="4" w:space="0" w:color="auto"/>
              <w:bottom w:val="single" w:sz="4" w:space="0" w:color="auto"/>
              <w:right w:val="single" w:sz="4" w:space="0" w:color="auto"/>
            </w:tcBorders>
            <w:vAlign w:val="center"/>
          </w:tcPr>
          <w:p w:rsidR="00A04781" w:rsidRPr="005F6BFC" w:rsidRDefault="00A04781" w:rsidP="007F44D1"/>
        </w:tc>
        <w:tc>
          <w:tcPr>
            <w:tcW w:w="992" w:type="dxa"/>
            <w:tcBorders>
              <w:top w:val="single" w:sz="4" w:space="0" w:color="auto"/>
              <w:left w:val="single" w:sz="4" w:space="0" w:color="auto"/>
              <w:bottom w:val="single" w:sz="4" w:space="0" w:color="auto"/>
              <w:right w:val="single" w:sz="4" w:space="0" w:color="auto"/>
            </w:tcBorders>
            <w:vAlign w:val="center"/>
          </w:tcPr>
          <w:p w:rsidR="00A04781" w:rsidRPr="005F6BFC" w:rsidRDefault="00A04781" w:rsidP="007F44D1"/>
        </w:tc>
        <w:tc>
          <w:tcPr>
            <w:tcW w:w="1134" w:type="dxa"/>
            <w:tcBorders>
              <w:top w:val="single" w:sz="4" w:space="0" w:color="auto"/>
              <w:left w:val="single" w:sz="4" w:space="0" w:color="auto"/>
              <w:bottom w:val="single" w:sz="4" w:space="0" w:color="auto"/>
              <w:right w:val="single" w:sz="4" w:space="0" w:color="auto"/>
            </w:tcBorders>
            <w:vAlign w:val="center"/>
          </w:tcPr>
          <w:p w:rsidR="00A04781" w:rsidRPr="005F6BFC" w:rsidRDefault="00A04781" w:rsidP="007F44D1"/>
        </w:tc>
      </w:tr>
      <w:tr w:rsidR="00B70576" w:rsidRPr="005F6BFC" w:rsidTr="00EF01B9">
        <w:trPr>
          <w:trHeight w:val="405"/>
        </w:trPr>
        <w:tc>
          <w:tcPr>
            <w:tcW w:w="357" w:type="dxa"/>
            <w:tcBorders>
              <w:top w:val="single" w:sz="4" w:space="0" w:color="auto"/>
              <w:left w:val="single" w:sz="4" w:space="0" w:color="auto"/>
              <w:bottom w:val="single" w:sz="4" w:space="0" w:color="auto"/>
              <w:right w:val="single" w:sz="4" w:space="0" w:color="auto"/>
            </w:tcBorders>
            <w:vAlign w:val="center"/>
          </w:tcPr>
          <w:p w:rsidR="00B70576" w:rsidRPr="005F6BFC" w:rsidRDefault="00B70576" w:rsidP="007F44D1"/>
        </w:tc>
        <w:tc>
          <w:tcPr>
            <w:tcW w:w="1218" w:type="dxa"/>
            <w:tcBorders>
              <w:top w:val="single" w:sz="4" w:space="0" w:color="auto"/>
              <w:left w:val="single" w:sz="4" w:space="0" w:color="auto"/>
              <w:bottom w:val="single" w:sz="4" w:space="0" w:color="auto"/>
              <w:right w:val="single" w:sz="4" w:space="0" w:color="auto"/>
            </w:tcBorders>
            <w:vAlign w:val="center"/>
          </w:tcPr>
          <w:p w:rsidR="00B70576" w:rsidRPr="005F6BFC" w:rsidRDefault="00B70576" w:rsidP="00B70576">
            <w:r w:rsidRPr="005F6BFC">
              <w:t>Итого</w:t>
            </w:r>
          </w:p>
        </w:tc>
        <w:tc>
          <w:tcPr>
            <w:tcW w:w="1134" w:type="dxa"/>
            <w:tcBorders>
              <w:top w:val="single" w:sz="4" w:space="0" w:color="auto"/>
              <w:left w:val="single" w:sz="4" w:space="0" w:color="auto"/>
              <w:bottom w:val="single" w:sz="4" w:space="0" w:color="auto"/>
              <w:right w:val="single" w:sz="4" w:space="0" w:color="auto"/>
            </w:tcBorders>
            <w:vAlign w:val="center"/>
          </w:tcPr>
          <w:p w:rsidR="00B70576" w:rsidRPr="005F6BFC" w:rsidRDefault="00B70576" w:rsidP="007F44D1"/>
        </w:tc>
        <w:tc>
          <w:tcPr>
            <w:tcW w:w="2126" w:type="dxa"/>
            <w:tcBorders>
              <w:top w:val="single" w:sz="4" w:space="0" w:color="auto"/>
              <w:left w:val="single" w:sz="4" w:space="0" w:color="auto"/>
              <w:bottom w:val="single" w:sz="4" w:space="0" w:color="auto"/>
              <w:right w:val="single" w:sz="4" w:space="0" w:color="auto"/>
            </w:tcBorders>
            <w:vAlign w:val="center"/>
          </w:tcPr>
          <w:p w:rsidR="00B70576" w:rsidRPr="005F6BFC" w:rsidRDefault="00B70576" w:rsidP="007F44D1"/>
        </w:tc>
        <w:tc>
          <w:tcPr>
            <w:tcW w:w="1417" w:type="dxa"/>
            <w:tcBorders>
              <w:top w:val="single" w:sz="4" w:space="0" w:color="auto"/>
              <w:left w:val="single" w:sz="4" w:space="0" w:color="auto"/>
              <w:bottom w:val="single" w:sz="4" w:space="0" w:color="auto"/>
              <w:right w:val="single" w:sz="4" w:space="0" w:color="auto"/>
            </w:tcBorders>
            <w:vAlign w:val="center"/>
          </w:tcPr>
          <w:p w:rsidR="00B70576" w:rsidRPr="005F6BFC" w:rsidRDefault="00B70576" w:rsidP="007F44D1"/>
        </w:tc>
        <w:tc>
          <w:tcPr>
            <w:tcW w:w="1276" w:type="dxa"/>
            <w:tcBorders>
              <w:top w:val="single" w:sz="4" w:space="0" w:color="auto"/>
              <w:left w:val="single" w:sz="4" w:space="0" w:color="auto"/>
              <w:bottom w:val="single" w:sz="4" w:space="0" w:color="auto"/>
              <w:right w:val="single" w:sz="4" w:space="0" w:color="auto"/>
            </w:tcBorders>
            <w:vAlign w:val="center"/>
          </w:tcPr>
          <w:p w:rsidR="00B70576" w:rsidRPr="005F6BFC" w:rsidRDefault="00B70576" w:rsidP="007F44D1"/>
        </w:tc>
        <w:tc>
          <w:tcPr>
            <w:tcW w:w="992" w:type="dxa"/>
            <w:tcBorders>
              <w:top w:val="single" w:sz="4" w:space="0" w:color="auto"/>
              <w:left w:val="single" w:sz="4" w:space="0" w:color="auto"/>
              <w:bottom w:val="single" w:sz="4" w:space="0" w:color="auto"/>
              <w:right w:val="single" w:sz="4" w:space="0" w:color="auto"/>
            </w:tcBorders>
            <w:vAlign w:val="center"/>
          </w:tcPr>
          <w:p w:rsidR="00B70576" w:rsidRPr="005F6BFC" w:rsidRDefault="00B70576" w:rsidP="007F44D1"/>
        </w:tc>
        <w:tc>
          <w:tcPr>
            <w:tcW w:w="1134" w:type="dxa"/>
            <w:tcBorders>
              <w:top w:val="single" w:sz="4" w:space="0" w:color="auto"/>
              <w:left w:val="single" w:sz="4" w:space="0" w:color="auto"/>
              <w:bottom w:val="single" w:sz="4" w:space="0" w:color="auto"/>
              <w:right w:val="single" w:sz="4" w:space="0" w:color="auto"/>
            </w:tcBorders>
            <w:vAlign w:val="center"/>
          </w:tcPr>
          <w:p w:rsidR="00B70576" w:rsidRPr="005F6BFC" w:rsidRDefault="00B70576" w:rsidP="007F44D1"/>
        </w:tc>
      </w:tr>
    </w:tbl>
    <w:p w:rsidR="00A04781" w:rsidRPr="005F6BFC" w:rsidRDefault="00A04781" w:rsidP="00A04781">
      <w:pPr>
        <w:pStyle w:val="a3"/>
        <w:spacing w:before="0" w:beforeAutospacing="0" w:after="0" w:afterAutospacing="0"/>
        <w:rPr>
          <w:bCs/>
          <w:color w:val="auto"/>
          <w:sz w:val="20"/>
          <w:szCs w:val="20"/>
        </w:rPr>
      </w:pPr>
    </w:p>
    <w:p w:rsidR="00A04781" w:rsidRPr="005F6BFC" w:rsidRDefault="00A04781" w:rsidP="00A04781">
      <w:pPr>
        <w:pStyle w:val="a3"/>
        <w:spacing w:before="0" w:beforeAutospacing="0" w:after="0" w:afterAutospacing="0"/>
        <w:rPr>
          <w:bCs/>
          <w:color w:val="auto"/>
          <w:sz w:val="20"/>
          <w:szCs w:val="20"/>
        </w:rPr>
      </w:pPr>
      <w:r w:rsidRPr="005F6BFC">
        <w:rPr>
          <w:bCs/>
          <w:color w:val="auto"/>
          <w:sz w:val="20"/>
          <w:szCs w:val="20"/>
        </w:rPr>
        <w:t>продолжение таблицы:</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1701"/>
        <w:gridCol w:w="1559"/>
        <w:gridCol w:w="1701"/>
        <w:gridCol w:w="1559"/>
        <w:gridCol w:w="1701"/>
      </w:tblGrid>
      <w:tr w:rsidR="00A04781" w:rsidRPr="005F6BFC" w:rsidTr="00A810D9">
        <w:trPr>
          <w:trHeight w:val="502"/>
        </w:trPr>
        <w:tc>
          <w:tcPr>
            <w:tcW w:w="6394" w:type="dxa"/>
            <w:gridSpan w:val="4"/>
            <w:shd w:val="clear" w:color="auto" w:fill="auto"/>
            <w:vAlign w:val="center"/>
            <w:hideMark/>
          </w:tcPr>
          <w:p w:rsidR="00A04781" w:rsidRPr="005F6BFC" w:rsidRDefault="00A04781" w:rsidP="007F44D1">
            <w:pPr>
              <w:jc w:val="center"/>
            </w:pPr>
            <w:r w:rsidRPr="005F6BFC">
              <w:rPr>
                <w:rFonts w:eastAsia="Calibri"/>
              </w:rPr>
              <w:t>Размер задолженности</w:t>
            </w:r>
          </w:p>
        </w:tc>
        <w:tc>
          <w:tcPr>
            <w:tcW w:w="1559" w:type="dxa"/>
            <w:vMerge w:val="restart"/>
            <w:vAlign w:val="center"/>
          </w:tcPr>
          <w:p w:rsidR="00A04781" w:rsidRPr="005F6BFC" w:rsidRDefault="00A04781" w:rsidP="00653E1B">
            <w:pPr>
              <w:jc w:val="center"/>
            </w:pPr>
            <w:r w:rsidRPr="005F6BFC">
              <w:t>Всего задолженности</w:t>
            </w:r>
          </w:p>
        </w:tc>
        <w:tc>
          <w:tcPr>
            <w:tcW w:w="1701" w:type="dxa"/>
            <w:vMerge w:val="restart"/>
            <w:vAlign w:val="center"/>
          </w:tcPr>
          <w:p w:rsidR="00A04781" w:rsidRPr="005F6BFC" w:rsidRDefault="00A04781" w:rsidP="00653E1B">
            <w:pPr>
              <w:jc w:val="center"/>
            </w:pPr>
            <w:r w:rsidRPr="005F6BFC">
              <w:t>Вид урегулирования  и суммы задолженностей</w:t>
            </w:r>
          </w:p>
        </w:tc>
      </w:tr>
      <w:tr w:rsidR="00A04781" w:rsidRPr="005F6BFC" w:rsidTr="00A04781">
        <w:trPr>
          <w:trHeight w:val="585"/>
        </w:trPr>
        <w:tc>
          <w:tcPr>
            <w:tcW w:w="1433" w:type="dxa"/>
            <w:shd w:val="clear" w:color="auto" w:fill="auto"/>
            <w:vAlign w:val="center"/>
            <w:hideMark/>
          </w:tcPr>
          <w:p w:rsidR="00A04781" w:rsidRPr="005F6BFC" w:rsidRDefault="00A04781" w:rsidP="007F44D1">
            <w:pPr>
              <w:jc w:val="center"/>
            </w:pPr>
            <w:r w:rsidRPr="005F6BFC">
              <w:rPr>
                <w:rFonts w:eastAsia="Calibri"/>
              </w:rPr>
              <w:t>по основному долгу</w:t>
            </w:r>
          </w:p>
        </w:tc>
        <w:tc>
          <w:tcPr>
            <w:tcW w:w="1701" w:type="dxa"/>
            <w:shd w:val="clear" w:color="auto" w:fill="auto"/>
            <w:vAlign w:val="center"/>
            <w:hideMark/>
          </w:tcPr>
          <w:p w:rsidR="00A04781" w:rsidRPr="005F6BFC" w:rsidRDefault="00A04781" w:rsidP="007F44D1">
            <w:pPr>
              <w:jc w:val="center"/>
            </w:pPr>
            <w:r w:rsidRPr="005F6BFC">
              <w:rPr>
                <w:rFonts w:eastAsia="Calibri"/>
              </w:rPr>
              <w:t>по вознаграждению</w:t>
            </w:r>
          </w:p>
        </w:tc>
        <w:tc>
          <w:tcPr>
            <w:tcW w:w="1559" w:type="dxa"/>
            <w:shd w:val="clear" w:color="auto" w:fill="auto"/>
            <w:vAlign w:val="center"/>
            <w:hideMark/>
          </w:tcPr>
          <w:p w:rsidR="00A04781" w:rsidRPr="005F6BFC" w:rsidRDefault="00A04781" w:rsidP="007F44D1">
            <w:pPr>
              <w:jc w:val="center"/>
            </w:pPr>
            <w:r w:rsidRPr="005F6BFC">
              <w:rPr>
                <w:rFonts w:eastAsia="Calibri"/>
              </w:rPr>
              <w:t>пеня по основному долгу</w:t>
            </w:r>
          </w:p>
        </w:tc>
        <w:tc>
          <w:tcPr>
            <w:tcW w:w="1701" w:type="dxa"/>
            <w:shd w:val="clear" w:color="auto" w:fill="auto"/>
            <w:vAlign w:val="center"/>
            <w:hideMark/>
          </w:tcPr>
          <w:p w:rsidR="00A04781" w:rsidRPr="005F6BFC" w:rsidRDefault="00A04781" w:rsidP="007F44D1">
            <w:pPr>
              <w:jc w:val="center"/>
            </w:pPr>
            <w:r w:rsidRPr="005F6BFC">
              <w:rPr>
                <w:rFonts w:eastAsia="Calibri"/>
              </w:rPr>
              <w:t>пеня по вознаграждению</w:t>
            </w:r>
          </w:p>
        </w:tc>
        <w:tc>
          <w:tcPr>
            <w:tcW w:w="1559" w:type="dxa"/>
            <w:vMerge/>
            <w:vAlign w:val="center"/>
          </w:tcPr>
          <w:p w:rsidR="00A04781" w:rsidRPr="005F6BFC" w:rsidRDefault="00A04781" w:rsidP="007F44D1"/>
        </w:tc>
        <w:tc>
          <w:tcPr>
            <w:tcW w:w="1701" w:type="dxa"/>
            <w:vMerge/>
            <w:vAlign w:val="center"/>
          </w:tcPr>
          <w:p w:rsidR="00A04781" w:rsidRPr="005F6BFC" w:rsidRDefault="00A04781" w:rsidP="007F44D1"/>
        </w:tc>
      </w:tr>
      <w:tr w:rsidR="00A04781" w:rsidRPr="005F6BFC" w:rsidTr="00A04781">
        <w:trPr>
          <w:trHeight w:val="325"/>
        </w:trPr>
        <w:tc>
          <w:tcPr>
            <w:tcW w:w="1433" w:type="dxa"/>
            <w:shd w:val="clear" w:color="auto" w:fill="auto"/>
            <w:vAlign w:val="center"/>
            <w:hideMark/>
          </w:tcPr>
          <w:p w:rsidR="00A04781" w:rsidRPr="005F6BFC" w:rsidRDefault="00A04781" w:rsidP="007F44D1">
            <w:pPr>
              <w:jc w:val="center"/>
              <w:rPr>
                <w:rFonts w:eastAsia="Calibri"/>
              </w:rPr>
            </w:pPr>
            <w:r w:rsidRPr="005F6BFC">
              <w:rPr>
                <w:rFonts w:eastAsia="Calibri"/>
              </w:rPr>
              <w:t>9</w:t>
            </w:r>
          </w:p>
        </w:tc>
        <w:tc>
          <w:tcPr>
            <w:tcW w:w="1701" w:type="dxa"/>
            <w:shd w:val="clear" w:color="auto" w:fill="auto"/>
            <w:vAlign w:val="center"/>
            <w:hideMark/>
          </w:tcPr>
          <w:p w:rsidR="00A04781" w:rsidRPr="005F6BFC" w:rsidRDefault="00A04781" w:rsidP="007F44D1">
            <w:pPr>
              <w:jc w:val="center"/>
              <w:rPr>
                <w:rFonts w:eastAsia="Calibri"/>
              </w:rPr>
            </w:pPr>
            <w:r w:rsidRPr="005F6BFC">
              <w:rPr>
                <w:rFonts w:eastAsia="Calibri"/>
              </w:rPr>
              <w:t>10</w:t>
            </w:r>
          </w:p>
        </w:tc>
        <w:tc>
          <w:tcPr>
            <w:tcW w:w="1559" w:type="dxa"/>
            <w:shd w:val="clear" w:color="auto" w:fill="auto"/>
            <w:vAlign w:val="center"/>
            <w:hideMark/>
          </w:tcPr>
          <w:p w:rsidR="00A04781" w:rsidRPr="005F6BFC" w:rsidRDefault="00A04781" w:rsidP="007F44D1">
            <w:pPr>
              <w:jc w:val="center"/>
              <w:rPr>
                <w:rFonts w:eastAsia="Calibri"/>
              </w:rPr>
            </w:pPr>
            <w:r w:rsidRPr="005F6BFC">
              <w:rPr>
                <w:rFonts w:eastAsia="Calibri"/>
              </w:rPr>
              <w:t>11</w:t>
            </w:r>
          </w:p>
        </w:tc>
        <w:tc>
          <w:tcPr>
            <w:tcW w:w="1701" w:type="dxa"/>
            <w:shd w:val="clear" w:color="auto" w:fill="auto"/>
            <w:vAlign w:val="center"/>
            <w:hideMark/>
          </w:tcPr>
          <w:p w:rsidR="00A04781" w:rsidRPr="005F6BFC" w:rsidRDefault="00A04781" w:rsidP="007F44D1">
            <w:pPr>
              <w:jc w:val="center"/>
              <w:rPr>
                <w:rFonts w:eastAsia="Calibri"/>
              </w:rPr>
            </w:pPr>
            <w:r w:rsidRPr="005F6BFC">
              <w:rPr>
                <w:rFonts w:eastAsia="Calibri"/>
              </w:rPr>
              <w:t>12</w:t>
            </w:r>
          </w:p>
        </w:tc>
        <w:tc>
          <w:tcPr>
            <w:tcW w:w="1559" w:type="dxa"/>
            <w:vAlign w:val="center"/>
          </w:tcPr>
          <w:p w:rsidR="00A04781" w:rsidRPr="005F6BFC" w:rsidRDefault="00A04781" w:rsidP="007F44D1">
            <w:pPr>
              <w:jc w:val="center"/>
              <w:rPr>
                <w:rFonts w:eastAsia="Calibri"/>
              </w:rPr>
            </w:pPr>
            <w:r w:rsidRPr="005F6BFC">
              <w:rPr>
                <w:rFonts w:eastAsia="Calibri"/>
              </w:rPr>
              <w:t>13</w:t>
            </w:r>
          </w:p>
        </w:tc>
        <w:tc>
          <w:tcPr>
            <w:tcW w:w="1701" w:type="dxa"/>
            <w:vAlign w:val="center"/>
          </w:tcPr>
          <w:p w:rsidR="00A04781" w:rsidRPr="005F6BFC" w:rsidRDefault="00A04781" w:rsidP="007F44D1">
            <w:pPr>
              <w:jc w:val="center"/>
              <w:rPr>
                <w:rFonts w:eastAsia="Calibri"/>
              </w:rPr>
            </w:pPr>
            <w:r w:rsidRPr="005F6BFC">
              <w:rPr>
                <w:rFonts w:eastAsia="Calibri"/>
              </w:rPr>
              <w:t>14</w:t>
            </w:r>
          </w:p>
        </w:tc>
      </w:tr>
      <w:tr w:rsidR="00A04781" w:rsidRPr="005F6BFC" w:rsidTr="00A04781">
        <w:trPr>
          <w:trHeight w:val="257"/>
        </w:trPr>
        <w:tc>
          <w:tcPr>
            <w:tcW w:w="1433" w:type="dxa"/>
            <w:shd w:val="clear" w:color="auto" w:fill="auto"/>
            <w:vAlign w:val="center"/>
            <w:hideMark/>
          </w:tcPr>
          <w:p w:rsidR="00A04781" w:rsidRPr="005F6BFC" w:rsidRDefault="00B70576" w:rsidP="007F44D1">
            <w:pPr>
              <w:jc w:val="center"/>
              <w:rPr>
                <w:rFonts w:eastAsia="Calibri"/>
                <w:lang w:val="en-US"/>
              </w:rPr>
            </w:pPr>
            <w:r w:rsidRPr="005F6BFC">
              <w:rPr>
                <w:rFonts w:eastAsia="Calibri"/>
                <w:lang w:val="en-US"/>
              </w:rPr>
              <w:t>…</w:t>
            </w:r>
          </w:p>
        </w:tc>
        <w:tc>
          <w:tcPr>
            <w:tcW w:w="1701" w:type="dxa"/>
            <w:shd w:val="clear" w:color="auto" w:fill="auto"/>
            <w:vAlign w:val="center"/>
            <w:hideMark/>
          </w:tcPr>
          <w:p w:rsidR="00A04781" w:rsidRPr="005F6BFC" w:rsidRDefault="00A04781" w:rsidP="007F44D1">
            <w:pPr>
              <w:jc w:val="center"/>
              <w:rPr>
                <w:rFonts w:eastAsia="Calibri"/>
              </w:rPr>
            </w:pPr>
          </w:p>
        </w:tc>
        <w:tc>
          <w:tcPr>
            <w:tcW w:w="1559" w:type="dxa"/>
            <w:shd w:val="clear" w:color="auto" w:fill="auto"/>
            <w:vAlign w:val="center"/>
            <w:hideMark/>
          </w:tcPr>
          <w:p w:rsidR="00A04781" w:rsidRPr="005F6BFC" w:rsidRDefault="00A04781" w:rsidP="007F44D1">
            <w:pPr>
              <w:jc w:val="center"/>
              <w:rPr>
                <w:rFonts w:eastAsia="Calibri"/>
              </w:rPr>
            </w:pPr>
          </w:p>
        </w:tc>
        <w:tc>
          <w:tcPr>
            <w:tcW w:w="1701" w:type="dxa"/>
            <w:shd w:val="clear" w:color="auto" w:fill="auto"/>
            <w:vAlign w:val="center"/>
            <w:hideMark/>
          </w:tcPr>
          <w:p w:rsidR="00A04781" w:rsidRPr="005F6BFC" w:rsidRDefault="00A04781" w:rsidP="007F44D1">
            <w:pPr>
              <w:jc w:val="center"/>
              <w:rPr>
                <w:rFonts w:eastAsia="Calibri"/>
              </w:rPr>
            </w:pPr>
          </w:p>
        </w:tc>
        <w:tc>
          <w:tcPr>
            <w:tcW w:w="1559" w:type="dxa"/>
            <w:vAlign w:val="center"/>
          </w:tcPr>
          <w:p w:rsidR="00A04781" w:rsidRPr="005F6BFC" w:rsidRDefault="00A04781" w:rsidP="007F44D1">
            <w:pPr>
              <w:rPr>
                <w:rFonts w:eastAsia="Calibri"/>
              </w:rPr>
            </w:pPr>
          </w:p>
        </w:tc>
        <w:tc>
          <w:tcPr>
            <w:tcW w:w="1701" w:type="dxa"/>
            <w:vAlign w:val="center"/>
          </w:tcPr>
          <w:p w:rsidR="00A04781" w:rsidRPr="005F6BFC" w:rsidRDefault="00A04781" w:rsidP="007F44D1">
            <w:pPr>
              <w:rPr>
                <w:rFonts w:eastAsia="Calibri"/>
              </w:rPr>
            </w:pPr>
          </w:p>
        </w:tc>
      </w:tr>
    </w:tbl>
    <w:p w:rsidR="00A04781" w:rsidRPr="005F6BFC" w:rsidRDefault="00A04781" w:rsidP="00D05C22">
      <w:pPr>
        <w:pStyle w:val="a3"/>
        <w:spacing w:before="0" w:beforeAutospacing="0" w:after="0" w:afterAutospacing="0"/>
        <w:jc w:val="right"/>
        <w:rPr>
          <w:bCs/>
          <w:color w:val="auto"/>
          <w:sz w:val="20"/>
          <w:szCs w:val="20"/>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Первый руководитель или лицо, уполномоченное на подписание отчета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Главный бухгалтер или лицо, уполномоченное на подписание отчета</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___________________________________________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Исполнитель ______________________________________          ____________ </w:t>
      </w:r>
    </w:p>
    <w:p w:rsidR="00A910D5" w:rsidRPr="005B493E" w:rsidRDefault="00A910D5" w:rsidP="00A910D5">
      <w:pPr>
        <w:pStyle w:val="af2"/>
        <w:tabs>
          <w:tab w:val="left" w:pos="993"/>
        </w:tabs>
        <w:ind w:left="0"/>
        <w:rPr>
          <w:color w:val="auto"/>
          <w:sz w:val="28"/>
          <w:szCs w:val="28"/>
        </w:rPr>
      </w:pPr>
      <w:r w:rsidRPr="005B493E">
        <w:rPr>
          <w:color w:val="auto"/>
          <w:sz w:val="28"/>
          <w:szCs w:val="28"/>
        </w:rPr>
        <w:tab/>
      </w:r>
      <w:r>
        <w:rPr>
          <w:color w:val="auto"/>
          <w:sz w:val="28"/>
          <w:szCs w:val="28"/>
        </w:rPr>
        <w:t xml:space="preserve">должность, </w:t>
      </w:r>
      <w:r w:rsidRPr="005B493E">
        <w:rPr>
          <w:color w:val="auto"/>
          <w:sz w:val="28"/>
          <w:szCs w:val="28"/>
        </w:rPr>
        <w:t xml:space="preserve">фамилия,  имя, отчество (при его наличии)  подпись     </w:t>
      </w:r>
    </w:p>
    <w:p w:rsidR="00A910D5" w:rsidRPr="005B493E" w:rsidRDefault="00A910D5" w:rsidP="00A910D5">
      <w:pPr>
        <w:pStyle w:val="af2"/>
        <w:tabs>
          <w:tab w:val="left" w:pos="993"/>
        </w:tabs>
        <w:ind w:left="0"/>
        <w:rPr>
          <w:color w:val="auto"/>
          <w:sz w:val="28"/>
          <w:szCs w:val="28"/>
        </w:rPr>
      </w:pPr>
      <w:r w:rsidRPr="005B493E">
        <w:rPr>
          <w:color w:val="auto"/>
          <w:sz w:val="28"/>
          <w:szCs w:val="28"/>
        </w:rPr>
        <w:t xml:space="preserve">Телефон:_________________________ </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Дата подписания отчета «___»__________20___года</w:t>
      </w:r>
    </w:p>
    <w:p w:rsidR="00A910D5" w:rsidRPr="005B493E" w:rsidRDefault="00A910D5" w:rsidP="00A910D5">
      <w:pPr>
        <w:pStyle w:val="af2"/>
        <w:tabs>
          <w:tab w:val="left" w:pos="993"/>
        </w:tabs>
        <w:ind w:left="0"/>
        <w:rPr>
          <w:color w:val="auto"/>
          <w:sz w:val="28"/>
          <w:szCs w:val="28"/>
        </w:rPr>
      </w:pPr>
    </w:p>
    <w:p w:rsidR="00A910D5" w:rsidRPr="005B493E" w:rsidRDefault="00A910D5" w:rsidP="00A910D5">
      <w:pPr>
        <w:pStyle w:val="af2"/>
        <w:tabs>
          <w:tab w:val="left" w:pos="993"/>
        </w:tabs>
        <w:ind w:left="0"/>
        <w:rPr>
          <w:color w:val="auto"/>
          <w:sz w:val="28"/>
          <w:szCs w:val="28"/>
        </w:rPr>
      </w:pPr>
      <w:r w:rsidRPr="005B493E">
        <w:rPr>
          <w:color w:val="auto"/>
          <w:sz w:val="28"/>
          <w:szCs w:val="28"/>
        </w:rPr>
        <w:t>Место для печати (при наличии)</w:t>
      </w:r>
    </w:p>
    <w:p w:rsidR="00A910D5" w:rsidRPr="005B493E" w:rsidRDefault="00A910D5" w:rsidP="00A910D5">
      <w:pPr>
        <w:pStyle w:val="af2"/>
        <w:tabs>
          <w:tab w:val="left" w:pos="993"/>
        </w:tabs>
        <w:ind w:left="0"/>
        <w:jc w:val="both"/>
        <w:rPr>
          <w:color w:val="auto"/>
          <w:sz w:val="28"/>
          <w:szCs w:val="28"/>
        </w:rPr>
      </w:pPr>
    </w:p>
    <w:p w:rsidR="00A910D5" w:rsidRPr="005B493E" w:rsidRDefault="00A910D5" w:rsidP="00A910D5">
      <w:pPr>
        <w:pStyle w:val="af2"/>
        <w:tabs>
          <w:tab w:val="left" w:pos="993"/>
        </w:tabs>
        <w:ind w:left="0"/>
        <w:jc w:val="both"/>
        <w:rPr>
          <w:color w:val="auto"/>
          <w:sz w:val="28"/>
          <w:szCs w:val="28"/>
        </w:rPr>
      </w:pPr>
      <w:r w:rsidRPr="005B493E">
        <w:rPr>
          <w:color w:val="auto"/>
          <w:sz w:val="28"/>
          <w:szCs w:val="28"/>
        </w:rPr>
        <w:t>П</w:t>
      </w:r>
      <w:r>
        <w:rPr>
          <w:color w:val="auto"/>
          <w:sz w:val="28"/>
          <w:szCs w:val="28"/>
        </w:rPr>
        <w:t>римечание: п</w:t>
      </w:r>
      <w:r w:rsidRPr="005B493E">
        <w:rPr>
          <w:color w:val="auto"/>
          <w:sz w:val="28"/>
          <w:szCs w:val="28"/>
        </w:rPr>
        <w:t>ояснение по заполнению формы, предназначенной для сбора административных данных, приведено в приложении к настоящей форме.</w:t>
      </w:r>
    </w:p>
    <w:p w:rsidR="00AA19C6" w:rsidRPr="005F6BFC" w:rsidRDefault="00D05C22" w:rsidP="00AA19C6">
      <w:pPr>
        <w:pStyle w:val="af2"/>
        <w:tabs>
          <w:tab w:val="left" w:pos="993"/>
        </w:tabs>
        <w:ind w:left="5670" w:hanging="6"/>
        <w:jc w:val="right"/>
        <w:rPr>
          <w:sz w:val="28"/>
          <w:szCs w:val="28"/>
        </w:rPr>
      </w:pPr>
      <w:r w:rsidRPr="005F6BFC">
        <w:rPr>
          <w:color w:val="auto"/>
          <w:sz w:val="28"/>
          <w:szCs w:val="28"/>
        </w:rPr>
        <w:br w:type="page"/>
      </w:r>
      <w:r w:rsidR="00AA19C6" w:rsidRPr="005F6BFC">
        <w:rPr>
          <w:sz w:val="28"/>
          <w:szCs w:val="28"/>
        </w:rPr>
        <w:lastRenderedPageBreak/>
        <w:t xml:space="preserve">Приложение </w:t>
      </w:r>
    </w:p>
    <w:p w:rsidR="00AA19C6" w:rsidRPr="005F6BFC" w:rsidRDefault="00131DBC" w:rsidP="00AA19C6">
      <w:pPr>
        <w:pStyle w:val="af2"/>
        <w:tabs>
          <w:tab w:val="left" w:pos="993"/>
        </w:tabs>
        <w:ind w:left="5670" w:hanging="6"/>
        <w:jc w:val="right"/>
        <w:rPr>
          <w:sz w:val="28"/>
          <w:szCs w:val="28"/>
        </w:rPr>
      </w:pPr>
      <w:r w:rsidRPr="005F6BFC">
        <w:rPr>
          <w:sz w:val="28"/>
          <w:szCs w:val="28"/>
        </w:rPr>
        <w:t xml:space="preserve">к форме отчета </w:t>
      </w:r>
      <w:r w:rsidR="007977A4" w:rsidRPr="005F6BFC">
        <w:rPr>
          <w:sz w:val="28"/>
          <w:szCs w:val="28"/>
        </w:rPr>
        <w:t xml:space="preserve">по финансовым инструментам эмитентов, допустивших дефолт, </w:t>
      </w:r>
      <w:r w:rsidR="00AA19C6" w:rsidRPr="005F6BFC">
        <w:rPr>
          <w:sz w:val="28"/>
          <w:szCs w:val="28"/>
        </w:rPr>
        <w:t>приобретенным за счет пенсионных активов</w:t>
      </w:r>
    </w:p>
    <w:p w:rsidR="00AA19C6" w:rsidRPr="005F6BFC" w:rsidRDefault="00AA19C6" w:rsidP="00D05C22">
      <w:pPr>
        <w:ind w:right="-2"/>
        <w:jc w:val="center"/>
        <w:rPr>
          <w:sz w:val="28"/>
          <w:szCs w:val="28"/>
        </w:rPr>
      </w:pPr>
    </w:p>
    <w:p w:rsidR="00EC0348" w:rsidRPr="005F6BFC" w:rsidRDefault="00EC0348" w:rsidP="00D05C22">
      <w:pPr>
        <w:ind w:right="-2"/>
        <w:jc w:val="center"/>
        <w:rPr>
          <w:sz w:val="28"/>
          <w:szCs w:val="28"/>
        </w:rPr>
      </w:pPr>
    </w:p>
    <w:p w:rsidR="00D05C22" w:rsidRPr="005F6BFC" w:rsidRDefault="00D05C22" w:rsidP="00D05C22">
      <w:pPr>
        <w:ind w:right="-2"/>
        <w:jc w:val="center"/>
        <w:rPr>
          <w:sz w:val="28"/>
          <w:szCs w:val="28"/>
        </w:rPr>
      </w:pPr>
      <w:r w:rsidRPr="005F6BFC">
        <w:rPr>
          <w:sz w:val="28"/>
          <w:szCs w:val="28"/>
        </w:rPr>
        <w:t>Пояснение по заполнению формы,</w:t>
      </w:r>
    </w:p>
    <w:p w:rsidR="00D05C22" w:rsidRPr="005F6BFC" w:rsidRDefault="00D05C22" w:rsidP="00D05C22">
      <w:pPr>
        <w:ind w:right="-2"/>
        <w:jc w:val="center"/>
        <w:rPr>
          <w:sz w:val="28"/>
          <w:szCs w:val="28"/>
        </w:rPr>
      </w:pPr>
      <w:proofErr w:type="gramStart"/>
      <w:r w:rsidRPr="005F6BFC">
        <w:rPr>
          <w:sz w:val="28"/>
          <w:szCs w:val="28"/>
        </w:rPr>
        <w:t>предназначенной</w:t>
      </w:r>
      <w:proofErr w:type="gramEnd"/>
      <w:r w:rsidRPr="005F6BFC">
        <w:rPr>
          <w:sz w:val="28"/>
          <w:szCs w:val="28"/>
        </w:rPr>
        <w:t xml:space="preserve"> для сбора административных данных</w:t>
      </w:r>
    </w:p>
    <w:p w:rsidR="00D05C22" w:rsidRPr="005F6BFC" w:rsidRDefault="00D05C22" w:rsidP="00D05C22">
      <w:pPr>
        <w:ind w:right="-2"/>
        <w:rPr>
          <w:sz w:val="28"/>
          <w:szCs w:val="28"/>
        </w:rPr>
      </w:pPr>
    </w:p>
    <w:p w:rsidR="00D05C22" w:rsidRPr="005F6BFC" w:rsidRDefault="00D05C22" w:rsidP="00D05C22">
      <w:pPr>
        <w:ind w:right="-2"/>
        <w:jc w:val="center"/>
        <w:rPr>
          <w:sz w:val="28"/>
          <w:szCs w:val="28"/>
        </w:rPr>
      </w:pPr>
      <w:r w:rsidRPr="005F6BFC">
        <w:rPr>
          <w:sz w:val="28"/>
          <w:szCs w:val="28"/>
        </w:rPr>
        <w:t xml:space="preserve">Отчет </w:t>
      </w:r>
      <w:r w:rsidR="007977A4" w:rsidRPr="005F6BFC">
        <w:rPr>
          <w:sz w:val="28"/>
          <w:szCs w:val="28"/>
        </w:rPr>
        <w:t>по финансовым инструментам эмитентов</w:t>
      </w:r>
      <w:r w:rsidR="00BC28B3" w:rsidRPr="005F6BFC">
        <w:rPr>
          <w:sz w:val="28"/>
          <w:szCs w:val="28"/>
        </w:rPr>
        <w:t>,</w:t>
      </w:r>
      <w:r w:rsidR="007977A4" w:rsidRPr="005F6BFC">
        <w:rPr>
          <w:sz w:val="28"/>
          <w:szCs w:val="28"/>
        </w:rPr>
        <w:t xml:space="preserve"> допустивших дефолт,</w:t>
      </w:r>
      <w:r w:rsidRPr="005F6BFC">
        <w:rPr>
          <w:sz w:val="28"/>
          <w:szCs w:val="28"/>
        </w:rPr>
        <w:t xml:space="preserve"> приобретенным за счет пенсионных активов</w:t>
      </w:r>
    </w:p>
    <w:p w:rsidR="00D05C22" w:rsidRPr="005F6BFC" w:rsidRDefault="00D05C22" w:rsidP="00D05C22">
      <w:pPr>
        <w:ind w:right="-2"/>
        <w:rPr>
          <w:sz w:val="28"/>
          <w:szCs w:val="28"/>
        </w:rPr>
      </w:pPr>
    </w:p>
    <w:p w:rsidR="00D05C22" w:rsidRPr="005F6BFC" w:rsidRDefault="00D05C22" w:rsidP="00D05C22">
      <w:pPr>
        <w:ind w:right="-2"/>
        <w:rPr>
          <w:sz w:val="28"/>
          <w:szCs w:val="28"/>
        </w:rPr>
      </w:pPr>
    </w:p>
    <w:p w:rsidR="00D05C22" w:rsidRPr="005F6BFC" w:rsidRDefault="00792020" w:rsidP="00D05C22">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D05C22" w:rsidRPr="005F6BFC">
        <w:rPr>
          <w:rFonts w:ascii="Times New Roman" w:hAnsi="Times New Roman"/>
          <w:color w:val="000000"/>
          <w:sz w:val="28"/>
          <w:szCs w:val="28"/>
        </w:rPr>
        <w:t>1. Общие положения</w:t>
      </w:r>
    </w:p>
    <w:p w:rsidR="00D05C22" w:rsidRPr="005F6BFC" w:rsidRDefault="00D05C22" w:rsidP="00D05C22">
      <w:pPr>
        <w:pStyle w:val="12"/>
        <w:spacing w:after="0" w:line="240" w:lineRule="auto"/>
        <w:ind w:left="0" w:right="-2"/>
        <w:rPr>
          <w:rFonts w:ascii="Times New Roman" w:hAnsi="Times New Roman"/>
          <w:color w:val="000000"/>
          <w:sz w:val="28"/>
          <w:szCs w:val="28"/>
        </w:rPr>
      </w:pPr>
    </w:p>
    <w:p w:rsidR="00D05C22" w:rsidRPr="005F6BFC" w:rsidRDefault="00D05C22" w:rsidP="00D05C22">
      <w:pPr>
        <w:pStyle w:val="a3"/>
        <w:spacing w:before="0" w:beforeAutospacing="0" w:after="0" w:afterAutospacing="0"/>
        <w:ind w:right="-2" w:firstLine="709"/>
        <w:jc w:val="both"/>
        <w:rPr>
          <w:color w:val="auto"/>
          <w:sz w:val="28"/>
          <w:szCs w:val="28"/>
        </w:rPr>
      </w:pPr>
      <w:r w:rsidRPr="005F6BFC">
        <w:rPr>
          <w:color w:val="auto"/>
          <w:sz w:val="28"/>
          <w:szCs w:val="28"/>
        </w:rPr>
        <w:t xml:space="preserve">1. Настоящее пояснение (далее </w:t>
      </w:r>
      <w:r w:rsidR="002431DE" w:rsidRPr="005F6BFC">
        <w:rPr>
          <w:color w:val="auto"/>
          <w:sz w:val="28"/>
          <w:szCs w:val="28"/>
        </w:rPr>
        <w:t>–</w:t>
      </w:r>
      <w:r w:rsidRPr="005F6BFC">
        <w:rPr>
          <w:color w:val="auto"/>
          <w:sz w:val="28"/>
          <w:szCs w:val="28"/>
        </w:rPr>
        <w:t xml:space="preserve"> Пояснение) определяет единые требования </w:t>
      </w:r>
      <w:r w:rsidR="00F633BF" w:rsidRPr="005F6BFC">
        <w:rPr>
          <w:color w:val="auto"/>
          <w:sz w:val="28"/>
          <w:szCs w:val="28"/>
        </w:rPr>
        <w:t xml:space="preserve">по заполнению формы, предназначенной для сбора административных данных </w:t>
      </w:r>
      <w:r w:rsidRPr="005F6BFC">
        <w:rPr>
          <w:color w:val="auto"/>
          <w:sz w:val="28"/>
          <w:szCs w:val="28"/>
        </w:rPr>
        <w:t>«</w:t>
      </w:r>
      <w:r w:rsidRPr="005F6BFC">
        <w:rPr>
          <w:sz w:val="28"/>
          <w:szCs w:val="28"/>
        </w:rPr>
        <w:t xml:space="preserve">Отчет </w:t>
      </w:r>
      <w:r w:rsidR="007977A4" w:rsidRPr="005F6BFC">
        <w:rPr>
          <w:sz w:val="28"/>
          <w:szCs w:val="28"/>
        </w:rPr>
        <w:t>по финансовым инструментам эмитентов</w:t>
      </w:r>
      <w:r w:rsidR="00BC28B3" w:rsidRPr="005F6BFC">
        <w:rPr>
          <w:sz w:val="28"/>
          <w:szCs w:val="28"/>
        </w:rPr>
        <w:t>,</w:t>
      </w:r>
      <w:r w:rsidR="007977A4" w:rsidRPr="005F6BFC">
        <w:rPr>
          <w:sz w:val="28"/>
          <w:szCs w:val="28"/>
        </w:rPr>
        <w:t xml:space="preserve"> допустивших дефолт</w:t>
      </w:r>
      <w:r w:rsidRPr="005F6BFC">
        <w:rPr>
          <w:sz w:val="28"/>
          <w:szCs w:val="28"/>
        </w:rPr>
        <w:t>, приобретенным за счет пенсионных активов</w:t>
      </w:r>
      <w:r w:rsidRPr="005F6BFC">
        <w:rPr>
          <w:color w:val="auto"/>
          <w:sz w:val="28"/>
          <w:szCs w:val="28"/>
        </w:rPr>
        <w:t>» (далее – Форма).</w:t>
      </w:r>
    </w:p>
    <w:p w:rsidR="00D05C22" w:rsidRPr="005F6BFC" w:rsidRDefault="00D05C22" w:rsidP="00D05C22">
      <w:pPr>
        <w:pStyle w:val="a3"/>
        <w:spacing w:before="0" w:beforeAutospacing="0" w:after="0" w:afterAutospacing="0"/>
        <w:ind w:right="-2" w:firstLine="709"/>
        <w:jc w:val="both"/>
        <w:rPr>
          <w:color w:val="auto"/>
          <w:sz w:val="28"/>
          <w:szCs w:val="28"/>
        </w:rPr>
      </w:pPr>
      <w:r w:rsidRPr="005F6BFC">
        <w:rPr>
          <w:color w:val="auto"/>
          <w:sz w:val="28"/>
          <w:szCs w:val="28"/>
        </w:rPr>
        <w:t xml:space="preserve">2. Форма разработана </w:t>
      </w:r>
      <w:r w:rsidRPr="005F6BFC">
        <w:rPr>
          <w:color w:val="auto"/>
          <w:sz w:val="28"/>
          <w:szCs w:val="28"/>
          <w:lang w:val="kk-KZ"/>
        </w:rPr>
        <w:t>в</w:t>
      </w:r>
      <w:r w:rsidRPr="005F6BFC">
        <w:rPr>
          <w:color w:val="auto"/>
          <w:sz w:val="28"/>
          <w:szCs w:val="28"/>
        </w:rPr>
        <w:t xml:space="preserve"> соответствии с подпунктом 6) пункта 1 статьи 9 Закона Республики Казахстан от 4 июля 2003 года «О государственном регулировании, контроле и надзоре финансового рынка и финансовых организаций».</w:t>
      </w:r>
    </w:p>
    <w:p w:rsidR="00D05C22" w:rsidRPr="005F6BFC" w:rsidRDefault="00D05C22" w:rsidP="00D05C22">
      <w:pPr>
        <w:pStyle w:val="a3"/>
        <w:spacing w:before="0" w:beforeAutospacing="0" w:after="0" w:afterAutospacing="0"/>
        <w:ind w:right="-2" w:firstLine="709"/>
        <w:jc w:val="both"/>
        <w:rPr>
          <w:color w:val="auto"/>
          <w:sz w:val="28"/>
          <w:szCs w:val="28"/>
        </w:rPr>
      </w:pPr>
      <w:r w:rsidRPr="005F6BFC">
        <w:rPr>
          <w:color w:val="auto"/>
          <w:sz w:val="28"/>
          <w:szCs w:val="28"/>
        </w:rPr>
        <w:t xml:space="preserve">3. Форма </w:t>
      </w:r>
      <w:r w:rsidR="00D76260">
        <w:rPr>
          <w:color w:val="auto"/>
          <w:sz w:val="28"/>
          <w:szCs w:val="28"/>
        </w:rPr>
        <w:t>заполняется</w:t>
      </w:r>
      <w:r w:rsidR="00D76260" w:rsidRPr="005F6BFC">
        <w:rPr>
          <w:color w:val="auto"/>
          <w:sz w:val="28"/>
          <w:szCs w:val="28"/>
        </w:rPr>
        <w:t xml:space="preserve"> </w:t>
      </w:r>
      <w:r w:rsidRPr="005F6BFC">
        <w:rPr>
          <w:color w:val="auto"/>
          <w:sz w:val="28"/>
          <w:szCs w:val="28"/>
        </w:rPr>
        <w:t xml:space="preserve">ежеквартально единым накопительным пенсионным фондом </w:t>
      </w:r>
      <w:r w:rsidRPr="005F6BFC">
        <w:rPr>
          <w:sz w:val="28"/>
          <w:szCs w:val="28"/>
        </w:rPr>
        <w:t xml:space="preserve">по состоянию на конец отчетного периода. Данные в Форме </w:t>
      </w:r>
      <w:r w:rsidR="00D76260">
        <w:rPr>
          <w:sz w:val="28"/>
          <w:szCs w:val="28"/>
        </w:rPr>
        <w:t>указываются</w:t>
      </w:r>
      <w:r w:rsidR="00D76260" w:rsidRPr="005F6BFC">
        <w:rPr>
          <w:sz w:val="28"/>
          <w:szCs w:val="28"/>
        </w:rPr>
        <w:t xml:space="preserve"> </w:t>
      </w:r>
      <w:r w:rsidRPr="005F6BFC">
        <w:rPr>
          <w:sz w:val="28"/>
          <w:szCs w:val="28"/>
        </w:rPr>
        <w:t>в тенге</w:t>
      </w:r>
      <w:r w:rsidRPr="005F6BFC">
        <w:rPr>
          <w:color w:val="auto"/>
          <w:sz w:val="28"/>
          <w:szCs w:val="28"/>
        </w:rPr>
        <w:t>.</w:t>
      </w:r>
    </w:p>
    <w:p w:rsidR="00D05C22" w:rsidRPr="005F6BFC" w:rsidRDefault="00D05C22" w:rsidP="00D05C22">
      <w:pPr>
        <w:pStyle w:val="a3"/>
        <w:spacing w:before="0" w:beforeAutospacing="0" w:after="0" w:afterAutospacing="0"/>
        <w:ind w:right="-2" w:firstLine="709"/>
        <w:jc w:val="both"/>
        <w:rPr>
          <w:color w:val="auto"/>
          <w:sz w:val="28"/>
          <w:szCs w:val="28"/>
        </w:rPr>
      </w:pPr>
      <w:r w:rsidRPr="005F6BFC">
        <w:rPr>
          <w:color w:val="auto"/>
          <w:sz w:val="28"/>
          <w:szCs w:val="28"/>
        </w:rPr>
        <w:t xml:space="preserve">4. </w:t>
      </w:r>
      <w:r w:rsidR="006D5AE8" w:rsidRPr="005F6BFC">
        <w:rPr>
          <w:color w:val="auto"/>
          <w:sz w:val="28"/>
          <w:szCs w:val="28"/>
        </w:rPr>
        <w:t>Форму подписывает первый руководитель, главный бухгалтер или лица, уполномоченные ими на подписание отчета, и исполнитель.</w:t>
      </w:r>
    </w:p>
    <w:p w:rsidR="00D05C22" w:rsidRPr="005F6BFC" w:rsidRDefault="00D05C22" w:rsidP="00D05C22">
      <w:pPr>
        <w:pStyle w:val="a3"/>
        <w:spacing w:before="0" w:beforeAutospacing="0" w:after="0" w:afterAutospacing="0"/>
        <w:ind w:right="-2"/>
        <w:jc w:val="both"/>
        <w:rPr>
          <w:color w:val="auto"/>
          <w:sz w:val="28"/>
          <w:szCs w:val="28"/>
        </w:rPr>
      </w:pPr>
    </w:p>
    <w:p w:rsidR="00D05C22" w:rsidRPr="005F6BFC" w:rsidRDefault="00D05C22" w:rsidP="00D05C22">
      <w:pPr>
        <w:pStyle w:val="a3"/>
        <w:spacing w:before="0" w:beforeAutospacing="0" w:after="0" w:afterAutospacing="0"/>
        <w:ind w:right="-2"/>
        <w:jc w:val="both"/>
        <w:rPr>
          <w:color w:val="auto"/>
          <w:sz w:val="28"/>
          <w:szCs w:val="28"/>
        </w:rPr>
      </w:pPr>
    </w:p>
    <w:p w:rsidR="00D05C22" w:rsidRPr="005F6BFC" w:rsidRDefault="00792020" w:rsidP="00D05C22">
      <w:pPr>
        <w:pStyle w:val="12"/>
        <w:spacing w:after="0" w:line="240" w:lineRule="auto"/>
        <w:ind w:left="0" w:right="-2"/>
        <w:jc w:val="center"/>
        <w:rPr>
          <w:rFonts w:ascii="Times New Roman" w:hAnsi="Times New Roman"/>
          <w:color w:val="000000"/>
          <w:sz w:val="28"/>
          <w:szCs w:val="28"/>
        </w:rPr>
      </w:pPr>
      <w:r w:rsidRPr="005F6BFC">
        <w:rPr>
          <w:rFonts w:ascii="Times New Roman" w:hAnsi="Times New Roman"/>
          <w:color w:val="000000"/>
          <w:sz w:val="28"/>
          <w:szCs w:val="28"/>
        </w:rPr>
        <w:t xml:space="preserve">Глава </w:t>
      </w:r>
      <w:r w:rsidR="0088624F" w:rsidRPr="005F6BFC">
        <w:rPr>
          <w:rFonts w:ascii="Times New Roman" w:hAnsi="Times New Roman"/>
          <w:color w:val="000000"/>
          <w:sz w:val="28"/>
          <w:szCs w:val="28"/>
        </w:rPr>
        <w:t>2. Пояснение по заполнению Формы</w:t>
      </w:r>
    </w:p>
    <w:p w:rsidR="00D05C22" w:rsidRPr="005F6BFC" w:rsidRDefault="00D05C22" w:rsidP="00D05C22">
      <w:pPr>
        <w:pStyle w:val="a3"/>
        <w:spacing w:before="0" w:beforeAutospacing="0" w:after="0" w:afterAutospacing="0"/>
        <w:jc w:val="center"/>
        <w:rPr>
          <w:b/>
          <w:sz w:val="28"/>
          <w:szCs w:val="28"/>
        </w:rPr>
      </w:pPr>
    </w:p>
    <w:p w:rsidR="00BC28B3" w:rsidRPr="005F6BFC" w:rsidRDefault="00BC28B3" w:rsidP="00BC28B3">
      <w:pPr>
        <w:pStyle w:val="a3"/>
        <w:tabs>
          <w:tab w:val="left" w:pos="0"/>
        </w:tabs>
        <w:spacing w:before="0" w:beforeAutospacing="0" w:after="0" w:afterAutospacing="0"/>
        <w:ind w:right="-2" w:firstLine="709"/>
        <w:jc w:val="both"/>
        <w:rPr>
          <w:color w:val="auto"/>
          <w:sz w:val="28"/>
          <w:szCs w:val="28"/>
        </w:rPr>
      </w:pPr>
      <w:r w:rsidRPr="005F6BFC">
        <w:rPr>
          <w:sz w:val="28"/>
          <w:szCs w:val="28"/>
        </w:rPr>
        <w:t xml:space="preserve">5. </w:t>
      </w:r>
      <w:r w:rsidR="00830FFC" w:rsidRPr="005F6BFC">
        <w:rPr>
          <w:sz w:val="28"/>
          <w:szCs w:val="28"/>
        </w:rPr>
        <w:t xml:space="preserve">С 1 января </w:t>
      </w:r>
      <w:r w:rsidR="002C2A38" w:rsidRPr="005F6BFC">
        <w:rPr>
          <w:bCs/>
          <w:color w:val="auto"/>
          <w:sz w:val="28"/>
          <w:szCs w:val="28"/>
        </w:rPr>
        <w:t xml:space="preserve">2020 </w:t>
      </w:r>
      <w:r w:rsidR="00830FFC" w:rsidRPr="005F6BFC">
        <w:rPr>
          <w:sz w:val="28"/>
          <w:szCs w:val="28"/>
        </w:rPr>
        <w:t xml:space="preserve">года </w:t>
      </w:r>
      <w:r w:rsidRPr="005F6BFC">
        <w:rPr>
          <w:color w:val="auto"/>
          <w:sz w:val="28"/>
          <w:szCs w:val="28"/>
        </w:rPr>
        <w:t>Форма представляется раздельно по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 и по пенсионным активам, сформированным за счет обязательных пенсионных взносов работодателя.</w:t>
      </w:r>
    </w:p>
    <w:p w:rsidR="00BC28B3" w:rsidRPr="005F6BFC" w:rsidRDefault="00BC28B3" w:rsidP="00BC28B3">
      <w:pPr>
        <w:pStyle w:val="a3"/>
        <w:tabs>
          <w:tab w:val="left" w:pos="0"/>
        </w:tabs>
        <w:spacing w:before="0" w:beforeAutospacing="0" w:after="0" w:afterAutospacing="0"/>
        <w:ind w:right="-2" w:firstLine="709"/>
        <w:jc w:val="both"/>
        <w:rPr>
          <w:color w:val="auto"/>
          <w:sz w:val="28"/>
          <w:szCs w:val="28"/>
        </w:rPr>
      </w:pPr>
      <w:r w:rsidRPr="005F6BFC">
        <w:rPr>
          <w:color w:val="auto"/>
          <w:sz w:val="28"/>
          <w:szCs w:val="28"/>
        </w:rPr>
        <w:t>В строке «Пенсионные активы, сформированны</w:t>
      </w:r>
      <w:r w:rsidR="00A04781" w:rsidRPr="005F6BFC">
        <w:rPr>
          <w:color w:val="auto"/>
          <w:sz w:val="28"/>
          <w:szCs w:val="28"/>
        </w:rPr>
        <w:t>е</w:t>
      </w:r>
      <w:r w:rsidRPr="005F6BFC">
        <w:rPr>
          <w:color w:val="auto"/>
          <w:sz w:val="28"/>
          <w:szCs w:val="28"/>
        </w:rPr>
        <w:t xml:space="preserve"> за счет» указываются сведения по пенсионным активам, сформированным в зависимости от пенсионных взносов: «обязательных пенсионных взносов, обязательных </w:t>
      </w:r>
      <w:r w:rsidRPr="005F6BFC">
        <w:rPr>
          <w:color w:val="auto"/>
          <w:sz w:val="28"/>
          <w:szCs w:val="28"/>
        </w:rPr>
        <w:lastRenderedPageBreak/>
        <w:t>профессиональных пенсионных взносов и добровольных пенсионных взносов» или «обязательных пенсионных взносов работодателя».</w:t>
      </w:r>
    </w:p>
    <w:p w:rsidR="00D05C22" w:rsidRPr="005F6BFC" w:rsidRDefault="00BC28B3" w:rsidP="00D05C22">
      <w:pPr>
        <w:pStyle w:val="a3"/>
        <w:spacing w:before="0" w:beforeAutospacing="0" w:after="0" w:afterAutospacing="0"/>
        <w:ind w:firstLine="709"/>
        <w:jc w:val="both"/>
        <w:rPr>
          <w:sz w:val="28"/>
          <w:szCs w:val="28"/>
        </w:rPr>
      </w:pPr>
      <w:r w:rsidRPr="005F6BFC">
        <w:rPr>
          <w:sz w:val="28"/>
          <w:szCs w:val="28"/>
        </w:rPr>
        <w:t>6</w:t>
      </w:r>
      <w:r w:rsidR="00D05C22" w:rsidRPr="005F6BFC">
        <w:rPr>
          <w:sz w:val="28"/>
          <w:szCs w:val="28"/>
        </w:rPr>
        <w:t>. В графе 3 указывается вид приобретенной ценной бумаги с указанием ее типа или номер договора вклада.</w:t>
      </w:r>
    </w:p>
    <w:p w:rsidR="00BC28B3" w:rsidRPr="005F6BFC" w:rsidRDefault="00BC28B3" w:rsidP="00D05C22">
      <w:pPr>
        <w:pStyle w:val="a3"/>
        <w:spacing w:before="0" w:beforeAutospacing="0" w:after="0" w:afterAutospacing="0"/>
        <w:ind w:firstLine="709"/>
        <w:jc w:val="both"/>
        <w:rPr>
          <w:sz w:val="28"/>
          <w:szCs w:val="28"/>
        </w:rPr>
      </w:pPr>
      <w:r w:rsidRPr="005F6BFC">
        <w:rPr>
          <w:sz w:val="28"/>
          <w:szCs w:val="28"/>
        </w:rPr>
        <w:t>7</w:t>
      </w:r>
      <w:r w:rsidR="00D05C22" w:rsidRPr="005F6BFC">
        <w:rPr>
          <w:sz w:val="28"/>
          <w:szCs w:val="28"/>
        </w:rPr>
        <w:t xml:space="preserve">. В графе </w:t>
      </w:r>
      <w:r w:rsidRPr="005F6BFC">
        <w:rPr>
          <w:sz w:val="28"/>
          <w:szCs w:val="28"/>
        </w:rPr>
        <w:t>4</w:t>
      </w:r>
      <w:r w:rsidR="00D05C22" w:rsidRPr="005F6BFC">
        <w:rPr>
          <w:sz w:val="28"/>
          <w:szCs w:val="28"/>
        </w:rPr>
        <w:t xml:space="preserve"> указывается </w:t>
      </w:r>
      <w:r w:rsidRPr="005F6BFC">
        <w:rPr>
          <w:sz w:val="28"/>
          <w:szCs w:val="28"/>
        </w:rPr>
        <w:t>национальный идентификационный номер или международный идентификационный номер ценных бумаг.</w:t>
      </w:r>
    </w:p>
    <w:p w:rsidR="00A04781" w:rsidRPr="005F6BFC" w:rsidRDefault="00A04781" w:rsidP="00A04781">
      <w:pPr>
        <w:pStyle w:val="a3"/>
        <w:spacing w:before="0" w:beforeAutospacing="0" w:after="0" w:afterAutospacing="0"/>
        <w:ind w:firstLine="709"/>
        <w:jc w:val="both"/>
        <w:rPr>
          <w:color w:val="auto"/>
          <w:sz w:val="28"/>
          <w:szCs w:val="28"/>
        </w:rPr>
      </w:pPr>
      <w:r w:rsidRPr="005F6BFC">
        <w:rPr>
          <w:sz w:val="28"/>
          <w:szCs w:val="28"/>
        </w:rPr>
        <w:t xml:space="preserve">8. </w:t>
      </w:r>
      <w:r w:rsidRPr="005F6BFC">
        <w:rPr>
          <w:color w:val="auto"/>
          <w:sz w:val="28"/>
          <w:szCs w:val="28"/>
        </w:rPr>
        <w:t>В графе 5 указывается идентификатор права требования при наличии.</w:t>
      </w:r>
    </w:p>
    <w:p w:rsidR="00A04781" w:rsidRPr="005F6BFC" w:rsidRDefault="00A04781" w:rsidP="00A04781">
      <w:pPr>
        <w:pStyle w:val="a3"/>
        <w:spacing w:before="0" w:beforeAutospacing="0" w:after="0" w:afterAutospacing="0"/>
        <w:ind w:firstLine="709"/>
        <w:jc w:val="both"/>
        <w:rPr>
          <w:color w:val="auto"/>
          <w:sz w:val="28"/>
          <w:szCs w:val="28"/>
        </w:rPr>
      </w:pPr>
      <w:r w:rsidRPr="005F6BFC">
        <w:rPr>
          <w:color w:val="auto"/>
          <w:sz w:val="28"/>
          <w:szCs w:val="28"/>
        </w:rPr>
        <w:t>9. В графе 6 указывается количество приобретенных ценных бумаг.</w:t>
      </w:r>
    </w:p>
    <w:p w:rsidR="00A04781" w:rsidRPr="005F6BFC" w:rsidRDefault="00A04781" w:rsidP="00A04781">
      <w:pPr>
        <w:pStyle w:val="a3"/>
        <w:spacing w:before="0" w:beforeAutospacing="0" w:after="0" w:afterAutospacing="0"/>
        <w:ind w:firstLine="709"/>
        <w:jc w:val="both"/>
        <w:rPr>
          <w:color w:val="auto"/>
          <w:sz w:val="28"/>
          <w:szCs w:val="28"/>
        </w:rPr>
      </w:pPr>
      <w:r w:rsidRPr="005F6BFC">
        <w:rPr>
          <w:color w:val="auto"/>
          <w:sz w:val="28"/>
          <w:szCs w:val="28"/>
        </w:rPr>
        <w:t>10. В графе 7 указывается дата погашения</w:t>
      </w:r>
      <w:r w:rsidR="002431DE" w:rsidRPr="005F6BFC">
        <w:rPr>
          <w:color w:val="auto"/>
          <w:sz w:val="28"/>
          <w:szCs w:val="28"/>
        </w:rPr>
        <w:t xml:space="preserve"> финансового инструмента</w:t>
      </w:r>
      <w:r w:rsidRPr="005F6BFC">
        <w:rPr>
          <w:color w:val="auto"/>
          <w:sz w:val="28"/>
          <w:szCs w:val="28"/>
        </w:rPr>
        <w:t>.</w:t>
      </w:r>
    </w:p>
    <w:p w:rsidR="00A04781" w:rsidRPr="005F6BFC" w:rsidRDefault="00A04781" w:rsidP="00A04781">
      <w:pPr>
        <w:pStyle w:val="a3"/>
        <w:spacing w:before="0" w:beforeAutospacing="0" w:after="0" w:afterAutospacing="0"/>
        <w:ind w:firstLine="709"/>
        <w:jc w:val="both"/>
        <w:rPr>
          <w:sz w:val="28"/>
          <w:szCs w:val="28"/>
        </w:rPr>
      </w:pPr>
      <w:r w:rsidRPr="005F6BFC">
        <w:rPr>
          <w:color w:val="auto"/>
          <w:sz w:val="28"/>
          <w:szCs w:val="28"/>
        </w:rPr>
        <w:t xml:space="preserve">11. В графе 8 отражается дата прекращения признания </w:t>
      </w:r>
      <w:r w:rsidR="002431DE" w:rsidRPr="005F6BFC">
        <w:rPr>
          <w:color w:val="auto"/>
          <w:sz w:val="28"/>
          <w:szCs w:val="28"/>
        </w:rPr>
        <w:t xml:space="preserve">финансового инструмента </w:t>
      </w:r>
      <w:r w:rsidRPr="005F6BFC">
        <w:rPr>
          <w:color w:val="auto"/>
          <w:sz w:val="28"/>
          <w:szCs w:val="28"/>
        </w:rPr>
        <w:t>в бухгалтерском учете.</w:t>
      </w:r>
    </w:p>
    <w:p w:rsidR="00BC28B3" w:rsidRPr="005F6BFC" w:rsidRDefault="00A04781" w:rsidP="00D05C22">
      <w:pPr>
        <w:pStyle w:val="a3"/>
        <w:spacing w:before="0" w:beforeAutospacing="0" w:after="0" w:afterAutospacing="0"/>
        <w:ind w:firstLine="709"/>
        <w:jc w:val="both"/>
        <w:rPr>
          <w:sz w:val="28"/>
          <w:szCs w:val="28"/>
        </w:rPr>
      </w:pPr>
      <w:r w:rsidRPr="005F6BFC">
        <w:rPr>
          <w:sz w:val="28"/>
          <w:szCs w:val="28"/>
        </w:rPr>
        <w:t>12</w:t>
      </w:r>
      <w:r w:rsidR="00BC28B3" w:rsidRPr="005F6BFC">
        <w:rPr>
          <w:sz w:val="28"/>
          <w:szCs w:val="28"/>
        </w:rPr>
        <w:t xml:space="preserve">. Графа </w:t>
      </w:r>
      <w:r w:rsidRPr="005F6BFC">
        <w:rPr>
          <w:sz w:val="28"/>
          <w:szCs w:val="28"/>
        </w:rPr>
        <w:t>13</w:t>
      </w:r>
      <w:r w:rsidR="00BC28B3" w:rsidRPr="005F6BFC">
        <w:rPr>
          <w:sz w:val="28"/>
          <w:szCs w:val="28"/>
        </w:rPr>
        <w:t xml:space="preserve"> является суммой граф </w:t>
      </w:r>
      <w:r w:rsidRPr="005F6BFC">
        <w:rPr>
          <w:sz w:val="28"/>
          <w:szCs w:val="28"/>
        </w:rPr>
        <w:t>9</w:t>
      </w:r>
      <w:r w:rsidR="00BC28B3" w:rsidRPr="005F6BFC">
        <w:rPr>
          <w:sz w:val="28"/>
          <w:szCs w:val="28"/>
        </w:rPr>
        <w:t xml:space="preserve">, </w:t>
      </w:r>
      <w:r w:rsidRPr="005F6BFC">
        <w:rPr>
          <w:sz w:val="28"/>
          <w:szCs w:val="28"/>
        </w:rPr>
        <w:t>10</w:t>
      </w:r>
      <w:r w:rsidR="00BC28B3" w:rsidRPr="005F6BFC">
        <w:rPr>
          <w:sz w:val="28"/>
          <w:szCs w:val="28"/>
        </w:rPr>
        <w:t xml:space="preserve">, </w:t>
      </w:r>
      <w:r w:rsidRPr="005F6BFC">
        <w:rPr>
          <w:sz w:val="28"/>
          <w:szCs w:val="28"/>
        </w:rPr>
        <w:t>11</w:t>
      </w:r>
      <w:r w:rsidR="00BC28B3" w:rsidRPr="005F6BFC">
        <w:rPr>
          <w:sz w:val="28"/>
          <w:szCs w:val="28"/>
        </w:rPr>
        <w:t xml:space="preserve"> и </w:t>
      </w:r>
      <w:r w:rsidRPr="005F6BFC">
        <w:rPr>
          <w:sz w:val="28"/>
          <w:szCs w:val="28"/>
        </w:rPr>
        <w:t>12</w:t>
      </w:r>
      <w:r w:rsidR="00BC28B3" w:rsidRPr="005F6BFC">
        <w:rPr>
          <w:sz w:val="28"/>
          <w:szCs w:val="28"/>
        </w:rPr>
        <w:t>.</w:t>
      </w:r>
    </w:p>
    <w:p w:rsidR="004659B3" w:rsidRPr="005F6BFC" w:rsidRDefault="00A04781" w:rsidP="004659B3">
      <w:pPr>
        <w:pStyle w:val="a3"/>
        <w:spacing w:before="0" w:beforeAutospacing="0" w:after="0" w:afterAutospacing="0"/>
        <w:ind w:firstLine="709"/>
        <w:jc w:val="both"/>
        <w:rPr>
          <w:color w:val="auto"/>
          <w:sz w:val="28"/>
          <w:szCs w:val="28"/>
        </w:rPr>
      </w:pPr>
      <w:r w:rsidRPr="005F6BFC">
        <w:rPr>
          <w:sz w:val="28"/>
          <w:szCs w:val="28"/>
        </w:rPr>
        <w:t>13</w:t>
      </w:r>
      <w:r w:rsidR="004659B3" w:rsidRPr="005F6BFC">
        <w:rPr>
          <w:sz w:val="28"/>
          <w:szCs w:val="28"/>
        </w:rPr>
        <w:t>. В графе 1</w:t>
      </w:r>
      <w:r w:rsidRPr="005F6BFC">
        <w:rPr>
          <w:sz w:val="28"/>
          <w:szCs w:val="28"/>
        </w:rPr>
        <w:t>4</w:t>
      </w:r>
      <w:r w:rsidR="004659B3" w:rsidRPr="005F6BFC">
        <w:rPr>
          <w:sz w:val="28"/>
          <w:szCs w:val="28"/>
        </w:rPr>
        <w:t xml:space="preserve"> указыва</w:t>
      </w:r>
      <w:r w:rsidRPr="005F6BFC">
        <w:rPr>
          <w:sz w:val="28"/>
          <w:szCs w:val="28"/>
        </w:rPr>
        <w:t>ю</w:t>
      </w:r>
      <w:r w:rsidR="004659B3" w:rsidRPr="005F6BFC">
        <w:rPr>
          <w:sz w:val="28"/>
          <w:szCs w:val="28"/>
        </w:rPr>
        <w:t>тся вид урегулирования задолженности: реабилитация/реструктуризация, банкротство, исполнительное производство, внесудебное урегулирование</w:t>
      </w:r>
      <w:r w:rsidRPr="005F6BFC">
        <w:rPr>
          <w:sz w:val="28"/>
          <w:szCs w:val="28"/>
        </w:rPr>
        <w:t>, а также суммы задолженностей, определенные решением суда, в соответствии с заключенными соглашениям о погашении задолженности, признанные в реестре требований кредиторов</w:t>
      </w:r>
      <w:r w:rsidR="004659B3" w:rsidRPr="005F6BFC">
        <w:rPr>
          <w:sz w:val="28"/>
          <w:szCs w:val="28"/>
        </w:rPr>
        <w:t>.</w:t>
      </w:r>
      <w:r w:rsidR="004659B3" w:rsidRPr="005F6BFC">
        <w:rPr>
          <w:color w:val="auto"/>
          <w:sz w:val="28"/>
          <w:szCs w:val="28"/>
        </w:rPr>
        <w:t xml:space="preserve"> </w:t>
      </w:r>
    </w:p>
    <w:p w:rsidR="004659B3" w:rsidRPr="005F6BFC" w:rsidRDefault="00A04781" w:rsidP="004659B3">
      <w:pPr>
        <w:pStyle w:val="a3"/>
        <w:spacing w:before="0" w:beforeAutospacing="0" w:after="0" w:afterAutospacing="0"/>
        <w:ind w:right="-2" w:firstLine="709"/>
        <w:jc w:val="both"/>
        <w:rPr>
          <w:color w:val="auto"/>
          <w:sz w:val="28"/>
          <w:szCs w:val="28"/>
        </w:rPr>
      </w:pPr>
      <w:r w:rsidRPr="005F6BFC">
        <w:rPr>
          <w:color w:val="auto"/>
          <w:sz w:val="28"/>
          <w:szCs w:val="28"/>
        </w:rPr>
        <w:t>14</w:t>
      </w:r>
      <w:r w:rsidR="004659B3" w:rsidRPr="005F6BFC">
        <w:rPr>
          <w:color w:val="auto"/>
          <w:sz w:val="28"/>
          <w:szCs w:val="28"/>
        </w:rPr>
        <w:t>. В случае отсутствия сведений Форма представляется с нулевыми остатками.</w:t>
      </w:r>
    </w:p>
    <w:p w:rsidR="00CB7A8E" w:rsidRPr="005F6BFC" w:rsidRDefault="00D05C22" w:rsidP="00CB7A8E">
      <w:pPr>
        <w:pStyle w:val="a3"/>
        <w:spacing w:before="0" w:beforeAutospacing="0" w:after="0" w:afterAutospacing="0"/>
        <w:ind w:right="-2" w:firstLine="426"/>
        <w:jc w:val="right"/>
        <w:rPr>
          <w:color w:val="auto"/>
          <w:sz w:val="28"/>
          <w:szCs w:val="28"/>
          <w:lang w:val="kk-KZ"/>
        </w:rPr>
      </w:pPr>
      <w:r w:rsidRPr="005F6BFC">
        <w:rPr>
          <w:color w:val="auto"/>
          <w:sz w:val="28"/>
          <w:szCs w:val="28"/>
        </w:rPr>
        <w:br w:type="page"/>
      </w:r>
      <w:bookmarkStart w:id="4" w:name="SUB2100"/>
      <w:bookmarkStart w:id="5" w:name="SUB2300"/>
      <w:bookmarkStart w:id="6" w:name="SUB2400"/>
      <w:bookmarkEnd w:id="4"/>
      <w:bookmarkEnd w:id="5"/>
      <w:bookmarkEnd w:id="6"/>
      <w:r w:rsidR="00CB7A8E" w:rsidRPr="005F6BFC">
        <w:rPr>
          <w:color w:val="auto"/>
          <w:sz w:val="28"/>
          <w:szCs w:val="28"/>
        </w:rPr>
        <w:lastRenderedPageBreak/>
        <w:t xml:space="preserve">Приложение </w:t>
      </w:r>
      <w:r w:rsidR="005F01A2" w:rsidRPr="005F6BFC">
        <w:rPr>
          <w:color w:val="auto"/>
          <w:sz w:val="28"/>
          <w:szCs w:val="28"/>
        </w:rPr>
        <w:t>2</w:t>
      </w:r>
      <w:r w:rsidR="00AA6877" w:rsidRPr="005F6BFC">
        <w:rPr>
          <w:color w:val="auto"/>
          <w:sz w:val="28"/>
          <w:szCs w:val="28"/>
        </w:rPr>
        <w:t>1</w:t>
      </w:r>
      <w:r w:rsidR="00CB7A8E" w:rsidRPr="005F6BFC">
        <w:rPr>
          <w:color w:val="auto"/>
          <w:sz w:val="28"/>
          <w:szCs w:val="28"/>
        </w:rPr>
        <w:t xml:space="preserve"> </w:t>
      </w:r>
    </w:p>
    <w:p w:rsidR="00CB7A8E" w:rsidRPr="005F6BFC" w:rsidRDefault="00CB7A8E" w:rsidP="00CB7A8E">
      <w:pPr>
        <w:widowControl w:val="0"/>
        <w:snapToGrid w:val="0"/>
        <w:ind w:right="-2" w:firstLine="5670"/>
        <w:jc w:val="right"/>
        <w:rPr>
          <w:color w:val="auto"/>
          <w:sz w:val="28"/>
          <w:szCs w:val="28"/>
        </w:rPr>
      </w:pPr>
      <w:r w:rsidRPr="005F6BFC">
        <w:rPr>
          <w:color w:val="auto"/>
          <w:sz w:val="28"/>
          <w:szCs w:val="28"/>
        </w:rPr>
        <w:t>к постановлению Правления</w:t>
      </w:r>
    </w:p>
    <w:p w:rsidR="00CB7A8E" w:rsidRPr="005F6BFC" w:rsidRDefault="00CB7A8E" w:rsidP="00CB7A8E">
      <w:pPr>
        <w:widowControl w:val="0"/>
        <w:snapToGrid w:val="0"/>
        <w:ind w:right="-2" w:firstLine="5670"/>
        <w:jc w:val="right"/>
        <w:rPr>
          <w:color w:val="auto"/>
          <w:sz w:val="28"/>
          <w:szCs w:val="28"/>
        </w:rPr>
      </w:pPr>
      <w:r w:rsidRPr="005F6BFC">
        <w:rPr>
          <w:color w:val="auto"/>
          <w:sz w:val="28"/>
          <w:szCs w:val="28"/>
        </w:rPr>
        <w:t>Национального Банка</w:t>
      </w:r>
    </w:p>
    <w:p w:rsidR="00CB7A8E" w:rsidRPr="005F6BFC" w:rsidRDefault="00CB7A8E" w:rsidP="00CB7A8E">
      <w:pPr>
        <w:widowControl w:val="0"/>
        <w:snapToGrid w:val="0"/>
        <w:ind w:right="-2" w:firstLine="5670"/>
        <w:jc w:val="right"/>
        <w:rPr>
          <w:color w:val="auto"/>
          <w:sz w:val="28"/>
          <w:szCs w:val="28"/>
          <w:lang w:val="kk-KZ"/>
        </w:rPr>
      </w:pPr>
      <w:r w:rsidRPr="005F6BFC">
        <w:rPr>
          <w:color w:val="auto"/>
          <w:sz w:val="28"/>
          <w:szCs w:val="28"/>
        </w:rPr>
        <w:t>Республики Казахстан</w:t>
      </w:r>
    </w:p>
    <w:p w:rsidR="00CB7A8E" w:rsidRPr="005F6BFC" w:rsidRDefault="00C03CB4" w:rsidP="00CB7A8E">
      <w:pPr>
        <w:widowControl w:val="0"/>
        <w:snapToGrid w:val="0"/>
        <w:ind w:right="-2" w:firstLine="5670"/>
        <w:jc w:val="right"/>
        <w:rPr>
          <w:color w:val="auto"/>
          <w:sz w:val="28"/>
          <w:szCs w:val="28"/>
        </w:rPr>
      </w:pPr>
      <w:r w:rsidRPr="005F6BFC">
        <w:rPr>
          <w:color w:val="auto"/>
          <w:sz w:val="28"/>
          <w:szCs w:val="28"/>
        </w:rPr>
        <w:t xml:space="preserve">от </w:t>
      </w:r>
      <w:r>
        <w:rPr>
          <w:color w:val="auto"/>
          <w:sz w:val="28"/>
          <w:szCs w:val="28"/>
        </w:rPr>
        <w:t>«</w:t>
      </w:r>
      <w:r w:rsidRPr="00732BEE">
        <w:rPr>
          <w:color w:val="auto"/>
          <w:sz w:val="28"/>
          <w:szCs w:val="28"/>
        </w:rPr>
        <w:t>28</w:t>
      </w:r>
      <w:r>
        <w:rPr>
          <w:color w:val="auto"/>
          <w:sz w:val="28"/>
          <w:szCs w:val="28"/>
        </w:rPr>
        <w:t>»</w:t>
      </w:r>
      <w:r w:rsidRPr="005F6BFC">
        <w:rPr>
          <w:color w:val="auto"/>
          <w:sz w:val="28"/>
          <w:szCs w:val="28"/>
        </w:rPr>
        <w:t xml:space="preserve"> </w:t>
      </w:r>
      <w:r>
        <w:rPr>
          <w:color w:val="auto"/>
          <w:sz w:val="28"/>
          <w:szCs w:val="28"/>
        </w:rPr>
        <w:t>августа</w:t>
      </w:r>
      <w:r w:rsidRPr="005F6BFC">
        <w:rPr>
          <w:color w:val="auto"/>
          <w:sz w:val="28"/>
          <w:szCs w:val="28"/>
        </w:rPr>
        <w:t xml:space="preserve"> 2017 года </w:t>
      </w:r>
      <w:r>
        <w:rPr>
          <w:color w:val="auto"/>
          <w:sz w:val="28"/>
          <w:szCs w:val="28"/>
        </w:rPr>
        <w:br/>
      </w:r>
      <w:r w:rsidRPr="005F6BFC">
        <w:rPr>
          <w:color w:val="auto"/>
          <w:sz w:val="28"/>
          <w:szCs w:val="28"/>
        </w:rPr>
        <w:t xml:space="preserve">№ </w:t>
      </w:r>
      <w:r>
        <w:rPr>
          <w:color w:val="auto"/>
          <w:sz w:val="28"/>
          <w:szCs w:val="28"/>
        </w:rPr>
        <w:t>167</w:t>
      </w:r>
    </w:p>
    <w:p w:rsidR="001927FF" w:rsidRPr="005F6BFC" w:rsidRDefault="001927FF" w:rsidP="00AB4DA3">
      <w:pPr>
        <w:pStyle w:val="a3"/>
        <w:spacing w:before="0" w:beforeAutospacing="0" w:after="0" w:afterAutospacing="0"/>
        <w:ind w:right="-2"/>
        <w:jc w:val="both"/>
        <w:textAlignment w:val="top"/>
        <w:rPr>
          <w:color w:val="auto"/>
          <w:sz w:val="28"/>
          <w:szCs w:val="28"/>
        </w:rPr>
      </w:pPr>
    </w:p>
    <w:p w:rsidR="001927FF" w:rsidRPr="005F6BFC" w:rsidRDefault="001927FF" w:rsidP="009101B8">
      <w:pPr>
        <w:pStyle w:val="a3"/>
        <w:spacing w:before="0" w:beforeAutospacing="0" w:after="0" w:afterAutospacing="0"/>
        <w:ind w:right="-2"/>
        <w:textAlignment w:val="top"/>
        <w:rPr>
          <w:color w:val="auto"/>
          <w:sz w:val="28"/>
          <w:szCs w:val="28"/>
        </w:rPr>
      </w:pPr>
    </w:p>
    <w:p w:rsidR="00D801A1" w:rsidRPr="005F6BFC" w:rsidRDefault="001927FF" w:rsidP="009101B8">
      <w:pPr>
        <w:pStyle w:val="a7"/>
        <w:ind w:right="-2" w:firstLine="720"/>
        <w:jc w:val="center"/>
        <w:rPr>
          <w:rStyle w:val="s1"/>
          <w:b w:val="0"/>
          <w:bCs/>
          <w:color w:val="auto"/>
          <w:sz w:val="28"/>
          <w:szCs w:val="28"/>
        </w:rPr>
      </w:pPr>
      <w:r w:rsidRPr="005F6BFC">
        <w:rPr>
          <w:rStyle w:val="s1"/>
          <w:b w:val="0"/>
          <w:bCs/>
          <w:color w:val="auto"/>
          <w:sz w:val="28"/>
          <w:szCs w:val="28"/>
        </w:rPr>
        <w:t xml:space="preserve">Правила представления отчетности единым накопительным </w:t>
      </w:r>
    </w:p>
    <w:p w:rsidR="001927FF" w:rsidRPr="005F6BFC" w:rsidRDefault="001927FF" w:rsidP="009101B8">
      <w:pPr>
        <w:pStyle w:val="a7"/>
        <w:ind w:right="-2" w:firstLine="720"/>
        <w:jc w:val="center"/>
        <w:rPr>
          <w:b/>
          <w:color w:val="auto"/>
          <w:sz w:val="28"/>
          <w:szCs w:val="28"/>
        </w:rPr>
      </w:pPr>
      <w:r w:rsidRPr="005F6BFC">
        <w:rPr>
          <w:rStyle w:val="s1"/>
          <w:b w:val="0"/>
          <w:bCs/>
          <w:color w:val="auto"/>
          <w:sz w:val="28"/>
          <w:szCs w:val="28"/>
        </w:rPr>
        <w:t>пенсионным фондом</w:t>
      </w:r>
    </w:p>
    <w:p w:rsidR="001927FF" w:rsidRPr="005F6BFC" w:rsidRDefault="001927FF" w:rsidP="00AB4DA3">
      <w:pPr>
        <w:ind w:right="-2"/>
        <w:jc w:val="both"/>
        <w:rPr>
          <w:color w:val="auto"/>
          <w:sz w:val="28"/>
          <w:szCs w:val="28"/>
        </w:rPr>
      </w:pPr>
    </w:p>
    <w:p w:rsidR="001927FF" w:rsidRPr="005F6BFC" w:rsidRDefault="001927FF" w:rsidP="005A3761">
      <w:pPr>
        <w:ind w:right="-2" w:firstLine="709"/>
        <w:jc w:val="both"/>
        <w:rPr>
          <w:color w:val="auto"/>
          <w:sz w:val="28"/>
          <w:szCs w:val="28"/>
        </w:rPr>
      </w:pPr>
      <w:r w:rsidRPr="005F6BFC">
        <w:rPr>
          <w:color w:val="auto"/>
          <w:sz w:val="28"/>
          <w:szCs w:val="28"/>
        </w:rPr>
        <w:t xml:space="preserve">1. </w:t>
      </w:r>
      <w:proofErr w:type="gramStart"/>
      <w:r w:rsidRPr="005F6BFC">
        <w:rPr>
          <w:color w:val="auto"/>
          <w:sz w:val="28"/>
          <w:szCs w:val="28"/>
        </w:rPr>
        <w:t xml:space="preserve">Правила </w:t>
      </w:r>
      <w:r w:rsidRPr="005F6BFC">
        <w:rPr>
          <w:rStyle w:val="s1"/>
          <w:b w:val="0"/>
          <w:bCs/>
          <w:color w:val="auto"/>
          <w:sz w:val="28"/>
          <w:szCs w:val="28"/>
        </w:rPr>
        <w:t xml:space="preserve">представления отчетности единым накопительным пенсионным фондом (далее - Правила) </w:t>
      </w:r>
      <w:r w:rsidRPr="005F6BFC">
        <w:rPr>
          <w:color w:val="auto"/>
          <w:sz w:val="28"/>
          <w:szCs w:val="28"/>
        </w:rPr>
        <w:t xml:space="preserve">разработаны </w:t>
      </w:r>
      <w:r w:rsidRPr="005F6BFC">
        <w:rPr>
          <w:color w:val="auto"/>
          <w:sz w:val="28"/>
          <w:szCs w:val="28"/>
          <w:lang w:val="kk-KZ"/>
        </w:rPr>
        <w:t>в</w:t>
      </w:r>
      <w:r w:rsidR="00614279" w:rsidRPr="005F6BFC">
        <w:rPr>
          <w:color w:val="auto"/>
          <w:sz w:val="28"/>
          <w:szCs w:val="28"/>
        </w:rPr>
        <w:t xml:space="preserve"> соответствии с </w:t>
      </w:r>
      <w:r w:rsidRPr="005F6BFC">
        <w:rPr>
          <w:color w:val="auto"/>
          <w:sz w:val="28"/>
          <w:szCs w:val="28"/>
        </w:rPr>
        <w:t>Закон</w:t>
      </w:r>
      <w:r w:rsidR="00614279" w:rsidRPr="005F6BFC">
        <w:rPr>
          <w:color w:val="auto"/>
          <w:sz w:val="28"/>
          <w:szCs w:val="28"/>
        </w:rPr>
        <w:t>ом</w:t>
      </w:r>
      <w:r w:rsidRPr="005F6BFC">
        <w:rPr>
          <w:color w:val="auto"/>
          <w:sz w:val="28"/>
          <w:szCs w:val="28"/>
        </w:rPr>
        <w:t xml:space="preserve"> Республики Казахстан от 4 июля 2003 года «О государственном регулировании, контроле и надзоре финансового рынка и финансовых организаций» и определяют порядок представления отчетности </w:t>
      </w:r>
      <w:r w:rsidRPr="005F6BFC">
        <w:rPr>
          <w:rStyle w:val="s1"/>
          <w:b w:val="0"/>
          <w:bCs/>
          <w:color w:val="auto"/>
          <w:sz w:val="28"/>
          <w:szCs w:val="28"/>
        </w:rPr>
        <w:t xml:space="preserve">единым накопительным пенсионным фондом (далее </w:t>
      </w:r>
      <w:r w:rsidR="000B7426" w:rsidRPr="005F6BFC">
        <w:rPr>
          <w:rStyle w:val="s1"/>
          <w:b w:val="0"/>
          <w:bCs/>
          <w:color w:val="auto"/>
          <w:sz w:val="28"/>
          <w:szCs w:val="28"/>
        </w:rPr>
        <w:t>–</w:t>
      </w:r>
      <w:r w:rsidRPr="005F6BFC">
        <w:rPr>
          <w:rStyle w:val="s1"/>
          <w:b w:val="0"/>
          <w:bCs/>
          <w:color w:val="auto"/>
          <w:sz w:val="28"/>
          <w:szCs w:val="28"/>
        </w:rPr>
        <w:t xml:space="preserve"> Фонд) </w:t>
      </w:r>
      <w:r w:rsidRPr="005F6BFC">
        <w:rPr>
          <w:color w:val="auto"/>
          <w:sz w:val="28"/>
          <w:szCs w:val="28"/>
        </w:rPr>
        <w:t xml:space="preserve">в Национальный Банк Республики Казахстан (далее </w:t>
      </w:r>
      <w:r w:rsidR="000B7426" w:rsidRPr="005F6BFC">
        <w:rPr>
          <w:color w:val="auto"/>
          <w:sz w:val="28"/>
          <w:szCs w:val="28"/>
        </w:rPr>
        <w:t>–</w:t>
      </w:r>
      <w:r w:rsidRPr="005F6BFC">
        <w:rPr>
          <w:color w:val="auto"/>
          <w:sz w:val="28"/>
          <w:szCs w:val="28"/>
        </w:rPr>
        <w:t xml:space="preserve"> уполно</w:t>
      </w:r>
      <w:r w:rsidR="00614279" w:rsidRPr="005F6BFC">
        <w:rPr>
          <w:color w:val="auto"/>
          <w:sz w:val="28"/>
          <w:szCs w:val="28"/>
        </w:rPr>
        <w:t>моченный орган).</w:t>
      </w:r>
      <w:proofErr w:type="gramEnd"/>
    </w:p>
    <w:p w:rsidR="001927FF" w:rsidRPr="005F6BFC" w:rsidRDefault="00614279" w:rsidP="005A3761">
      <w:pPr>
        <w:pStyle w:val="a3"/>
        <w:spacing w:before="0" w:beforeAutospacing="0" w:after="0" w:afterAutospacing="0"/>
        <w:ind w:right="-2" w:firstLine="709"/>
        <w:jc w:val="both"/>
        <w:rPr>
          <w:color w:val="auto"/>
          <w:sz w:val="28"/>
          <w:szCs w:val="28"/>
        </w:rPr>
      </w:pPr>
      <w:r w:rsidRPr="005F6BFC">
        <w:rPr>
          <w:color w:val="auto"/>
          <w:sz w:val="28"/>
          <w:szCs w:val="28"/>
        </w:rPr>
        <w:t>2</w:t>
      </w:r>
      <w:r w:rsidR="001927FF" w:rsidRPr="005F6BFC">
        <w:rPr>
          <w:color w:val="auto"/>
          <w:sz w:val="28"/>
          <w:szCs w:val="28"/>
        </w:rPr>
        <w:t>. Отчетность на бумажном носителе по состоянию на отчетную дату подписывается первым руководителем Фонда (на период его отсутствия - лицом, его замещающим), главным бухгалтером Фонда и исполнителем, заверяется печатью и хранится в Фонде.</w:t>
      </w:r>
    </w:p>
    <w:p w:rsidR="001927FF" w:rsidRPr="005F6BFC" w:rsidRDefault="00614279" w:rsidP="005A3761">
      <w:pPr>
        <w:pStyle w:val="a3"/>
        <w:spacing w:before="0" w:beforeAutospacing="0" w:after="0" w:afterAutospacing="0"/>
        <w:ind w:right="-2" w:firstLine="709"/>
        <w:jc w:val="both"/>
        <w:rPr>
          <w:color w:val="auto"/>
          <w:sz w:val="28"/>
          <w:szCs w:val="28"/>
        </w:rPr>
      </w:pPr>
      <w:r w:rsidRPr="005F6BFC">
        <w:rPr>
          <w:color w:val="auto"/>
          <w:sz w:val="28"/>
          <w:szCs w:val="28"/>
        </w:rPr>
        <w:t>3</w:t>
      </w:r>
      <w:r w:rsidR="001927FF" w:rsidRPr="005F6BFC">
        <w:rPr>
          <w:color w:val="auto"/>
          <w:sz w:val="28"/>
          <w:szCs w:val="28"/>
        </w:rPr>
        <w:t xml:space="preserve">. Отчетность в электронном формате представляется в уполномоченный орган с использованием транспортной системы гарантированной доставки информации с криптографическими средствами защиты, обеспечивающей конфиденциальность и </w:t>
      </w:r>
      <w:proofErr w:type="spellStart"/>
      <w:r w:rsidR="001927FF" w:rsidRPr="005F6BFC">
        <w:rPr>
          <w:color w:val="auto"/>
          <w:sz w:val="28"/>
          <w:szCs w:val="28"/>
        </w:rPr>
        <w:t>некорректируемость</w:t>
      </w:r>
      <w:proofErr w:type="spellEnd"/>
      <w:r w:rsidR="001927FF" w:rsidRPr="005F6BFC">
        <w:rPr>
          <w:color w:val="auto"/>
          <w:sz w:val="28"/>
          <w:szCs w:val="28"/>
        </w:rPr>
        <w:t xml:space="preserve"> представляемых данных.</w:t>
      </w:r>
    </w:p>
    <w:p w:rsidR="001927FF" w:rsidRPr="005F6BFC" w:rsidRDefault="00614279" w:rsidP="005A3761">
      <w:pPr>
        <w:pStyle w:val="a3"/>
        <w:spacing w:before="0" w:beforeAutospacing="0" w:after="0" w:afterAutospacing="0"/>
        <w:ind w:right="-2" w:firstLine="709"/>
        <w:jc w:val="both"/>
        <w:rPr>
          <w:color w:val="auto"/>
          <w:sz w:val="28"/>
          <w:szCs w:val="28"/>
        </w:rPr>
      </w:pPr>
      <w:r w:rsidRPr="005F6BFC">
        <w:rPr>
          <w:color w:val="auto"/>
          <w:sz w:val="28"/>
          <w:szCs w:val="28"/>
        </w:rPr>
        <w:t>4</w:t>
      </w:r>
      <w:r w:rsidR="001927FF" w:rsidRPr="005F6BFC">
        <w:rPr>
          <w:color w:val="auto"/>
          <w:sz w:val="28"/>
          <w:szCs w:val="28"/>
        </w:rPr>
        <w:t>. Идентичность данных, представляемых в электронном формате, данным на бумажном носителе, обеспечивается первым руководителем Фонда (на период его отсутствия – лицом, его замещающим) и главным бухгалтером</w:t>
      </w:r>
      <w:r w:rsidR="00717856" w:rsidRPr="005F6BFC">
        <w:rPr>
          <w:color w:val="auto"/>
          <w:sz w:val="28"/>
          <w:szCs w:val="28"/>
        </w:rPr>
        <w:t xml:space="preserve"> Фонда</w:t>
      </w:r>
      <w:r w:rsidR="001927FF" w:rsidRPr="005F6BFC">
        <w:rPr>
          <w:color w:val="auto"/>
          <w:sz w:val="28"/>
          <w:szCs w:val="28"/>
        </w:rPr>
        <w:t>.</w:t>
      </w:r>
    </w:p>
    <w:p w:rsidR="001927FF" w:rsidRPr="005F6BFC" w:rsidRDefault="00F50704" w:rsidP="005A3761">
      <w:pPr>
        <w:pStyle w:val="a3"/>
        <w:spacing w:before="0" w:beforeAutospacing="0" w:after="0" w:afterAutospacing="0"/>
        <w:ind w:right="-2" w:firstLine="709"/>
        <w:jc w:val="both"/>
        <w:rPr>
          <w:color w:val="auto"/>
          <w:sz w:val="28"/>
          <w:szCs w:val="28"/>
        </w:rPr>
      </w:pPr>
      <w:r w:rsidRPr="005F6BFC">
        <w:rPr>
          <w:color w:val="auto"/>
          <w:sz w:val="28"/>
          <w:szCs w:val="28"/>
        </w:rPr>
        <w:t>5</w:t>
      </w:r>
      <w:r w:rsidR="001927FF" w:rsidRPr="005F6BFC">
        <w:rPr>
          <w:color w:val="auto"/>
          <w:sz w:val="28"/>
          <w:szCs w:val="28"/>
        </w:rPr>
        <w:t xml:space="preserve">. Данные в отчетности указываются в национальной валюте Республики Казахстан </w:t>
      </w:r>
      <w:r w:rsidR="000B7426" w:rsidRPr="005F6BFC">
        <w:rPr>
          <w:color w:val="auto"/>
          <w:sz w:val="28"/>
          <w:szCs w:val="28"/>
        </w:rPr>
        <w:t>–</w:t>
      </w:r>
      <w:r w:rsidR="001927FF" w:rsidRPr="005F6BFC">
        <w:rPr>
          <w:color w:val="auto"/>
          <w:sz w:val="28"/>
          <w:szCs w:val="28"/>
        </w:rPr>
        <w:t xml:space="preserve"> тенге.</w:t>
      </w:r>
    </w:p>
    <w:p w:rsidR="001927FF" w:rsidRPr="00EA5C6E" w:rsidRDefault="00F50704" w:rsidP="008200C8">
      <w:pPr>
        <w:pStyle w:val="a3"/>
        <w:spacing w:before="0" w:beforeAutospacing="0" w:after="0" w:afterAutospacing="0"/>
        <w:ind w:right="-2" w:firstLine="709"/>
        <w:jc w:val="both"/>
        <w:rPr>
          <w:color w:val="auto"/>
          <w:sz w:val="28"/>
          <w:szCs w:val="28"/>
        </w:rPr>
      </w:pPr>
      <w:r w:rsidRPr="005F6BFC">
        <w:rPr>
          <w:color w:val="auto"/>
          <w:sz w:val="28"/>
          <w:szCs w:val="28"/>
        </w:rPr>
        <w:t>6</w:t>
      </w:r>
      <w:r w:rsidR="001927FF" w:rsidRPr="005F6BFC">
        <w:rPr>
          <w:color w:val="auto"/>
          <w:sz w:val="28"/>
          <w:szCs w:val="28"/>
        </w:rPr>
        <w:t xml:space="preserve">. </w:t>
      </w:r>
      <w:proofErr w:type="gramStart"/>
      <w:r w:rsidR="00A92FAA" w:rsidRPr="005F6BFC">
        <w:rPr>
          <w:color w:val="auto"/>
          <w:sz w:val="28"/>
          <w:szCs w:val="28"/>
        </w:rPr>
        <w:t>В целях формирования отчетности активы в иностранной валюте указываются в пересчете по рыночному курсу обмена валют, определенному в соответствии с порядком, установленным постановлением Правления Национального Банка Республики Казахстан от 25 января 2013 года № 15 и приказом Министра финансов Республики Казахстан от 22 февраля 2013 года № 99 «Об установлении порядка определения и применения рыночного курса обмена валют», зарегистрированн</w:t>
      </w:r>
      <w:r w:rsidR="00652943" w:rsidRPr="005F6BFC">
        <w:rPr>
          <w:color w:val="auto"/>
          <w:sz w:val="28"/>
          <w:szCs w:val="28"/>
        </w:rPr>
        <w:t>ым</w:t>
      </w:r>
      <w:r w:rsidR="00A92FAA" w:rsidRPr="005F6BFC">
        <w:rPr>
          <w:color w:val="auto"/>
          <w:sz w:val="28"/>
          <w:szCs w:val="28"/>
        </w:rPr>
        <w:t xml:space="preserve"> в Реестре государственной</w:t>
      </w:r>
      <w:proofErr w:type="gramEnd"/>
      <w:r w:rsidR="00A92FAA" w:rsidRPr="005F6BFC">
        <w:rPr>
          <w:color w:val="auto"/>
          <w:sz w:val="28"/>
          <w:szCs w:val="28"/>
        </w:rPr>
        <w:t xml:space="preserve"> регистрации нормативных правовых актов под № 8378.</w:t>
      </w:r>
    </w:p>
    <w:sectPr w:rsidR="001927FF" w:rsidRPr="00EA5C6E" w:rsidSect="001C509C">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E95" w:rsidRDefault="00022E95">
      <w:r>
        <w:separator/>
      </w:r>
    </w:p>
  </w:endnote>
  <w:endnote w:type="continuationSeparator" w:id="0">
    <w:p w:rsidR="00022E95" w:rsidRDefault="0002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E95" w:rsidRDefault="00022E95">
      <w:r>
        <w:separator/>
      </w:r>
    </w:p>
  </w:footnote>
  <w:footnote w:type="continuationSeparator" w:id="0">
    <w:p w:rsidR="00022E95" w:rsidRDefault="00022E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D3B" w:rsidRPr="007A30C2" w:rsidRDefault="00C81D3B">
    <w:pPr>
      <w:pStyle w:val="a9"/>
      <w:jc w:val="center"/>
      <w:rPr>
        <w:sz w:val="28"/>
        <w:szCs w:val="28"/>
      </w:rPr>
    </w:pPr>
    <w:r w:rsidRPr="007A30C2">
      <w:rPr>
        <w:sz w:val="28"/>
        <w:szCs w:val="28"/>
      </w:rPr>
      <w:fldChar w:fldCharType="begin"/>
    </w:r>
    <w:r w:rsidRPr="007A30C2">
      <w:rPr>
        <w:sz w:val="28"/>
        <w:szCs w:val="28"/>
      </w:rPr>
      <w:instrText>PAGE   \* MERGEFORMAT</w:instrText>
    </w:r>
    <w:r w:rsidRPr="007A30C2">
      <w:rPr>
        <w:sz w:val="28"/>
        <w:szCs w:val="28"/>
      </w:rPr>
      <w:fldChar w:fldCharType="separate"/>
    </w:r>
    <w:r w:rsidR="004F161A">
      <w:rPr>
        <w:noProof/>
        <w:sz w:val="28"/>
        <w:szCs w:val="28"/>
      </w:rPr>
      <w:t>113</w:t>
    </w:r>
    <w:r w:rsidRPr="007A30C2">
      <w:rPr>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746D8"/>
    <w:multiLevelType w:val="hybridMultilevel"/>
    <w:tmpl w:val="BBB6A86C"/>
    <w:lvl w:ilvl="0" w:tplc="7876CD8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56F1170"/>
    <w:multiLevelType w:val="hybridMultilevel"/>
    <w:tmpl w:val="71D0DCB2"/>
    <w:lvl w:ilvl="0" w:tplc="5D90D04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06546F23"/>
    <w:multiLevelType w:val="hybridMultilevel"/>
    <w:tmpl w:val="6B82B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F4081A"/>
    <w:multiLevelType w:val="hybridMultilevel"/>
    <w:tmpl w:val="A3B4983E"/>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
    <w:nsid w:val="0BA727D3"/>
    <w:multiLevelType w:val="hybridMultilevel"/>
    <w:tmpl w:val="49884810"/>
    <w:lvl w:ilvl="0" w:tplc="93989406">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0DF07214"/>
    <w:multiLevelType w:val="hybridMultilevel"/>
    <w:tmpl w:val="005413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F155450"/>
    <w:multiLevelType w:val="hybridMultilevel"/>
    <w:tmpl w:val="6BAE4D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002570E"/>
    <w:multiLevelType w:val="hybridMultilevel"/>
    <w:tmpl w:val="A3B4983E"/>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8">
    <w:nsid w:val="117A2726"/>
    <w:multiLevelType w:val="hybridMultilevel"/>
    <w:tmpl w:val="A230B2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21E4D05"/>
    <w:multiLevelType w:val="hybridMultilevel"/>
    <w:tmpl w:val="077A409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nsid w:val="12BC6C07"/>
    <w:multiLevelType w:val="hybridMultilevel"/>
    <w:tmpl w:val="441C49CE"/>
    <w:lvl w:ilvl="0" w:tplc="E8989450">
      <w:start w:val="1"/>
      <w:numFmt w:val="decimal"/>
      <w:lvlText w:val="%1."/>
      <w:lvlJc w:val="left"/>
      <w:pPr>
        <w:ind w:left="1725" w:hanging="100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nsid w:val="137E6C2E"/>
    <w:multiLevelType w:val="hybridMultilevel"/>
    <w:tmpl w:val="F402B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0C6121"/>
    <w:multiLevelType w:val="hybridMultilevel"/>
    <w:tmpl w:val="55EE1EE8"/>
    <w:lvl w:ilvl="0" w:tplc="56CAEA2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72F100C"/>
    <w:multiLevelType w:val="hybridMultilevel"/>
    <w:tmpl w:val="BEBE0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A310B58"/>
    <w:multiLevelType w:val="hybridMultilevel"/>
    <w:tmpl w:val="7D604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FB7B79"/>
    <w:multiLevelType w:val="hybridMultilevel"/>
    <w:tmpl w:val="3D7ACE7C"/>
    <w:lvl w:ilvl="0" w:tplc="0419000F">
      <w:start w:val="1"/>
      <w:numFmt w:val="decimal"/>
      <w:lvlText w:val="%1."/>
      <w:lvlJc w:val="left"/>
      <w:pPr>
        <w:tabs>
          <w:tab w:val="num" w:pos="1146"/>
        </w:tabs>
        <w:ind w:left="1146" w:hanging="360"/>
      </w:pPr>
    </w:lvl>
    <w:lvl w:ilvl="1" w:tplc="04190019" w:tentative="1">
      <w:start w:val="1"/>
      <w:numFmt w:val="lowerLetter"/>
      <w:lvlText w:val="%2."/>
      <w:lvlJc w:val="left"/>
      <w:pPr>
        <w:tabs>
          <w:tab w:val="num" w:pos="1866"/>
        </w:tabs>
        <w:ind w:left="1866" w:hanging="360"/>
      </w:pPr>
    </w:lvl>
    <w:lvl w:ilvl="2" w:tplc="0419001B" w:tentative="1">
      <w:start w:val="1"/>
      <w:numFmt w:val="lowerRoman"/>
      <w:lvlText w:val="%3."/>
      <w:lvlJc w:val="right"/>
      <w:pPr>
        <w:tabs>
          <w:tab w:val="num" w:pos="2586"/>
        </w:tabs>
        <w:ind w:left="2586" w:hanging="180"/>
      </w:pPr>
    </w:lvl>
    <w:lvl w:ilvl="3" w:tplc="0419000F">
      <w:start w:val="1"/>
      <w:numFmt w:val="decimal"/>
      <w:lvlText w:val="%4."/>
      <w:lvlJc w:val="left"/>
      <w:pPr>
        <w:tabs>
          <w:tab w:val="num" w:pos="3306"/>
        </w:tabs>
        <w:ind w:left="3306" w:hanging="360"/>
      </w:pPr>
    </w:lvl>
    <w:lvl w:ilvl="4" w:tplc="04190019" w:tentative="1">
      <w:start w:val="1"/>
      <w:numFmt w:val="lowerLetter"/>
      <w:lvlText w:val="%5."/>
      <w:lvlJc w:val="left"/>
      <w:pPr>
        <w:tabs>
          <w:tab w:val="num" w:pos="4026"/>
        </w:tabs>
        <w:ind w:left="4026" w:hanging="360"/>
      </w:pPr>
    </w:lvl>
    <w:lvl w:ilvl="5" w:tplc="0419001B" w:tentative="1">
      <w:start w:val="1"/>
      <w:numFmt w:val="lowerRoman"/>
      <w:lvlText w:val="%6."/>
      <w:lvlJc w:val="right"/>
      <w:pPr>
        <w:tabs>
          <w:tab w:val="num" w:pos="4746"/>
        </w:tabs>
        <w:ind w:left="4746" w:hanging="180"/>
      </w:pPr>
    </w:lvl>
    <w:lvl w:ilvl="6" w:tplc="0419000F" w:tentative="1">
      <w:start w:val="1"/>
      <w:numFmt w:val="decimal"/>
      <w:lvlText w:val="%7."/>
      <w:lvlJc w:val="left"/>
      <w:pPr>
        <w:tabs>
          <w:tab w:val="num" w:pos="5466"/>
        </w:tabs>
        <w:ind w:left="5466" w:hanging="360"/>
      </w:pPr>
    </w:lvl>
    <w:lvl w:ilvl="7" w:tplc="04190019" w:tentative="1">
      <w:start w:val="1"/>
      <w:numFmt w:val="lowerLetter"/>
      <w:lvlText w:val="%8."/>
      <w:lvlJc w:val="left"/>
      <w:pPr>
        <w:tabs>
          <w:tab w:val="num" w:pos="6186"/>
        </w:tabs>
        <w:ind w:left="6186" w:hanging="360"/>
      </w:pPr>
    </w:lvl>
    <w:lvl w:ilvl="8" w:tplc="0419001B" w:tentative="1">
      <w:start w:val="1"/>
      <w:numFmt w:val="lowerRoman"/>
      <w:lvlText w:val="%9."/>
      <w:lvlJc w:val="right"/>
      <w:pPr>
        <w:tabs>
          <w:tab w:val="num" w:pos="6906"/>
        </w:tabs>
        <w:ind w:left="6906" w:hanging="180"/>
      </w:pPr>
    </w:lvl>
  </w:abstractNum>
  <w:abstractNum w:abstractNumId="16">
    <w:nsid w:val="222360A8"/>
    <w:multiLevelType w:val="hybridMultilevel"/>
    <w:tmpl w:val="E8966E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3E128E5"/>
    <w:multiLevelType w:val="hybridMultilevel"/>
    <w:tmpl w:val="241A7FC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8">
    <w:nsid w:val="240B6416"/>
    <w:multiLevelType w:val="hybridMultilevel"/>
    <w:tmpl w:val="D564F4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5DA62C4"/>
    <w:multiLevelType w:val="hybridMultilevel"/>
    <w:tmpl w:val="E8D24008"/>
    <w:lvl w:ilvl="0" w:tplc="78E8C6F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20">
    <w:nsid w:val="25E3228B"/>
    <w:multiLevelType w:val="hybridMultilevel"/>
    <w:tmpl w:val="C2629F6C"/>
    <w:lvl w:ilvl="0" w:tplc="0419000F">
      <w:start w:val="1"/>
      <w:numFmt w:val="decimal"/>
      <w:lvlText w:val="%1."/>
      <w:lvlJc w:val="left"/>
      <w:pPr>
        <w:tabs>
          <w:tab w:val="num" w:pos="1069"/>
        </w:tabs>
        <w:ind w:left="1069" w:hanging="360"/>
      </w:p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nsid w:val="28D6669E"/>
    <w:multiLevelType w:val="hybridMultilevel"/>
    <w:tmpl w:val="0B2C0A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AA24C4F"/>
    <w:multiLevelType w:val="hybridMultilevel"/>
    <w:tmpl w:val="9AA8A59C"/>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3">
    <w:nsid w:val="2BAF1B7B"/>
    <w:multiLevelType w:val="hybridMultilevel"/>
    <w:tmpl w:val="9AA8A59C"/>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4">
    <w:nsid w:val="2D2A6456"/>
    <w:multiLevelType w:val="hybridMultilevel"/>
    <w:tmpl w:val="9AA8A59C"/>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5">
    <w:nsid w:val="2E583176"/>
    <w:multiLevelType w:val="hybridMultilevel"/>
    <w:tmpl w:val="E624B2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22F7D41"/>
    <w:multiLevelType w:val="hybridMultilevel"/>
    <w:tmpl w:val="FABED7A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7">
    <w:nsid w:val="346E2EF1"/>
    <w:multiLevelType w:val="hybridMultilevel"/>
    <w:tmpl w:val="59C203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5C21A7E"/>
    <w:multiLevelType w:val="hybridMultilevel"/>
    <w:tmpl w:val="D4401890"/>
    <w:lvl w:ilvl="0" w:tplc="292CD85C">
      <w:start w:val="1"/>
      <w:numFmt w:val="decimal"/>
      <w:lvlText w:val="%1)"/>
      <w:lvlJc w:val="left"/>
      <w:pPr>
        <w:ind w:left="1100" w:hanging="390"/>
      </w:pPr>
      <w:rPr>
        <w:rFonts w:cs="Times New Roman" w:hint="default"/>
      </w:rPr>
    </w:lvl>
    <w:lvl w:ilvl="1" w:tplc="04190019" w:tentative="1">
      <w:start w:val="1"/>
      <w:numFmt w:val="lowerLetter"/>
      <w:lvlText w:val="%2."/>
      <w:lvlJc w:val="left"/>
      <w:pPr>
        <w:ind w:left="1605" w:hanging="360"/>
      </w:pPr>
      <w:rPr>
        <w:rFonts w:cs="Times New Roman"/>
      </w:rPr>
    </w:lvl>
    <w:lvl w:ilvl="2" w:tplc="0419001B" w:tentative="1">
      <w:start w:val="1"/>
      <w:numFmt w:val="lowerRoman"/>
      <w:lvlText w:val="%3."/>
      <w:lvlJc w:val="right"/>
      <w:pPr>
        <w:ind w:left="2325" w:hanging="180"/>
      </w:pPr>
      <w:rPr>
        <w:rFonts w:cs="Times New Roman"/>
      </w:rPr>
    </w:lvl>
    <w:lvl w:ilvl="3" w:tplc="0419000F" w:tentative="1">
      <w:start w:val="1"/>
      <w:numFmt w:val="decimal"/>
      <w:lvlText w:val="%4."/>
      <w:lvlJc w:val="left"/>
      <w:pPr>
        <w:ind w:left="3045" w:hanging="360"/>
      </w:pPr>
      <w:rPr>
        <w:rFonts w:cs="Times New Roman"/>
      </w:rPr>
    </w:lvl>
    <w:lvl w:ilvl="4" w:tplc="04190019" w:tentative="1">
      <w:start w:val="1"/>
      <w:numFmt w:val="lowerLetter"/>
      <w:lvlText w:val="%5."/>
      <w:lvlJc w:val="left"/>
      <w:pPr>
        <w:ind w:left="3765" w:hanging="360"/>
      </w:pPr>
      <w:rPr>
        <w:rFonts w:cs="Times New Roman"/>
      </w:rPr>
    </w:lvl>
    <w:lvl w:ilvl="5" w:tplc="0419001B" w:tentative="1">
      <w:start w:val="1"/>
      <w:numFmt w:val="lowerRoman"/>
      <w:lvlText w:val="%6."/>
      <w:lvlJc w:val="right"/>
      <w:pPr>
        <w:ind w:left="4485" w:hanging="180"/>
      </w:pPr>
      <w:rPr>
        <w:rFonts w:cs="Times New Roman"/>
      </w:rPr>
    </w:lvl>
    <w:lvl w:ilvl="6" w:tplc="0419000F" w:tentative="1">
      <w:start w:val="1"/>
      <w:numFmt w:val="decimal"/>
      <w:lvlText w:val="%7."/>
      <w:lvlJc w:val="left"/>
      <w:pPr>
        <w:ind w:left="5205" w:hanging="360"/>
      </w:pPr>
      <w:rPr>
        <w:rFonts w:cs="Times New Roman"/>
      </w:rPr>
    </w:lvl>
    <w:lvl w:ilvl="7" w:tplc="04190019" w:tentative="1">
      <w:start w:val="1"/>
      <w:numFmt w:val="lowerLetter"/>
      <w:lvlText w:val="%8."/>
      <w:lvlJc w:val="left"/>
      <w:pPr>
        <w:ind w:left="5925" w:hanging="360"/>
      </w:pPr>
      <w:rPr>
        <w:rFonts w:cs="Times New Roman"/>
      </w:rPr>
    </w:lvl>
    <w:lvl w:ilvl="8" w:tplc="0419001B" w:tentative="1">
      <w:start w:val="1"/>
      <w:numFmt w:val="lowerRoman"/>
      <w:lvlText w:val="%9."/>
      <w:lvlJc w:val="right"/>
      <w:pPr>
        <w:ind w:left="6645" w:hanging="180"/>
      </w:pPr>
      <w:rPr>
        <w:rFonts w:cs="Times New Roman"/>
      </w:rPr>
    </w:lvl>
  </w:abstractNum>
  <w:abstractNum w:abstractNumId="29">
    <w:nsid w:val="35CF0C71"/>
    <w:multiLevelType w:val="hybridMultilevel"/>
    <w:tmpl w:val="F5AEBA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37CF4D04"/>
    <w:multiLevelType w:val="hybridMultilevel"/>
    <w:tmpl w:val="8F820456"/>
    <w:lvl w:ilvl="0" w:tplc="D0B6768E">
      <w:start w:val="1"/>
      <w:numFmt w:val="decimal"/>
      <w:lvlText w:val="%1."/>
      <w:lvlJc w:val="left"/>
      <w:pPr>
        <w:ind w:left="1495" w:hanging="360"/>
      </w:pPr>
      <w:rPr>
        <w:rFonts w:cs="Times New Roman"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nsid w:val="38013849"/>
    <w:multiLevelType w:val="hybridMultilevel"/>
    <w:tmpl w:val="71D0DCB2"/>
    <w:lvl w:ilvl="0" w:tplc="5D90D04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2">
    <w:nsid w:val="38F9741F"/>
    <w:multiLevelType w:val="hybridMultilevel"/>
    <w:tmpl w:val="54629E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399F46C6"/>
    <w:multiLevelType w:val="hybridMultilevel"/>
    <w:tmpl w:val="DDFA5382"/>
    <w:lvl w:ilvl="0" w:tplc="0419000F">
      <w:start w:val="1"/>
      <w:numFmt w:val="decimal"/>
      <w:lvlText w:val="%1."/>
      <w:lvlJc w:val="left"/>
      <w:pPr>
        <w:ind w:left="1069" w:hanging="360"/>
      </w:pPr>
      <w:rPr>
        <w:rFonts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4">
    <w:nsid w:val="40E7327C"/>
    <w:multiLevelType w:val="hybridMultilevel"/>
    <w:tmpl w:val="71D0DCB2"/>
    <w:lvl w:ilvl="0" w:tplc="5D90D04C">
      <w:start w:val="1"/>
      <w:numFmt w:val="decimal"/>
      <w:lvlText w:val="%1."/>
      <w:lvlJc w:val="left"/>
      <w:pPr>
        <w:ind w:left="107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5">
    <w:nsid w:val="4138397C"/>
    <w:multiLevelType w:val="hybridMultilevel"/>
    <w:tmpl w:val="99B8CD4C"/>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6">
    <w:nsid w:val="4449682B"/>
    <w:multiLevelType w:val="hybridMultilevel"/>
    <w:tmpl w:val="A33CDED0"/>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7">
    <w:nsid w:val="46EA49E8"/>
    <w:multiLevelType w:val="hybridMultilevel"/>
    <w:tmpl w:val="3BBACC3A"/>
    <w:lvl w:ilvl="0" w:tplc="D0B6768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DF871CF"/>
    <w:multiLevelType w:val="hybridMultilevel"/>
    <w:tmpl w:val="9AA8A59C"/>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9">
    <w:nsid w:val="4FDE3BCB"/>
    <w:multiLevelType w:val="hybridMultilevel"/>
    <w:tmpl w:val="12AA6AD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0">
    <w:nsid w:val="51E87F59"/>
    <w:multiLevelType w:val="hybridMultilevel"/>
    <w:tmpl w:val="85601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27945C3"/>
    <w:multiLevelType w:val="hybridMultilevel"/>
    <w:tmpl w:val="4CE41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5126A8F"/>
    <w:multiLevelType w:val="hybridMultilevel"/>
    <w:tmpl w:val="9AA8A59C"/>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3">
    <w:nsid w:val="57657E47"/>
    <w:multiLevelType w:val="hybridMultilevel"/>
    <w:tmpl w:val="96D2771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5FBD2508"/>
    <w:multiLevelType w:val="hybridMultilevel"/>
    <w:tmpl w:val="B7C47F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60CA7BCC"/>
    <w:multiLevelType w:val="multilevel"/>
    <w:tmpl w:val="CEBCB882"/>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6">
    <w:nsid w:val="67C37670"/>
    <w:multiLevelType w:val="hybridMultilevel"/>
    <w:tmpl w:val="591623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nsid w:val="6A296D54"/>
    <w:multiLevelType w:val="hybridMultilevel"/>
    <w:tmpl w:val="2A7ADADC"/>
    <w:lvl w:ilvl="0" w:tplc="A4A24FF0">
      <w:start w:val="1"/>
      <w:numFmt w:val="decimal"/>
      <w:lvlText w:val="%1."/>
      <w:lvlJc w:val="left"/>
      <w:pPr>
        <w:ind w:left="660" w:hanging="360"/>
      </w:pPr>
      <w:rPr>
        <w:rFonts w:cs="Times New Roman" w:hint="default"/>
      </w:rPr>
    </w:lvl>
    <w:lvl w:ilvl="1" w:tplc="04190019" w:tentative="1">
      <w:start w:val="1"/>
      <w:numFmt w:val="lowerLetter"/>
      <w:lvlText w:val="%2."/>
      <w:lvlJc w:val="left"/>
      <w:pPr>
        <w:ind w:left="1380" w:hanging="360"/>
      </w:pPr>
      <w:rPr>
        <w:rFonts w:cs="Times New Roman"/>
      </w:rPr>
    </w:lvl>
    <w:lvl w:ilvl="2" w:tplc="0419001B" w:tentative="1">
      <w:start w:val="1"/>
      <w:numFmt w:val="lowerRoman"/>
      <w:lvlText w:val="%3."/>
      <w:lvlJc w:val="right"/>
      <w:pPr>
        <w:ind w:left="2100" w:hanging="180"/>
      </w:pPr>
      <w:rPr>
        <w:rFonts w:cs="Times New Roman"/>
      </w:rPr>
    </w:lvl>
    <w:lvl w:ilvl="3" w:tplc="0419000F" w:tentative="1">
      <w:start w:val="1"/>
      <w:numFmt w:val="decimal"/>
      <w:lvlText w:val="%4."/>
      <w:lvlJc w:val="left"/>
      <w:pPr>
        <w:ind w:left="2820" w:hanging="360"/>
      </w:pPr>
      <w:rPr>
        <w:rFonts w:cs="Times New Roman"/>
      </w:rPr>
    </w:lvl>
    <w:lvl w:ilvl="4" w:tplc="04190019" w:tentative="1">
      <w:start w:val="1"/>
      <w:numFmt w:val="lowerLetter"/>
      <w:lvlText w:val="%5."/>
      <w:lvlJc w:val="left"/>
      <w:pPr>
        <w:ind w:left="3540" w:hanging="360"/>
      </w:pPr>
      <w:rPr>
        <w:rFonts w:cs="Times New Roman"/>
      </w:rPr>
    </w:lvl>
    <w:lvl w:ilvl="5" w:tplc="0419001B" w:tentative="1">
      <w:start w:val="1"/>
      <w:numFmt w:val="lowerRoman"/>
      <w:lvlText w:val="%6."/>
      <w:lvlJc w:val="right"/>
      <w:pPr>
        <w:ind w:left="4260" w:hanging="180"/>
      </w:pPr>
      <w:rPr>
        <w:rFonts w:cs="Times New Roman"/>
      </w:rPr>
    </w:lvl>
    <w:lvl w:ilvl="6" w:tplc="0419000F" w:tentative="1">
      <w:start w:val="1"/>
      <w:numFmt w:val="decimal"/>
      <w:lvlText w:val="%7."/>
      <w:lvlJc w:val="left"/>
      <w:pPr>
        <w:ind w:left="4980" w:hanging="360"/>
      </w:pPr>
      <w:rPr>
        <w:rFonts w:cs="Times New Roman"/>
      </w:rPr>
    </w:lvl>
    <w:lvl w:ilvl="7" w:tplc="04190019" w:tentative="1">
      <w:start w:val="1"/>
      <w:numFmt w:val="lowerLetter"/>
      <w:lvlText w:val="%8."/>
      <w:lvlJc w:val="left"/>
      <w:pPr>
        <w:ind w:left="5700" w:hanging="360"/>
      </w:pPr>
      <w:rPr>
        <w:rFonts w:cs="Times New Roman"/>
      </w:rPr>
    </w:lvl>
    <w:lvl w:ilvl="8" w:tplc="0419001B" w:tentative="1">
      <w:start w:val="1"/>
      <w:numFmt w:val="lowerRoman"/>
      <w:lvlText w:val="%9."/>
      <w:lvlJc w:val="right"/>
      <w:pPr>
        <w:ind w:left="6420" w:hanging="180"/>
      </w:pPr>
      <w:rPr>
        <w:rFonts w:cs="Times New Roman"/>
      </w:rPr>
    </w:lvl>
  </w:abstractNum>
  <w:abstractNum w:abstractNumId="48">
    <w:nsid w:val="6B7535C6"/>
    <w:multiLevelType w:val="hybridMultilevel"/>
    <w:tmpl w:val="489635B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9">
    <w:nsid w:val="6D274C54"/>
    <w:multiLevelType w:val="hybridMultilevel"/>
    <w:tmpl w:val="CEBCB882"/>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0">
    <w:nsid w:val="6EA86961"/>
    <w:multiLevelType w:val="hybridMultilevel"/>
    <w:tmpl w:val="15E67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2B30D9A"/>
    <w:multiLevelType w:val="hybridMultilevel"/>
    <w:tmpl w:val="9AA8A59C"/>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2">
    <w:nsid w:val="77E85F37"/>
    <w:multiLevelType w:val="hybridMultilevel"/>
    <w:tmpl w:val="9AA8A59C"/>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3">
    <w:nsid w:val="7E705D2C"/>
    <w:multiLevelType w:val="hybridMultilevel"/>
    <w:tmpl w:val="9AA8A59C"/>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4">
    <w:nsid w:val="7F054962"/>
    <w:multiLevelType w:val="hybridMultilevel"/>
    <w:tmpl w:val="9AA8A59C"/>
    <w:lvl w:ilvl="0" w:tplc="D0B6768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47"/>
  </w:num>
  <w:num w:numId="2">
    <w:abstractNumId w:val="10"/>
  </w:num>
  <w:num w:numId="3">
    <w:abstractNumId w:val="34"/>
  </w:num>
  <w:num w:numId="4">
    <w:abstractNumId w:val="1"/>
  </w:num>
  <w:num w:numId="5">
    <w:abstractNumId w:val="31"/>
  </w:num>
  <w:num w:numId="6">
    <w:abstractNumId w:val="19"/>
  </w:num>
  <w:num w:numId="7">
    <w:abstractNumId w:val="0"/>
  </w:num>
  <w:num w:numId="8">
    <w:abstractNumId w:val="6"/>
  </w:num>
  <w:num w:numId="9">
    <w:abstractNumId w:val="32"/>
  </w:num>
  <w:num w:numId="10">
    <w:abstractNumId w:val="44"/>
  </w:num>
  <w:num w:numId="11">
    <w:abstractNumId w:val="29"/>
  </w:num>
  <w:num w:numId="12">
    <w:abstractNumId w:val="43"/>
  </w:num>
  <w:num w:numId="13">
    <w:abstractNumId w:val="46"/>
  </w:num>
  <w:num w:numId="14">
    <w:abstractNumId w:val="5"/>
  </w:num>
  <w:num w:numId="15">
    <w:abstractNumId w:val="28"/>
  </w:num>
  <w:num w:numId="16">
    <w:abstractNumId w:val="21"/>
  </w:num>
  <w:num w:numId="17">
    <w:abstractNumId w:val="3"/>
  </w:num>
  <w:num w:numId="18">
    <w:abstractNumId w:val="51"/>
  </w:num>
  <w:num w:numId="19">
    <w:abstractNumId w:val="36"/>
  </w:num>
  <w:num w:numId="20">
    <w:abstractNumId w:val="22"/>
  </w:num>
  <w:num w:numId="21">
    <w:abstractNumId w:val="54"/>
  </w:num>
  <w:num w:numId="22">
    <w:abstractNumId w:val="49"/>
  </w:num>
  <w:num w:numId="23">
    <w:abstractNumId w:val="42"/>
  </w:num>
  <w:num w:numId="24">
    <w:abstractNumId w:val="52"/>
  </w:num>
  <w:num w:numId="25">
    <w:abstractNumId w:val="53"/>
  </w:num>
  <w:num w:numId="26">
    <w:abstractNumId w:val="23"/>
  </w:num>
  <w:num w:numId="27">
    <w:abstractNumId w:val="24"/>
  </w:num>
  <w:num w:numId="28">
    <w:abstractNumId w:val="38"/>
  </w:num>
  <w:num w:numId="29">
    <w:abstractNumId w:val="7"/>
  </w:num>
  <w:num w:numId="30">
    <w:abstractNumId w:val="35"/>
  </w:num>
  <w:num w:numId="31">
    <w:abstractNumId w:val="37"/>
  </w:num>
  <w:num w:numId="32">
    <w:abstractNumId w:val="15"/>
  </w:num>
  <w:num w:numId="33">
    <w:abstractNumId w:val="45"/>
  </w:num>
  <w:num w:numId="34">
    <w:abstractNumId w:val="20"/>
  </w:num>
  <w:num w:numId="35">
    <w:abstractNumId w:val="39"/>
  </w:num>
  <w:num w:numId="36">
    <w:abstractNumId w:val="18"/>
  </w:num>
  <w:num w:numId="37">
    <w:abstractNumId w:val="17"/>
  </w:num>
  <w:num w:numId="38">
    <w:abstractNumId w:val="9"/>
  </w:num>
  <w:num w:numId="39">
    <w:abstractNumId w:val="33"/>
  </w:num>
  <w:num w:numId="40">
    <w:abstractNumId w:val="26"/>
  </w:num>
  <w:num w:numId="41">
    <w:abstractNumId w:val="27"/>
  </w:num>
  <w:num w:numId="42">
    <w:abstractNumId w:val="13"/>
  </w:num>
  <w:num w:numId="43">
    <w:abstractNumId w:val="48"/>
  </w:num>
  <w:num w:numId="44">
    <w:abstractNumId w:val="11"/>
  </w:num>
  <w:num w:numId="45">
    <w:abstractNumId w:val="2"/>
  </w:num>
  <w:num w:numId="46">
    <w:abstractNumId w:val="25"/>
  </w:num>
  <w:num w:numId="47">
    <w:abstractNumId w:val="16"/>
  </w:num>
  <w:num w:numId="48">
    <w:abstractNumId w:val="50"/>
  </w:num>
  <w:num w:numId="49">
    <w:abstractNumId w:val="41"/>
  </w:num>
  <w:num w:numId="50">
    <w:abstractNumId w:val="14"/>
  </w:num>
  <w:num w:numId="51">
    <w:abstractNumId w:val="40"/>
  </w:num>
  <w:num w:numId="52">
    <w:abstractNumId w:val="30"/>
  </w:num>
  <w:num w:numId="53">
    <w:abstractNumId w:val="8"/>
  </w:num>
  <w:num w:numId="54">
    <w:abstractNumId w:val="12"/>
  </w:num>
  <w:num w:numId="55">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3EC"/>
    <w:rsid w:val="00000330"/>
    <w:rsid w:val="00001A03"/>
    <w:rsid w:val="00003929"/>
    <w:rsid w:val="00005D3F"/>
    <w:rsid w:val="00010D56"/>
    <w:rsid w:val="00022E95"/>
    <w:rsid w:val="00023836"/>
    <w:rsid w:val="00024ACC"/>
    <w:rsid w:val="00024D10"/>
    <w:rsid w:val="00026976"/>
    <w:rsid w:val="000338B6"/>
    <w:rsid w:val="00033B4F"/>
    <w:rsid w:val="00034FF3"/>
    <w:rsid w:val="000407A7"/>
    <w:rsid w:val="000436C9"/>
    <w:rsid w:val="0004373E"/>
    <w:rsid w:val="00043E86"/>
    <w:rsid w:val="00044165"/>
    <w:rsid w:val="00045173"/>
    <w:rsid w:val="0005021C"/>
    <w:rsid w:val="0005107E"/>
    <w:rsid w:val="00051B99"/>
    <w:rsid w:val="00056135"/>
    <w:rsid w:val="000566C3"/>
    <w:rsid w:val="000637F5"/>
    <w:rsid w:val="0006759D"/>
    <w:rsid w:val="00073521"/>
    <w:rsid w:val="00077D34"/>
    <w:rsid w:val="00077EA7"/>
    <w:rsid w:val="00080251"/>
    <w:rsid w:val="00081B64"/>
    <w:rsid w:val="00081CEF"/>
    <w:rsid w:val="0008256A"/>
    <w:rsid w:val="000825A3"/>
    <w:rsid w:val="00084BD4"/>
    <w:rsid w:val="000852F9"/>
    <w:rsid w:val="00085D02"/>
    <w:rsid w:val="00086AB8"/>
    <w:rsid w:val="00087AAC"/>
    <w:rsid w:val="000909FA"/>
    <w:rsid w:val="00093809"/>
    <w:rsid w:val="0009501E"/>
    <w:rsid w:val="00095393"/>
    <w:rsid w:val="000A026A"/>
    <w:rsid w:val="000A0DC8"/>
    <w:rsid w:val="000A1809"/>
    <w:rsid w:val="000A2108"/>
    <w:rsid w:val="000A2469"/>
    <w:rsid w:val="000A3418"/>
    <w:rsid w:val="000A3849"/>
    <w:rsid w:val="000A3948"/>
    <w:rsid w:val="000A5610"/>
    <w:rsid w:val="000A5FFD"/>
    <w:rsid w:val="000A644F"/>
    <w:rsid w:val="000B3F8E"/>
    <w:rsid w:val="000B43BB"/>
    <w:rsid w:val="000B481B"/>
    <w:rsid w:val="000B6244"/>
    <w:rsid w:val="000B7426"/>
    <w:rsid w:val="000C21E9"/>
    <w:rsid w:val="000C2FC8"/>
    <w:rsid w:val="000C4853"/>
    <w:rsid w:val="000D0D48"/>
    <w:rsid w:val="000D4705"/>
    <w:rsid w:val="000D5472"/>
    <w:rsid w:val="000D7C32"/>
    <w:rsid w:val="000D7E1D"/>
    <w:rsid w:val="000E35F7"/>
    <w:rsid w:val="000E6DD3"/>
    <w:rsid w:val="000E70BA"/>
    <w:rsid w:val="000E7137"/>
    <w:rsid w:val="000E77C6"/>
    <w:rsid w:val="000E785D"/>
    <w:rsid w:val="000E7F29"/>
    <w:rsid w:val="000F01CD"/>
    <w:rsid w:val="000F0ABE"/>
    <w:rsid w:val="000F7E4A"/>
    <w:rsid w:val="000F7E52"/>
    <w:rsid w:val="001002D9"/>
    <w:rsid w:val="0010111B"/>
    <w:rsid w:val="00102F17"/>
    <w:rsid w:val="00107661"/>
    <w:rsid w:val="00110618"/>
    <w:rsid w:val="00112049"/>
    <w:rsid w:val="00112A67"/>
    <w:rsid w:val="001171AC"/>
    <w:rsid w:val="001213EB"/>
    <w:rsid w:val="00121581"/>
    <w:rsid w:val="00122B31"/>
    <w:rsid w:val="00124F48"/>
    <w:rsid w:val="00125578"/>
    <w:rsid w:val="00125596"/>
    <w:rsid w:val="00125BC8"/>
    <w:rsid w:val="00125F95"/>
    <w:rsid w:val="00126B17"/>
    <w:rsid w:val="00127BF9"/>
    <w:rsid w:val="00130215"/>
    <w:rsid w:val="00131DBC"/>
    <w:rsid w:val="001326ED"/>
    <w:rsid w:val="00133CB4"/>
    <w:rsid w:val="00133E93"/>
    <w:rsid w:val="00134705"/>
    <w:rsid w:val="001352DD"/>
    <w:rsid w:val="001364DD"/>
    <w:rsid w:val="0013716B"/>
    <w:rsid w:val="00140442"/>
    <w:rsid w:val="00140F92"/>
    <w:rsid w:val="001410F9"/>
    <w:rsid w:val="00143167"/>
    <w:rsid w:val="00150C6D"/>
    <w:rsid w:val="00154389"/>
    <w:rsid w:val="001643F7"/>
    <w:rsid w:val="001648B7"/>
    <w:rsid w:val="001661FD"/>
    <w:rsid w:val="001716F6"/>
    <w:rsid w:val="00171BC2"/>
    <w:rsid w:val="001722F0"/>
    <w:rsid w:val="00172D42"/>
    <w:rsid w:val="00173F97"/>
    <w:rsid w:val="00174A52"/>
    <w:rsid w:val="00176DD9"/>
    <w:rsid w:val="00176F47"/>
    <w:rsid w:val="00177ED9"/>
    <w:rsid w:val="001801EB"/>
    <w:rsid w:val="00180E46"/>
    <w:rsid w:val="0018239F"/>
    <w:rsid w:val="00184BB0"/>
    <w:rsid w:val="001927FF"/>
    <w:rsid w:val="001951A8"/>
    <w:rsid w:val="001A0220"/>
    <w:rsid w:val="001A1E48"/>
    <w:rsid w:val="001A53F5"/>
    <w:rsid w:val="001B09C0"/>
    <w:rsid w:val="001B2AEE"/>
    <w:rsid w:val="001B3689"/>
    <w:rsid w:val="001B4BF0"/>
    <w:rsid w:val="001B6CA3"/>
    <w:rsid w:val="001B79E0"/>
    <w:rsid w:val="001C020A"/>
    <w:rsid w:val="001C23E7"/>
    <w:rsid w:val="001C24B8"/>
    <w:rsid w:val="001C4469"/>
    <w:rsid w:val="001C509C"/>
    <w:rsid w:val="001C5AD7"/>
    <w:rsid w:val="001C66EB"/>
    <w:rsid w:val="001C73EA"/>
    <w:rsid w:val="001D02B5"/>
    <w:rsid w:val="001D0367"/>
    <w:rsid w:val="001D0A0B"/>
    <w:rsid w:val="001D14F9"/>
    <w:rsid w:val="001E5A44"/>
    <w:rsid w:val="001E67A8"/>
    <w:rsid w:val="001F175E"/>
    <w:rsid w:val="001F36E2"/>
    <w:rsid w:val="001F7640"/>
    <w:rsid w:val="0020138C"/>
    <w:rsid w:val="00202F3B"/>
    <w:rsid w:val="00205D2B"/>
    <w:rsid w:val="00212976"/>
    <w:rsid w:val="00214876"/>
    <w:rsid w:val="00216607"/>
    <w:rsid w:val="00221FC8"/>
    <w:rsid w:val="00224F4E"/>
    <w:rsid w:val="00227EDB"/>
    <w:rsid w:val="00230B15"/>
    <w:rsid w:val="0023154A"/>
    <w:rsid w:val="002334BC"/>
    <w:rsid w:val="002350B7"/>
    <w:rsid w:val="0024182B"/>
    <w:rsid w:val="002418A3"/>
    <w:rsid w:val="00242355"/>
    <w:rsid w:val="00242787"/>
    <w:rsid w:val="00242E22"/>
    <w:rsid w:val="002430CD"/>
    <w:rsid w:val="002431DE"/>
    <w:rsid w:val="00243C91"/>
    <w:rsid w:val="00244379"/>
    <w:rsid w:val="002446A2"/>
    <w:rsid w:val="00245884"/>
    <w:rsid w:val="00245C94"/>
    <w:rsid w:val="00253E9B"/>
    <w:rsid w:val="002542B7"/>
    <w:rsid w:val="00254F3E"/>
    <w:rsid w:val="00256D1A"/>
    <w:rsid w:val="00257D43"/>
    <w:rsid w:val="002607D2"/>
    <w:rsid w:val="00260C0D"/>
    <w:rsid w:val="002623A8"/>
    <w:rsid w:val="00264275"/>
    <w:rsid w:val="00264969"/>
    <w:rsid w:val="00266D7A"/>
    <w:rsid w:val="00273411"/>
    <w:rsid w:val="002736CA"/>
    <w:rsid w:val="00275642"/>
    <w:rsid w:val="00277A8D"/>
    <w:rsid w:val="00281101"/>
    <w:rsid w:val="00284B98"/>
    <w:rsid w:val="00287A0C"/>
    <w:rsid w:val="0029005B"/>
    <w:rsid w:val="0029748A"/>
    <w:rsid w:val="002A038B"/>
    <w:rsid w:val="002A0910"/>
    <w:rsid w:val="002A3E26"/>
    <w:rsid w:val="002A7BDC"/>
    <w:rsid w:val="002B0E41"/>
    <w:rsid w:val="002B1537"/>
    <w:rsid w:val="002B1783"/>
    <w:rsid w:val="002B1E0E"/>
    <w:rsid w:val="002B3A1F"/>
    <w:rsid w:val="002B4691"/>
    <w:rsid w:val="002B7616"/>
    <w:rsid w:val="002C00C6"/>
    <w:rsid w:val="002C0E82"/>
    <w:rsid w:val="002C1372"/>
    <w:rsid w:val="002C1654"/>
    <w:rsid w:val="002C1E56"/>
    <w:rsid w:val="002C2A38"/>
    <w:rsid w:val="002D0478"/>
    <w:rsid w:val="002D05D5"/>
    <w:rsid w:val="002D0814"/>
    <w:rsid w:val="002D0D8B"/>
    <w:rsid w:val="002D50E5"/>
    <w:rsid w:val="002E0404"/>
    <w:rsid w:val="002E06B4"/>
    <w:rsid w:val="002E09D6"/>
    <w:rsid w:val="002E1891"/>
    <w:rsid w:val="002E7256"/>
    <w:rsid w:val="002F151D"/>
    <w:rsid w:val="002F33AE"/>
    <w:rsid w:val="002F3589"/>
    <w:rsid w:val="002F58A7"/>
    <w:rsid w:val="002F7700"/>
    <w:rsid w:val="00300F72"/>
    <w:rsid w:val="00302C9C"/>
    <w:rsid w:val="003064FF"/>
    <w:rsid w:val="003065BB"/>
    <w:rsid w:val="00307D6B"/>
    <w:rsid w:val="00310C06"/>
    <w:rsid w:val="003157DE"/>
    <w:rsid w:val="00320A92"/>
    <w:rsid w:val="003244C0"/>
    <w:rsid w:val="003258C3"/>
    <w:rsid w:val="00325B23"/>
    <w:rsid w:val="00325C12"/>
    <w:rsid w:val="00325C7D"/>
    <w:rsid w:val="00325FF4"/>
    <w:rsid w:val="003262B9"/>
    <w:rsid w:val="00327AD5"/>
    <w:rsid w:val="00330C82"/>
    <w:rsid w:val="00330CD3"/>
    <w:rsid w:val="00331790"/>
    <w:rsid w:val="0033314B"/>
    <w:rsid w:val="00334764"/>
    <w:rsid w:val="003347FC"/>
    <w:rsid w:val="00335ACF"/>
    <w:rsid w:val="003373DC"/>
    <w:rsid w:val="00342ABF"/>
    <w:rsid w:val="003453A7"/>
    <w:rsid w:val="003468D4"/>
    <w:rsid w:val="003469A8"/>
    <w:rsid w:val="00350FBC"/>
    <w:rsid w:val="00352BC6"/>
    <w:rsid w:val="00352EFE"/>
    <w:rsid w:val="0035435B"/>
    <w:rsid w:val="003577A4"/>
    <w:rsid w:val="00360330"/>
    <w:rsid w:val="003626E3"/>
    <w:rsid w:val="00363849"/>
    <w:rsid w:val="00363EE4"/>
    <w:rsid w:val="003648C4"/>
    <w:rsid w:val="00364DA3"/>
    <w:rsid w:val="0036619D"/>
    <w:rsid w:val="003667A0"/>
    <w:rsid w:val="00371835"/>
    <w:rsid w:val="00372B20"/>
    <w:rsid w:val="0037377B"/>
    <w:rsid w:val="003759A0"/>
    <w:rsid w:val="00381F42"/>
    <w:rsid w:val="00382C23"/>
    <w:rsid w:val="0038596C"/>
    <w:rsid w:val="0038616F"/>
    <w:rsid w:val="003871C3"/>
    <w:rsid w:val="00392539"/>
    <w:rsid w:val="00396BDF"/>
    <w:rsid w:val="0039759B"/>
    <w:rsid w:val="003A067F"/>
    <w:rsid w:val="003A148A"/>
    <w:rsid w:val="003A1F24"/>
    <w:rsid w:val="003A4F6F"/>
    <w:rsid w:val="003A54CE"/>
    <w:rsid w:val="003B0D22"/>
    <w:rsid w:val="003B1D7C"/>
    <w:rsid w:val="003B2929"/>
    <w:rsid w:val="003B2CEB"/>
    <w:rsid w:val="003B326D"/>
    <w:rsid w:val="003B56BE"/>
    <w:rsid w:val="003C28E3"/>
    <w:rsid w:val="003C2E21"/>
    <w:rsid w:val="003C389D"/>
    <w:rsid w:val="003C3B35"/>
    <w:rsid w:val="003C47CC"/>
    <w:rsid w:val="003C61B4"/>
    <w:rsid w:val="003C649E"/>
    <w:rsid w:val="003C6B77"/>
    <w:rsid w:val="003C77FF"/>
    <w:rsid w:val="003D0148"/>
    <w:rsid w:val="003D546F"/>
    <w:rsid w:val="003D682D"/>
    <w:rsid w:val="003D7760"/>
    <w:rsid w:val="003D7CA7"/>
    <w:rsid w:val="003E07D7"/>
    <w:rsid w:val="003E2B55"/>
    <w:rsid w:val="003E4DC1"/>
    <w:rsid w:val="003E4E60"/>
    <w:rsid w:val="003E540F"/>
    <w:rsid w:val="003E7601"/>
    <w:rsid w:val="003E7EDE"/>
    <w:rsid w:val="003F008E"/>
    <w:rsid w:val="003F0BEF"/>
    <w:rsid w:val="003F44DE"/>
    <w:rsid w:val="003F4550"/>
    <w:rsid w:val="003F65D7"/>
    <w:rsid w:val="003F7671"/>
    <w:rsid w:val="004019E4"/>
    <w:rsid w:val="00402C75"/>
    <w:rsid w:val="00404E7E"/>
    <w:rsid w:val="00410476"/>
    <w:rsid w:val="00411EC7"/>
    <w:rsid w:val="004122DA"/>
    <w:rsid w:val="004133C0"/>
    <w:rsid w:val="00413A4E"/>
    <w:rsid w:val="00414719"/>
    <w:rsid w:val="0041602A"/>
    <w:rsid w:val="00416A3E"/>
    <w:rsid w:val="00417859"/>
    <w:rsid w:val="00417AEA"/>
    <w:rsid w:val="00420329"/>
    <w:rsid w:val="004217EC"/>
    <w:rsid w:val="00423C7B"/>
    <w:rsid w:val="0042453C"/>
    <w:rsid w:val="00424F49"/>
    <w:rsid w:val="004258B4"/>
    <w:rsid w:val="004261CD"/>
    <w:rsid w:val="00426456"/>
    <w:rsid w:val="00430319"/>
    <w:rsid w:val="00432DAF"/>
    <w:rsid w:val="004335D6"/>
    <w:rsid w:val="00433612"/>
    <w:rsid w:val="0043404E"/>
    <w:rsid w:val="00435921"/>
    <w:rsid w:val="004361B7"/>
    <w:rsid w:val="00437CD7"/>
    <w:rsid w:val="0044056C"/>
    <w:rsid w:val="00441616"/>
    <w:rsid w:val="00443718"/>
    <w:rsid w:val="00444247"/>
    <w:rsid w:val="00444E22"/>
    <w:rsid w:val="004460F4"/>
    <w:rsid w:val="004461AB"/>
    <w:rsid w:val="00447B39"/>
    <w:rsid w:val="00452379"/>
    <w:rsid w:val="00453967"/>
    <w:rsid w:val="00455B56"/>
    <w:rsid w:val="00456082"/>
    <w:rsid w:val="00464228"/>
    <w:rsid w:val="00464257"/>
    <w:rsid w:val="00465810"/>
    <w:rsid w:val="004659B3"/>
    <w:rsid w:val="0046753F"/>
    <w:rsid w:val="004703F4"/>
    <w:rsid w:val="00470DFB"/>
    <w:rsid w:val="00474391"/>
    <w:rsid w:val="00474E98"/>
    <w:rsid w:val="00476084"/>
    <w:rsid w:val="00477EF7"/>
    <w:rsid w:val="0048029E"/>
    <w:rsid w:val="004806F7"/>
    <w:rsid w:val="004817EE"/>
    <w:rsid w:val="00482204"/>
    <w:rsid w:val="00483690"/>
    <w:rsid w:val="00483A3B"/>
    <w:rsid w:val="004914DD"/>
    <w:rsid w:val="004941E3"/>
    <w:rsid w:val="00495090"/>
    <w:rsid w:val="00495D00"/>
    <w:rsid w:val="004978C8"/>
    <w:rsid w:val="004A0192"/>
    <w:rsid w:val="004A31B6"/>
    <w:rsid w:val="004A4887"/>
    <w:rsid w:val="004A7401"/>
    <w:rsid w:val="004B0A91"/>
    <w:rsid w:val="004B1CED"/>
    <w:rsid w:val="004B2B8C"/>
    <w:rsid w:val="004B3345"/>
    <w:rsid w:val="004B3D90"/>
    <w:rsid w:val="004B4A33"/>
    <w:rsid w:val="004B51FB"/>
    <w:rsid w:val="004C3700"/>
    <w:rsid w:val="004C7474"/>
    <w:rsid w:val="004C76F9"/>
    <w:rsid w:val="004D0BD3"/>
    <w:rsid w:val="004D35C1"/>
    <w:rsid w:val="004D64BC"/>
    <w:rsid w:val="004D7486"/>
    <w:rsid w:val="004D7BE9"/>
    <w:rsid w:val="004E01B1"/>
    <w:rsid w:val="004E17E9"/>
    <w:rsid w:val="004E310E"/>
    <w:rsid w:val="004E4CB9"/>
    <w:rsid w:val="004F0960"/>
    <w:rsid w:val="004F161A"/>
    <w:rsid w:val="004F312C"/>
    <w:rsid w:val="004F364B"/>
    <w:rsid w:val="004F3A10"/>
    <w:rsid w:val="004F455C"/>
    <w:rsid w:val="004F7BFF"/>
    <w:rsid w:val="004F7EB4"/>
    <w:rsid w:val="005007B9"/>
    <w:rsid w:val="00503D69"/>
    <w:rsid w:val="00505D85"/>
    <w:rsid w:val="00507238"/>
    <w:rsid w:val="00510D0E"/>
    <w:rsid w:val="00511727"/>
    <w:rsid w:val="00513CE6"/>
    <w:rsid w:val="00513D01"/>
    <w:rsid w:val="005144EE"/>
    <w:rsid w:val="0051451C"/>
    <w:rsid w:val="005164C8"/>
    <w:rsid w:val="00516A71"/>
    <w:rsid w:val="00516B76"/>
    <w:rsid w:val="00516BD2"/>
    <w:rsid w:val="00520175"/>
    <w:rsid w:val="005201DB"/>
    <w:rsid w:val="00522B2D"/>
    <w:rsid w:val="00525107"/>
    <w:rsid w:val="005266BA"/>
    <w:rsid w:val="00526B83"/>
    <w:rsid w:val="0053072C"/>
    <w:rsid w:val="0053196F"/>
    <w:rsid w:val="005335CC"/>
    <w:rsid w:val="00534D3D"/>
    <w:rsid w:val="00535138"/>
    <w:rsid w:val="005376A5"/>
    <w:rsid w:val="00537C8B"/>
    <w:rsid w:val="00540181"/>
    <w:rsid w:val="0054488D"/>
    <w:rsid w:val="005462C4"/>
    <w:rsid w:val="00552947"/>
    <w:rsid w:val="00553224"/>
    <w:rsid w:val="00553E72"/>
    <w:rsid w:val="00557C81"/>
    <w:rsid w:val="00557F78"/>
    <w:rsid w:val="00563C83"/>
    <w:rsid w:val="00563CBD"/>
    <w:rsid w:val="00564AD9"/>
    <w:rsid w:val="00566ABD"/>
    <w:rsid w:val="005678A9"/>
    <w:rsid w:val="005732FE"/>
    <w:rsid w:val="00574811"/>
    <w:rsid w:val="005760EB"/>
    <w:rsid w:val="00580AD2"/>
    <w:rsid w:val="00582D8C"/>
    <w:rsid w:val="00584E48"/>
    <w:rsid w:val="00585B65"/>
    <w:rsid w:val="005863E7"/>
    <w:rsid w:val="00586ECF"/>
    <w:rsid w:val="005870C6"/>
    <w:rsid w:val="005875FC"/>
    <w:rsid w:val="00590889"/>
    <w:rsid w:val="00590D25"/>
    <w:rsid w:val="0059224A"/>
    <w:rsid w:val="00593D97"/>
    <w:rsid w:val="00595649"/>
    <w:rsid w:val="00595A65"/>
    <w:rsid w:val="005A20BC"/>
    <w:rsid w:val="005A3761"/>
    <w:rsid w:val="005A5D46"/>
    <w:rsid w:val="005B0AAD"/>
    <w:rsid w:val="005B262C"/>
    <w:rsid w:val="005B2F21"/>
    <w:rsid w:val="005B4D64"/>
    <w:rsid w:val="005C14AF"/>
    <w:rsid w:val="005C2AB6"/>
    <w:rsid w:val="005C549E"/>
    <w:rsid w:val="005C7D53"/>
    <w:rsid w:val="005D002F"/>
    <w:rsid w:val="005D1137"/>
    <w:rsid w:val="005D11FE"/>
    <w:rsid w:val="005D391A"/>
    <w:rsid w:val="005D4CF9"/>
    <w:rsid w:val="005D591A"/>
    <w:rsid w:val="005D6976"/>
    <w:rsid w:val="005D6F06"/>
    <w:rsid w:val="005E362F"/>
    <w:rsid w:val="005E4295"/>
    <w:rsid w:val="005E4DFF"/>
    <w:rsid w:val="005E62BF"/>
    <w:rsid w:val="005F01A2"/>
    <w:rsid w:val="005F1F44"/>
    <w:rsid w:val="005F226C"/>
    <w:rsid w:val="005F35CE"/>
    <w:rsid w:val="005F4753"/>
    <w:rsid w:val="005F5B9B"/>
    <w:rsid w:val="005F6BFC"/>
    <w:rsid w:val="005F71B8"/>
    <w:rsid w:val="006004CD"/>
    <w:rsid w:val="00601B38"/>
    <w:rsid w:val="0060246E"/>
    <w:rsid w:val="00605C31"/>
    <w:rsid w:val="00606BEA"/>
    <w:rsid w:val="006107BE"/>
    <w:rsid w:val="00610AD0"/>
    <w:rsid w:val="00610CDA"/>
    <w:rsid w:val="00611319"/>
    <w:rsid w:val="00613194"/>
    <w:rsid w:val="00614279"/>
    <w:rsid w:val="006163CA"/>
    <w:rsid w:val="00616DB0"/>
    <w:rsid w:val="00620D63"/>
    <w:rsid w:val="0062137D"/>
    <w:rsid w:val="00621786"/>
    <w:rsid w:val="006225E3"/>
    <w:rsid w:val="00622DDA"/>
    <w:rsid w:val="00624B03"/>
    <w:rsid w:val="006263A2"/>
    <w:rsid w:val="0063109F"/>
    <w:rsid w:val="00632E31"/>
    <w:rsid w:val="006330B6"/>
    <w:rsid w:val="0063341E"/>
    <w:rsid w:val="00634083"/>
    <w:rsid w:val="00637BA5"/>
    <w:rsid w:val="006409C0"/>
    <w:rsid w:val="00640A63"/>
    <w:rsid w:val="0064163D"/>
    <w:rsid w:val="00643086"/>
    <w:rsid w:val="006438A9"/>
    <w:rsid w:val="00644843"/>
    <w:rsid w:val="00646971"/>
    <w:rsid w:val="00650594"/>
    <w:rsid w:val="0065152C"/>
    <w:rsid w:val="00652943"/>
    <w:rsid w:val="00652D6A"/>
    <w:rsid w:val="00653E1B"/>
    <w:rsid w:val="00655CD4"/>
    <w:rsid w:val="00657052"/>
    <w:rsid w:val="006573AE"/>
    <w:rsid w:val="0065741E"/>
    <w:rsid w:val="00660CDE"/>
    <w:rsid w:val="00663436"/>
    <w:rsid w:val="00664144"/>
    <w:rsid w:val="0066749A"/>
    <w:rsid w:val="006676A0"/>
    <w:rsid w:val="00673CE4"/>
    <w:rsid w:val="0067482C"/>
    <w:rsid w:val="00675C88"/>
    <w:rsid w:val="006761D6"/>
    <w:rsid w:val="00677A58"/>
    <w:rsid w:val="00677C34"/>
    <w:rsid w:val="00682AE6"/>
    <w:rsid w:val="0068350B"/>
    <w:rsid w:val="00683F99"/>
    <w:rsid w:val="00684523"/>
    <w:rsid w:val="006864F2"/>
    <w:rsid w:val="00692F0B"/>
    <w:rsid w:val="006930C7"/>
    <w:rsid w:val="00695C85"/>
    <w:rsid w:val="00696ADF"/>
    <w:rsid w:val="00696FCD"/>
    <w:rsid w:val="006A006C"/>
    <w:rsid w:val="006A145C"/>
    <w:rsid w:val="006A2A5D"/>
    <w:rsid w:val="006A4F27"/>
    <w:rsid w:val="006A5AB1"/>
    <w:rsid w:val="006A6585"/>
    <w:rsid w:val="006A67FF"/>
    <w:rsid w:val="006A79FE"/>
    <w:rsid w:val="006B0EFD"/>
    <w:rsid w:val="006B3B73"/>
    <w:rsid w:val="006C3C25"/>
    <w:rsid w:val="006C7648"/>
    <w:rsid w:val="006D1DE5"/>
    <w:rsid w:val="006D20A0"/>
    <w:rsid w:val="006D5AE8"/>
    <w:rsid w:val="006D5ED4"/>
    <w:rsid w:val="006D759E"/>
    <w:rsid w:val="006E0E13"/>
    <w:rsid w:val="006E65BD"/>
    <w:rsid w:val="006E6A60"/>
    <w:rsid w:val="006E7EE9"/>
    <w:rsid w:val="006F135D"/>
    <w:rsid w:val="006F42F9"/>
    <w:rsid w:val="006F6B63"/>
    <w:rsid w:val="006F79BA"/>
    <w:rsid w:val="006F7E1D"/>
    <w:rsid w:val="0070257A"/>
    <w:rsid w:val="00711FA2"/>
    <w:rsid w:val="00711FC5"/>
    <w:rsid w:val="0071448C"/>
    <w:rsid w:val="007162A4"/>
    <w:rsid w:val="00716912"/>
    <w:rsid w:val="00717856"/>
    <w:rsid w:val="007232B7"/>
    <w:rsid w:val="00732513"/>
    <w:rsid w:val="00732BEE"/>
    <w:rsid w:val="00736FDB"/>
    <w:rsid w:val="00737EAA"/>
    <w:rsid w:val="00740DB4"/>
    <w:rsid w:val="007423B3"/>
    <w:rsid w:val="00742650"/>
    <w:rsid w:val="0074353A"/>
    <w:rsid w:val="007437A6"/>
    <w:rsid w:val="00744BD6"/>
    <w:rsid w:val="00745C5C"/>
    <w:rsid w:val="0075320C"/>
    <w:rsid w:val="00753384"/>
    <w:rsid w:val="00755140"/>
    <w:rsid w:val="00755207"/>
    <w:rsid w:val="00756217"/>
    <w:rsid w:val="00756D20"/>
    <w:rsid w:val="00757594"/>
    <w:rsid w:val="00760483"/>
    <w:rsid w:val="00762960"/>
    <w:rsid w:val="007651C9"/>
    <w:rsid w:val="00765F3A"/>
    <w:rsid w:val="0076627E"/>
    <w:rsid w:val="00770068"/>
    <w:rsid w:val="00770A8D"/>
    <w:rsid w:val="00771DE2"/>
    <w:rsid w:val="0077308C"/>
    <w:rsid w:val="007744B3"/>
    <w:rsid w:val="007778E9"/>
    <w:rsid w:val="00782404"/>
    <w:rsid w:val="00782F4F"/>
    <w:rsid w:val="00783856"/>
    <w:rsid w:val="00783C50"/>
    <w:rsid w:val="00784F1F"/>
    <w:rsid w:val="007856CB"/>
    <w:rsid w:val="00786078"/>
    <w:rsid w:val="007910E5"/>
    <w:rsid w:val="007913C3"/>
    <w:rsid w:val="00792020"/>
    <w:rsid w:val="00793328"/>
    <w:rsid w:val="007936C1"/>
    <w:rsid w:val="0079553B"/>
    <w:rsid w:val="007964C9"/>
    <w:rsid w:val="00796888"/>
    <w:rsid w:val="007977A4"/>
    <w:rsid w:val="00797EC1"/>
    <w:rsid w:val="007A087D"/>
    <w:rsid w:val="007A20E2"/>
    <w:rsid w:val="007A30C2"/>
    <w:rsid w:val="007A4426"/>
    <w:rsid w:val="007A4AEF"/>
    <w:rsid w:val="007B0A89"/>
    <w:rsid w:val="007B29E5"/>
    <w:rsid w:val="007B3611"/>
    <w:rsid w:val="007B3971"/>
    <w:rsid w:val="007B61E5"/>
    <w:rsid w:val="007B6798"/>
    <w:rsid w:val="007C17DF"/>
    <w:rsid w:val="007C1EA6"/>
    <w:rsid w:val="007C3D79"/>
    <w:rsid w:val="007C67F7"/>
    <w:rsid w:val="007C7600"/>
    <w:rsid w:val="007C79D7"/>
    <w:rsid w:val="007D1B69"/>
    <w:rsid w:val="007D1DAE"/>
    <w:rsid w:val="007D27D8"/>
    <w:rsid w:val="007D50F9"/>
    <w:rsid w:val="007D7A3C"/>
    <w:rsid w:val="007D7A62"/>
    <w:rsid w:val="007E0D09"/>
    <w:rsid w:val="007E1CFE"/>
    <w:rsid w:val="007E2825"/>
    <w:rsid w:val="007E334F"/>
    <w:rsid w:val="007E4486"/>
    <w:rsid w:val="007E534C"/>
    <w:rsid w:val="007E76B1"/>
    <w:rsid w:val="007F0F5B"/>
    <w:rsid w:val="007F44D1"/>
    <w:rsid w:val="007F507C"/>
    <w:rsid w:val="007F50A3"/>
    <w:rsid w:val="007F7D3D"/>
    <w:rsid w:val="0080115E"/>
    <w:rsid w:val="0080262E"/>
    <w:rsid w:val="00805FA6"/>
    <w:rsid w:val="00806C51"/>
    <w:rsid w:val="00812A29"/>
    <w:rsid w:val="00813844"/>
    <w:rsid w:val="008145F8"/>
    <w:rsid w:val="00816F07"/>
    <w:rsid w:val="00817AB2"/>
    <w:rsid w:val="00817F33"/>
    <w:rsid w:val="008200C8"/>
    <w:rsid w:val="00821023"/>
    <w:rsid w:val="00821176"/>
    <w:rsid w:val="00822CF9"/>
    <w:rsid w:val="0082581A"/>
    <w:rsid w:val="008271DB"/>
    <w:rsid w:val="0083005E"/>
    <w:rsid w:val="00830FFC"/>
    <w:rsid w:val="008358F3"/>
    <w:rsid w:val="0083666F"/>
    <w:rsid w:val="00837633"/>
    <w:rsid w:val="00840ABB"/>
    <w:rsid w:val="008424B7"/>
    <w:rsid w:val="0084327E"/>
    <w:rsid w:val="00846517"/>
    <w:rsid w:val="00850104"/>
    <w:rsid w:val="0085159A"/>
    <w:rsid w:val="00856397"/>
    <w:rsid w:val="00856F20"/>
    <w:rsid w:val="008600CD"/>
    <w:rsid w:val="00861D56"/>
    <w:rsid w:val="0086616A"/>
    <w:rsid w:val="0086677E"/>
    <w:rsid w:val="008669E1"/>
    <w:rsid w:val="00867C3C"/>
    <w:rsid w:val="00873454"/>
    <w:rsid w:val="0087472D"/>
    <w:rsid w:val="008758B4"/>
    <w:rsid w:val="00880464"/>
    <w:rsid w:val="00884DDF"/>
    <w:rsid w:val="00884EA7"/>
    <w:rsid w:val="0088624F"/>
    <w:rsid w:val="00887399"/>
    <w:rsid w:val="0088799F"/>
    <w:rsid w:val="00890EB8"/>
    <w:rsid w:val="008927FE"/>
    <w:rsid w:val="008A1F54"/>
    <w:rsid w:val="008B1B77"/>
    <w:rsid w:val="008B2B1E"/>
    <w:rsid w:val="008B5174"/>
    <w:rsid w:val="008B71D5"/>
    <w:rsid w:val="008C0440"/>
    <w:rsid w:val="008C1173"/>
    <w:rsid w:val="008C1409"/>
    <w:rsid w:val="008C67AA"/>
    <w:rsid w:val="008D0A9E"/>
    <w:rsid w:val="008D3534"/>
    <w:rsid w:val="008D4DE0"/>
    <w:rsid w:val="008E039A"/>
    <w:rsid w:val="008E4672"/>
    <w:rsid w:val="008E74F7"/>
    <w:rsid w:val="008F0B3C"/>
    <w:rsid w:val="008F1C93"/>
    <w:rsid w:val="008F39EA"/>
    <w:rsid w:val="008F58AB"/>
    <w:rsid w:val="008F766E"/>
    <w:rsid w:val="008F774E"/>
    <w:rsid w:val="008F7959"/>
    <w:rsid w:val="009009AC"/>
    <w:rsid w:val="00902512"/>
    <w:rsid w:val="009025B0"/>
    <w:rsid w:val="00903112"/>
    <w:rsid w:val="0090418E"/>
    <w:rsid w:val="009054BB"/>
    <w:rsid w:val="009101B8"/>
    <w:rsid w:val="009113BC"/>
    <w:rsid w:val="0091141B"/>
    <w:rsid w:val="00912757"/>
    <w:rsid w:val="009133DE"/>
    <w:rsid w:val="00914AA6"/>
    <w:rsid w:val="00920B00"/>
    <w:rsid w:val="0092180C"/>
    <w:rsid w:val="00922A66"/>
    <w:rsid w:val="00922D8D"/>
    <w:rsid w:val="009230BA"/>
    <w:rsid w:val="00923C59"/>
    <w:rsid w:val="0092466B"/>
    <w:rsid w:val="00924C87"/>
    <w:rsid w:val="0092584B"/>
    <w:rsid w:val="00925C2F"/>
    <w:rsid w:val="009273D7"/>
    <w:rsid w:val="00931701"/>
    <w:rsid w:val="00931873"/>
    <w:rsid w:val="009324EF"/>
    <w:rsid w:val="00932629"/>
    <w:rsid w:val="009354AD"/>
    <w:rsid w:val="009368A3"/>
    <w:rsid w:val="00936D7F"/>
    <w:rsid w:val="00937579"/>
    <w:rsid w:val="00941976"/>
    <w:rsid w:val="00942BF3"/>
    <w:rsid w:val="00943968"/>
    <w:rsid w:val="00944291"/>
    <w:rsid w:val="00945DC2"/>
    <w:rsid w:val="00946541"/>
    <w:rsid w:val="00951CDB"/>
    <w:rsid w:val="00952F20"/>
    <w:rsid w:val="009546AA"/>
    <w:rsid w:val="009565F9"/>
    <w:rsid w:val="009570CA"/>
    <w:rsid w:val="009576F6"/>
    <w:rsid w:val="009611B5"/>
    <w:rsid w:val="00962AC7"/>
    <w:rsid w:val="00963F5B"/>
    <w:rsid w:val="009650AD"/>
    <w:rsid w:val="009707B8"/>
    <w:rsid w:val="00970BCF"/>
    <w:rsid w:val="00970DDA"/>
    <w:rsid w:val="00971044"/>
    <w:rsid w:val="00971192"/>
    <w:rsid w:val="00974046"/>
    <w:rsid w:val="00976F19"/>
    <w:rsid w:val="0098350A"/>
    <w:rsid w:val="0098488E"/>
    <w:rsid w:val="00985A4C"/>
    <w:rsid w:val="009868C3"/>
    <w:rsid w:val="00990AEA"/>
    <w:rsid w:val="00993D31"/>
    <w:rsid w:val="009966D1"/>
    <w:rsid w:val="00997BCD"/>
    <w:rsid w:val="009A0859"/>
    <w:rsid w:val="009A0967"/>
    <w:rsid w:val="009A0DA6"/>
    <w:rsid w:val="009A1A14"/>
    <w:rsid w:val="009A22CA"/>
    <w:rsid w:val="009A3B7C"/>
    <w:rsid w:val="009A5CF3"/>
    <w:rsid w:val="009A631D"/>
    <w:rsid w:val="009B5F20"/>
    <w:rsid w:val="009B686F"/>
    <w:rsid w:val="009B6999"/>
    <w:rsid w:val="009B72DC"/>
    <w:rsid w:val="009B7C02"/>
    <w:rsid w:val="009C132F"/>
    <w:rsid w:val="009C1517"/>
    <w:rsid w:val="009C3BDC"/>
    <w:rsid w:val="009C3DFB"/>
    <w:rsid w:val="009C53A6"/>
    <w:rsid w:val="009D0690"/>
    <w:rsid w:val="009D1F8F"/>
    <w:rsid w:val="009D1FC4"/>
    <w:rsid w:val="009D3CD7"/>
    <w:rsid w:val="009D5951"/>
    <w:rsid w:val="009D6AD4"/>
    <w:rsid w:val="009E0B4F"/>
    <w:rsid w:val="009E270D"/>
    <w:rsid w:val="009E473E"/>
    <w:rsid w:val="009E4792"/>
    <w:rsid w:val="009E5E83"/>
    <w:rsid w:val="009E72E1"/>
    <w:rsid w:val="009F251A"/>
    <w:rsid w:val="009F2DFC"/>
    <w:rsid w:val="009F3F93"/>
    <w:rsid w:val="009F644B"/>
    <w:rsid w:val="00A0029A"/>
    <w:rsid w:val="00A011A3"/>
    <w:rsid w:val="00A014AC"/>
    <w:rsid w:val="00A03996"/>
    <w:rsid w:val="00A04781"/>
    <w:rsid w:val="00A04C11"/>
    <w:rsid w:val="00A075A8"/>
    <w:rsid w:val="00A14897"/>
    <w:rsid w:val="00A1606F"/>
    <w:rsid w:val="00A2116D"/>
    <w:rsid w:val="00A22923"/>
    <w:rsid w:val="00A32A1F"/>
    <w:rsid w:val="00A32D5D"/>
    <w:rsid w:val="00A337DD"/>
    <w:rsid w:val="00A34825"/>
    <w:rsid w:val="00A3486E"/>
    <w:rsid w:val="00A354CF"/>
    <w:rsid w:val="00A37A52"/>
    <w:rsid w:val="00A433D6"/>
    <w:rsid w:val="00A45D9B"/>
    <w:rsid w:val="00A473C4"/>
    <w:rsid w:val="00A50077"/>
    <w:rsid w:val="00A50FF6"/>
    <w:rsid w:val="00A5270E"/>
    <w:rsid w:val="00A537F9"/>
    <w:rsid w:val="00A53939"/>
    <w:rsid w:val="00A54A6C"/>
    <w:rsid w:val="00A54BB6"/>
    <w:rsid w:val="00A57B90"/>
    <w:rsid w:val="00A60580"/>
    <w:rsid w:val="00A635FD"/>
    <w:rsid w:val="00A63A19"/>
    <w:rsid w:val="00A63DD8"/>
    <w:rsid w:val="00A6537F"/>
    <w:rsid w:val="00A660B7"/>
    <w:rsid w:val="00A70390"/>
    <w:rsid w:val="00A72429"/>
    <w:rsid w:val="00A729A2"/>
    <w:rsid w:val="00A749BD"/>
    <w:rsid w:val="00A74E9C"/>
    <w:rsid w:val="00A76DAF"/>
    <w:rsid w:val="00A774F4"/>
    <w:rsid w:val="00A810D9"/>
    <w:rsid w:val="00A81313"/>
    <w:rsid w:val="00A8150D"/>
    <w:rsid w:val="00A8207B"/>
    <w:rsid w:val="00A83862"/>
    <w:rsid w:val="00A83C08"/>
    <w:rsid w:val="00A83F58"/>
    <w:rsid w:val="00A8481A"/>
    <w:rsid w:val="00A86660"/>
    <w:rsid w:val="00A86E13"/>
    <w:rsid w:val="00A90A77"/>
    <w:rsid w:val="00A910D5"/>
    <w:rsid w:val="00A919A3"/>
    <w:rsid w:val="00A92C6F"/>
    <w:rsid w:val="00A92FAA"/>
    <w:rsid w:val="00A9624C"/>
    <w:rsid w:val="00A97238"/>
    <w:rsid w:val="00AA0354"/>
    <w:rsid w:val="00AA03BF"/>
    <w:rsid w:val="00AA19C6"/>
    <w:rsid w:val="00AA1CBF"/>
    <w:rsid w:val="00AA2C40"/>
    <w:rsid w:val="00AA4003"/>
    <w:rsid w:val="00AA4AA9"/>
    <w:rsid w:val="00AA4BF4"/>
    <w:rsid w:val="00AA6877"/>
    <w:rsid w:val="00AB1D23"/>
    <w:rsid w:val="00AB4DA3"/>
    <w:rsid w:val="00AB5C6C"/>
    <w:rsid w:val="00AB76BE"/>
    <w:rsid w:val="00AC202E"/>
    <w:rsid w:val="00AC3E7B"/>
    <w:rsid w:val="00AC5CF0"/>
    <w:rsid w:val="00AD4797"/>
    <w:rsid w:val="00AD5E69"/>
    <w:rsid w:val="00AD66FB"/>
    <w:rsid w:val="00AE065D"/>
    <w:rsid w:val="00AE19FC"/>
    <w:rsid w:val="00AE3B81"/>
    <w:rsid w:val="00AE3CB8"/>
    <w:rsid w:val="00AE5202"/>
    <w:rsid w:val="00AE572C"/>
    <w:rsid w:val="00AE645D"/>
    <w:rsid w:val="00AE7329"/>
    <w:rsid w:val="00AF0F7E"/>
    <w:rsid w:val="00AF4CC7"/>
    <w:rsid w:val="00AF4EA2"/>
    <w:rsid w:val="00AF7615"/>
    <w:rsid w:val="00AF78A4"/>
    <w:rsid w:val="00AF7D10"/>
    <w:rsid w:val="00AF7DE7"/>
    <w:rsid w:val="00B0090A"/>
    <w:rsid w:val="00B02678"/>
    <w:rsid w:val="00B02F0D"/>
    <w:rsid w:val="00B07B23"/>
    <w:rsid w:val="00B10B67"/>
    <w:rsid w:val="00B11C81"/>
    <w:rsid w:val="00B1757B"/>
    <w:rsid w:val="00B20250"/>
    <w:rsid w:val="00B22554"/>
    <w:rsid w:val="00B23437"/>
    <w:rsid w:val="00B24E50"/>
    <w:rsid w:val="00B26367"/>
    <w:rsid w:val="00B2720C"/>
    <w:rsid w:val="00B300BC"/>
    <w:rsid w:val="00B3121D"/>
    <w:rsid w:val="00B31E76"/>
    <w:rsid w:val="00B3234E"/>
    <w:rsid w:val="00B33663"/>
    <w:rsid w:val="00B34190"/>
    <w:rsid w:val="00B4334A"/>
    <w:rsid w:val="00B45D53"/>
    <w:rsid w:val="00B507A2"/>
    <w:rsid w:val="00B53309"/>
    <w:rsid w:val="00B6121E"/>
    <w:rsid w:val="00B612C7"/>
    <w:rsid w:val="00B62087"/>
    <w:rsid w:val="00B62AE6"/>
    <w:rsid w:val="00B65872"/>
    <w:rsid w:val="00B662E8"/>
    <w:rsid w:val="00B66D55"/>
    <w:rsid w:val="00B67713"/>
    <w:rsid w:val="00B70576"/>
    <w:rsid w:val="00B71216"/>
    <w:rsid w:val="00B723E2"/>
    <w:rsid w:val="00B73C7D"/>
    <w:rsid w:val="00B74FDB"/>
    <w:rsid w:val="00B75EFD"/>
    <w:rsid w:val="00B776F1"/>
    <w:rsid w:val="00B77A16"/>
    <w:rsid w:val="00B80B17"/>
    <w:rsid w:val="00B80E7B"/>
    <w:rsid w:val="00B86310"/>
    <w:rsid w:val="00B867DE"/>
    <w:rsid w:val="00B86B12"/>
    <w:rsid w:val="00B87705"/>
    <w:rsid w:val="00B94469"/>
    <w:rsid w:val="00B96247"/>
    <w:rsid w:val="00B97BDD"/>
    <w:rsid w:val="00BA4233"/>
    <w:rsid w:val="00BA4765"/>
    <w:rsid w:val="00BA63B9"/>
    <w:rsid w:val="00BA6BF1"/>
    <w:rsid w:val="00BB2138"/>
    <w:rsid w:val="00BB4D67"/>
    <w:rsid w:val="00BB50AF"/>
    <w:rsid w:val="00BB5A99"/>
    <w:rsid w:val="00BC120D"/>
    <w:rsid w:val="00BC15B6"/>
    <w:rsid w:val="00BC28B3"/>
    <w:rsid w:val="00BC2C2B"/>
    <w:rsid w:val="00BC7874"/>
    <w:rsid w:val="00BC78F2"/>
    <w:rsid w:val="00BD0E78"/>
    <w:rsid w:val="00BD1B7A"/>
    <w:rsid w:val="00BD3BC7"/>
    <w:rsid w:val="00BD58A3"/>
    <w:rsid w:val="00BD5E59"/>
    <w:rsid w:val="00BD7D2C"/>
    <w:rsid w:val="00BE2DF3"/>
    <w:rsid w:val="00BE413F"/>
    <w:rsid w:val="00BE435A"/>
    <w:rsid w:val="00BE6117"/>
    <w:rsid w:val="00BE686C"/>
    <w:rsid w:val="00BE7DA1"/>
    <w:rsid w:val="00BF0DB5"/>
    <w:rsid w:val="00BF1A63"/>
    <w:rsid w:val="00BF2A9D"/>
    <w:rsid w:val="00BF3280"/>
    <w:rsid w:val="00BF4A20"/>
    <w:rsid w:val="00BF73D9"/>
    <w:rsid w:val="00C003F7"/>
    <w:rsid w:val="00C00DA1"/>
    <w:rsid w:val="00C00FDA"/>
    <w:rsid w:val="00C01529"/>
    <w:rsid w:val="00C03CB4"/>
    <w:rsid w:val="00C04716"/>
    <w:rsid w:val="00C0586E"/>
    <w:rsid w:val="00C05924"/>
    <w:rsid w:val="00C112DA"/>
    <w:rsid w:val="00C11D1F"/>
    <w:rsid w:val="00C12279"/>
    <w:rsid w:val="00C14345"/>
    <w:rsid w:val="00C1512D"/>
    <w:rsid w:val="00C22A68"/>
    <w:rsid w:val="00C248A2"/>
    <w:rsid w:val="00C26737"/>
    <w:rsid w:val="00C31323"/>
    <w:rsid w:val="00C321EF"/>
    <w:rsid w:val="00C32988"/>
    <w:rsid w:val="00C342FD"/>
    <w:rsid w:val="00C3476A"/>
    <w:rsid w:val="00C347AD"/>
    <w:rsid w:val="00C36003"/>
    <w:rsid w:val="00C40ADF"/>
    <w:rsid w:val="00C40ECD"/>
    <w:rsid w:val="00C41997"/>
    <w:rsid w:val="00C429FC"/>
    <w:rsid w:val="00C46089"/>
    <w:rsid w:val="00C516EA"/>
    <w:rsid w:val="00C53798"/>
    <w:rsid w:val="00C54675"/>
    <w:rsid w:val="00C576B6"/>
    <w:rsid w:val="00C57FE4"/>
    <w:rsid w:val="00C60A75"/>
    <w:rsid w:val="00C61033"/>
    <w:rsid w:val="00C618C0"/>
    <w:rsid w:val="00C6190C"/>
    <w:rsid w:val="00C63318"/>
    <w:rsid w:val="00C64893"/>
    <w:rsid w:val="00C64D76"/>
    <w:rsid w:val="00C65773"/>
    <w:rsid w:val="00C71370"/>
    <w:rsid w:val="00C71DFA"/>
    <w:rsid w:val="00C73149"/>
    <w:rsid w:val="00C73D54"/>
    <w:rsid w:val="00C742E6"/>
    <w:rsid w:val="00C751AC"/>
    <w:rsid w:val="00C77B0E"/>
    <w:rsid w:val="00C81D3B"/>
    <w:rsid w:val="00C831D3"/>
    <w:rsid w:val="00C833ED"/>
    <w:rsid w:val="00C8358A"/>
    <w:rsid w:val="00C871A4"/>
    <w:rsid w:val="00C8736F"/>
    <w:rsid w:val="00C90028"/>
    <w:rsid w:val="00C94FF1"/>
    <w:rsid w:val="00C95739"/>
    <w:rsid w:val="00C9596E"/>
    <w:rsid w:val="00C961C8"/>
    <w:rsid w:val="00C97B6E"/>
    <w:rsid w:val="00CA160A"/>
    <w:rsid w:val="00CA19A7"/>
    <w:rsid w:val="00CA27D1"/>
    <w:rsid w:val="00CA2F8B"/>
    <w:rsid w:val="00CA4D9A"/>
    <w:rsid w:val="00CA4E60"/>
    <w:rsid w:val="00CA4F7C"/>
    <w:rsid w:val="00CB230D"/>
    <w:rsid w:val="00CB2F6E"/>
    <w:rsid w:val="00CB57CE"/>
    <w:rsid w:val="00CB7A8E"/>
    <w:rsid w:val="00CC23A1"/>
    <w:rsid w:val="00CC29B3"/>
    <w:rsid w:val="00CC2AC9"/>
    <w:rsid w:val="00CC50E8"/>
    <w:rsid w:val="00CC5738"/>
    <w:rsid w:val="00CC7FF2"/>
    <w:rsid w:val="00CD3195"/>
    <w:rsid w:val="00CD3605"/>
    <w:rsid w:val="00CD3734"/>
    <w:rsid w:val="00CD44F7"/>
    <w:rsid w:val="00CD699A"/>
    <w:rsid w:val="00CD69F4"/>
    <w:rsid w:val="00CE31AD"/>
    <w:rsid w:val="00CE352F"/>
    <w:rsid w:val="00CE6CFF"/>
    <w:rsid w:val="00CE6ECD"/>
    <w:rsid w:val="00CE719D"/>
    <w:rsid w:val="00CF43EC"/>
    <w:rsid w:val="00CF4D1B"/>
    <w:rsid w:val="00CF5B01"/>
    <w:rsid w:val="00D000F8"/>
    <w:rsid w:val="00D0037E"/>
    <w:rsid w:val="00D022A0"/>
    <w:rsid w:val="00D039E9"/>
    <w:rsid w:val="00D0459D"/>
    <w:rsid w:val="00D05087"/>
    <w:rsid w:val="00D0571D"/>
    <w:rsid w:val="00D05C22"/>
    <w:rsid w:val="00D0758E"/>
    <w:rsid w:val="00D1038E"/>
    <w:rsid w:val="00D10D2D"/>
    <w:rsid w:val="00D13250"/>
    <w:rsid w:val="00D13719"/>
    <w:rsid w:val="00D15096"/>
    <w:rsid w:val="00D1671C"/>
    <w:rsid w:val="00D167D9"/>
    <w:rsid w:val="00D2051E"/>
    <w:rsid w:val="00D224A8"/>
    <w:rsid w:val="00D23E04"/>
    <w:rsid w:val="00D26158"/>
    <w:rsid w:val="00D30DB8"/>
    <w:rsid w:val="00D347FD"/>
    <w:rsid w:val="00D36843"/>
    <w:rsid w:val="00D4141A"/>
    <w:rsid w:val="00D46C8C"/>
    <w:rsid w:val="00D50EC9"/>
    <w:rsid w:val="00D54B49"/>
    <w:rsid w:val="00D55D5C"/>
    <w:rsid w:val="00D604B7"/>
    <w:rsid w:val="00D62820"/>
    <w:rsid w:val="00D62BB8"/>
    <w:rsid w:val="00D649C2"/>
    <w:rsid w:val="00D650A8"/>
    <w:rsid w:val="00D658CA"/>
    <w:rsid w:val="00D6598A"/>
    <w:rsid w:val="00D6707F"/>
    <w:rsid w:val="00D670E6"/>
    <w:rsid w:val="00D6724A"/>
    <w:rsid w:val="00D705DD"/>
    <w:rsid w:val="00D71ADD"/>
    <w:rsid w:val="00D72863"/>
    <w:rsid w:val="00D759E8"/>
    <w:rsid w:val="00D76260"/>
    <w:rsid w:val="00D76D8B"/>
    <w:rsid w:val="00D778C5"/>
    <w:rsid w:val="00D801A1"/>
    <w:rsid w:val="00D832BB"/>
    <w:rsid w:val="00D85788"/>
    <w:rsid w:val="00D8662B"/>
    <w:rsid w:val="00D91879"/>
    <w:rsid w:val="00D921D3"/>
    <w:rsid w:val="00D928B8"/>
    <w:rsid w:val="00D92ECD"/>
    <w:rsid w:val="00D95913"/>
    <w:rsid w:val="00DA069D"/>
    <w:rsid w:val="00DA1B10"/>
    <w:rsid w:val="00DA384E"/>
    <w:rsid w:val="00DA4E65"/>
    <w:rsid w:val="00DA6554"/>
    <w:rsid w:val="00DA7EE1"/>
    <w:rsid w:val="00DB057E"/>
    <w:rsid w:val="00DB23B8"/>
    <w:rsid w:val="00DB35C8"/>
    <w:rsid w:val="00DB3D9F"/>
    <w:rsid w:val="00DB3F33"/>
    <w:rsid w:val="00DB49EF"/>
    <w:rsid w:val="00DB57C0"/>
    <w:rsid w:val="00DC0C83"/>
    <w:rsid w:val="00DC4E43"/>
    <w:rsid w:val="00DC6498"/>
    <w:rsid w:val="00DD10D4"/>
    <w:rsid w:val="00DD39E0"/>
    <w:rsid w:val="00DD3EF5"/>
    <w:rsid w:val="00DD5DE1"/>
    <w:rsid w:val="00DD72CE"/>
    <w:rsid w:val="00DE1EE6"/>
    <w:rsid w:val="00DE2849"/>
    <w:rsid w:val="00DE440C"/>
    <w:rsid w:val="00DF04F5"/>
    <w:rsid w:val="00DF18D8"/>
    <w:rsid w:val="00DF519F"/>
    <w:rsid w:val="00DF5E5C"/>
    <w:rsid w:val="00DF611B"/>
    <w:rsid w:val="00E001D7"/>
    <w:rsid w:val="00E00B40"/>
    <w:rsid w:val="00E01E1C"/>
    <w:rsid w:val="00E04392"/>
    <w:rsid w:val="00E04AC4"/>
    <w:rsid w:val="00E058C8"/>
    <w:rsid w:val="00E0672D"/>
    <w:rsid w:val="00E06B51"/>
    <w:rsid w:val="00E10F0D"/>
    <w:rsid w:val="00E15A6E"/>
    <w:rsid w:val="00E2080F"/>
    <w:rsid w:val="00E20FC1"/>
    <w:rsid w:val="00E24C12"/>
    <w:rsid w:val="00E25E23"/>
    <w:rsid w:val="00E2766E"/>
    <w:rsid w:val="00E327FE"/>
    <w:rsid w:val="00E32F21"/>
    <w:rsid w:val="00E42E6B"/>
    <w:rsid w:val="00E44306"/>
    <w:rsid w:val="00E44B80"/>
    <w:rsid w:val="00E4541D"/>
    <w:rsid w:val="00E466F4"/>
    <w:rsid w:val="00E47024"/>
    <w:rsid w:val="00E6048D"/>
    <w:rsid w:val="00E6140E"/>
    <w:rsid w:val="00E627C8"/>
    <w:rsid w:val="00E66F05"/>
    <w:rsid w:val="00E7145C"/>
    <w:rsid w:val="00E717EA"/>
    <w:rsid w:val="00E71D57"/>
    <w:rsid w:val="00E71EB7"/>
    <w:rsid w:val="00E73496"/>
    <w:rsid w:val="00E740E7"/>
    <w:rsid w:val="00E77243"/>
    <w:rsid w:val="00E81D1D"/>
    <w:rsid w:val="00E8397B"/>
    <w:rsid w:val="00E84AD2"/>
    <w:rsid w:val="00E903F1"/>
    <w:rsid w:val="00E91F6C"/>
    <w:rsid w:val="00E92A2B"/>
    <w:rsid w:val="00E93555"/>
    <w:rsid w:val="00E95879"/>
    <w:rsid w:val="00E96B0E"/>
    <w:rsid w:val="00EA0A80"/>
    <w:rsid w:val="00EA3980"/>
    <w:rsid w:val="00EA4B94"/>
    <w:rsid w:val="00EA5C6E"/>
    <w:rsid w:val="00EA5DA2"/>
    <w:rsid w:val="00EA7692"/>
    <w:rsid w:val="00EB0DD7"/>
    <w:rsid w:val="00EB4A82"/>
    <w:rsid w:val="00EB4D48"/>
    <w:rsid w:val="00EB5221"/>
    <w:rsid w:val="00EB5D64"/>
    <w:rsid w:val="00EB64B0"/>
    <w:rsid w:val="00EB6633"/>
    <w:rsid w:val="00EB6B19"/>
    <w:rsid w:val="00EC0348"/>
    <w:rsid w:val="00EC1758"/>
    <w:rsid w:val="00EC1E72"/>
    <w:rsid w:val="00EC51CD"/>
    <w:rsid w:val="00EC5528"/>
    <w:rsid w:val="00EC5EBE"/>
    <w:rsid w:val="00EC7EFC"/>
    <w:rsid w:val="00ED3DA8"/>
    <w:rsid w:val="00ED5856"/>
    <w:rsid w:val="00ED610F"/>
    <w:rsid w:val="00ED7E65"/>
    <w:rsid w:val="00EE1B3B"/>
    <w:rsid w:val="00EE2EEB"/>
    <w:rsid w:val="00EE30A9"/>
    <w:rsid w:val="00EE42BB"/>
    <w:rsid w:val="00EE469F"/>
    <w:rsid w:val="00EE51FA"/>
    <w:rsid w:val="00EE56F9"/>
    <w:rsid w:val="00EE59B2"/>
    <w:rsid w:val="00EF01B9"/>
    <w:rsid w:val="00EF1C0D"/>
    <w:rsid w:val="00EF1E83"/>
    <w:rsid w:val="00EF1F8F"/>
    <w:rsid w:val="00EF78C5"/>
    <w:rsid w:val="00F00ED1"/>
    <w:rsid w:val="00F041DC"/>
    <w:rsid w:val="00F043B0"/>
    <w:rsid w:val="00F04617"/>
    <w:rsid w:val="00F05683"/>
    <w:rsid w:val="00F06F99"/>
    <w:rsid w:val="00F10A19"/>
    <w:rsid w:val="00F11AED"/>
    <w:rsid w:val="00F1220F"/>
    <w:rsid w:val="00F1378A"/>
    <w:rsid w:val="00F13835"/>
    <w:rsid w:val="00F13AFD"/>
    <w:rsid w:val="00F142ED"/>
    <w:rsid w:val="00F1444B"/>
    <w:rsid w:val="00F148DD"/>
    <w:rsid w:val="00F14C66"/>
    <w:rsid w:val="00F174CE"/>
    <w:rsid w:val="00F2373B"/>
    <w:rsid w:val="00F24960"/>
    <w:rsid w:val="00F24A16"/>
    <w:rsid w:val="00F26762"/>
    <w:rsid w:val="00F276BF"/>
    <w:rsid w:val="00F31998"/>
    <w:rsid w:val="00F31BAD"/>
    <w:rsid w:val="00F33097"/>
    <w:rsid w:val="00F35F2C"/>
    <w:rsid w:val="00F400F7"/>
    <w:rsid w:val="00F43681"/>
    <w:rsid w:val="00F46453"/>
    <w:rsid w:val="00F50704"/>
    <w:rsid w:val="00F53A47"/>
    <w:rsid w:val="00F54330"/>
    <w:rsid w:val="00F54921"/>
    <w:rsid w:val="00F54F42"/>
    <w:rsid w:val="00F63384"/>
    <w:rsid w:val="00F633BF"/>
    <w:rsid w:val="00F64555"/>
    <w:rsid w:val="00F658AA"/>
    <w:rsid w:val="00F66A9E"/>
    <w:rsid w:val="00F6786D"/>
    <w:rsid w:val="00F719F7"/>
    <w:rsid w:val="00F724B5"/>
    <w:rsid w:val="00F7290A"/>
    <w:rsid w:val="00F72CE4"/>
    <w:rsid w:val="00F735EE"/>
    <w:rsid w:val="00F750F2"/>
    <w:rsid w:val="00F75249"/>
    <w:rsid w:val="00F76365"/>
    <w:rsid w:val="00F770CF"/>
    <w:rsid w:val="00F77B9D"/>
    <w:rsid w:val="00F77D22"/>
    <w:rsid w:val="00F82DE3"/>
    <w:rsid w:val="00F835A2"/>
    <w:rsid w:val="00F8481E"/>
    <w:rsid w:val="00F85E7C"/>
    <w:rsid w:val="00F86ABC"/>
    <w:rsid w:val="00F90016"/>
    <w:rsid w:val="00F90373"/>
    <w:rsid w:val="00F9092F"/>
    <w:rsid w:val="00F90AFB"/>
    <w:rsid w:val="00F91B01"/>
    <w:rsid w:val="00F944AF"/>
    <w:rsid w:val="00F97327"/>
    <w:rsid w:val="00F9763A"/>
    <w:rsid w:val="00FA06A7"/>
    <w:rsid w:val="00FA0A5B"/>
    <w:rsid w:val="00FA141B"/>
    <w:rsid w:val="00FA1960"/>
    <w:rsid w:val="00FA44BC"/>
    <w:rsid w:val="00FA5911"/>
    <w:rsid w:val="00FA6190"/>
    <w:rsid w:val="00FA6384"/>
    <w:rsid w:val="00FA687B"/>
    <w:rsid w:val="00FA77E2"/>
    <w:rsid w:val="00FB291F"/>
    <w:rsid w:val="00FB3A85"/>
    <w:rsid w:val="00FB3FB9"/>
    <w:rsid w:val="00FB5D2F"/>
    <w:rsid w:val="00FB60F9"/>
    <w:rsid w:val="00FB65FB"/>
    <w:rsid w:val="00FB7871"/>
    <w:rsid w:val="00FC0C89"/>
    <w:rsid w:val="00FC24B1"/>
    <w:rsid w:val="00FC456E"/>
    <w:rsid w:val="00FC5261"/>
    <w:rsid w:val="00FD1A5E"/>
    <w:rsid w:val="00FD2AC0"/>
    <w:rsid w:val="00FD31DF"/>
    <w:rsid w:val="00FD4951"/>
    <w:rsid w:val="00FE2989"/>
    <w:rsid w:val="00FE6548"/>
    <w:rsid w:val="00FE66D3"/>
    <w:rsid w:val="00FF4B1A"/>
    <w:rsid w:val="00FF5EAD"/>
    <w:rsid w:val="00FF613E"/>
    <w:rsid w:val="00FF6290"/>
    <w:rsid w:val="00FF6391"/>
    <w:rsid w:val="00FF6E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29A"/>
    <w:rPr>
      <w:rFonts w:ascii="Times New Roman" w:hAnsi="Times New Roman"/>
      <w:color w:val="000000"/>
    </w:rPr>
  </w:style>
  <w:style w:type="paragraph" w:styleId="2">
    <w:name w:val="heading 2"/>
    <w:basedOn w:val="a"/>
    <w:next w:val="a"/>
    <w:link w:val="20"/>
    <w:uiPriority w:val="9"/>
    <w:qFormat/>
    <w:rsid w:val="00CF43EC"/>
    <w:pPr>
      <w:keepNext/>
      <w:widowControl w:val="0"/>
      <w:jc w:val="center"/>
      <w:outlineLvl w:val="1"/>
    </w:pPr>
    <w:rPr>
      <w:b/>
      <w:snapToGrid w:val="0"/>
      <w:color w:val="auto"/>
      <w:lang w:val="x-none"/>
    </w:rPr>
  </w:style>
  <w:style w:type="paragraph" w:styleId="5">
    <w:name w:val="heading 5"/>
    <w:basedOn w:val="a"/>
    <w:next w:val="a"/>
    <w:link w:val="50"/>
    <w:qFormat/>
    <w:rsid w:val="007D1DAE"/>
    <w:pPr>
      <w:spacing w:before="240" w:after="60"/>
      <w:outlineLvl w:val="4"/>
    </w:pPr>
    <w:rPr>
      <w:b/>
      <w:bCs/>
      <w:i/>
      <w:i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CF43EC"/>
    <w:rPr>
      <w:rFonts w:ascii="Times New Roman" w:hAnsi="Times New Roman" w:cs="Times New Roman"/>
      <w:b/>
      <w:snapToGrid w:val="0"/>
      <w:sz w:val="20"/>
      <w:szCs w:val="20"/>
      <w:lang w:eastAsia="ru-RU"/>
    </w:rPr>
  </w:style>
  <w:style w:type="character" w:customStyle="1" w:styleId="s0">
    <w:name w:val="s0"/>
    <w:rsid w:val="00CF43EC"/>
    <w:rPr>
      <w:rFonts w:ascii="Times New Roman" w:hAnsi="Times New Roman"/>
      <w:color w:val="000000"/>
      <w:sz w:val="20"/>
      <w:u w:val="none"/>
      <w:effect w:val="none"/>
    </w:rPr>
  </w:style>
  <w:style w:type="character" w:customStyle="1" w:styleId="s1">
    <w:name w:val="s1"/>
    <w:rsid w:val="00CF43EC"/>
    <w:rPr>
      <w:rFonts w:ascii="Times New Roman" w:hAnsi="Times New Roman"/>
      <w:b/>
      <w:color w:val="000000"/>
      <w:sz w:val="20"/>
      <w:u w:val="none"/>
      <w:effect w:val="none"/>
    </w:rPr>
  </w:style>
  <w:style w:type="paragraph" w:styleId="a3">
    <w:name w:val="Normal (Web)"/>
    <w:basedOn w:val="a"/>
    <w:uiPriority w:val="99"/>
    <w:unhideWhenUsed/>
    <w:rsid w:val="00CF43EC"/>
    <w:pPr>
      <w:spacing w:before="100" w:beforeAutospacing="1" w:after="100" w:afterAutospacing="1"/>
    </w:pPr>
    <w:rPr>
      <w:sz w:val="24"/>
      <w:szCs w:val="24"/>
    </w:rPr>
  </w:style>
  <w:style w:type="character" w:customStyle="1" w:styleId="a4">
    <w:name w:val="Текст выноски Знак"/>
    <w:link w:val="a5"/>
    <w:uiPriority w:val="99"/>
    <w:semiHidden/>
    <w:locked/>
    <w:rsid w:val="00CF43EC"/>
    <w:rPr>
      <w:rFonts w:ascii="Tahoma" w:hAnsi="Tahoma" w:cs="Times New Roman"/>
      <w:color w:val="000000"/>
      <w:sz w:val="16"/>
      <w:szCs w:val="16"/>
      <w:lang w:eastAsia="ru-RU"/>
    </w:rPr>
  </w:style>
  <w:style w:type="paragraph" w:styleId="a5">
    <w:name w:val="Balloon Text"/>
    <w:basedOn w:val="a"/>
    <w:link w:val="a4"/>
    <w:uiPriority w:val="99"/>
    <w:semiHidden/>
    <w:unhideWhenUsed/>
    <w:rsid w:val="00CF43EC"/>
    <w:rPr>
      <w:rFonts w:ascii="Tahoma" w:hAnsi="Tahoma"/>
      <w:sz w:val="16"/>
      <w:szCs w:val="16"/>
      <w:lang w:val="x-none"/>
    </w:rPr>
  </w:style>
  <w:style w:type="character" w:customStyle="1" w:styleId="BalloonTextChar1">
    <w:name w:val="Balloon Text Char1"/>
    <w:uiPriority w:val="99"/>
    <w:semiHidden/>
    <w:rsid w:val="00CA2F9C"/>
    <w:rPr>
      <w:rFonts w:ascii="Times New Roman" w:hAnsi="Times New Roman"/>
      <w:color w:val="000000"/>
      <w:sz w:val="0"/>
      <w:szCs w:val="0"/>
    </w:rPr>
  </w:style>
  <w:style w:type="character" w:styleId="a6">
    <w:name w:val="Hyperlink"/>
    <w:uiPriority w:val="99"/>
    <w:semiHidden/>
    <w:unhideWhenUsed/>
    <w:rsid w:val="00CF43EC"/>
    <w:rPr>
      <w:rFonts w:ascii="Times New Roman" w:hAnsi="Times New Roman"/>
      <w:color w:val="333399"/>
      <w:u w:val="single"/>
    </w:rPr>
  </w:style>
  <w:style w:type="character" w:customStyle="1" w:styleId="FooterChar">
    <w:name w:val="Footer Char"/>
    <w:uiPriority w:val="99"/>
    <w:locked/>
    <w:rsid w:val="00CF43EC"/>
    <w:rPr>
      <w:rFonts w:eastAsia="Times New Roman"/>
      <w:color w:val="000000"/>
    </w:rPr>
  </w:style>
  <w:style w:type="paragraph" w:styleId="a7">
    <w:name w:val="footer"/>
    <w:basedOn w:val="a"/>
    <w:link w:val="a8"/>
    <w:uiPriority w:val="99"/>
    <w:unhideWhenUsed/>
    <w:rsid w:val="00CF43EC"/>
    <w:pPr>
      <w:tabs>
        <w:tab w:val="center" w:pos="4677"/>
        <w:tab w:val="right" w:pos="9355"/>
      </w:tabs>
    </w:pPr>
    <w:rPr>
      <w:lang w:val="x-none"/>
    </w:rPr>
  </w:style>
  <w:style w:type="character" w:customStyle="1" w:styleId="FooterChar1">
    <w:name w:val="Footer Char1"/>
    <w:uiPriority w:val="99"/>
    <w:semiHidden/>
    <w:rsid w:val="00CA2F9C"/>
    <w:rPr>
      <w:rFonts w:ascii="Times New Roman" w:hAnsi="Times New Roman"/>
      <w:color w:val="000000"/>
    </w:rPr>
  </w:style>
  <w:style w:type="character" w:customStyle="1" w:styleId="a8">
    <w:name w:val="Нижний колонтитул Знак"/>
    <w:link w:val="a7"/>
    <w:uiPriority w:val="99"/>
    <w:locked/>
    <w:rsid w:val="00CF43EC"/>
    <w:rPr>
      <w:rFonts w:ascii="Times New Roman" w:hAnsi="Times New Roman" w:cs="Times New Roman"/>
      <w:color w:val="000000"/>
      <w:sz w:val="20"/>
      <w:szCs w:val="20"/>
      <w:lang w:eastAsia="ru-RU"/>
    </w:rPr>
  </w:style>
  <w:style w:type="paragraph" w:styleId="a9">
    <w:name w:val="header"/>
    <w:basedOn w:val="a"/>
    <w:link w:val="aa"/>
    <w:uiPriority w:val="99"/>
    <w:unhideWhenUsed/>
    <w:rsid w:val="00CF43EC"/>
    <w:pPr>
      <w:tabs>
        <w:tab w:val="center" w:pos="4677"/>
        <w:tab w:val="right" w:pos="9355"/>
      </w:tabs>
    </w:pPr>
    <w:rPr>
      <w:lang w:val="x-none"/>
    </w:rPr>
  </w:style>
  <w:style w:type="character" w:customStyle="1" w:styleId="aa">
    <w:name w:val="Верхний колонтитул Знак"/>
    <w:link w:val="a9"/>
    <w:uiPriority w:val="99"/>
    <w:locked/>
    <w:rsid w:val="00CF43EC"/>
    <w:rPr>
      <w:rFonts w:ascii="Times New Roman" w:hAnsi="Times New Roman" w:cs="Times New Roman"/>
      <w:color w:val="000000"/>
      <w:sz w:val="20"/>
      <w:szCs w:val="20"/>
      <w:lang w:eastAsia="ru-RU"/>
    </w:rPr>
  </w:style>
  <w:style w:type="character" w:customStyle="1" w:styleId="ab">
    <w:name w:val="Основной текст Знак"/>
    <w:link w:val="ac"/>
    <w:locked/>
    <w:rsid w:val="00CF43EC"/>
    <w:rPr>
      <w:rFonts w:ascii="Times New Roman" w:hAnsi="Times New Roman" w:cs="Times New Roman"/>
      <w:b/>
      <w:color w:val="008000"/>
      <w:sz w:val="20"/>
      <w:szCs w:val="20"/>
      <w:lang w:eastAsia="ru-RU"/>
    </w:rPr>
  </w:style>
  <w:style w:type="paragraph" w:styleId="ac">
    <w:name w:val="Body Text"/>
    <w:basedOn w:val="a"/>
    <w:link w:val="ab"/>
    <w:rsid w:val="00CF43EC"/>
    <w:pPr>
      <w:jc w:val="both"/>
    </w:pPr>
    <w:rPr>
      <w:b/>
      <w:color w:val="008000"/>
      <w:lang w:val="x-none"/>
    </w:rPr>
  </w:style>
  <w:style w:type="character" w:customStyle="1" w:styleId="BodyTextChar1">
    <w:name w:val="Body Text Char1"/>
    <w:uiPriority w:val="99"/>
    <w:semiHidden/>
    <w:rsid w:val="00CA2F9C"/>
    <w:rPr>
      <w:rFonts w:ascii="Times New Roman" w:hAnsi="Times New Roman"/>
      <w:color w:val="000000"/>
    </w:rPr>
  </w:style>
  <w:style w:type="character" w:styleId="ad">
    <w:name w:val="Emphasis"/>
    <w:uiPriority w:val="20"/>
    <w:qFormat/>
    <w:rsid w:val="00CF43EC"/>
    <w:rPr>
      <w:rFonts w:cs="Times New Roman"/>
      <w:i/>
      <w:iCs/>
    </w:rPr>
  </w:style>
  <w:style w:type="character" w:customStyle="1" w:styleId="HTMLPreformattedChar">
    <w:name w:val="HTML Preformatted Char"/>
    <w:uiPriority w:val="99"/>
    <w:semiHidden/>
    <w:locked/>
    <w:rsid w:val="00CF43EC"/>
    <w:rPr>
      <w:rFonts w:ascii="Courier New" w:hAnsi="Courier New" w:cs="Courier New"/>
      <w:color w:val="000000"/>
    </w:rPr>
  </w:style>
  <w:style w:type="paragraph" w:styleId="HTML">
    <w:name w:val="HTML Preformatted"/>
    <w:basedOn w:val="a"/>
    <w:link w:val="HTML0"/>
    <w:uiPriority w:val="99"/>
    <w:semiHidden/>
    <w:unhideWhenUsed/>
    <w:rsid w:val="00CF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hAnsi="Consolas"/>
      <w:lang w:val="x-none"/>
    </w:rPr>
  </w:style>
  <w:style w:type="character" w:customStyle="1" w:styleId="HTMLPreformattedChar1">
    <w:name w:val="HTML Preformatted Char1"/>
    <w:uiPriority w:val="99"/>
    <w:semiHidden/>
    <w:rsid w:val="00CA2F9C"/>
    <w:rPr>
      <w:rFonts w:ascii="Courier New" w:hAnsi="Courier New" w:cs="Courier New"/>
      <w:color w:val="000000"/>
    </w:rPr>
  </w:style>
  <w:style w:type="character" w:customStyle="1" w:styleId="HTML0">
    <w:name w:val="Стандартный HTML Знак"/>
    <w:link w:val="HTML"/>
    <w:uiPriority w:val="99"/>
    <w:semiHidden/>
    <w:locked/>
    <w:rsid w:val="00CF43EC"/>
    <w:rPr>
      <w:rFonts w:ascii="Consolas" w:hAnsi="Consolas" w:cs="Times New Roman"/>
      <w:color w:val="000000"/>
      <w:sz w:val="20"/>
      <w:szCs w:val="20"/>
      <w:lang w:eastAsia="ru-RU"/>
    </w:rPr>
  </w:style>
  <w:style w:type="paragraph" w:styleId="ae">
    <w:name w:val="footnote text"/>
    <w:basedOn w:val="a"/>
    <w:link w:val="af"/>
    <w:uiPriority w:val="99"/>
    <w:semiHidden/>
    <w:rsid w:val="00CB2F6E"/>
    <w:rPr>
      <w:lang w:val="x-none" w:eastAsia="x-none"/>
    </w:rPr>
  </w:style>
  <w:style w:type="character" w:customStyle="1" w:styleId="af">
    <w:name w:val="Текст сноски Знак"/>
    <w:link w:val="ae"/>
    <w:uiPriority w:val="99"/>
    <w:semiHidden/>
    <w:locked/>
    <w:rsid w:val="00CB2F6E"/>
    <w:rPr>
      <w:rFonts w:ascii="Times New Roman" w:hAnsi="Times New Roman" w:cs="Times New Roman"/>
      <w:color w:val="000000"/>
    </w:rPr>
  </w:style>
  <w:style w:type="character" w:styleId="af0">
    <w:name w:val="footnote reference"/>
    <w:uiPriority w:val="99"/>
    <w:semiHidden/>
    <w:rsid w:val="00CB2F6E"/>
    <w:rPr>
      <w:rFonts w:cs="Times New Roman"/>
      <w:vertAlign w:val="superscript"/>
    </w:rPr>
  </w:style>
  <w:style w:type="character" w:customStyle="1" w:styleId="1">
    <w:name w:val="Текст выноски Знак1"/>
    <w:uiPriority w:val="99"/>
    <w:semiHidden/>
    <w:rsid w:val="00C64D76"/>
    <w:rPr>
      <w:rFonts w:ascii="Tahoma" w:hAnsi="Tahoma" w:cs="Tahoma"/>
      <w:color w:val="000000"/>
      <w:sz w:val="16"/>
      <w:szCs w:val="16"/>
      <w:lang w:eastAsia="ru-RU"/>
    </w:rPr>
  </w:style>
  <w:style w:type="character" w:customStyle="1" w:styleId="10">
    <w:name w:val="Основной текст Знак1"/>
    <w:uiPriority w:val="99"/>
    <w:semiHidden/>
    <w:rsid w:val="00C64D76"/>
    <w:rPr>
      <w:rFonts w:ascii="Times New Roman" w:hAnsi="Times New Roman" w:cs="Times New Roman"/>
      <w:color w:val="000000"/>
      <w:sz w:val="20"/>
      <w:szCs w:val="20"/>
      <w:lang w:eastAsia="ru-RU"/>
    </w:rPr>
  </w:style>
  <w:style w:type="table" w:styleId="af1">
    <w:name w:val="Table Grid"/>
    <w:basedOn w:val="a1"/>
    <w:uiPriority w:val="59"/>
    <w:rsid w:val="00D85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D658CA"/>
    <w:pPr>
      <w:spacing w:after="200" w:line="276" w:lineRule="auto"/>
      <w:ind w:left="720"/>
    </w:pPr>
    <w:rPr>
      <w:rFonts w:ascii="Calibri" w:hAnsi="Calibri"/>
      <w:color w:val="auto"/>
      <w:sz w:val="22"/>
      <w:szCs w:val="22"/>
    </w:rPr>
  </w:style>
  <w:style w:type="paragraph" w:styleId="af2">
    <w:name w:val="List Paragraph"/>
    <w:basedOn w:val="a"/>
    <w:uiPriority w:val="34"/>
    <w:qFormat/>
    <w:rsid w:val="00CD3605"/>
    <w:pPr>
      <w:ind w:left="708"/>
    </w:pPr>
  </w:style>
  <w:style w:type="character" w:styleId="af3">
    <w:name w:val="annotation reference"/>
    <w:uiPriority w:val="99"/>
    <w:semiHidden/>
    <w:unhideWhenUsed/>
    <w:rsid w:val="00783856"/>
    <w:rPr>
      <w:sz w:val="16"/>
      <w:szCs w:val="16"/>
    </w:rPr>
  </w:style>
  <w:style w:type="paragraph" w:styleId="af4">
    <w:name w:val="annotation text"/>
    <w:basedOn w:val="a"/>
    <w:link w:val="af5"/>
    <w:uiPriority w:val="99"/>
    <w:semiHidden/>
    <w:unhideWhenUsed/>
    <w:rsid w:val="00783856"/>
    <w:rPr>
      <w:lang w:val="x-none" w:eastAsia="x-none"/>
    </w:rPr>
  </w:style>
  <w:style w:type="character" w:customStyle="1" w:styleId="af5">
    <w:name w:val="Текст примечания Знак"/>
    <w:link w:val="af4"/>
    <w:uiPriority w:val="99"/>
    <w:semiHidden/>
    <w:rsid w:val="00783856"/>
    <w:rPr>
      <w:rFonts w:ascii="Times New Roman" w:hAnsi="Times New Roman"/>
      <w:color w:val="000000"/>
    </w:rPr>
  </w:style>
  <w:style w:type="paragraph" w:styleId="af6">
    <w:name w:val="annotation subject"/>
    <w:basedOn w:val="af4"/>
    <w:next w:val="af4"/>
    <w:link w:val="af7"/>
    <w:uiPriority w:val="99"/>
    <w:semiHidden/>
    <w:unhideWhenUsed/>
    <w:rsid w:val="00783856"/>
    <w:rPr>
      <w:b/>
      <w:bCs/>
    </w:rPr>
  </w:style>
  <w:style w:type="character" w:customStyle="1" w:styleId="af7">
    <w:name w:val="Тема примечания Знак"/>
    <w:link w:val="af6"/>
    <w:uiPriority w:val="99"/>
    <w:semiHidden/>
    <w:rsid w:val="00783856"/>
    <w:rPr>
      <w:rFonts w:ascii="Times New Roman" w:hAnsi="Times New Roman"/>
      <w:b/>
      <w:bCs/>
      <w:color w:val="000000"/>
    </w:rPr>
  </w:style>
  <w:style w:type="character" w:customStyle="1" w:styleId="s01">
    <w:name w:val="s01"/>
    <w:rsid w:val="002623A8"/>
    <w:rPr>
      <w:rFonts w:ascii="Times New Roman" w:hAnsi="Times New Roman" w:cs="Times New Roman" w:hint="default"/>
      <w:b w:val="0"/>
      <w:bCs w:val="0"/>
      <w:i w:val="0"/>
      <w:iCs w:val="0"/>
      <w:color w:val="000000"/>
    </w:rPr>
  </w:style>
  <w:style w:type="character" w:customStyle="1" w:styleId="s00">
    <w:name w:val="s00"/>
    <w:rsid w:val="002623A8"/>
    <w:rPr>
      <w:rFonts w:ascii="Times New Roman" w:hAnsi="Times New Roman" w:cs="Times New Roman" w:hint="default"/>
      <w:b w:val="0"/>
      <w:bCs w:val="0"/>
      <w:i w:val="0"/>
      <w:iCs w:val="0"/>
      <w:color w:val="000000"/>
    </w:rPr>
  </w:style>
  <w:style w:type="paragraph" w:customStyle="1" w:styleId="12">
    <w:name w:val="Абзац списка1"/>
    <w:basedOn w:val="a"/>
    <w:rsid w:val="001927FF"/>
    <w:pPr>
      <w:spacing w:after="200" w:line="276" w:lineRule="auto"/>
      <w:ind w:left="720"/>
    </w:pPr>
    <w:rPr>
      <w:rFonts w:ascii="Calibri" w:hAnsi="Calibri"/>
      <w:color w:val="auto"/>
      <w:sz w:val="22"/>
      <w:szCs w:val="22"/>
    </w:rPr>
  </w:style>
  <w:style w:type="paragraph" w:customStyle="1" w:styleId="13">
    <w:name w:val="Стиль1"/>
    <w:basedOn w:val="a"/>
    <w:rsid w:val="00331790"/>
    <w:pPr>
      <w:widowControl w:val="0"/>
      <w:jc w:val="both"/>
    </w:pPr>
    <w:rPr>
      <w:snapToGrid w:val="0"/>
      <w:color w:val="auto"/>
      <w:sz w:val="28"/>
      <w:szCs w:val="24"/>
    </w:rPr>
  </w:style>
  <w:style w:type="character" w:customStyle="1" w:styleId="50">
    <w:name w:val="Заголовок 5 Знак"/>
    <w:link w:val="5"/>
    <w:rsid w:val="007D1DAE"/>
    <w:rPr>
      <w:rFonts w:ascii="Times New Roman" w:hAnsi="Times New Roman"/>
      <w:b/>
      <w:bCs/>
      <w:i/>
      <w:iCs/>
      <w:color w:val="000000"/>
      <w:sz w:val="26"/>
      <w:szCs w:val="26"/>
    </w:rPr>
  </w:style>
  <w:style w:type="paragraph" w:customStyle="1" w:styleId="af8">
    <w:name w:val="Знак Знак Знак Знак Знак Знак"/>
    <w:basedOn w:val="a"/>
    <w:autoRedefine/>
    <w:rsid w:val="00A433D6"/>
    <w:pPr>
      <w:spacing w:after="160" w:line="240" w:lineRule="exact"/>
    </w:pPr>
    <w:rPr>
      <w:rFonts w:eastAsia="SimSun"/>
      <w:b/>
      <w:color w:val="auto"/>
      <w:sz w:val="28"/>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29A"/>
    <w:rPr>
      <w:rFonts w:ascii="Times New Roman" w:hAnsi="Times New Roman"/>
      <w:color w:val="000000"/>
    </w:rPr>
  </w:style>
  <w:style w:type="paragraph" w:styleId="2">
    <w:name w:val="heading 2"/>
    <w:basedOn w:val="a"/>
    <w:next w:val="a"/>
    <w:link w:val="20"/>
    <w:uiPriority w:val="9"/>
    <w:qFormat/>
    <w:rsid w:val="00CF43EC"/>
    <w:pPr>
      <w:keepNext/>
      <w:widowControl w:val="0"/>
      <w:jc w:val="center"/>
      <w:outlineLvl w:val="1"/>
    </w:pPr>
    <w:rPr>
      <w:b/>
      <w:snapToGrid w:val="0"/>
      <w:color w:val="auto"/>
      <w:lang w:val="x-none"/>
    </w:rPr>
  </w:style>
  <w:style w:type="paragraph" w:styleId="5">
    <w:name w:val="heading 5"/>
    <w:basedOn w:val="a"/>
    <w:next w:val="a"/>
    <w:link w:val="50"/>
    <w:qFormat/>
    <w:rsid w:val="007D1DAE"/>
    <w:pPr>
      <w:spacing w:before="240" w:after="60"/>
      <w:outlineLvl w:val="4"/>
    </w:pPr>
    <w:rPr>
      <w:b/>
      <w:bCs/>
      <w:i/>
      <w:i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CF43EC"/>
    <w:rPr>
      <w:rFonts w:ascii="Times New Roman" w:hAnsi="Times New Roman" w:cs="Times New Roman"/>
      <w:b/>
      <w:snapToGrid w:val="0"/>
      <w:sz w:val="20"/>
      <w:szCs w:val="20"/>
      <w:lang w:eastAsia="ru-RU"/>
    </w:rPr>
  </w:style>
  <w:style w:type="character" w:customStyle="1" w:styleId="s0">
    <w:name w:val="s0"/>
    <w:rsid w:val="00CF43EC"/>
    <w:rPr>
      <w:rFonts w:ascii="Times New Roman" w:hAnsi="Times New Roman"/>
      <w:color w:val="000000"/>
      <w:sz w:val="20"/>
      <w:u w:val="none"/>
      <w:effect w:val="none"/>
    </w:rPr>
  </w:style>
  <w:style w:type="character" w:customStyle="1" w:styleId="s1">
    <w:name w:val="s1"/>
    <w:rsid w:val="00CF43EC"/>
    <w:rPr>
      <w:rFonts w:ascii="Times New Roman" w:hAnsi="Times New Roman"/>
      <w:b/>
      <w:color w:val="000000"/>
      <w:sz w:val="20"/>
      <w:u w:val="none"/>
      <w:effect w:val="none"/>
    </w:rPr>
  </w:style>
  <w:style w:type="paragraph" w:styleId="a3">
    <w:name w:val="Normal (Web)"/>
    <w:basedOn w:val="a"/>
    <w:uiPriority w:val="99"/>
    <w:unhideWhenUsed/>
    <w:rsid w:val="00CF43EC"/>
    <w:pPr>
      <w:spacing w:before="100" w:beforeAutospacing="1" w:after="100" w:afterAutospacing="1"/>
    </w:pPr>
    <w:rPr>
      <w:sz w:val="24"/>
      <w:szCs w:val="24"/>
    </w:rPr>
  </w:style>
  <w:style w:type="character" w:customStyle="1" w:styleId="a4">
    <w:name w:val="Текст выноски Знак"/>
    <w:link w:val="a5"/>
    <w:uiPriority w:val="99"/>
    <w:semiHidden/>
    <w:locked/>
    <w:rsid w:val="00CF43EC"/>
    <w:rPr>
      <w:rFonts w:ascii="Tahoma" w:hAnsi="Tahoma" w:cs="Times New Roman"/>
      <w:color w:val="000000"/>
      <w:sz w:val="16"/>
      <w:szCs w:val="16"/>
      <w:lang w:eastAsia="ru-RU"/>
    </w:rPr>
  </w:style>
  <w:style w:type="paragraph" w:styleId="a5">
    <w:name w:val="Balloon Text"/>
    <w:basedOn w:val="a"/>
    <w:link w:val="a4"/>
    <w:uiPriority w:val="99"/>
    <w:semiHidden/>
    <w:unhideWhenUsed/>
    <w:rsid w:val="00CF43EC"/>
    <w:rPr>
      <w:rFonts w:ascii="Tahoma" w:hAnsi="Tahoma"/>
      <w:sz w:val="16"/>
      <w:szCs w:val="16"/>
      <w:lang w:val="x-none"/>
    </w:rPr>
  </w:style>
  <w:style w:type="character" w:customStyle="1" w:styleId="BalloonTextChar1">
    <w:name w:val="Balloon Text Char1"/>
    <w:uiPriority w:val="99"/>
    <w:semiHidden/>
    <w:rsid w:val="00CA2F9C"/>
    <w:rPr>
      <w:rFonts w:ascii="Times New Roman" w:hAnsi="Times New Roman"/>
      <w:color w:val="000000"/>
      <w:sz w:val="0"/>
      <w:szCs w:val="0"/>
    </w:rPr>
  </w:style>
  <w:style w:type="character" w:styleId="a6">
    <w:name w:val="Hyperlink"/>
    <w:uiPriority w:val="99"/>
    <w:semiHidden/>
    <w:unhideWhenUsed/>
    <w:rsid w:val="00CF43EC"/>
    <w:rPr>
      <w:rFonts w:ascii="Times New Roman" w:hAnsi="Times New Roman"/>
      <w:color w:val="333399"/>
      <w:u w:val="single"/>
    </w:rPr>
  </w:style>
  <w:style w:type="character" w:customStyle="1" w:styleId="FooterChar">
    <w:name w:val="Footer Char"/>
    <w:uiPriority w:val="99"/>
    <w:locked/>
    <w:rsid w:val="00CF43EC"/>
    <w:rPr>
      <w:rFonts w:eastAsia="Times New Roman"/>
      <w:color w:val="000000"/>
    </w:rPr>
  </w:style>
  <w:style w:type="paragraph" w:styleId="a7">
    <w:name w:val="footer"/>
    <w:basedOn w:val="a"/>
    <w:link w:val="a8"/>
    <w:uiPriority w:val="99"/>
    <w:unhideWhenUsed/>
    <w:rsid w:val="00CF43EC"/>
    <w:pPr>
      <w:tabs>
        <w:tab w:val="center" w:pos="4677"/>
        <w:tab w:val="right" w:pos="9355"/>
      </w:tabs>
    </w:pPr>
    <w:rPr>
      <w:lang w:val="x-none"/>
    </w:rPr>
  </w:style>
  <w:style w:type="character" w:customStyle="1" w:styleId="FooterChar1">
    <w:name w:val="Footer Char1"/>
    <w:uiPriority w:val="99"/>
    <w:semiHidden/>
    <w:rsid w:val="00CA2F9C"/>
    <w:rPr>
      <w:rFonts w:ascii="Times New Roman" w:hAnsi="Times New Roman"/>
      <w:color w:val="000000"/>
    </w:rPr>
  </w:style>
  <w:style w:type="character" w:customStyle="1" w:styleId="a8">
    <w:name w:val="Нижний колонтитул Знак"/>
    <w:link w:val="a7"/>
    <w:uiPriority w:val="99"/>
    <w:locked/>
    <w:rsid w:val="00CF43EC"/>
    <w:rPr>
      <w:rFonts w:ascii="Times New Roman" w:hAnsi="Times New Roman" w:cs="Times New Roman"/>
      <w:color w:val="000000"/>
      <w:sz w:val="20"/>
      <w:szCs w:val="20"/>
      <w:lang w:eastAsia="ru-RU"/>
    </w:rPr>
  </w:style>
  <w:style w:type="paragraph" w:styleId="a9">
    <w:name w:val="header"/>
    <w:basedOn w:val="a"/>
    <w:link w:val="aa"/>
    <w:uiPriority w:val="99"/>
    <w:unhideWhenUsed/>
    <w:rsid w:val="00CF43EC"/>
    <w:pPr>
      <w:tabs>
        <w:tab w:val="center" w:pos="4677"/>
        <w:tab w:val="right" w:pos="9355"/>
      </w:tabs>
    </w:pPr>
    <w:rPr>
      <w:lang w:val="x-none"/>
    </w:rPr>
  </w:style>
  <w:style w:type="character" w:customStyle="1" w:styleId="aa">
    <w:name w:val="Верхний колонтитул Знак"/>
    <w:link w:val="a9"/>
    <w:uiPriority w:val="99"/>
    <w:locked/>
    <w:rsid w:val="00CF43EC"/>
    <w:rPr>
      <w:rFonts w:ascii="Times New Roman" w:hAnsi="Times New Roman" w:cs="Times New Roman"/>
      <w:color w:val="000000"/>
      <w:sz w:val="20"/>
      <w:szCs w:val="20"/>
      <w:lang w:eastAsia="ru-RU"/>
    </w:rPr>
  </w:style>
  <w:style w:type="character" w:customStyle="1" w:styleId="ab">
    <w:name w:val="Основной текст Знак"/>
    <w:link w:val="ac"/>
    <w:locked/>
    <w:rsid w:val="00CF43EC"/>
    <w:rPr>
      <w:rFonts w:ascii="Times New Roman" w:hAnsi="Times New Roman" w:cs="Times New Roman"/>
      <w:b/>
      <w:color w:val="008000"/>
      <w:sz w:val="20"/>
      <w:szCs w:val="20"/>
      <w:lang w:eastAsia="ru-RU"/>
    </w:rPr>
  </w:style>
  <w:style w:type="paragraph" w:styleId="ac">
    <w:name w:val="Body Text"/>
    <w:basedOn w:val="a"/>
    <w:link w:val="ab"/>
    <w:rsid w:val="00CF43EC"/>
    <w:pPr>
      <w:jc w:val="both"/>
    </w:pPr>
    <w:rPr>
      <w:b/>
      <w:color w:val="008000"/>
      <w:lang w:val="x-none"/>
    </w:rPr>
  </w:style>
  <w:style w:type="character" w:customStyle="1" w:styleId="BodyTextChar1">
    <w:name w:val="Body Text Char1"/>
    <w:uiPriority w:val="99"/>
    <w:semiHidden/>
    <w:rsid w:val="00CA2F9C"/>
    <w:rPr>
      <w:rFonts w:ascii="Times New Roman" w:hAnsi="Times New Roman"/>
      <w:color w:val="000000"/>
    </w:rPr>
  </w:style>
  <w:style w:type="character" w:styleId="ad">
    <w:name w:val="Emphasis"/>
    <w:uiPriority w:val="20"/>
    <w:qFormat/>
    <w:rsid w:val="00CF43EC"/>
    <w:rPr>
      <w:rFonts w:cs="Times New Roman"/>
      <w:i/>
      <w:iCs/>
    </w:rPr>
  </w:style>
  <w:style w:type="character" w:customStyle="1" w:styleId="HTMLPreformattedChar">
    <w:name w:val="HTML Preformatted Char"/>
    <w:uiPriority w:val="99"/>
    <w:semiHidden/>
    <w:locked/>
    <w:rsid w:val="00CF43EC"/>
    <w:rPr>
      <w:rFonts w:ascii="Courier New" w:hAnsi="Courier New" w:cs="Courier New"/>
      <w:color w:val="000000"/>
    </w:rPr>
  </w:style>
  <w:style w:type="paragraph" w:styleId="HTML">
    <w:name w:val="HTML Preformatted"/>
    <w:basedOn w:val="a"/>
    <w:link w:val="HTML0"/>
    <w:uiPriority w:val="99"/>
    <w:semiHidden/>
    <w:unhideWhenUsed/>
    <w:rsid w:val="00CF4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hAnsi="Consolas"/>
      <w:lang w:val="x-none"/>
    </w:rPr>
  </w:style>
  <w:style w:type="character" w:customStyle="1" w:styleId="HTMLPreformattedChar1">
    <w:name w:val="HTML Preformatted Char1"/>
    <w:uiPriority w:val="99"/>
    <w:semiHidden/>
    <w:rsid w:val="00CA2F9C"/>
    <w:rPr>
      <w:rFonts w:ascii="Courier New" w:hAnsi="Courier New" w:cs="Courier New"/>
      <w:color w:val="000000"/>
    </w:rPr>
  </w:style>
  <w:style w:type="character" w:customStyle="1" w:styleId="HTML0">
    <w:name w:val="Стандартный HTML Знак"/>
    <w:link w:val="HTML"/>
    <w:uiPriority w:val="99"/>
    <w:semiHidden/>
    <w:locked/>
    <w:rsid w:val="00CF43EC"/>
    <w:rPr>
      <w:rFonts w:ascii="Consolas" w:hAnsi="Consolas" w:cs="Times New Roman"/>
      <w:color w:val="000000"/>
      <w:sz w:val="20"/>
      <w:szCs w:val="20"/>
      <w:lang w:eastAsia="ru-RU"/>
    </w:rPr>
  </w:style>
  <w:style w:type="paragraph" w:styleId="ae">
    <w:name w:val="footnote text"/>
    <w:basedOn w:val="a"/>
    <w:link w:val="af"/>
    <w:uiPriority w:val="99"/>
    <w:semiHidden/>
    <w:rsid w:val="00CB2F6E"/>
    <w:rPr>
      <w:lang w:val="x-none" w:eastAsia="x-none"/>
    </w:rPr>
  </w:style>
  <w:style w:type="character" w:customStyle="1" w:styleId="af">
    <w:name w:val="Текст сноски Знак"/>
    <w:link w:val="ae"/>
    <w:uiPriority w:val="99"/>
    <w:semiHidden/>
    <w:locked/>
    <w:rsid w:val="00CB2F6E"/>
    <w:rPr>
      <w:rFonts w:ascii="Times New Roman" w:hAnsi="Times New Roman" w:cs="Times New Roman"/>
      <w:color w:val="000000"/>
    </w:rPr>
  </w:style>
  <w:style w:type="character" w:styleId="af0">
    <w:name w:val="footnote reference"/>
    <w:uiPriority w:val="99"/>
    <w:semiHidden/>
    <w:rsid w:val="00CB2F6E"/>
    <w:rPr>
      <w:rFonts w:cs="Times New Roman"/>
      <w:vertAlign w:val="superscript"/>
    </w:rPr>
  </w:style>
  <w:style w:type="character" w:customStyle="1" w:styleId="1">
    <w:name w:val="Текст выноски Знак1"/>
    <w:uiPriority w:val="99"/>
    <w:semiHidden/>
    <w:rsid w:val="00C64D76"/>
    <w:rPr>
      <w:rFonts w:ascii="Tahoma" w:hAnsi="Tahoma" w:cs="Tahoma"/>
      <w:color w:val="000000"/>
      <w:sz w:val="16"/>
      <w:szCs w:val="16"/>
      <w:lang w:eastAsia="ru-RU"/>
    </w:rPr>
  </w:style>
  <w:style w:type="character" w:customStyle="1" w:styleId="10">
    <w:name w:val="Основной текст Знак1"/>
    <w:uiPriority w:val="99"/>
    <w:semiHidden/>
    <w:rsid w:val="00C64D76"/>
    <w:rPr>
      <w:rFonts w:ascii="Times New Roman" w:hAnsi="Times New Roman" w:cs="Times New Roman"/>
      <w:color w:val="000000"/>
      <w:sz w:val="20"/>
      <w:szCs w:val="20"/>
      <w:lang w:eastAsia="ru-RU"/>
    </w:rPr>
  </w:style>
  <w:style w:type="table" w:styleId="af1">
    <w:name w:val="Table Grid"/>
    <w:basedOn w:val="a1"/>
    <w:uiPriority w:val="59"/>
    <w:rsid w:val="00D85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D658CA"/>
    <w:pPr>
      <w:spacing w:after="200" w:line="276" w:lineRule="auto"/>
      <w:ind w:left="720"/>
    </w:pPr>
    <w:rPr>
      <w:rFonts w:ascii="Calibri" w:hAnsi="Calibri"/>
      <w:color w:val="auto"/>
      <w:sz w:val="22"/>
      <w:szCs w:val="22"/>
    </w:rPr>
  </w:style>
  <w:style w:type="paragraph" w:styleId="af2">
    <w:name w:val="List Paragraph"/>
    <w:basedOn w:val="a"/>
    <w:uiPriority w:val="34"/>
    <w:qFormat/>
    <w:rsid w:val="00CD3605"/>
    <w:pPr>
      <w:ind w:left="708"/>
    </w:pPr>
  </w:style>
  <w:style w:type="character" w:styleId="af3">
    <w:name w:val="annotation reference"/>
    <w:uiPriority w:val="99"/>
    <w:semiHidden/>
    <w:unhideWhenUsed/>
    <w:rsid w:val="00783856"/>
    <w:rPr>
      <w:sz w:val="16"/>
      <w:szCs w:val="16"/>
    </w:rPr>
  </w:style>
  <w:style w:type="paragraph" w:styleId="af4">
    <w:name w:val="annotation text"/>
    <w:basedOn w:val="a"/>
    <w:link w:val="af5"/>
    <w:uiPriority w:val="99"/>
    <w:semiHidden/>
    <w:unhideWhenUsed/>
    <w:rsid w:val="00783856"/>
    <w:rPr>
      <w:lang w:val="x-none" w:eastAsia="x-none"/>
    </w:rPr>
  </w:style>
  <w:style w:type="character" w:customStyle="1" w:styleId="af5">
    <w:name w:val="Текст примечания Знак"/>
    <w:link w:val="af4"/>
    <w:uiPriority w:val="99"/>
    <w:semiHidden/>
    <w:rsid w:val="00783856"/>
    <w:rPr>
      <w:rFonts w:ascii="Times New Roman" w:hAnsi="Times New Roman"/>
      <w:color w:val="000000"/>
    </w:rPr>
  </w:style>
  <w:style w:type="paragraph" w:styleId="af6">
    <w:name w:val="annotation subject"/>
    <w:basedOn w:val="af4"/>
    <w:next w:val="af4"/>
    <w:link w:val="af7"/>
    <w:uiPriority w:val="99"/>
    <w:semiHidden/>
    <w:unhideWhenUsed/>
    <w:rsid w:val="00783856"/>
    <w:rPr>
      <w:b/>
      <w:bCs/>
    </w:rPr>
  </w:style>
  <w:style w:type="character" w:customStyle="1" w:styleId="af7">
    <w:name w:val="Тема примечания Знак"/>
    <w:link w:val="af6"/>
    <w:uiPriority w:val="99"/>
    <w:semiHidden/>
    <w:rsid w:val="00783856"/>
    <w:rPr>
      <w:rFonts w:ascii="Times New Roman" w:hAnsi="Times New Roman"/>
      <w:b/>
      <w:bCs/>
      <w:color w:val="000000"/>
    </w:rPr>
  </w:style>
  <w:style w:type="character" w:customStyle="1" w:styleId="s01">
    <w:name w:val="s01"/>
    <w:rsid w:val="002623A8"/>
    <w:rPr>
      <w:rFonts w:ascii="Times New Roman" w:hAnsi="Times New Roman" w:cs="Times New Roman" w:hint="default"/>
      <w:b w:val="0"/>
      <w:bCs w:val="0"/>
      <w:i w:val="0"/>
      <w:iCs w:val="0"/>
      <w:color w:val="000000"/>
    </w:rPr>
  </w:style>
  <w:style w:type="character" w:customStyle="1" w:styleId="s00">
    <w:name w:val="s00"/>
    <w:rsid w:val="002623A8"/>
    <w:rPr>
      <w:rFonts w:ascii="Times New Roman" w:hAnsi="Times New Roman" w:cs="Times New Roman" w:hint="default"/>
      <w:b w:val="0"/>
      <w:bCs w:val="0"/>
      <w:i w:val="0"/>
      <w:iCs w:val="0"/>
      <w:color w:val="000000"/>
    </w:rPr>
  </w:style>
  <w:style w:type="paragraph" w:customStyle="1" w:styleId="12">
    <w:name w:val="Абзац списка1"/>
    <w:basedOn w:val="a"/>
    <w:rsid w:val="001927FF"/>
    <w:pPr>
      <w:spacing w:after="200" w:line="276" w:lineRule="auto"/>
      <w:ind w:left="720"/>
    </w:pPr>
    <w:rPr>
      <w:rFonts w:ascii="Calibri" w:hAnsi="Calibri"/>
      <w:color w:val="auto"/>
      <w:sz w:val="22"/>
      <w:szCs w:val="22"/>
    </w:rPr>
  </w:style>
  <w:style w:type="paragraph" w:customStyle="1" w:styleId="13">
    <w:name w:val="Стиль1"/>
    <w:basedOn w:val="a"/>
    <w:rsid w:val="00331790"/>
    <w:pPr>
      <w:widowControl w:val="0"/>
      <w:jc w:val="both"/>
    </w:pPr>
    <w:rPr>
      <w:snapToGrid w:val="0"/>
      <w:color w:val="auto"/>
      <w:sz w:val="28"/>
      <w:szCs w:val="24"/>
    </w:rPr>
  </w:style>
  <w:style w:type="character" w:customStyle="1" w:styleId="50">
    <w:name w:val="Заголовок 5 Знак"/>
    <w:link w:val="5"/>
    <w:rsid w:val="007D1DAE"/>
    <w:rPr>
      <w:rFonts w:ascii="Times New Roman" w:hAnsi="Times New Roman"/>
      <w:b/>
      <w:bCs/>
      <w:i/>
      <w:iCs/>
      <w:color w:val="000000"/>
      <w:sz w:val="26"/>
      <w:szCs w:val="26"/>
    </w:rPr>
  </w:style>
  <w:style w:type="paragraph" w:customStyle="1" w:styleId="af8">
    <w:name w:val="Знак Знак Знак Знак Знак Знак"/>
    <w:basedOn w:val="a"/>
    <w:autoRedefine/>
    <w:rsid w:val="00A433D6"/>
    <w:pPr>
      <w:spacing w:after="160" w:line="240" w:lineRule="exact"/>
    </w:pPr>
    <w:rPr>
      <w:rFonts w:eastAsia="SimSun"/>
      <w:b/>
      <w:color w:val="auto"/>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98623">
      <w:bodyDiv w:val="1"/>
      <w:marLeft w:val="0"/>
      <w:marRight w:val="0"/>
      <w:marTop w:val="0"/>
      <w:marBottom w:val="0"/>
      <w:divBdr>
        <w:top w:val="none" w:sz="0" w:space="0" w:color="auto"/>
        <w:left w:val="none" w:sz="0" w:space="0" w:color="auto"/>
        <w:bottom w:val="none" w:sz="0" w:space="0" w:color="auto"/>
        <w:right w:val="none" w:sz="0" w:space="0" w:color="auto"/>
      </w:divBdr>
    </w:div>
    <w:div w:id="160319441">
      <w:bodyDiv w:val="1"/>
      <w:marLeft w:val="0"/>
      <w:marRight w:val="0"/>
      <w:marTop w:val="0"/>
      <w:marBottom w:val="0"/>
      <w:divBdr>
        <w:top w:val="none" w:sz="0" w:space="0" w:color="auto"/>
        <w:left w:val="none" w:sz="0" w:space="0" w:color="auto"/>
        <w:bottom w:val="none" w:sz="0" w:space="0" w:color="auto"/>
        <w:right w:val="none" w:sz="0" w:space="0" w:color="auto"/>
      </w:divBdr>
    </w:div>
    <w:div w:id="209656058">
      <w:bodyDiv w:val="1"/>
      <w:marLeft w:val="0"/>
      <w:marRight w:val="0"/>
      <w:marTop w:val="0"/>
      <w:marBottom w:val="0"/>
      <w:divBdr>
        <w:top w:val="none" w:sz="0" w:space="0" w:color="auto"/>
        <w:left w:val="none" w:sz="0" w:space="0" w:color="auto"/>
        <w:bottom w:val="none" w:sz="0" w:space="0" w:color="auto"/>
        <w:right w:val="none" w:sz="0" w:space="0" w:color="auto"/>
      </w:divBdr>
    </w:div>
    <w:div w:id="260064257">
      <w:bodyDiv w:val="1"/>
      <w:marLeft w:val="0"/>
      <w:marRight w:val="0"/>
      <w:marTop w:val="0"/>
      <w:marBottom w:val="0"/>
      <w:divBdr>
        <w:top w:val="none" w:sz="0" w:space="0" w:color="auto"/>
        <w:left w:val="none" w:sz="0" w:space="0" w:color="auto"/>
        <w:bottom w:val="none" w:sz="0" w:space="0" w:color="auto"/>
        <w:right w:val="none" w:sz="0" w:space="0" w:color="auto"/>
      </w:divBdr>
    </w:div>
    <w:div w:id="410200251">
      <w:bodyDiv w:val="1"/>
      <w:marLeft w:val="0"/>
      <w:marRight w:val="0"/>
      <w:marTop w:val="0"/>
      <w:marBottom w:val="0"/>
      <w:divBdr>
        <w:top w:val="none" w:sz="0" w:space="0" w:color="auto"/>
        <w:left w:val="none" w:sz="0" w:space="0" w:color="auto"/>
        <w:bottom w:val="none" w:sz="0" w:space="0" w:color="auto"/>
        <w:right w:val="none" w:sz="0" w:space="0" w:color="auto"/>
      </w:divBdr>
    </w:div>
    <w:div w:id="691224266">
      <w:bodyDiv w:val="1"/>
      <w:marLeft w:val="0"/>
      <w:marRight w:val="0"/>
      <w:marTop w:val="0"/>
      <w:marBottom w:val="0"/>
      <w:divBdr>
        <w:top w:val="none" w:sz="0" w:space="0" w:color="auto"/>
        <w:left w:val="none" w:sz="0" w:space="0" w:color="auto"/>
        <w:bottom w:val="none" w:sz="0" w:space="0" w:color="auto"/>
        <w:right w:val="none" w:sz="0" w:space="0" w:color="auto"/>
      </w:divBdr>
    </w:div>
    <w:div w:id="957180859">
      <w:bodyDiv w:val="1"/>
      <w:marLeft w:val="0"/>
      <w:marRight w:val="0"/>
      <w:marTop w:val="0"/>
      <w:marBottom w:val="0"/>
      <w:divBdr>
        <w:top w:val="none" w:sz="0" w:space="0" w:color="auto"/>
        <w:left w:val="none" w:sz="0" w:space="0" w:color="auto"/>
        <w:bottom w:val="none" w:sz="0" w:space="0" w:color="auto"/>
        <w:right w:val="none" w:sz="0" w:space="0" w:color="auto"/>
      </w:divBdr>
    </w:div>
    <w:div w:id="987901341">
      <w:bodyDiv w:val="1"/>
      <w:marLeft w:val="0"/>
      <w:marRight w:val="0"/>
      <w:marTop w:val="0"/>
      <w:marBottom w:val="0"/>
      <w:divBdr>
        <w:top w:val="none" w:sz="0" w:space="0" w:color="auto"/>
        <w:left w:val="none" w:sz="0" w:space="0" w:color="auto"/>
        <w:bottom w:val="none" w:sz="0" w:space="0" w:color="auto"/>
        <w:right w:val="none" w:sz="0" w:space="0" w:color="auto"/>
      </w:divBdr>
    </w:div>
    <w:div w:id="1462069827">
      <w:bodyDiv w:val="1"/>
      <w:marLeft w:val="0"/>
      <w:marRight w:val="0"/>
      <w:marTop w:val="0"/>
      <w:marBottom w:val="0"/>
      <w:divBdr>
        <w:top w:val="none" w:sz="0" w:space="0" w:color="auto"/>
        <w:left w:val="none" w:sz="0" w:space="0" w:color="auto"/>
        <w:bottom w:val="none" w:sz="0" w:space="0" w:color="auto"/>
        <w:right w:val="none" w:sz="0" w:space="0" w:color="auto"/>
      </w:divBdr>
    </w:div>
    <w:div w:id="1466696764">
      <w:bodyDiv w:val="1"/>
      <w:marLeft w:val="0"/>
      <w:marRight w:val="0"/>
      <w:marTop w:val="0"/>
      <w:marBottom w:val="0"/>
      <w:divBdr>
        <w:top w:val="none" w:sz="0" w:space="0" w:color="auto"/>
        <w:left w:val="none" w:sz="0" w:space="0" w:color="auto"/>
        <w:bottom w:val="none" w:sz="0" w:space="0" w:color="auto"/>
        <w:right w:val="none" w:sz="0" w:space="0" w:color="auto"/>
      </w:divBdr>
    </w:div>
    <w:div w:id="1611425932">
      <w:bodyDiv w:val="1"/>
      <w:marLeft w:val="0"/>
      <w:marRight w:val="0"/>
      <w:marTop w:val="0"/>
      <w:marBottom w:val="0"/>
      <w:divBdr>
        <w:top w:val="none" w:sz="0" w:space="0" w:color="auto"/>
        <w:left w:val="none" w:sz="0" w:space="0" w:color="auto"/>
        <w:bottom w:val="none" w:sz="0" w:space="0" w:color="auto"/>
        <w:right w:val="none" w:sz="0" w:space="0" w:color="auto"/>
      </w:divBdr>
    </w:div>
    <w:div w:id="1678581667">
      <w:bodyDiv w:val="1"/>
      <w:marLeft w:val="0"/>
      <w:marRight w:val="0"/>
      <w:marTop w:val="0"/>
      <w:marBottom w:val="0"/>
      <w:divBdr>
        <w:top w:val="none" w:sz="0" w:space="0" w:color="auto"/>
        <w:left w:val="none" w:sz="0" w:space="0" w:color="auto"/>
        <w:bottom w:val="none" w:sz="0" w:space="0" w:color="auto"/>
        <w:right w:val="none" w:sz="0" w:space="0" w:color="auto"/>
      </w:divBdr>
    </w:div>
    <w:div w:id="1709530886">
      <w:bodyDiv w:val="1"/>
      <w:marLeft w:val="0"/>
      <w:marRight w:val="0"/>
      <w:marTop w:val="0"/>
      <w:marBottom w:val="0"/>
      <w:divBdr>
        <w:top w:val="none" w:sz="0" w:space="0" w:color="auto"/>
        <w:left w:val="none" w:sz="0" w:space="0" w:color="auto"/>
        <w:bottom w:val="none" w:sz="0" w:space="0" w:color="auto"/>
        <w:right w:val="none" w:sz="0" w:space="0" w:color="auto"/>
      </w:divBdr>
    </w:div>
    <w:div w:id="1741096105">
      <w:bodyDiv w:val="1"/>
      <w:marLeft w:val="0"/>
      <w:marRight w:val="0"/>
      <w:marTop w:val="0"/>
      <w:marBottom w:val="0"/>
      <w:divBdr>
        <w:top w:val="none" w:sz="0" w:space="0" w:color="auto"/>
        <w:left w:val="none" w:sz="0" w:space="0" w:color="auto"/>
        <w:bottom w:val="none" w:sz="0" w:space="0" w:color="auto"/>
        <w:right w:val="none" w:sz="0" w:space="0" w:color="auto"/>
      </w:divBdr>
    </w:div>
    <w:div w:id="1763061272">
      <w:bodyDiv w:val="1"/>
      <w:marLeft w:val="0"/>
      <w:marRight w:val="0"/>
      <w:marTop w:val="0"/>
      <w:marBottom w:val="0"/>
      <w:divBdr>
        <w:top w:val="none" w:sz="0" w:space="0" w:color="auto"/>
        <w:left w:val="none" w:sz="0" w:space="0" w:color="auto"/>
        <w:bottom w:val="none" w:sz="0" w:space="0" w:color="auto"/>
        <w:right w:val="none" w:sz="0" w:space="0" w:color="auto"/>
      </w:divBdr>
    </w:div>
    <w:div w:id="1792288147">
      <w:bodyDiv w:val="1"/>
      <w:marLeft w:val="0"/>
      <w:marRight w:val="0"/>
      <w:marTop w:val="0"/>
      <w:marBottom w:val="0"/>
      <w:divBdr>
        <w:top w:val="none" w:sz="0" w:space="0" w:color="auto"/>
        <w:left w:val="none" w:sz="0" w:space="0" w:color="auto"/>
        <w:bottom w:val="none" w:sz="0" w:space="0" w:color="auto"/>
        <w:right w:val="none" w:sz="0" w:space="0" w:color="auto"/>
      </w:divBdr>
    </w:div>
    <w:div w:id="1935019451">
      <w:bodyDiv w:val="1"/>
      <w:marLeft w:val="0"/>
      <w:marRight w:val="0"/>
      <w:marTop w:val="0"/>
      <w:marBottom w:val="0"/>
      <w:divBdr>
        <w:top w:val="none" w:sz="0" w:space="0" w:color="auto"/>
        <w:left w:val="none" w:sz="0" w:space="0" w:color="auto"/>
        <w:bottom w:val="none" w:sz="0" w:space="0" w:color="auto"/>
        <w:right w:val="none" w:sz="0" w:space="0" w:color="auto"/>
      </w:divBdr>
    </w:div>
    <w:div w:id="1987658282">
      <w:bodyDiv w:val="1"/>
      <w:marLeft w:val="0"/>
      <w:marRight w:val="0"/>
      <w:marTop w:val="0"/>
      <w:marBottom w:val="0"/>
      <w:divBdr>
        <w:top w:val="none" w:sz="0" w:space="0" w:color="auto"/>
        <w:left w:val="none" w:sz="0" w:space="0" w:color="auto"/>
        <w:bottom w:val="none" w:sz="0" w:space="0" w:color="auto"/>
        <w:right w:val="none" w:sz="0" w:space="0" w:color="auto"/>
      </w:divBdr>
    </w:div>
    <w:div w:id="208930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74208B-871D-4D54-A7C3-CA36C2FE7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113</Pages>
  <Words>15957</Words>
  <Characters>118102</Characters>
  <Application>Microsoft Office Word</Application>
  <DocSecurity>0</DocSecurity>
  <Lines>984</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афн</Company>
  <LinksUpToDate>false</LinksUpToDate>
  <CharactersWithSpaces>133792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DS_Alua_M</dc:creator>
  <cp:lastModifiedBy>Алуа Таженова</cp:lastModifiedBy>
  <cp:revision>8</cp:revision>
  <cp:lastPrinted>2017-09-08T04:43:00Z</cp:lastPrinted>
  <dcterms:created xsi:type="dcterms:W3CDTF">2017-09-18T10:50:00Z</dcterms:created>
  <dcterms:modified xsi:type="dcterms:W3CDTF">2017-10-23T11:18:00Z</dcterms:modified>
</cp:coreProperties>
</file>