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C92" w:rsidRDefault="00C34C92" w:rsidP="00C34C92">
      <w:pPr>
        <w:jc w:val="right"/>
        <w:rPr>
          <w:b/>
          <w:lang w:val="en-US"/>
        </w:rPr>
      </w:pPr>
      <w:r w:rsidRPr="00C34C92">
        <w:rPr>
          <w:b/>
        </w:rPr>
        <w:t>Жоба</w:t>
      </w:r>
    </w:p>
    <w:p w:rsidR="00543DB6" w:rsidRDefault="00543DB6" w:rsidP="00C34C92">
      <w:pPr>
        <w:jc w:val="right"/>
        <w:rPr>
          <w:b/>
          <w:lang w:val="en-US"/>
        </w:rPr>
      </w:pPr>
    </w:p>
    <w:p w:rsidR="00543DB6" w:rsidRPr="00543DB6" w:rsidRDefault="00543DB6" w:rsidP="00C34C92">
      <w:pPr>
        <w:jc w:val="right"/>
        <w:rPr>
          <w:b/>
          <w:lang w:val="en-US"/>
        </w:rPr>
      </w:pPr>
      <w:bookmarkStart w:id="0" w:name="_GoBack"/>
      <w:bookmarkEnd w:id="0"/>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9"/>
        <w:gridCol w:w="1473"/>
        <w:gridCol w:w="3813"/>
      </w:tblGrid>
      <w:tr w:rsidR="00543DB6" w:rsidTr="00543DB6">
        <w:trPr>
          <w:trHeight w:val="1582"/>
        </w:trPr>
        <w:tc>
          <w:tcPr>
            <w:tcW w:w="4356" w:type="dxa"/>
            <w:tcBorders>
              <w:top w:val="nil"/>
              <w:left w:val="nil"/>
              <w:bottom w:val="nil"/>
              <w:right w:val="nil"/>
            </w:tcBorders>
            <w:vAlign w:val="center"/>
          </w:tcPr>
          <w:p w:rsidR="00543DB6" w:rsidRDefault="00543DB6">
            <w:pPr>
              <w:suppressAutoHyphens/>
              <w:jc w:val="center"/>
              <w:rPr>
                <w:b/>
              </w:rPr>
            </w:pPr>
            <w:r>
              <w:rPr>
                <w:b/>
              </w:rPr>
              <w:t>«ҚАЗАҚСТАН РЕСПУБЛИКАСЫНЫҢ ҰЛТТЫҚ БАНКІ»</w:t>
            </w:r>
          </w:p>
          <w:p w:rsidR="00543DB6" w:rsidRDefault="00543DB6">
            <w:pPr>
              <w:suppressAutoHyphens/>
              <w:jc w:val="center"/>
            </w:pPr>
          </w:p>
          <w:p w:rsidR="00543DB6" w:rsidRDefault="00543DB6">
            <w:pPr>
              <w:suppressAutoHyphens/>
              <w:jc w:val="center"/>
            </w:pPr>
            <w:r>
              <w:t xml:space="preserve">РЕСПУБЛИКАЛЫҚ </w:t>
            </w:r>
          </w:p>
          <w:p w:rsidR="00543DB6" w:rsidRDefault="00543DB6">
            <w:pPr>
              <w:suppressAutoHyphens/>
              <w:jc w:val="center"/>
            </w:pPr>
            <w:r>
              <w:t xml:space="preserve">МЕМЛЕКЕТТІК </w:t>
            </w:r>
          </w:p>
          <w:p w:rsidR="00543DB6" w:rsidRDefault="00543DB6">
            <w:pPr>
              <w:suppressAutoHyphens/>
              <w:jc w:val="center"/>
              <w:rPr>
                <w:sz w:val="28"/>
                <w:szCs w:val="20"/>
              </w:rPr>
            </w:pPr>
            <w:r>
              <w:t>МЕКЕМЕСІ</w:t>
            </w:r>
          </w:p>
        </w:tc>
        <w:tc>
          <w:tcPr>
            <w:tcW w:w="1472" w:type="dxa"/>
            <w:tcBorders>
              <w:top w:val="nil"/>
              <w:left w:val="nil"/>
              <w:bottom w:val="nil"/>
              <w:right w:val="nil"/>
            </w:tcBorders>
            <w:hideMark/>
          </w:tcPr>
          <w:p w:rsidR="00543DB6" w:rsidRDefault="00543DB6">
            <w:pPr>
              <w:suppressAutoHyphens/>
              <w:jc w:val="center"/>
              <w:rPr>
                <w:b/>
              </w:rPr>
            </w:pPr>
            <w:r>
              <w:rPr>
                <w:noProof/>
              </w:rPr>
              <w:drawing>
                <wp:inline distT="0" distB="0" distL="0" distR="0">
                  <wp:extent cx="723265" cy="716280"/>
                  <wp:effectExtent l="0" t="0" r="635" b="7620"/>
                  <wp:docPr id="2" name="Рисунок 2" descr="Kazak_ger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Kazak_gerb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716280"/>
                          </a:xfrm>
                          <a:prstGeom prst="rect">
                            <a:avLst/>
                          </a:prstGeom>
                          <a:noFill/>
                          <a:ln>
                            <a:noFill/>
                          </a:ln>
                        </pic:spPr>
                      </pic:pic>
                    </a:graphicData>
                  </a:graphic>
                </wp:inline>
              </w:drawing>
            </w:r>
          </w:p>
        </w:tc>
        <w:tc>
          <w:tcPr>
            <w:tcW w:w="3811" w:type="dxa"/>
            <w:tcBorders>
              <w:top w:val="nil"/>
              <w:left w:val="nil"/>
              <w:bottom w:val="nil"/>
              <w:right w:val="nil"/>
            </w:tcBorders>
            <w:vAlign w:val="center"/>
          </w:tcPr>
          <w:p w:rsidR="00543DB6" w:rsidRDefault="00543DB6">
            <w:pPr>
              <w:suppressAutoHyphens/>
              <w:jc w:val="center"/>
            </w:pPr>
            <w:r>
              <w:t>РЕСПУБЛИКАНСКОЕ ГОСУДАРСТВЕННОЕ УЧРЕЖДЕНИЕ</w:t>
            </w:r>
          </w:p>
          <w:p w:rsidR="00543DB6" w:rsidRDefault="00543DB6">
            <w:pPr>
              <w:suppressAutoHyphens/>
              <w:jc w:val="center"/>
              <w:rPr>
                <w:b/>
              </w:rPr>
            </w:pPr>
          </w:p>
          <w:p w:rsidR="00543DB6" w:rsidRDefault="00543DB6">
            <w:pPr>
              <w:suppressAutoHyphens/>
              <w:jc w:val="center"/>
              <w:rPr>
                <w:sz w:val="28"/>
                <w:szCs w:val="20"/>
              </w:rPr>
            </w:pPr>
            <w:r>
              <w:rPr>
                <w:b/>
              </w:rPr>
              <w:t>«НАЦИОНАЛЬНЫЙ БАНК РЕСПУБЛИКИ КАЗАХСТАН»</w:t>
            </w:r>
          </w:p>
        </w:tc>
      </w:tr>
      <w:tr w:rsidR="00543DB6" w:rsidTr="00543DB6">
        <w:tc>
          <w:tcPr>
            <w:tcW w:w="9639" w:type="dxa"/>
            <w:gridSpan w:val="3"/>
            <w:tcBorders>
              <w:top w:val="nil"/>
              <w:left w:val="nil"/>
              <w:bottom w:val="nil"/>
              <w:right w:val="nil"/>
            </w:tcBorders>
          </w:tcPr>
          <w:p w:rsidR="00543DB6" w:rsidRDefault="00543DB6">
            <w:pPr>
              <w:suppressAutoHyphens/>
              <w:jc w:val="both"/>
              <w:rPr>
                <w:sz w:val="16"/>
                <w:szCs w:val="16"/>
              </w:rPr>
            </w:pPr>
            <w:r>
              <w:rPr>
                <w:sz w:val="16"/>
                <w:szCs w:val="16"/>
              </w:rPr>
              <w:t>_________________________________________________________________________________________________________________</w:t>
            </w:r>
          </w:p>
          <w:p w:rsidR="00543DB6" w:rsidRDefault="00543DB6">
            <w:pPr>
              <w:suppressAutoHyphens/>
              <w:jc w:val="both"/>
              <w:rPr>
                <w:sz w:val="16"/>
                <w:szCs w:val="16"/>
              </w:rPr>
            </w:pPr>
          </w:p>
        </w:tc>
      </w:tr>
      <w:tr w:rsidR="00543DB6" w:rsidTr="00543DB6">
        <w:tc>
          <w:tcPr>
            <w:tcW w:w="4356" w:type="dxa"/>
            <w:tcBorders>
              <w:top w:val="nil"/>
              <w:left w:val="nil"/>
              <w:bottom w:val="nil"/>
              <w:right w:val="nil"/>
            </w:tcBorders>
            <w:vAlign w:val="center"/>
            <w:hideMark/>
          </w:tcPr>
          <w:p w:rsidR="00543DB6" w:rsidRDefault="00543DB6">
            <w:pPr>
              <w:suppressAutoHyphens/>
              <w:jc w:val="center"/>
              <w:rPr>
                <w:b/>
              </w:rPr>
            </w:pPr>
            <w:r>
              <w:rPr>
                <w:b/>
              </w:rPr>
              <w:t xml:space="preserve">БАСҚАРМАСЫ </w:t>
            </w:r>
          </w:p>
          <w:p w:rsidR="00543DB6" w:rsidRDefault="00543DB6">
            <w:pPr>
              <w:suppressAutoHyphens/>
              <w:jc w:val="center"/>
            </w:pPr>
            <w:r>
              <w:rPr>
                <w:b/>
              </w:rPr>
              <w:t>ҚАУЛЫСЫ</w:t>
            </w:r>
          </w:p>
        </w:tc>
        <w:tc>
          <w:tcPr>
            <w:tcW w:w="1472" w:type="dxa"/>
            <w:vMerge w:val="restart"/>
            <w:tcBorders>
              <w:top w:val="nil"/>
              <w:left w:val="nil"/>
              <w:bottom w:val="nil"/>
              <w:right w:val="nil"/>
            </w:tcBorders>
          </w:tcPr>
          <w:p w:rsidR="00543DB6" w:rsidRDefault="00543DB6">
            <w:pPr>
              <w:suppressAutoHyphens/>
              <w:jc w:val="both"/>
            </w:pPr>
          </w:p>
        </w:tc>
        <w:tc>
          <w:tcPr>
            <w:tcW w:w="3811" w:type="dxa"/>
            <w:tcBorders>
              <w:top w:val="nil"/>
              <w:left w:val="nil"/>
              <w:bottom w:val="nil"/>
              <w:right w:val="nil"/>
            </w:tcBorders>
            <w:vAlign w:val="center"/>
            <w:hideMark/>
          </w:tcPr>
          <w:p w:rsidR="00543DB6" w:rsidRDefault="00543DB6">
            <w:pPr>
              <w:suppressAutoHyphens/>
              <w:jc w:val="center"/>
              <w:rPr>
                <w:b/>
              </w:rPr>
            </w:pPr>
            <w:r>
              <w:rPr>
                <w:b/>
              </w:rPr>
              <w:t xml:space="preserve">ПОСТАНОВЛЕНИЕ </w:t>
            </w:r>
          </w:p>
          <w:p w:rsidR="00543DB6" w:rsidRDefault="00543DB6">
            <w:pPr>
              <w:suppressAutoHyphens/>
              <w:jc w:val="center"/>
            </w:pPr>
            <w:r>
              <w:rPr>
                <w:b/>
              </w:rPr>
              <w:t>ПРАВЛЕНИЯ</w:t>
            </w:r>
          </w:p>
        </w:tc>
      </w:tr>
      <w:tr w:rsidR="00543DB6" w:rsidTr="00543DB6">
        <w:tc>
          <w:tcPr>
            <w:tcW w:w="4356" w:type="dxa"/>
            <w:tcBorders>
              <w:top w:val="nil"/>
              <w:left w:val="nil"/>
              <w:bottom w:val="nil"/>
              <w:right w:val="nil"/>
            </w:tcBorders>
            <w:vAlign w:val="center"/>
          </w:tcPr>
          <w:p w:rsidR="00543DB6" w:rsidRDefault="00543DB6">
            <w:pPr>
              <w:suppressAutoHyphens/>
              <w:jc w:val="center"/>
            </w:pPr>
          </w:p>
          <w:p w:rsidR="00543DB6" w:rsidRDefault="00543DB6">
            <w:pPr>
              <w:suppressAutoHyphens/>
              <w:jc w:val="center"/>
              <w:rPr>
                <w:b/>
              </w:rPr>
            </w:pPr>
            <w:r>
              <w:t>_______________ 201_ года</w:t>
            </w:r>
          </w:p>
        </w:tc>
        <w:tc>
          <w:tcPr>
            <w:tcW w:w="1472" w:type="dxa"/>
            <w:vMerge/>
            <w:tcBorders>
              <w:top w:val="nil"/>
              <w:left w:val="nil"/>
              <w:bottom w:val="nil"/>
              <w:right w:val="nil"/>
            </w:tcBorders>
            <w:vAlign w:val="center"/>
            <w:hideMark/>
          </w:tcPr>
          <w:p w:rsidR="00543DB6" w:rsidRDefault="00543DB6"/>
        </w:tc>
        <w:tc>
          <w:tcPr>
            <w:tcW w:w="3811" w:type="dxa"/>
            <w:tcBorders>
              <w:top w:val="nil"/>
              <w:left w:val="nil"/>
              <w:bottom w:val="nil"/>
              <w:right w:val="nil"/>
            </w:tcBorders>
            <w:vAlign w:val="center"/>
          </w:tcPr>
          <w:p w:rsidR="00543DB6" w:rsidRDefault="00543DB6">
            <w:pPr>
              <w:suppressAutoHyphens/>
              <w:jc w:val="center"/>
            </w:pPr>
          </w:p>
          <w:p w:rsidR="00543DB6" w:rsidRDefault="00543DB6">
            <w:pPr>
              <w:suppressAutoHyphens/>
              <w:jc w:val="center"/>
              <w:rPr>
                <w:b/>
              </w:rPr>
            </w:pPr>
            <w:r>
              <w:t>№ ____</w:t>
            </w:r>
          </w:p>
        </w:tc>
      </w:tr>
      <w:tr w:rsidR="00543DB6" w:rsidTr="00543DB6">
        <w:tc>
          <w:tcPr>
            <w:tcW w:w="4356" w:type="dxa"/>
            <w:tcBorders>
              <w:top w:val="nil"/>
              <w:left w:val="nil"/>
              <w:bottom w:val="nil"/>
              <w:right w:val="nil"/>
            </w:tcBorders>
            <w:vAlign w:val="center"/>
          </w:tcPr>
          <w:p w:rsidR="00543DB6" w:rsidRDefault="00543DB6">
            <w:pPr>
              <w:suppressAutoHyphens/>
              <w:jc w:val="center"/>
            </w:pPr>
          </w:p>
          <w:p w:rsidR="00543DB6" w:rsidRDefault="00543DB6">
            <w:pPr>
              <w:suppressAutoHyphens/>
              <w:jc w:val="center"/>
              <w:rPr>
                <w:b/>
              </w:rPr>
            </w:pPr>
            <w:r>
              <w:t>Алматы қ.</w:t>
            </w:r>
          </w:p>
        </w:tc>
        <w:tc>
          <w:tcPr>
            <w:tcW w:w="1472" w:type="dxa"/>
            <w:vMerge/>
            <w:tcBorders>
              <w:top w:val="nil"/>
              <w:left w:val="nil"/>
              <w:bottom w:val="nil"/>
              <w:right w:val="nil"/>
            </w:tcBorders>
            <w:vAlign w:val="center"/>
            <w:hideMark/>
          </w:tcPr>
          <w:p w:rsidR="00543DB6" w:rsidRDefault="00543DB6"/>
        </w:tc>
        <w:tc>
          <w:tcPr>
            <w:tcW w:w="3811" w:type="dxa"/>
            <w:tcBorders>
              <w:top w:val="nil"/>
              <w:left w:val="nil"/>
              <w:bottom w:val="nil"/>
              <w:right w:val="nil"/>
            </w:tcBorders>
            <w:vAlign w:val="center"/>
          </w:tcPr>
          <w:p w:rsidR="00543DB6" w:rsidRDefault="00543DB6">
            <w:pPr>
              <w:suppressAutoHyphens/>
              <w:jc w:val="center"/>
            </w:pPr>
          </w:p>
          <w:p w:rsidR="00543DB6" w:rsidRDefault="00543DB6">
            <w:pPr>
              <w:suppressAutoHyphens/>
              <w:jc w:val="center"/>
              <w:rPr>
                <w:b/>
              </w:rPr>
            </w:pPr>
            <w:r>
              <w:t>г. Алматы</w:t>
            </w:r>
          </w:p>
        </w:tc>
      </w:tr>
    </w:tbl>
    <w:p w:rsidR="00406D1F" w:rsidRPr="002156D2" w:rsidRDefault="00406D1F" w:rsidP="00406D1F">
      <w:pPr>
        <w:ind w:firstLine="397"/>
        <w:jc w:val="both"/>
        <w:rPr>
          <w:rStyle w:val="s0"/>
        </w:rPr>
      </w:pPr>
    </w:p>
    <w:p w:rsidR="00406D1F" w:rsidRPr="002156D2" w:rsidRDefault="00406D1F" w:rsidP="00406D1F">
      <w:pPr>
        <w:ind w:right="4819"/>
        <w:jc w:val="both"/>
        <w:rPr>
          <w:b/>
          <w:sz w:val="28"/>
          <w:szCs w:val="28"/>
        </w:rPr>
      </w:pPr>
    </w:p>
    <w:p w:rsidR="00F469B3" w:rsidRPr="002156D2" w:rsidRDefault="00C5219B" w:rsidP="00F469B3">
      <w:pPr>
        <w:tabs>
          <w:tab w:val="left" w:pos="1134"/>
          <w:tab w:val="left" w:pos="4820"/>
          <w:tab w:val="left" w:pos="4962"/>
        </w:tabs>
        <w:jc w:val="center"/>
        <w:rPr>
          <w:b/>
          <w:sz w:val="28"/>
          <w:lang w:val="kk-KZ"/>
        </w:rPr>
      </w:pPr>
      <w:r w:rsidRPr="002156D2">
        <w:rPr>
          <w:b/>
          <w:sz w:val="28"/>
          <w:lang w:val="kk-KZ"/>
        </w:rPr>
        <w:t>Қазақстан Республикасының кейбір</w:t>
      </w:r>
      <w:r w:rsidR="00F469B3" w:rsidRPr="002156D2">
        <w:rPr>
          <w:b/>
          <w:sz w:val="28"/>
          <w:lang w:val="kk-KZ"/>
        </w:rPr>
        <w:t xml:space="preserve"> </w:t>
      </w:r>
      <w:r w:rsidRPr="002156D2">
        <w:rPr>
          <w:b/>
          <w:sz w:val="28"/>
          <w:lang w:val="kk-KZ"/>
        </w:rPr>
        <w:t>нормативтік құқықтық</w:t>
      </w:r>
    </w:p>
    <w:p w:rsidR="00AE2DDB" w:rsidRPr="002156D2" w:rsidRDefault="00C5219B" w:rsidP="00F469B3">
      <w:pPr>
        <w:tabs>
          <w:tab w:val="left" w:pos="1134"/>
          <w:tab w:val="left" w:pos="4820"/>
          <w:tab w:val="left" w:pos="4962"/>
        </w:tabs>
        <w:jc w:val="center"/>
        <w:rPr>
          <w:b/>
          <w:sz w:val="28"/>
          <w:lang w:val="kk-KZ"/>
        </w:rPr>
      </w:pPr>
      <w:r w:rsidRPr="002156D2">
        <w:rPr>
          <w:b/>
          <w:sz w:val="28"/>
          <w:lang w:val="kk-KZ"/>
        </w:rPr>
        <w:t xml:space="preserve"> </w:t>
      </w:r>
      <w:r w:rsidR="00DF79B4" w:rsidRPr="002156D2">
        <w:rPr>
          <w:b/>
          <w:sz w:val="28"/>
          <w:lang w:val="kk-KZ"/>
        </w:rPr>
        <w:t>а</w:t>
      </w:r>
      <w:r w:rsidRPr="002156D2">
        <w:rPr>
          <w:b/>
          <w:sz w:val="28"/>
          <w:lang w:val="kk-KZ"/>
        </w:rPr>
        <w:t>ктілеріне</w:t>
      </w:r>
      <w:r w:rsidR="00F469B3" w:rsidRPr="002156D2">
        <w:rPr>
          <w:b/>
          <w:sz w:val="28"/>
          <w:lang w:val="kk-KZ"/>
        </w:rPr>
        <w:t xml:space="preserve"> </w:t>
      </w:r>
      <w:r w:rsidRPr="002156D2">
        <w:rPr>
          <w:b/>
          <w:sz w:val="28"/>
          <w:lang w:val="kk-KZ"/>
        </w:rPr>
        <w:t>қаржы нарығын реттеу</w:t>
      </w:r>
      <w:r w:rsidR="00AE2DDB" w:rsidRPr="002156D2">
        <w:rPr>
          <w:b/>
          <w:sz w:val="28"/>
          <w:lang w:val="kk-KZ"/>
        </w:rPr>
        <w:t xml:space="preserve"> </w:t>
      </w:r>
      <w:r w:rsidRPr="002156D2">
        <w:rPr>
          <w:b/>
          <w:sz w:val="28"/>
          <w:lang w:val="kk-KZ"/>
        </w:rPr>
        <w:t>мәселелері</w:t>
      </w:r>
    </w:p>
    <w:p w:rsidR="00C5219B" w:rsidRPr="002156D2" w:rsidRDefault="00C5219B" w:rsidP="00F469B3">
      <w:pPr>
        <w:tabs>
          <w:tab w:val="left" w:pos="1134"/>
          <w:tab w:val="left" w:pos="4820"/>
          <w:tab w:val="left" w:pos="4962"/>
        </w:tabs>
        <w:jc w:val="center"/>
        <w:rPr>
          <w:b/>
          <w:sz w:val="28"/>
          <w:szCs w:val="28"/>
          <w:lang w:val="kk-KZ"/>
        </w:rPr>
      </w:pPr>
      <w:r w:rsidRPr="002156D2">
        <w:rPr>
          <w:b/>
          <w:sz w:val="28"/>
          <w:lang w:val="kk-KZ"/>
        </w:rPr>
        <w:t>бойынша өзгерістер мен толықтыру</w:t>
      </w:r>
      <w:r w:rsidR="00DF79B4" w:rsidRPr="002156D2">
        <w:rPr>
          <w:b/>
          <w:sz w:val="28"/>
          <w:lang w:val="kk-KZ"/>
        </w:rPr>
        <w:t xml:space="preserve"> </w:t>
      </w:r>
      <w:r w:rsidRPr="002156D2">
        <w:rPr>
          <w:b/>
          <w:sz w:val="28"/>
          <w:lang w:val="kk-KZ"/>
        </w:rPr>
        <w:t>енгізу туралы</w:t>
      </w:r>
    </w:p>
    <w:p w:rsidR="00406D1F" w:rsidRPr="002156D2" w:rsidRDefault="00406D1F" w:rsidP="00406D1F">
      <w:pPr>
        <w:ind w:firstLine="397"/>
        <w:jc w:val="both"/>
        <w:rPr>
          <w:lang w:val="kk-KZ"/>
        </w:rPr>
      </w:pPr>
    </w:p>
    <w:p w:rsidR="00406D1F" w:rsidRPr="002156D2" w:rsidRDefault="00406D1F" w:rsidP="00406D1F">
      <w:pPr>
        <w:ind w:firstLine="397"/>
        <w:jc w:val="both"/>
        <w:rPr>
          <w:lang w:val="kk-KZ"/>
        </w:rPr>
      </w:pPr>
      <w:r w:rsidRPr="002156D2">
        <w:rPr>
          <w:rStyle w:val="s0"/>
          <w:lang w:val="kk-KZ"/>
        </w:rPr>
        <w:t> </w:t>
      </w:r>
    </w:p>
    <w:p w:rsidR="00731B3F" w:rsidRPr="002156D2" w:rsidRDefault="00F5593F" w:rsidP="00346A52">
      <w:pPr>
        <w:spacing w:line="340" w:lineRule="exact"/>
        <w:ind w:firstLine="709"/>
        <w:jc w:val="both"/>
        <w:rPr>
          <w:sz w:val="28"/>
          <w:szCs w:val="28"/>
          <w:lang w:val="kk-KZ"/>
        </w:rPr>
      </w:pPr>
      <w:r w:rsidRPr="002156D2">
        <w:rPr>
          <w:color w:val="000000" w:themeColor="text1"/>
          <w:sz w:val="28"/>
          <w:szCs w:val="28"/>
          <w:lang w:val="kk-KZ"/>
        </w:rPr>
        <w:t>«</w:t>
      </w:r>
      <w:r w:rsidR="00731B3F" w:rsidRPr="002156D2">
        <w:rPr>
          <w:color w:val="000000" w:themeColor="text1"/>
          <w:sz w:val="28"/>
          <w:szCs w:val="28"/>
          <w:lang w:val="kk-KZ"/>
        </w:rPr>
        <w:t>Қазақстан Республикасының кейбір заңнамалық актілеріне валюталық реттеу және валюталық бақылау, қаржы ұйымдарының қызметін тәуекелге бағдарланған қадағалау, қаржылық қызметтерді тұтынушылардың құқықтарын қорғау және Қазақстан Республикасы Ұлттық Банкінің қызметін жетілдіру мәселелері бойынша өзгерістер мен толықтырулар енгізу туралы</w:t>
      </w:r>
      <w:r w:rsidRPr="002156D2">
        <w:rPr>
          <w:color w:val="000000" w:themeColor="text1"/>
          <w:sz w:val="28"/>
          <w:szCs w:val="28"/>
          <w:lang w:val="kk-KZ"/>
        </w:rPr>
        <w:t xml:space="preserve">» </w:t>
      </w:r>
      <w:r w:rsidR="00DF79B4" w:rsidRPr="002156D2">
        <w:rPr>
          <w:color w:val="000000" w:themeColor="text1"/>
          <w:sz w:val="28"/>
          <w:szCs w:val="28"/>
          <w:lang w:val="kk-KZ"/>
        </w:rPr>
        <w:t xml:space="preserve">                            </w:t>
      </w:r>
      <w:r w:rsidRPr="002156D2">
        <w:rPr>
          <w:color w:val="000000" w:themeColor="text1"/>
          <w:sz w:val="28"/>
          <w:szCs w:val="28"/>
          <w:lang w:val="kk-KZ"/>
        </w:rPr>
        <w:t xml:space="preserve">2018 жылғы </w:t>
      </w:r>
      <w:r w:rsidR="00DF79B4" w:rsidRPr="002156D2">
        <w:rPr>
          <w:color w:val="000000" w:themeColor="text1"/>
          <w:sz w:val="28"/>
          <w:szCs w:val="28"/>
          <w:lang w:val="kk-KZ"/>
        </w:rPr>
        <w:t>2 шілдедегі</w:t>
      </w:r>
      <w:r w:rsidRPr="002156D2">
        <w:rPr>
          <w:color w:val="000000" w:themeColor="text1"/>
          <w:sz w:val="28"/>
          <w:szCs w:val="28"/>
          <w:lang w:val="kk-KZ"/>
        </w:rPr>
        <w:t xml:space="preserve"> Қазақстан Республикасының Заңы</w:t>
      </w:r>
      <w:r w:rsidR="00346A52" w:rsidRPr="002156D2">
        <w:rPr>
          <w:color w:val="000000" w:themeColor="text1"/>
          <w:sz w:val="28"/>
          <w:szCs w:val="28"/>
          <w:lang w:val="kk-KZ"/>
        </w:rPr>
        <w:t xml:space="preserve">н іске асыру </w:t>
      </w:r>
      <w:r w:rsidR="00731B3F" w:rsidRPr="002156D2">
        <w:rPr>
          <w:sz w:val="28"/>
          <w:szCs w:val="28"/>
          <w:lang w:val="kk-KZ"/>
        </w:rPr>
        <w:t xml:space="preserve">мақсатында </w:t>
      </w:r>
      <w:r w:rsidR="00346A52" w:rsidRPr="002156D2">
        <w:rPr>
          <w:sz w:val="28"/>
          <w:szCs w:val="28"/>
          <w:lang w:val="kk-KZ"/>
        </w:rPr>
        <w:t xml:space="preserve">Қазақстан </w:t>
      </w:r>
      <w:r w:rsidR="00731B3F" w:rsidRPr="002156D2">
        <w:rPr>
          <w:sz w:val="28"/>
          <w:szCs w:val="28"/>
          <w:lang w:val="kk-KZ"/>
        </w:rPr>
        <w:t>Республикасы</w:t>
      </w:r>
      <w:r w:rsidR="00346A52" w:rsidRPr="002156D2">
        <w:rPr>
          <w:sz w:val="28"/>
          <w:szCs w:val="28"/>
          <w:lang w:val="kk-KZ"/>
        </w:rPr>
        <w:t xml:space="preserve"> </w:t>
      </w:r>
      <w:r w:rsidR="00731B3F" w:rsidRPr="002156D2">
        <w:rPr>
          <w:sz w:val="28"/>
          <w:szCs w:val="28"/>
          <w:lang w:val="kk-KZ"/>
        </w:rPr>
        <w:t>Ұлттық</w:t>
      </w:r>
      <w:r w:rsidR="00346A52" w:rsidRPr="002156D2">
        <w:rPr>
          <w:sz w:val="28"/>
          <w:szCs w:val="28"/>
          <w:lang w:val="kk-KZ"/>
        </w:rPr>
        <w:t xml:space="preserve"> </w:t>
      </w:r>
      <w:r w:rsidR="00731B3F" w:rsidRPr="002156D2">
        <w:rPr>
          <w:sz w:val="28"/>
          <w:szCs w:val="28"/>
          <w:lang w:val="kk-KZ"/>
        </w:rPr>
        <w:t>Банкінің</w:t>
      </w:r>
      <w:r w:rsidR="00346A52" w:rsidRPr="002156D2">
        <w:rPr>
          <w:sz w:val="28"/>
          <w:szCs w:val="28"/>
          <w:lang w:val="kk-KZ"/>
        </w:rPr>
        <w:t xml:space="preserve"> </w:t>
      </w:r>
      <w:r w:rsidR="00731B3F" w:rsidRPr="002156D2">
        <w:rPr>
          <w:sz w:val="28"/>
          <w:szCs w:val="28"/>
          <w:lang w:val="kk-KZ"/>
        </w:rPr>
        <w:t>Басқармасы</w:t>
      </w:r>
      <w:r w:rsidR="00346A52" w:rsidRPr="002156D2">
        <w:rPr>
          <w:sz w:val="28"/>
          <w:szCs w:val="28"/>
          <w:lang w:val="kk-KZ"/>
        </w:rPr>
        <w:t xml:space="preserve"> </w:t>
      </w:r>
      <w:r w:rsidR="00DF79B4" w:rsidRPr="002156D2">
        <w:rPr>
          <w:sz w:val="28"/>
          <w:szCs w:val="28"/>
          <w:lang w:val="kk-KZ"/>
        </w:rPr>
        <w:t xml:space="preserve">                 </w:t>
      </w:r>
      <w:r w:rsidR="00731B3F" w:rsidRPr="002156D2">
        <w:rPr>
          <w:b/>
          <w:sz w:val="28"/>
          <w:szCs w:val="28"/>
          <w:lang w:val="kk-KZ"/>
        </w:rPr>
        <w:t>ҚАУЛЫ ЕТЕДІ</w:t>
      </w:r>
      <w:r w:rsidR="00731B3F" w:rsidRPr="002156D2">
        <w:rPr>
          <w:sz w:val="28"/>
          <w:szCs w:val="28"/>
          <w:lang w:val="kk-KZ"/>
        </w:rPr>
        <w:t>:</w:t>
      </w:r>
    </w:p>
    <w:p w:rsidR="00731B3F" w:rsidRPr="002156D2" w:rsidRDefault="00731B3F" w:rsidP="00731B3F">
      <w:pPr>
        <w:pStyle w:val="a4"/>
        <w:numPr>
          <w:ilvl w:val="0"/>
          <w:numId w:val="1"/>
        </w:numPr>
        <w:ind w:left="0" w:firstLine="709"/>
        <w:contextualSpacing w:val="0"/>
        <w:jc w:val="both"/>
        <w:rPr>
          <w:sz w:val="28"/>
          <w:szCs w:val="28"/>
          <w:lang w:val="kk-KZ"/>
        </w:rPr>
      </w:pPr>
      <w:r w:rsidRPr="002156D2">
        <w:rPr>
          <w:rStyle w:val="s0"/>
          <w:sz w:val="28"/>
          <w:szCs w:val="28"/>
          <w:lang w:val="kk-KZ"/>
        </w:rPr>
        <w:t xml:space="preserve">Осы қаулыға қосымшаға сәйкес Өзгерістер мен толықтыру енгізілетін Қазақстан Республикасының қаржы нарығын реттеу мәселелері бойынша нормативтік құқықтық актілерінің тізбесі </w:t>
      </w:r>
      <w:r w:rsidR="003B093B" w:rsidRPr="002156D2">
        <w:rPr>
          <w:rStyle w:val="s0"/>
          <w:sz w:val="28"/>
          <w:szCs w:val="28"/>
          <w:lang w:val="kk-KZ"/>
        </w:rPr>
        <w:t>(бұдан әрі – Тізбе)</w:t>
      </w:r>
      <w:r w:rsidRPr="002156D2">
        <w:rPr>
          <w:rStyle w:val="s0"/>
          <w:sz w:val="28"/>
          <w:szCs w:val="28"/>
          <w:lang w:val="kk-KZ"/>
        </w:rPr>
        <w:t xml:space="preserve"> бекітілсін</w:t>
      </w:r>
      <w:r w:rsidRPr="002156D2">
        <w:rPr>
          <w:sz w:val="28"/>
          <w:szCs w:val="28"/>
          <w:lang w:val="kk-KZ"/>
        </w:rPr>
        <w:t>.</w:t>
      </w:r>
    </w:p>
    <w:p w:rsidR="00731B3F" w:rsidRPr="002156D2" w:rsidRDefault="00731B3F" w:rsidP="00731B3F">
      <w:pPr>
        <w:numPr>
          <w:ilvl w:val="0"/>
          <w:numId w:val="1"/>
        </w:numPr>
        <w:tabs>
          <w:tab w:val="left" w:pos="1134"/>
        </w:tabs>
        <w:ind w:left="0" w:firstLine="709"/>
        <w:jc w:val="both"/>
        <w:rPr>
          <w:sz w:val="28"/>
          <w:szCs w:val="28"/>
          <w:lang w:val="kk-KZ"/>
        </w:rPr>
      </w:pPr>
      <w:r w:rsidRPr="002156D2">
        <w:rPr>
          <w:sz w:val="28"/>
          <w:szCs w:val="28"/>
          <w:lang w:val="kk-KZ"/>
        </w:rPr>
        <w:t>Банкт</w:t>
      </w:r>
      <w:r w:rsidR="00F64AFF" w:rsidRPr="002156D2">
        <w:rPr>
          <w:sz w:val="28"/>
          <w:szCs w:val="28"/>
          <w:lang w:val="kk-KZ"/>
        </w:rPr>
        <w:t>ерд</w:t>
      </w:r>
      <w:r w:rsidRPr="002156D2">
        <w:rPr>
          <w:sz w:val="28"/>
          <w:szCs w:val="28"/>
          <w:lang w:val="kk-KZ"/>
        </w:rPr>
        <w:t>і</w:t>
      </w:r>
      <w:r w:rsidR="00F64AFF" w:rsidRPr="002156D2">
        <w:rPr>
          <w:sz w:val="28"/>
          <w:szCs w:val="28"/>
          <w:lang w:val="kk-KZ"/>
        </w:rPr>
        <w:t xml:space="preserve"> қадағалау </w:t>
      </w:r>
      <w:r w:rsidRPr="002156D2">
        <w:rPr>
          <w:sz w:val="28"/>
          <w:szCs w:val="28"/>
          <w:lang w:val="kk-KZ"/>
        </w:rPr>
        <w:t>департаменті</w:t>
      </w:r>
      <w:r w:rsidR="00F64AFF" w:rsidRPr="002156D2">
        <w:rPr>
          <w:sz w:val="28"/>
          <w:szCs w:val="28"/>
          <w:lang w:val="kk-KZ"/>
        </w:rPr>
        <w:t xml:space="preserve"> </w:t>
      </w:r>
      <w:r w:rsidRPr="002156D2">
        <w:rPr>
          <w:sz w:val="28"/>
          <w:szCs w:val="28"/>
          <w:lang w:val="kk-KZ"/>
        </w:rPr>
        <w:t>(</w:t>
      </w:r>
      <w:r w:rsidR="00F64AFF" w:rsidRPr="002156D2">
        <w:rPr>
          <w:sz w:val="28"/>
          <w:szCs w:val="28"/>
          <w:lang w:val="kk-KZ"/>
        </w:rPr>
        <w:t>Қизатов</w:t>
      </w:r>
      <w:r w:rsidRPr="002156D2">
        <w:rPr>
          <w:sz w:val="28"/>
          <w:szCs w:val="28"/>
          <w:lang w:val="kk-KZ"/>
        </w:rPr>
        <w:t xml:space="preserve"> </w:t>
      </w:r>
      <w:r w:rsidR="00F64AFF" w:rsidRPr="002156D2">
        <w:rPr>
          <w:sz w:val="28"/>
          <w:szCs w:val="28"/>
          <w:lang w:val="kk-KZ"/>
        </w:rPr>
        <w:t>О</w:t>
      </w:r>
      <w:r w:rsidRPr="002156D2">
        <w:rPr>
          <w:sz w:val="28"/>
          <w:szCs w:val="28"/>
          <w:lang w:val="kk-KZ"/>
        </w:rPr>
        <w:t>.</w:t>
      </w:r>
      <w:r w:rsidR="00F64AFF" w:rsidRPr="002156D2">
        <w:rPr>
          <w:sz w:val="28"/>
          <w:szCs w:val="28"/>
          <w:lang w:val="kk-KZ"/>
        </w:rPr>
        <w:t>Т</w:t>
      </w:r>
      <w:r w:rsidRPr="002156D2">
        <w:rPr>
          <w:sz w:val="28"/>
          <w:szCs w:val="28"/>
          <w:lang w:val="kk-KZ"/>
        </w:rPr>
        <w:t xml:space="preserve">.) </w:t>
      </w:r>
      <w:r w:rsidRPr="002156D2">
        <w:rPr>
          <w:rStyle w:val="s0"/>
          <w:sz w:val="28"/>
          <w:szCs w:val="28"/>
          <w:lang w:val="kk-KZ"/>
        </w:rPr>
        <w:t>Қазақстан Республикасының заңнамасында белгіленген тәртіппен</w:t>
      </w:r>
      <w:r w:rsidRPr="002156D2">
        <w:rPr>
          <w:sz w:val="28"/>
          <w:szCs w:val="28"/>
          <w:lang w:val="kk-KZ"/>
        </w:rPr>
        <w:t>:</w:t>
      </w:r>
    </w:p>
    <w:p w:rsidR="00731B3F" w:rsidRPr="002156D2" w:rsidRDefault="00731B3F" w:rsidP="00731B3F">
      <w:pPr>
        <w:widowControl w:val="0"/>
        <w:tabs>
          <w:tab w:val="left" w:pos="1134"/>
        </w:tabs>
        <w:ind w:firstLine="709"/>
        <w:jc w:val="both"/>
        <w:rPr>
          <w:rStyle w:val="s0"/>
          <w:sz w:val="28"/>
          <w:szCs w:val="28"/>
          <w:lang w:val="kk-KZ"/>
        </w:rPr>
      </w:pPr>
      <w:r w:rsidRPr="002156D2">
        <w:rPr>
          <w:sz w:val="28"/>
          <w:szCs w:val="28"/>
          <w:lang w:val="kk-KZ"/>
        </w:rPr>
        <w:t>1)</w:t>
      </w:r>
      <w:r w:rsidRPr="002156D2">
        <w:rPr>
          <w:sz w:val="28"/>
          <w:szCs w:val="28"/>
          <w:lang w:val="kk-KZ"/>
        </w:rPr>
        <w:tab/>
      </w:r>
      <w:r w:rsidRPr="002156D2">
        <w:rPr>
          <w:rStyle w:val="s0"/>
          <w:sz w:val="28"/>
          <w:szCs w:val="28"/>
          <w:lang w:val="kk-KZ"/>
        </w:rPr>
        <w:t>Заң департаментімен (Сәрсенова Н.В.) бірлесіп осы қаулыны Қазақстан Республикасының Әділет министрлігінде мемлекеттік тіркеуді;</w:t>
      </w:r>
    </w:p>
    <w:p w:rsidR="00731B3F" w:rsidRPr="002156D2" w:rsidRDefault="00731B3F" w:rsidP="00731B3F">
      <w:pPr>
        <w:widowControl w:val="0"/>
        <w:ind w:firstLine="709"/>
        <w:jc w:val="both"/>
        <w:rPr>
          <w:sz w:val="28"/>
          <w:szCs w:val="28"/>
          <w:lang w:val="kk-KZ"/>
        </w:rPr>
      </w:pPr>
      <w:r w:rsidRPr="002156D2">
        <w:rPr>
          <w:rStyle w:val="s0"/>
          <w:sz w:val="28"/>
          <w:szCs w:val="28"/>
          <w:lang w:val="kk-KZ"/>
        </w:rPr>
        <w:t xml:space="preserve">2) </w:t>
      </w:r>
      <w:r w:rsidRPr="002156D2">
        <w:rPr>
          <w:sz w:val="28"/>
          <w:szCs w:val="28"/>
          <w:lang w:val="kk-KZ"/>
        </w:rPr>
        <w:t>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rsidR="00731B3F" w:rsidRPr="002156D2" w:rsidRDefault="00731B3F" w:rsidP="00731B3F">
      <w:pPr>
        <w:widowControl w:val="0"/>
        <w:ind w:firstLine="709"/>
        <w:jc w:val="both"/>
        <w:rPr>
          <w:rStyle w:val="s0"/>
          <w:sz w:val="28"/>
          <w:szCs w:val="28"/>
          <w:lang w:val="kk-KZ"/>
        </w:rPr>
      </w:pPr>
      <w:r w:rsidRPr="002156D2">
        <w:rPr>
          <w:rStyle w:val="s0"/>
          <w:sz w:val="28"/>
          <w:szCs w:val="28"/>
          <w:lang w:val="kk-KZ"/>
        </w:rPr>
        <w:lastRenderedPageBreak/>
        <w:t>3) осы қаулыны ресми жарияланғаннан кейін Қазақстан Республикасы Ұлттық Банкінің ресми интернет-ресурсына орналастыруды;</w:t>
      </w:r>
    </w:p>
    <w:p w:rsidR="00731B3F" w:rsidRPr="002156D2" w:rsidRDefault="00731B3F" w:rsidP="00731B3F">
      <w:pPr>
        <w:tabs>
          <w:tab w:val="left" w:pos="1134"/>
        </w:tabs>
        <w:ind w:firstLine="709"/>
        <w:jc w:val="both"/>
        <w:rPr>
          <w:bCs/>
          <w:sz w:val="28"/>
          <w:szCs w:val="28"/>
          <w:lang w:val="kk-KZ"/>
        </w:rPr>
      </w:pPr>
      <w:r w:rsidRPr="002156D2">
        <w:rPr>
          <w:rStyle w:val="s0"/>
          <w:sz w:val="28"/>
          <w:szCs w:val="28"/>
          <w:lang w:val="kk-KZ"/>
        </w:rPr>
        <w:t xml:space="preserve">4) осы қаулы мемлекеттік тіркелгеннен кейін он жұмыс күні ішінде Заң департаментіне осы қаулының осы тармағының 2), 3) тармақшаларында және </w:t>
      </w:r>
      <w:r w:rsidRPr="002156D2">
        <w:rPr>
          <w:rStyle w:val="s0"/>
          <w:sz w:val="28"/>
          <w:szCs w:val="28"/>
          <w:lang w:val="kk-KZ"/>
        </w:rPr>
        <w:softHyphen/>
      </w:r>
      <w:r w:rsidRPr="002156D2">
        <w:rPr>
          <w:rStyle w:val="s0"/>
          <w:sz w:val="28"/>
          <w:szCs w:val="28"/>
          <w:lang w:val="kk-KZ"/>
        </w:rPr>
        <w:softHyphen/>
      </w:r>
      <w:r w:rsidRPr="002156D2">
        <w:rPr>
          <w:rStyle w:val="s0"/>
          <w:sz w:val="28"/>
          <w:szCs w:val="28"/>
          <w:lang w:val="kk-KZ"/>
        </w:rPr>
        <w:softHyphen/>
        <w:t>3-тармағында көзделген іс-шаралардың орындалуы туралы мәліметтерді ұсынуды қамтамасыз етсін</w:t>
      </w:r>
      <w:r w:rsidRPr="002156D2">
        <w:rPr>
          <w:bCs/>
          <w:sz w:val="28"/>
          <w:szCs w:val="28"/>
          <w:lang w:val="kk-KZ"/>
        </w:rPr>
        <w:t>.</w:t>
      </w:r>
    </w:p>
    <w:p w:rsidR="00731B3F" w:rsidRPr="002156D2" w:rsidRDefault="00731B3F" w:rsidP="00731B3F">
      <w:pPr>
        <w:numPr>
          <w:ilvl w:val="0"/>
          <w:numId w:val="1"/>
        </w:numPr>
        <w:tabs>
          <w:tab w:val="left" w:pos="1134"/>
        </w:tabs>
        <w:ind w:left="0" w:firstLine="709"/>
        <w:jc w:val="both"/>
        <w:rPr>
          <w:sz w:val="28"/>
          <w:szCs w:val="28"/>
          <w:lang w:val="kk-KZ"/>
        </w:rPr>
      </w:pPr>
      <w:r w:rsidRPr="002156D2">
        <w:rPr>
          <w:sz w:val="28"/>
          <w:szCs w:val="28"/>
          <w:lang w:val="kk-KZ"/>
        </w:rPr>
        <w:t xml:space="preserve">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p w:rsidR="00731B3F" w:rsidRPr="002156D2" w:rsidRDefault="00731B3F" w:rsidP="00731B3F">
      <w:pPr>
        <w:numPr>
          <w:ilvl w:val="0"/>
          <w:numId w:val="1"/>
        </w:numPr>
        <w:tabs>
          <w:tab w:val="left" w:pos="1134"/>
        </w:tabs>
        <w:ind w:left="0" w:firstLine="709"/>
        <w:jc w:val="both"/>
        <w:rPr>
          <w:sz w:val="28"/>
          <w:szCs w:val="28"/>
          <w:lang w:val="kk-KZ"/>
        </w:rPr>
      </w:pPr>
      <w:r w:rsidRPr="002156D2">
        <w:rPr>
          <w:sz w:val="28"/>
          <w:szCs w:val="28"/>
          <w:lang w:val="kk-KZ"/>
        </w:rPr>
        <w:t xml:space="preserve">Осы қаулының орындалуын бақылау Қазақстан Республикасының Ұлттық Банкі Төрағасының орынбасары </w:t>
      </w:r>
      <w:r w:rsidR="00890909" w:rsidRPr="002156D2">
        <w:rPr>
          <w:sz w:val="28"/>
          <w:szCs w:val="28"/>
          <w:lang w:val="kk-KZ"/>
        </w:rPr>
        <w:t>О</w:t>
      </w:r>
      <w:r w:rsidRPr="002156D2">
        <w:rPr>
          <w:sz w:val="28"/>
          <w:szCs w:val="28"/>
          <w:lang w:val="kk-KZ"/>
        </w:rPr>
        <w:t>.</w:t>
      </w:r>
      <w:r w:rsidR="00890909" w:rsidRPr="002156D2">
        <w:rPr>
          <w:sz w:val="28"/>
          <w:szCs w:val="28"/>
          <w:lang w:val="kk-KZ"/>
        </w:rPr>
        <w:t>А</w:t>
      </w:r>
      <w:r w:rsidRPr="002156D2">
        <w:rPr>
          <w:sz w:val="28"/>
          <w:szCs w:val="28"/>
          <w:lang w:val="kk-KZ"/>
        </w:rPr>
        <w:t xml:space="preserve">. </w:t>
      </w:r>
      <w:r w:rsidR="00890909" w:rsidRPr="002156D2">
        <w:rPr>
          <w:sz w:val="28"/>
          <w:szCs w:val="28"/>
          <w:lang w:val="kk-KZ"/>
        </w:rPr>
        <w:t>Смоляк</w:t>
      </w:r>
      <w:r w:rsidRPr="002156D2">
        <w:rPr>
          <w:sz w:val="28"/>
          <w:szCs w:val="28"/>
          <w:lang w:val="kk-KZ"/>
        </w:rPr>
        <w:t>овқа жүктелсін.</w:t>
      </w:r>
    </w:p>
    <w:p w:rsidR="00731B3F" w:rsidRPr="002156D2" w:rsidRDefault="00731B3F" w:rsidP="005A32CE">
      <w:pPr>
        <w:numPr>
          <w:ilvl w:val="0"/>
          <w:numId w:val="1"/>
        </w:numPr>
        <w:tabs>
          <w:tab w:val="left" w:pos="993"/>
        </w:tabs>
        <w:ind w:left="0" w:firstLine="709"/>
        <w:contextualSpacing/>
        <w:jc w:val="both"/>
        <w:rPr>
          <w:sz w:val="28"/>
          <w:szCs w:val="28"/>
          <w:lang w:val="kk-KZ"/>
        </w:rPr>
      </w:pPr>
      <w:r w:rsidRPr="002156D2">
        <w:rPr>
          <w:sz w:val="28"/>
          <w:szCs w:val="28"/>
          <w:lang w:val="kk-KZ"/>
        </w:rPr>
        <w:t xml:space="preserve">Осы қаулы </w:t>
      </w:r>
      <w:r w:rsidR="00890909" w:rsidRPr="002156D2">
        <w:rPr>
          <w:sz w:val="28"/>
          <w:szCs w:val="28"/>
          <w:lang w:val="kk-KZ"/>
        </w:rPr>
        <w:t>2019 жылғы 1 қаңтардан бастап</w:t>
      </w:r>
      <w:r w:rsidRPr="002156D2">
        <w:rPr>
          <w:sz w:val="28"/>
          <w:szCs w:val="28"/>
          <w:lang w:val="kk-KZ"/>
        </w:rPr>
        <w:t xml:space="preserve"> қолданысқа енгізіледі</w:t>
      </w:r>
      <w:r w:rsidR="005A32CE" w:rsidRPr="002156D2">
        <w:rPr>
          <w:sz w:val="28"/>
          <w:szCs w:val="28"/>
          <w:lang w:val="kk-KZ"/>
        </w:rPr>
        <w:t xml:space="preserve"> және ресми жариялануға жатады</w:t>
      </w:r>
      <w:r w:rsidRPr="002156D2">
        <w:rPr>
          <w:sz w:val="28"/>
          <w:szCs w:val="28"/>
          <w:lang w:val="kk-KZ"/>
        </w:rPr>
        <w:t>.</w:t>
      </w:r>
    </w:p>
    <w:p w:rsidR="00731B3F" w:rsidRPr="002156D2" w:rsidRDefault="00731B3F" w:rsidP="00731B3F">
      <w:pPr>
        <w:ind w:firstLine="709"/>
        <w:jc w:val="both"/>
        <w:rPr>
          <w:sz w:val="28"/>
          <w:szCs w:val="28"/>
          <w:lang w:val="kk-KZ"/>
        </w:rPr>
      </w:pPr>
    </w:p>
    <w:p w:rsidR="00731B3F" w:rsidRPr="002156D2" w:rsidRDefault="00731B3F" w:rsidP="00731B3F">
      <w:pPr>
        <w:ind w:firstLine="709"/>
        <w:jc w:val="both"/>
        <w:rPr>
          <w:sz w:val="28"/>
          <w:szCs w:val="28"/>
          <w:lang w:val="kk-KZ"/>
        </w:rPr>
      </w:pPr>
    </w:p>
    <w:p w:rsidR="00731B3F" w:rsidRPr="002156D2" w:rsidRDefault="00731B3F" w:rsidP="00731B3F">
      <w:pPr>
        <w:ind w:firstLine="709"/>
        <w:rPr>
          <w:b/>
          <w:sz w:val="28"/>
          <w:szCs w:val="28"/>
          <w:lang w:val="kk-KZ"/>
        </w:rPr>
      </w:pPr>
      <w:r w:rsidRPr="002156D2">
        <w:rPr>
          <w:b/>
          <w:sz w:val="28"/>
          <w:szCs w:val="28"/>
          <w:lang w:val="kk-KZ"/>
        </w:rPr>
        <w:t>Ұлттық Банк</w:t>
      </w:r>
    </w:p>
    <w:p w:rsidR="00731B3F" w:rsidRPr="002156D2" w:rsidRDefault="00731B3F" w:rsidP="00731B3F">
      <w:pPr>
        <w:ind w:firstLine="709"/>
        <w:rPr>
          <w:b/>
          <w:sz w:val="28"/>
          <w:szCs w:val="28"/>
          <w:lang w:val="kk-KZ"/>
        </w:rPr>
      </w:pPr>
      <w:r w:rsidRPr="002156D2">
        <w:rPr>
          <w:b/>
          <w:sz w:val="28"/>
          <w:szCs w:val="28"/>
          <w:lang w:val="kk-KZ"/>
        </w:rPr>
        <w:t xml:space="preserve">   Төрағасы                                                                   </w:t>
      </w:r>
      <w:r w:rsidRPr="002156D2">
        <w:rPr>
          <w:rStyle w:val="s0"/>
          <w:b/>
          <w:bCs/>
          <w:sz w:val="28"/>
          <w:szCs w:val="28"/>
          <w:lang w:val="kk-KZ"/>
        </w:rPr>
        <w:t>Д. Ақышев</w:t>
      </w:r>
      <w:r w:rsidRPr="002156D2">
        <w:rPr>
          <w:b/>
          <w:sz w:val="28"/>
          <w:szCs w:val="28"/>
          <w:lang w:val="kk-KZ"/>
        </w:rPr>
        <w:t xml:space="preserve"> </w:t>
      </w:r>
    </w:p>
    <w:p w:rsidR="00406D1F" w:rsidRPr="002156D2" w:rsidRDefault="00406D1F" w:rsidP="00406D1F">
      <w:pPr>
        <w:jc w:val="right"/>
        <w:rPr>
          <w:rStyle w:val="s0"/>
          <w:color w:val="auto"/>
          <w:sz w:val="28"/>
          <w:szCs w:val="28"/>
        </w:rPr>
      </w:pPr>
    </w:p>
    <w:p w:rsidR="00406D1F" w:rsidRPr="002156D2" w:rsidRDefault="00406D1F" w:rsidP="00406D1F">
      <w:pPr>
        <w:jc w:val="right"/>
        <w:rPr>
          <w:rStyle w:val="s0"/>
          <w:color w:val="auto"/>
          <w:sz w:val="28"/>
          <w:szCs w:val="28"/>
        </w:rPr>
      </w:pPr>
    </w:p>
    <w:p w:rsidR="00406D1F" w:rsidRPr="002156D2" w:rsidRDefault="00406D1F" w:rsidP="00406D1F">
      <w:pPr>
        <w:jc w:val="right"/>
        <w:rPr>
          <w:rStyle w:val="s0"/>
          <w:color w:val="auto"/>
          <w:sz w:val="28"/>
          <w:szCs w:val="28"/>
        </w:rPr>
      </w:pPr>
    </w:p>
    <w:p w:rsidR="00406D1F" w:rsidRPr="002156D2" w:rsidRDefault="00406D1F" w:rsidP="00406D1F">
      <w:pPr>
        <w:jc w:val="right"/>
        <w:rPr>
          <w:rStyle w:val="s0"/>
          <w:color w:val="auto"/>
          <w:sz w:val="28"/>
          <w:szCs w:val="28"/>
        </w:rPr>
      </w:pPr>
    </w:p>
    <w:p w:rsidR="00406D1F" w:rsidRPr="002156D2" w:rsidRDefault="00406D1F" w:rsidP="00406D1F">
      <w:pPr>
        <w:jc w:val="right"/>
        <w:rPr>
          <w:rStyle w:val="s0"/>
          <w:color w:val="auto"/>
          <w:sz w:val="28"/>
          <w:szCs w:val="28"/>
        </w:rPr>
      </w:pPr>
    </w:p>
    <w:p w:rsidR="00406D1F" w:rsidRPr="002156D2" w:rsidRDefault="00406D1F" w:rsidP="00406D1F">
      <w:pPr>
        <w:jc w:val="right"/>
        <w:rPr>
          <w:rStyle w:val="s0"/>
          <w:color w:val="auto"/>
          <w:sz w:val="28"/>
          <w:szCs w:val="28"/>
        </w:rPr>
      </w:pPr>
    </w:p>
    <w:p w:rsidR="00406D1F" w:rsidRPr="002156D2" w:rsidRDefault="00406D1F" w:rsidP="00406D1F">
      <w:pPr>
        <w:jc w:val="right"/>
        <w:rPr>
          <w:rStyle w:val="s0"/>
          <w:color w:val="auto"/>
          <w:sz w:val="28"/>
          <w:szCs w:val="28"/>
        </w:rPr>
      </w:pPr>
    </w:p>
    <w:p w:rsidR="00406D1F" w:rsidRPr="002156D2" w:rsidRDefault="00406D1F" w:rsidP="00406D1F">
      <w:pPr>
        <w:jc w:val="right"/>
        <w:rPr>
          <w:rStyle w:val="s0"/>
          <w:color w:val="auto"/>
          <w:sz w:val="28"/>
          <w:szCs w:val="28"/>
        </w:rPr>
      </w:pPr>
    </w:p>
    <w:p w:rsidR="00406D1F" w:rsidRPr="002156D2" w:rsidRDefault="00406D1F" w:rsidP="00406D1F">
      <w:pPr>
        <w:jc w:val="right"/>
        <w:rPr>
          <w:rStyle w:val="s0"/>
          <w:color w:val="auto"/>
          <w:sz w:val="28"/>
          <w:szCs w:val="28"/>
        </w:rPr>
      </w:pPr>
    </w:p>
    <w:p w:rsidR="00406D1F" w:rsidRPr="002156D2" w:rsidRDefault="00406D1F" w:rsidP="00406D1F">
      <w:pPr>
        <w:jc w:val="right"/>
        <w:rPr>
          <w:rStyle w:val="s0"/>
          <w:color w:val="auto"/>
          <w:sz w:val="28"/>
          <w:szCs w:val="28"/>
        </w:rPr>
      </w:pPr>
    </w:p>
    <w:p w:rsidR="00406D1F" w:rsidRPr="002156D2" w:rsidRDefault="00406D1F" w:rsidP="00406D1F">
      <w:pPr>
        <w:jc w:val="right"/>
        <w:rPr>
          <w:rStyle w:val="s0"/>
          <w:color w:val="auto"/>
          <w:sz w:val="28"/>
          <w:szCs w:val="28"/>
        </w:rPr>
      </w:pPr>
    </w:p>
    <w:p w:rsidR="00731B3F" w:rsidRPr="002156D2" w:rsidRDefault="00731B3F" w:rsidP="00406D1F">
      <w:pPr>
        <w:jc w:val="right"/>
        <w:rPr>
          <w:rStyle w:val="s0"/>
          <w:color w:val="auto"/>
          <w:sz w:val="28"/>
          <w:szCs w:val="28"/>
        </w:rPr>
      </w:pPr>
    </w:p>
    <w:p w:rsidR="00731B3F" w:rsidRPr="002156D2" w:rsidRDefault="00731B3F" w:rsidP="00406D1F">
      <w:pPr>
        <w:jc w:val="right"/>
        <w:rPr>
          <w:rStyle w:val="s0"/>
          <w:color w:val="auto"/>
          <w:sz w:val="28"/>
          <w:szCs w:val="28"/>
        </w:rPr>
      </w:pPr>
    </w:p>
    <w:p w:rsidR="00731B3F" w:rsidRPr="002156D2" w:rsidRDefault="00731B3F" w:rsidP="00406D1F">
      <w:pPr>
        <w:jc w:val="right"/>
        <w:rPr>
          <w:rStyle w:val="s0"/>
          <w:color w:val="auto"/>
          <w:sz w:val="28"/>
          <w:szCs w:val="28"/>
        </w:rPr>
      </w:pPr>
    </w:p>
    <w:p w:rsidR="00731B3F" w:rsidRPr="002156D2" w:rsidRDefault="00731B3F" w:rsidP="00406D1F">
      <w:pPr>
        <w:jc w:val="right"/>
        <w:rPr>
          <w:rStyle w:val="s0"/>
          <w:color w:val="auto"/>
          <w:sz w:val="28"/>
          <w:szCs w:val="28"/>
        </w:rPr>
      </w:pPr>
    </w:p>
    <w:p w:rsidR="00731B3F" w:rsidRPr="002156D2" w:rsidRDefault="00731B3F" w:rsidP="00406D1F">
      <w:pPr>
        <w:jc w:val="right"/>
        <w:rPr>
          <w:rStyle w:val="s0"/>
          <w:color w:val="auto"/>
          <w:sz w:val="28"/>
          <w:szCs w:val="28"/>
        </w:rPr>
      </w:pPr>
    </w:p>
    <w:p w:rsidR="00731B3F" w:rsidRPr="002156D2" w:rsidRDefault="00731B3F" w:rsidP="00406D1F">
      <w:pPr>
        <w:jc w:val="right"/>
        <w:rPr>
          <w:rStyle w:val="s0"/>
          <w:color w:val="auto"/>
          <w:sz w:val="28"/>
          <w:szCs w:val="28"/>
        </w:rPr>
      </w:pPr>
    </w:p>
    <w:p w:rsidR="00731B3F" w:rsidRPr="002156D2" w:rsidRDefault="00731B3F" w:rsidP="00406D1F">
      <w:pPr>
        <w:jc w:val="right"/>
        <w:rPr>
          <w:rStyle w:val="s0"/>
          <w:color w:val="auto"/>
          <w:sz w:val="28"/>
          <w:szCs w:val="28"/>
        </w:rPr>
      </w:pPr>
    </w:p>
    <w:p w:rsidR="00731B3F" w:rsidRPr="002156D2" w:rsidRDefault="00731B3F" w:rsidP="00406D1F">
      <w:pPr>
        <w:jc w:val="right"/>
        <w:rPr>
          <w:rStyle w:val="s0"/>
          <w:color w:val="auto"/>
          <w:sz w:val="28"/>
          <w:szCs w:val="28"/>
        </w:rPr>
      </w:pPr>
    </w:p>
    <w:p w:rsidR="00731B3F" w:rsidRPr="002156D2" w:rsidRDefault="00731B3F" w:rsidP="00406D1F">
      <w:pPr>
        <w:jc w:val="right"/>
        <w:rPr>
          <w:rStyle w:val="s0"/>
          <w:color w:val="auto"/>
          <w:sz w:val="28"/>
          <w:szCs w:val="28"/>
        </w:rPr>
      </w:pPr>
    </w:p>
    <w:p w:rsidR="00406D1F" w:rsidRPr="002156D2" w:rsidRDefault="00406D1F" w:rsidP="00406D1F">
      <w:pPr>
        <w:jc w:val="right"/>
        <w:rPr>
          <w:rStyle w:val="s0"/>
          <w:color w:val="auto"/>
          <w:sz w:val="28"/>
          <w:szCs w:val="28"/>
        </w:rPr>
      </w:pPr>
    </w:p>
    <w:p w:rsidR="00406D1F" w:rsidRPr="002156D2" w:rsidRDefault="00406D1F" w:rsidP="00406D1F">
      <w:pPr>
        <w:jc w:val="right"/>
        <w:rPr>
          <w:rStyle w:val="s0"/>
          <w:color w:val="auto"/>
          <w:sz w:val="28"/>
          <w:szCs w:val="28"/>
        </w:rPr>
      </w:pPr>
    </w:p>
    <w:p w:rsidR="00406D1F" w:rsidRPr="002156D2" w:rsidRDefault="00406D1F" w:rsidP="00406D1F">
      <w:pPr>
        <w:jc w:val="right"/>
        <w:rPr>
          <w:rStyle w:val="s0"/>
          <w:color w:val="auto"/>
          <w:sz w:val="28"/>
          <w:szCs w:val="28"/>
        </w:rPr>
      </w:pPr>
    </w:p>
    <w:p w:rsidR="00406D1F" w:rsidRPr="002156D2" w:rsidRDefault="00406D1F" w:rsidP="00406D1F">
      <w:pPr>
        <w:jc w:val="right"/>
        <w:rPr>
          <w:rStyle w:val="s0"/>
          <w:color w:val="auto"/>
          <w:sz w:val="28"/>
          <w:szCs w:val="28"/>
        </w:rPr>
      </w:pPr>
    </w:p>
    <w:p w:rsidR="00C60802" w:rsidRPr="002156D2" w:rsidRDefault="00C60802" w:rsidP="00406D1F">
      <w:pPr>
        <w:jc w:val="right"/>
        <w:rPr>
          <w:rStyle w:val="s0"/>
          <w:color w:val="auto"/>
          <w:sz w:val="28"/>
          <w:szCs w:val="28"/>
        </w:rPr>
      </w:pPr>
    </w:p>
    <w:p w:rsidR="00C60802" w:rsidRPr="002156D2" w:rsidRDefault="00C60802" w:rsidP="00406D1F">
      <w:pPr>
        <w:jc w:val="right"/>
        <w:rPr>
          <w:rStyle w:val="s0"/>
          <w:color w:val="auto"/>
          <w:sz w:val="28"/>
          <w:szCs w:val="28"/>
        </w:rPr>
      </w:pPr>
    </w:p>
    <w:p w:rsidR="00C60802" w:rsidRPr="002156D2" w:rsidRDefault="00C60802" w:rsidP="00406D1F">
      <w:pPr>
        <w:jc w:val="right"/>
        <w:rPr>
          <w:rStyle w:val="s0"/>
          <w:color w:val="auto"/>
          <w:sz w:val="28"/>
          <w:szCs w:val="28"/>
        </w:rPr>
      </w:pPr>
    </w:p>
    <w:p w:rsidR="00C60802" w:rsidRPr="002156D2" w:rsidRDefault="00C60802" w:rsidP="00406D1F">
      <w:pPr>
        <w:jc w:val="right"/>
        <w:rPr>
          <w:rStyle w:val="s0"/>
          <w:color w:val="auto"/>
          <w:sz w:val="28"/>
          <w:szCs w:val="28"/>
        </w:rPr>
      </w:pPr>
    </w:p>
    <w:p w:rsidR="00B41B18" w:rsidRPr="002156D2" w:rsidRDefault="00B41B18" w:rsidP="00B41B18">
      <w:pPr>
        <w:widowControl w:val="0"/>
        <w:ind w:right="-2"/>
        <w:jc w:val="right"/>
        <w:rPr>
          <w:bCs/>
          <w:sz w:val="28"/>
          <w:szCs w:val="28"/>
          <w:lang w:val="kk-KZ"/>
        </w:rPr>
      </w:pPr>
      <w:bookmarkStart w:id="1" w:name="SUB100"/>
      <w:bookmarkEnd w:id="1"/>
      <w:r w:rsidRPr="002156D2">
        <w:rPr>
          <w:bCs/>
          <w:sz w:val="28"/>
          <w:szCs w:val="28"/>
          <w:lang w:val="kk-KZ"/>
        </w:rPr>
        <w:t>Қазақстан Республикасы</w:t>
      </w:r>
    </w:p>
    <w:p w:rsidR="00B41B18" w:rsidRPr="002156D2" w:rsidRDefault="00B41B18" w:rsidP="00B41B18">
      <w:pPr>
        <w:keepNext/>
        <w:keepLines/>
        <w:autoSpaceDE w:val="0"/>
        <w:autoSpaceDN w:val="0"/>
        <w:adjustRightInd w:val="0"/>
        <w:ind w:left="5529"/>
        <w:jc w:val="right"/>
        <w:rPr>
          <w:bCs/>
          <w:sz w:val="28"/>
          <w:szCs w:val="28"/>
          <w:lang w:val="kk-KZ"/>
        </w:rPr>
      </w:pPr>
      <w:r w:rsidRPr="002156D2">
        <w:rPr>
          <w:bCs/>
          <w:sz w:val="28"/>
          <w:szCs w:val="28"/>
          <w:lang w:val="kk-KZ"/>
        </w:rPr>
        <w:t>Ұлттық Банкі Басқармасының</w:t>
      </w:r>
    </w:p>
    <w:p w:rsidR="00B41B18" w:rsidRPr="002156D2" w:rsidRDefault="00B41B18" w:rsidP="00B41B18">
      <w:pPr>
        <w:ind w:firstLine="709"/>
        <w:jc w:val="right"/>
        <w:rPr>
          <w:sz w:val="28"/>
          <w:szCs w:val="28"/>
          <w:lang w:val="kk-KZ"/>
        </w:rPr>
      </w:pPr>
      <w:r w:rsidRPr="002156D2">
        <w:rPr>
          <w:sz w:val="28"/>
          <w:szCs w:val="28"/>
          <w:lang w:val="kk-KZ"/>
        </w:rPr>
        <w:t xml:space="preserve">2018 </w:t>
      </w:r>
      <w:r w:rsidRPr="002156D2">
        <w:rPr>
          <w:bCs/>
          <w:sz w:val="28"/>
          <w:szCs w:val="28"/>
          <w:lang w:val="kk-KZ"/>
        </w:rPr>
        <w:t xml:space="preserve">жылғы </w:t>
      </w:r>
      <w:r w:rsidRPr="002156D2">
        <w:rPr>
          <w:sz w:val="28"/>
          <w:szCs w:val="28"/>
          <w:lang w:val="kk-KZ"/>
        </w:rPr>
        <w:t xml:space="preserve">«__» _____ </w:t>
      </w:r>
    </w:p>
    <w:p w:rsidR="00B41B18" w:rsidRPr="002156D2" w:rsidRDefault="00B41B18" w:rsidP="00B41B18">
      <w:pPr>
        <w:jc w:val="right"/>
        <w:rPr>
          <w:bCs/>
          <w:sz w:val="28"/>
          <w:szCs w:val="28"/>
          <w:lang w:val="kk-KZ"/>
        </w:rPr>
      </w:pPr>
      <w:r w:rsidRPr="002156D2">
        <w:rPr>
          <w:sz w:val="28"/>
          <w:szCs w:val="28"/>
          <w:lang w:val="kk-KZ"/>
        </w:rPr>
        <w:t>№ ___</w:t>
      </w:r>
      <w:r w:rsidRPr="002156D2">
        <w:rPr>
          <w:bCs/>
          <w:sz w:val="28"/>
          <w:szCs w:val="28"/>
          <w:lang w:val="kk-KZ"/>
        </w:rPr>
        <w:t xml:space="preserve"> қаулысына</w:t>
      </w:r>
    </w:p>
    <w:p w:rsidR="00B41B18" w:rsidRPr="002156D2" w:rsidRDefault="00B41B18" w:rsidP="00B41B18">
      <w:pPr>
        <w:jc w:val="right"/>
        <w:rPr>
          <w:sz w:val="28"/>
          <w:szCs w:val="28"/>
          <w:lang w:val="kk-KZ"/>
        </w:rPr>
      </w:pPr>
      <w:r w:rsidRPr="002156D2">
        <w:rPr>
          <w:bCs/>
          <w:sz w:val="28"/>
          <w:szCs w:val="28"/>
          <w:lang w:val="kk-KZ"/>
        </w:rPr>
        <w:t>қосымша</w:t>
      </w:r>
    </w:p>
    <w:p w:rsidR="00406D1F" w:rsidRPr="002156D2" w:rsidRDefault="00406D1F" w:rsidP="00406D1F">
      <w:pPr>
        <w:jc w:val="right"/>
        <w:rPr>
          <w:color w:val="auto"/>
          <w:sz w:val="28"/>
          <w:szCs w:val="28"/>
          <w:lang w:val="kk-KZ"/>
        </w:rPr>
      </w:pPr>
      <w:r w:rsidRPr="002156D2">
        <w:rPr>
          <w:rStyle w:val="s0"/>
          <w:color w:val="auto"/>
          <w:sz w:val="28"/>
          <w:szCs w:val="28"/>
          <w:lang w:val="kk-KZ"/>
        </w:rPr>
        <w:t> </w:t>
      </w:r>
    </w:p>
    <w:p w:rsidR="00406D1F" w:rsidRPr="002156D2" w:rsidRDefault="00406D1F" w:rsidP="00406D1F">
      <w:pPr>
        <w:jc w:val="center"/>
        <w:textAlignment w:val="baseline"/>
        <w:rPr>
          <w:color w:val="auto"/>
          <w:sz w:val="28"/>
          <w:szCs w:val="28"/>
          <w:lang w:val="kk-KZ"/>
        </w:rPr>
      </w:pPr>
      <w:r w:rsidRPr="002156D2">
        <w:rPr>
          <w:rStyle w:val="s1"/>
          <w:color w:val="auto"/>
          <w:sz w:val="28"/>
          <w:szCs w:val="28"/>
          <w:lang w:val="kk-KZ"/>
        </w:rPr>
        <w:t> </w:t>
      </w:r>
    </w:p>
    <w:p w:rsidR="00886B91" w:rsidRPr="002156D2" w:rsidRDefault="00886B91" w:rsidP="00886B91">
      <w:pPr>
        <w:jc w:val="center"/>
        <w:rPr>
          <w:b/>
          <w:sz w:val="28"/>
          <w:szCs w:val="28"/>
          <w:lang w:val="kk-KZ"/>
        </w:rPr>
      </w:pPr>
      <w:r w:rsidRPr="002156D2">
        <w:rPr>
          <w:b/>
          <w:sz w:val="28"/>
          <w:lang w:val="kk-KZ"/>
        </w:rPr>
        <w:t>Ө</w:t>
      </w:r>
      <w:r w:rsidRPr="002156D2">
        <w:rPr>
          <w:b/>
          <w:sz w:val="28"/>
          <w:szCs w:val="28"/>
          <w:lang w:val="kk-KZ"/>
        </w:rPr>
        <w:t xml:space="preserve">згерістер </w:t>
      </w:r>
      <w:r w:rsidRPr="002156D2">
        <w:rPr>
          <w:b/>
          <w:bCs/>
          <w:sz w:val="28"/>
          <w:szCs w:val="28"/>
          <w:lang w:val="kk-KZ"/>
        </w:rPr>
        <w:t>мен толықтыру</w:t>
      </w:r>
      <w:r w:rsidRPr="002156D2">
        <w:rPr>
          <w:b/>
          <w:sz w:val="28"/>
          <w:szCs w:val="28"/>
          <w:lang w:val="kk-KZ"/>
        </w:rPr>
        <w:t xml:space="preserve"> енгізілетін </w:t>
      </w:r>
    </w:p>
    <w:p w:rsidR="00886B91" w:rsidRPr="002156D2" w:rsidRDefault="00886B91" w:rsidP="00886B91">
      <w:pPr>
        <w:jc w:val="center"/>
        <w:rPr>
          <w:rStyle w:val="s0"/>
          <w:b/>
          <w:sz w:val="28"/>
          <w:szCs w:val="28"/>
          <w:lang w:val="kk-KZ"/>
        </w:rPr>
      </w:pPr>
      <w:r w:rsidRPr="002156D2">
        <w:rPr>
          <w:rStyle w:val="s0"/>
          <w:b/>
          <w:sz w:val="28"/>
          <w:szCs w:val="28"/>
          <w:lang w:val="kk-KZ"/>
        </w:rPr>
        <w:t>Қазақстан Республикасының</w:t>
      </w:r>
      <w:r w:rsidRPr="002156D2">
        <w:rPr>
          <w:b/>
          <w:sz w:val="28"/>
          <w:szCs w:val="28"/>
          <w:lang w:val="kk-KZ"/>
        </w:rPr>
        <w:t xml:space="preserve"> қаржы нарығын реттеу </w:t>
      </w:r>
      <w:r w:rsidRPr="002156D2">
        <w:rPr>
          <w:b/>
          <w:bCs/>
          <w:sz w:val="28"/>
          <w:szCs w:val="28"/>
          <w:lang w:val="kk-KZ"/>
        </w:rPr>
        <w:t>мәселелері бойынша</w:t>
      </w:r>
      <w:r w:rsidRPr="002156D2">
        <w:rPr>
          <w:rStyle w:val="s0"/>
          <w:b/>
          <w:sz w:val="28"/>
          <w:szCs w:val="28"/>
          <w:lang w:val="kk-KZ"/>
        </w:rPr>
        <w:t xml:space="preserve"> </w:t>
      </w:r>
    </w:p>
    <w:p w:rsidR="00886B91" w:rsidRPr="002156D2" w:rsidRDefault="00886B91" w:rsidP="00886B91">
      <w:pPr>
        <w:jc w:val="center"/>
        <w:rPr>
          <w:rStyle w:val="s0"/>
          <w:b/>
          <w:sz w:val="28"/>
          <w:szCs w:val="28"/>
          <w:lang w:val="kk-KZ"/>
        </w:rPr>
      </w:pPr>
      <w:r w:rsidRPr="002156D2">
        <w:rPr>
          <w:rStyle w:val="s0"/>
          <w:b/>
          <w:sz w:val="28"/>
          <w:szCs w:val="28"/>
          <w:lang w:val="kk-KZ"/>
        </w:rPr>
        <w:t xml:space="preserve">нормативтік құқықтық актілерінің </w:t>
      </w:r>
    </w:p>
    <w:p w:rsidR="00886B91" w:rsidRPr="002156D2" w:rsidRDefault="00886B91" w:rsidP="00886B91">
      <w:pPr>
        <w:jc w:val="center"/>
        <w:rPr>
          <w:b/>
          <w:sz w:val="28"/>
          <w:szCs w:val="28"/>
          <w:lang w:val="kk-KZ"/>
        </w:rPr>
      </w:pPr>
      <w:r w:rsidRPr="002156D2">
        <w:rPr>
          <w:rStyle w:val="s0"/>
          <w:b/>
          <w:sz w:val="28"/>
          <w:szCs w:val="28"/>
          <w:lang w:val="kk-KZ"/>
        </w:rPr>
        <w:t>тізбесі</w:t>
      </w:r>
    </w:p>
    <w:p w:rsidR="00406D1F" w:rsidRPr="002156D2" w:rsidRDefault="00406D1F" w:rsidP="00406D1F">
      <w:pPr>
        <w:jc w:val="center"/>
        <w:textAlignment w:val="baseline"/>
        <w:rPr>
          <w:color w:val="auto"/>
          <w:sz w:val="28"/>
          <w:szCs w:val="28"/>
          <w:lang w:val="kk-KZ"/>
        </w:rPr>
      </w:pPr>
      <w:r w:rsidRPr="002156D2">
        <w:rPr>
          <w:b/>
          <w:bCs/>
          <w:color w:val="auto"/>
          <w:sz w:val="28"/>
          <w:szCs w:val="28"/>
          <w:lang w:val="kk-KZ"/>
        </w:rPr>
        <w:t> </w:t>
      </w:r>
    </w:p>
    <w:p w:rsidR="00C60235" w:rsidRPr="002156D2" w:rsidRDefault="00406D1F" w:rsidP="00646E46">
      <w:pPr>
        <w:ind w:firstLine="709"/>
        <w:jc w:val="both"/>
        <w:rPr>
          <w:rStyle w:val="s0"/>
          <w:color w:val="auto"/>
          <w:sz w:val="28"/>
          <w:szCs w:val="28"/>
          <w:lang w:val="kk-KZ"/>
        </w:rPr>
      </w:pPr>
      <w:r w:rsidRPr="002156D2">
        <w:rPr>
          <w:rStyle w:val="s0"/>
          <w:color w:val="auto"/>
          <w:sz w:val="28"/>
          <w:szCs w:val="28"/>
          <w:lang w:val="kk-KZ"/>
        </w:rPr>
        <w:t xml:space="preserve">1. </w:t>
      </w:r>
      <w:r w:rsidR="00646E46" w:rsidRPr="002156D2">
        <w:rPr>
          <w:rStyle w:val="s0"/>
          <w:color w:val="auto"/>
          <w:sz w:val="28"/>
          <w:szCs w:val="28"/>
          <w:lang w:val="kk-KZ"/>
        </w:rPr>
        <w:t>«Қазақстан Республикасының екінші деңгейдегі банктерінің вексельдер есебін жүргізу ережесін бекіту жөнінде» Қазақстан Республикасы Ұлттық Банкі Басқармасының 1999 жылғы 15 қараша</w:t>
      </w:r>
      <w:r w:rsidR="00662569" w:rsidRPr="002156D2">
        <w:rPr>
          <w:rStyle w:val="s0"/>
          <w:color w:val="auto"/>
          <w:sz w:val="28"/>
          <w:szCs w:val="28"/>
          <w:lang w:val="kk-KZ"/>
        </w:rPr>
        <w:t>дағы</w:t>
      </w:r>
      <w:r w:rsidR="00646E46" w:rsidRPr="002156D2">
        <w:rPr>
          <w:rStyle w:val="s0"/>
          <w:color w:val="auto"/>
          <w:sz w:val="28"/>
          <w:szCs w:val="28"/>
          <w:lang w:val="kk-KZ"/>
        </w:rPr>
        <w:t xml:space="preserve"> </w:t>
      </w:r>
      <w:r w:rsidR="00182BBC" w:rsidRPr="002156D2">
        <w:rPr>
          <w:rStyle w:val="s0"/>
          <w:color w:val="auto"/>
          <w:sz w:val="28"/>
          <w:szCs w:val="28"/>
          <w:lang w:val="kk-KZ"/>
        </w:rPr>
        <w:t>№</w:t>
      </w:r>
      <w:r w:rsidR="00646E46" w:rsidRPr="002156D2">
        <w:rPr>
          <w:rStyle w:val="s0"/>
          <w:color w:val="auto"/>
          <w:sz w:val="28"/>
          <w:szCs w:val="28"/>
          <w:lang w:val="kk-KZ"/>
        </w:rPr>
        <w:t xml:space="preserve"> 396 </w:t>
      </w:r>
      <w:r w:rsidR="00182BBC" w:rsidRPr="002156D2">
        <w:rPr>
          <w:rStyle w:val="s0"/>
          <w:color w:val="auto"/>
          <w:sz w:val="28"/>
          <w:szCs w:val="28"/>
          <w:lang w:val="kk-KZ"/>
        </w:rPr>
        <w:t>қ</w:t>
      </w:r>
      <w:r w:rsidR="00646E46" w:rsidRPr="002156D2">
        <w:rPr>
          <w:rStyle w:val="s0"/>
          <w:color w:val="auto"/>
          <w:sz w:val="28"/>
          <w:szCs w:val="28"/>
          <w:lang w:val="kk-KZ"/>
        </w:rPr>
        <w:t>аулысы</w:t>
      </w:r>
      <w:r w:rsidR="00182BBC" w:rsidRPr="002156D2">
        <w:rPr>
          <w:rStyle w:val="s0"/>
          <w:color w:val="auto"/>
          <w:sz w:val="28"/>
          <w:szCs w:val="28"/>
          <w:lang w:val="kk-KZ"/>
        </w:rPr>
        <w:t>на</w:t>
      </w:r>
      <w:r w:rsidR="00646E46" w:rsidRPr="002156D2">
        <w:rPr>
          <w:rStyle w:val="s0"/>
          <w:color w:val="auto"/>
          <w:sz w:val="28"/>
          <w:szCs w:val="28"/>
          <w:lang w:val="kk-KZ"/>
        </w:rPr>
        <w:t xml:space="preserve"> </w:t>
      </w:r>
      <w:r w:rsidR="00C60235" w:rsidRPr="002156D2">
        <w:rPr>
          <w:rStyle w:val="s0"/>
          <w:color w:val="auto"/>
          <w:sz w:val="28"/>
          <w:szCs w:val="28"/>
          <w:lang w:val="kk-KZ"/>
        </w:rPr>
        <w:t>(</w:t>
      </w:r>
      <w:r w:rsidR="00A96A0F" w:rsidRPr="002156D2">
        <w:rPr>
          <w:bCs/>
          <w:sz w:val="28"/>
          <w:szCs w:val="28"/>
          <w:lang w:val="kk-KZ"/>
        </w:rPr>
        <w:t>Нормативтік құқықтық актілерді мемлекеттік тіркеу тізілімінде</w:t>
      </w:r>
      <w:r w:rsidR="00A96A0F" w:rsidRPr="002156D2">
        <w:rPr>
          <w:rStyle w:val="s0"/>
          <w:sz w:val="28"/>
          <w:szCs w:val="28"/>
          <w:lang w:val="kk-KZ"/>
        </w:rPr>
        <w:t xml:space="preserve"> </w:t>
      </w:r>
      <w:r w:rsidR="00A96A0F" w:rsidRPr="002156D2">
        <w:rPr>
          <w:bCs/>
          <w:sz w:val="28"/>
          <w:szCs w:val="28"/>
          <w:lang w:val="kk-KZ"/>
        </w:rPr>
        <w:t xml:space="preserve">№ </w:t>
      </w:r>
      <w:r w:rsidR="00A96A0F" w:rsidRPr="002156D2">
        <w:rPr>
          <w:sz w:val="28"/>
          <w:szCs w:val="28"/>
          <w:lang w:val="kk-KZ"/>
        </w:rPr>
        <w:t>1015</w:t>
      </w:r>
      <w:r w:rsidR="00A96A0F" w:rsidRPr="002156D2">
        <w:rPr>
          <w:bCs/>
          <w:sz w:val="28"/>
          <w:szCs w:val="28"/>
          <w:lang w:val="kk-KZ"/>
        </w:rPr>
        <w:t xml:space="preserve"> болып тіркелген</w:t>
      </w:r>
      <w:r w:rsidR="00C60235" w:rsidRPr="002156D2">
        <w:rPr>
          <w:rStyle w:val="s0"/>
          <w:color w:val="auto"/>
          <w:sz w:val="28"/>
          <w:szCs w:val="28"/>
          <w:lang w:val="kk-KZ"/>
        </w:rPr>
        <w:t xml:space="preserve">, </w:t>
      </w:r>
      <w:r w:rsidR="000D5C9F" w:rsidRPr="002156D2">
        <w:rPr>
          <w:rStyle w:val="s0"/>
          <w:color w:val="auto"/>
          <w:sz w:val="28"/>
          <w:szCs w:val="28"/>
          <w:lang w:val="kk-KZ"/>
        </w:rPr>
        <w:t xml:space="preserve">2000 жылғы </w:t>
      </w:r>
      <w:r w:rsidR="00C60235" w:rsidRPr="002156D2">
        <w:rPr>
          <w:rStyle w:val="s0"/>
          <w:color w:val="auto"/>
          <w:sz w:val="28"/>
          <w:szCs w:val="28"/>
          <w:lang w:val="kk-KZ"/>
        </w:rPr>
        <w:t xml:space="preserve">1-14 </w:t>
      </w:r>
      <w:r w:rsidR="000D5C9F" w:rsidRPr="002156D2">
        <w:rPr>
          <w:rStyle w:val="s0"/>
          <w:color w:val="auto"/>
          <w:sz w:val="28"/>
          <w:szCs w:val="28"/>
          <w:lang w:val="kk-KZ"/>
        </w:rPr>
        <w:t xml:space="preserve">қаңтарда </w:t>
      </w:r>
      <w:r w:rsidR="00E36E72" w:rsidRPr="002156D2">
        <w:rPr>
          <w:rStyle w:val="s0"/>
          <w:color w:val="auto"/>
          <w:sz w:val="28"/>
          <w:szCs w:val="28"/>
          <w:lang w:val="kk-KZ"/>
        </w:rPr>
        <w:t xml:space="preserve">Қазақстан Республикасы Ұлттық Банкінің </w:t>
      </w:r>
      <w:r w:rsidR="00C60235" w:rsidRPr="002156D2">
        <w:rPr>
          <w:rStyle w:val="s0"/>
          <w:color w:val="auto"/>
          <w:sz w:val="28"/>
          <w:szCs w:val="28"/>
          <w:lang w:val="kk-KZ"/>
        </w:rPr>
        <w:t xml:space="preserve">«Қазақстан Ұлттық Банкінің Хабаршысы» </w:t>
      </w:r>
      <w:r w:rsidR="000D5C9F" w:rsidRPr="002156D2">
        <w:rPr>
          <w:rStyle w:val="s0"/>
          <w:color w:val="auto"/>
          <w:sz w:val="28"/>
          <w:szCs w:val="28"/>
          <w:lang w:val="kk-KZ"/>
        </w:rPr>
        <w:t>ресми басылымында жарияланған</w:t>
      </w:r>
      <w:r w:rsidR="001658DA" w:rsidRPr="002156D2">
        <w:rPr>
          <w:rStyle w:val="s0"/>
          <w:color w:val="auto"/>
          <w:sz w:val="28"/>
          <w:szCs w:val="28"/>
          <w:lang w:val="kk-KZ"/>
        </w:rPr>
        <w:t xml:space="preserve">) </w:t>
      </w:r>
      <w:r w:rsidR="00E36E72" w:rsidRPr="002156D2">
        <w:rPr>
          <w:sz w:val="28"/>
          <w:szCs w:val="28"/>
          <w:lang w:val="kk-KZ"/>
        </w:rPr>
        <w:t>мынадай өзгерістер енгізілсін</w:t>
      </w:r>
      <w:r w:rsidR="00C60235" w:rsidRPr="002156D2">
        <w:rPr>
          <w:rStyle w:val="s0"/>
          <w:color w:val="auto"/>
          <w:sz w:val="28"/>
          <w:szCs w:val="28"/>
          <w:lang w:val="kk-KZ"/>
        </w:rPr>
        <w:t>:</w:t>
      </w:r>
    </w:p>
    <w:p w:rsidR="00E36E72" w:rsidRPr="002156D2" w:rsidRDefault="00E36E72" w:rsidP="00E36E72">
      <w:pPr>
        <w:ind w:firstLine="709"/>
        <w:jc w:val="both"/>
        <w:rPr>
          <w:sz w:val="28"/>
          <w:szCs w:val="28"/>
          <w:lang w:val="kk-KZ"/>
        </w:rPr>
      </w:pPr>
      <w:r w:rsidRPr="002156D2">
        <w:rPr>
          <w:rStyle w:val="s0"/>
          <w:sz w:val="28"/>
          <w:szCs w:val="28"/>
          <w:lang w:val="kk-KZ"/>
        </w:rPr>
        <w:t>тақырыбы мынадай редакцияда жазылсын</w:t>
      </w:r>
      <w:r w:rsidRPr="002156D2">
        <w:rPr>
          <w:sz w:val="28"/>
          <w:szCs w:val="28"/>
          <w:lang w:val="kk-KZ"/>
        </w:rPr>
        <w:t>, орыс тіліндегі мәтіні өзгермейді:</w:t>
      </w:r>
    </w:p>
    <w:p w:rsidR="00E36E72" w:rsidRPr="002156D2" w:rsidRDefault="00E36E72" w:rsidP="00E36E72">
      <w:pPr>
        <w:ind w:firstLine="709"/>
        <w:jc w:val="both"/>
        <w:rPr>
          <w:sz w:val="28"/>
          <w:szCs w:val="28"/>
          <w:lang w:val="kk-KZ"/>
        </w:rPr>
      </w:pPr>
      <w:r w:rsidRPr="002156D2">
        <w:rPr>
          <w:sz w:val="28"/>
          <w:szCs w:val="28"/>
          <w:lang w:val="kk-KZ"/>
        </w:rPr>
        <w:t>«</w:t>
      </w:r>
      <w:r w:rsidRPr="002156D2">
        <w:rPr>
          <w:rStyle w:val="s0"/>
          <w:color w:val="auto"/>
          <w:sz w:val="28"/>
          <w:szCs w:val="28"/>
          <w:lang w:val="kk-KZ"/>
        </w:rPr>
        <w:t>Қазақстан Республикасының екінші деңгейдегі банктерінің вексельдер</w:t>
      </w:r>
      <w:r w:rsidR="0096261F" w:rsidRPr="002156D2">
        <w:rPr>
          <w:rStyle w:val="s0"/>
          <w:color w:val="auto"/>
          <w:sz w:val="28"/>
          <w:szCs w:val="28"/>
          <w:lang w:val="kk-KZ"/>
        </w:rPr>
        <w:t xml:space="preserve">ді </w:t>
      </w:r>
      <w:r w:rsidRPr="002156D2">
        <w:rPr>
          <w:rStyle w:val="s0"/>
          <w:color w:val="auto"/>
          <w:sz w:val="28"/>
          <w:szCs w:val="28"/>
          <w:lang w:val="kk-KZ"/>
        </w:rPr>
        <w:t xml:space="preserve"> есе</w:t>
      </w:r>
      <w:r w:rsidR="0096261F" w:rsidRPr="002156D2">
        <w:rPr>
          <w:rStyle w:val="s0"/>
          <w:color w:val="auto"/>
          <w:sz w:val="28"/>
          <w:szCs w:val="28"/>
          <w:lang w:val="kk-KZ"/>
        </w:rPr>
        <w:t>пке алу қағидаларын</w:t>
      </w:r>
      <w:r w:rsidRPr="002156D2">
        <w:rPr>
          <w:rStyle w:val="s0"/>
          <w:color w:val="auto"/>
          <w:sz w:val="28"/>
          <w:szCs w:val="28"/>
          <w:lang w:val="kk-KZ"/>
        </w:rPr>
        <w:t xml:space="preserve"> бекіту </w:t>
      </w:r>
      <w:r w:rsidRPr="002156D2">
        <w:rPr>
          <w:sz w:val="28"/>
          <w:szCs w:val="28"/>
          <w:lang w:val="kk-KZ"/>
        </w:rPr>
        <w:t>туралы»;</w:t>
      </w:r>
    </w:p>
    <w:p w:rsidR="00E36E72" w:rsidRPr="002156D2" w:rsidRDefault="00E36E72" w:rsidP="00E36E72">
      <w:pPr>
        <w:ind w:firstLine="709"/>
        <w:jc w:val="both"/>
        <w:rPr>
          <w:sz w:val="28"/>
          <w:szCs w:val="28"/>
          <w:lang w:val="kk-KZ"/>
        </w:rPr>
      </w:pPr>
      <w:r w:rsidRPr="002156D2">
        <w:rPr>
          <w:rStyle w:val="s0"/>
          <w:sz w:val="28"/>
          <w:szCs w:val="28"/>
          <w:lang w:val="kk-KZ"/>
        </w:rPr>
        <w:t>1-тармақ мынадай редакцияда жазылсын</w:t>
      </w:r>
      <w:r w:rsidRPr="002156D2">
        <w:rPr>
          <w:sz w:val="28"/>
          <w:szCs w:val="28"/>
          <w:lang w:val="kk-KZ"/>
        </w:rPr>
        <w:t>, орыс тіліндегі мәтіні өзгермейді:</w:t>
      </w:r>
    </w:p>
    <w:p w:rsidR="00E36E72" w:rsidRPr="002156D2" w:rsidRDefault="00E36E72" w:rsidP="00E36E72">
      <w:pPr>
        <w:ind w:firstLine="709"/>
        <w:jc w:val="both"/>
        <w:rPr>
          <w:sz w:val="28"/>
          <w:szCs w:val="28"/>
          <w:lang w:val="kk-KZ"/>
        </w:rPr>
      </w:pPr>
      <w:r w:rsidRPr="002156D2">
        <w:rPr>
          <w:sz w:val="28"/>
          <w:szCs w:val="28"/>
          <w:lang w:val="kk-KZ"/>
        </w:rPr>
        <w:t xml:space="preserve">«1. Қоса беріліп отырған </w:t>
      </w:r>
      <w:r w:rsidR="001C7869" w:rsidRPr="002156D2">
        <w:rPr>
          <w:rStyle w:val="s0"/>
          <w:color w:val="auto"/>
          <w:sz w:val="28"/>
          <w:szCs w:val="28"/>
          <w:lang w:val="kk-KZ"/>
        </w:rPr>
        <w:t xml:space="preserve">Қазақстан Республикасының екінші деңгейдегі банктерінің вексельдерді есепке алу қағидалары </w:t>
      </w:r>
      <w:r w:rsidRPr="002156D2">
        <w:rPr>
          <w:sz w:val="28"/>
          <w:szCs w:val="28"/>
          <w:lang w:val="kk-KZ"/>
        </w:rPr>
        <w:t>бекітілсін.»;</w:t>
      </w:r>
    </w:p>
    <w:p w:rsidR="00E36E72" w:rsidRPr="002156D2" w:rsidRDefault="00E36E72" w:rsidP="00E36E72">
      <w:pPr>
        <w:ind w:firstLine="709"/>
        <w:jc w:val="both"/>
        <w:rPr>
          <w:sz w:val="28"/>
          <w:szCs w:val="28"/>
          <w:lang w:val="kk-KZ"/>
        </w:rPr>
      </w:pPr>
      <w:r w:rsidRPr="002156D2">
        <w:rPr>
          <w:sz w:val="28"/>
          <w:szCs w:val="28"/>
          <w:lang w:val="kk-KZ"/>
        </w:rPr>
        <w:t xml:space="preserve">көрсетілген қаулымен бекітілген </w:t>
      </w:r>
      <w:r w:rsidR="001C7869" w:rsidRPr="002156D2">
        <w:rPr>
          <w:rStyle w:val="s0"/>
          <w:color w:val="auto"/>
          <w:sz w:val="28"/>
          <w:szCs w:val="28"/>
          <w:lang w:val="kk-KZ"/>
        </w:rPr>
        <w:t>Қазақстан Республикасының екінші деңгейдегі банктерінің вексельдер есебін жүргізу ережесінде</w:t>
      </w:r>
      <w:r w:rsidRPr="002156D2">
        <w:rPr>
          <w:sz w:val="28"/>
          <w:szCs w:val="28"/>
          <w:lang w:val="kk-KZ"/>
        </w:rPr>
        <w:t>:</w:t>
      </w:r>
    </w:p>
    <w:p w:rsidR="00E36E72" w:rsidRPr="002156D2" w:rsidRDefault="00E36E72" w:rsidP="00E36E72">
      <w:pPr>
        <w:ind w:firstLine="709"/>
        <w:jc w:val="both"/>
        <w:rPr>
          <w:sz w:val="28"/>
          <w:szCs w:val="28"/>
          <w:lang w:val="kk-KZ"/>
        </w:rPr>
      </w:pPr>
      <w:r w:rsidRPr="002156D2">
        <w:rPr>
          <w:rStyle w:val="s0"/>
          <w:sz w:val="28"/>
          <w:szCs w:val="28"/>
          <w:lang w:val="kk-KZ"/>
        </w:rPr>
        <w:t>тақырыбы мынадай редакцияда жазылсын</w:t>
      </w:r>
      <w:r w:rsidRPr="002156D2">
        <w:rPr>
          <w:sz w:val="28"/>
          <w:szCs w:val="28"/>
          <w:lang w:val="kk-KZ"/>
        </w:rPr>
        <w:t>, орыс тіліндегі мәтіні өзгермейді:</w:t>
      </w:r>
    </w:p>
    <w:p w:rsidR="00E36E72" w:rsidRPr="002156D2" w:rsidRDefault="00E36E72" w:rsidP="00E36E72">
      <w:pPr>
        <w:ind w:firstLine="709"/>
        <w:jc w:val="both"/>
        <w:rPr>
          <w:sz w:val="28"/>
          <w:szCs w:val="28"/>
          <w:lang w:val="kk-KZ"/>
        </w:rPr>
      </w:pPr>
      <w:r w:rsidRPr="002156D2">
        <w:rPr>
          <w:sz w:val="28"/>
          <w:szCs w:val="28"/>
          <w:lang w:val="kk-KZ"/>
        </w:rPr>
        <w:t>«</w:t>
      </w:r>
      <w:r w:rsidR="00285FB9" w:rsidRPr="002156D2">
        <w:rPr>
          <w:rStyle w:val="s0"/>
          <w:color w:val="auto"/>
          <w:sz w:val="28"/>
          <w:szCs w:val="28"/>
          <w:lang w:val="kk-KZ"/>
        </w:rPr>
        <w:t>Қазақстан Республикасының екінші деңгейдегі банктерінің вексельдерді есепке алу қағидалары</w:t>
      </w:r>
      <w:r w:rsidRPr="002156D2">
        <w:rPr>
          <w:sz w:val="28"/>
          <w:szCs w:val="28"/>
          <w:lang w:val="kk-KZ"/>
        </w:rPr>
        <w:t>»;</w:t>
      </w:r>
    </w:p>
    <w:p w:rsidR="00E36E72" w:rsidRPr="002156D2" w:rsidRDefault="00E36E72" w:rsidP="00E36E72">
      <w:pPr>
        <w:ind w:firstLine="709"/>
        <w:jc w:val="both"/>
        <w:rPr>
          <w:sz w:val="28"/>
          <w:szCs w:val="28"/>
          <w:lang w:val="kk-KZ"/>
        </w:rPr>
      </w:pPr>
      <w:r w:rsidRPr="002156D2">
        <w:rPr>
          <w:rStyle w:val="s0"/>
          <w:sz w:val="28"/>
          <w:szCs w:val="28"/>
          <w:lang w:val="kk-KZ"/>
        </w:rPr>
        <w:t xml:space="preserve">кіріспесі мынадай редакцияда жазылсын, </w:t>
      </w:r>
      <w:r w:rsidRPr="002156D2">
        <w:rPr>
          <w:sz w:val="28"/>
          <w:szCs w:val="28"/>
          <w:lang w:val="kk-KZ"/>
        </w:rPr>
        <w:t>орыс тіліндегі мәтіні өзгермейді:</w:t>
      </w:r>
    </w:p>
    <w:p w:rsidR="0053305F" w:rsidRPr="002156D2" w:rsidRDefault="00E36E72" w:rsidP="00E36E72">
      <w:pPr>
        <w:ind w:firstLine="709"/>
        <w:jc w:val="both"/>
        <w:rPr>
          <w:sz w:val="28"/>
          <w:szCs w:val="28"/>
          <w:lang w:val="kk-KZ"/>
        </w:rPr>
      </w:pPr>
      <w:r w:rsidRPr="002156D2">
        <w:rPr>
          <w:sz w:val="28"/>
          <w:szCs w:val="28"/>
          <w:lang w:val="kk-KZ"/>
        </w:rPr>
        <w:t>«</w:t>
      </w:r>
      <w:r w:rsidR="00285FB9" w:rsidRPr="002156D2">
        <w:rPr>
          <w:sz w:val="28"/>
          <w:szCs w:val="28"/>
          <w:lang w:val="kk-KZ"/>
        </w:rPr>
        <w:t xml:space="preserve">Осы </w:t>
      </w:r>
      <w:r w:rsidR="004D559F" w:rsidRPr="002156D2">
        <w:rPr>
          <w:sz w:val="28"/>
          <w:szCs w:val="28"/>
          <w:lang w:val="kk-KZ"/>
        </w:rPr>
        <w:t>Қағидалар</w:t>
      </w:r>
      <w:r w:rsidR="00285FB9" w:rsidRPr="002156D2">
        <w:rPr>
          <w:sz w:val="28"/>
          <w:szCs w:val="28"/>
          <w:lang w:val="kk-KZ"/>
        </w:rPr>
        <w:t xml:space="preserve"> </w:t>
      </w:r>
      <w:r w:rsidR="004D559F" w:rsidRPr="002156D2">
        <w:rPr>
          <w:sz w:val="28"/>
          <w:szCs w:val="28"/>
          <w:lang w:val="kk-KZ"/>
        </w:rPr>
        <w:t>«</w:t>
      </w:r>
      <w:r w:rsidR="00285FB9" w:rsidRPr="002156D2">
        <w:rPr>
          <w:sz w:val="28"/>
          <w:szCs w:val="28"/>
          <w:lang w:val="kk-KZ"/>
        </w:rPr>
        <w:t>Қазақстан Республикасындағы вексель айналысы туралы</w:t>
      </w:r>
      <w:r w:rsidR="004D559F" w:rsidRPr="002156D2">
        <w:rPr>
          <w:sz w:val="28"/>
          <w:szCs w:val="28"/>
          <w:lang w:val="kk-KZ"/>
        </w:rPr>
        <w:t>»</w:t>
      </w:r>
      <w:r w:rsidR="00285FB9" w:rsidRPr="002156D2">
        <w:rPr>
          <w:sz w:val="28"/>
          <w:szCs w:val="28"/>
          <w:lang w:val="kk-KZ"/>
        </w:rPr>
        <w:t xml:space="preserve">, </w:t>
      </w:r>
      <w:r w:rsidR="004D559F" w:rsidRPr="002156D2">
        <w:rPr>
          <w:sz w:val="28"/>
          <w:szCs w:val="28"/>
          <w:lang w:val="kk-KZ"/>
        </w:rPr>
        <w:t>«</w:t>
      </w:r>
      <w:r w:rsidR="00285FB9" w:rsidRPr="002156D2">
        <w:rPr>
          <w:sz w:val="28"/>
          <w:szCs w:val="28"/>
          <w:lang w:val="kk-KZ"/>
        </w:rPr>
        <w:t>Қазақстан Республикасындағы банктер және банк қызметі туралы</w:t>
      </w:r>
      <w:r w:rsidR="004D559F" w:rsidRPr="002156D2">
        <w:rPr>
          <w:sz w:val="28"/>
          <w:szCs w:val="28"/>
          <w:lang w:val="kk-KZ"/>
        </w:rPr>
        <w:t xml:space="preserve">» </w:t>
      </w:r>
      <w:r w:rsidR="00285FB9" w:rsidRPr="002156D2">
        <w:rPr>
          <w:sz w:val="28"/>
          <w:szCs w:val="28"/>
          <w:lang w:val="kk-KZ"/>
        </w:rPr>
        <w:t xml:space="preserve">Қазақстан Республикасының </w:t>
      </w:r>
      <w:r w:rsidR="009B7575" w:rsidRPr="002156D2">
        <w:rPr>
          <w:sz w:val="28"/>
          <w:szCs w:val="28"/>
          <w:lang w:val="kk-KZ"/>
        </w:rPr>
        <w:t>З</w:t>
      </w:r>
      <w:r w:rsidR="00285FB9" w:rsidRPr="002156D2">
        <w:rPr>
          <w:sz w:val="28"/>
          <w:szCs w:val="28"/>
          <w:lang w:val="kk-KZ"/>
        </w:rPr>
        <w:t xml:space="preserve">аңдарына сәйкес әзірленді және Қазақстан </w:t>
      </w:r>
      <w:r w:rsidR="00285FB9" w:rsidRPr="002156D2">
        <w:rPr>
          <w:sz w:val="28"/>
          <w:szCs w:val="28"/>
          <w:lang w:val="kk-KZ"/>
        </w:rPr>
        <w:lastRenderedPageBreak/>
        <w:t>Республикасының екінші деңгейдегі банктерінің (бұдан әрі - банктер) аударым және жай коммерциялық вексельдерін (бұдан әрі - вексельдер) есепке алу тәртібін реттейді</w:t>
      </w:r>
      <w:r w:rsidRPr="002156D2">
        <w:rPr>
          <w:sz w:val="28"/>
          <w:szCs w:val="28"/>
          <w:lang w:val="kk-KZ"/>
        </w:rPr>
        <w:t>.»</w:t>
      </w:r>
      <w:r w:rsidR="001A686E" w:rsidRPr="002156D2">
        <w:rPr>
          <w:sz w:val="28"/>
          <w:szCs w:val="28"/>
          <w:lang w:val="kk-KZ"/>
        </w:rPr>
        <w:t>;</w:t>
      </w:r>
    </w:p>
    <w:p w:rsidR="00F52A3C" w:rsidRPr="002156D2" w:rsidRDefault="00F52A3C" w:rsidP="00F52A3C">
      <w:pPr>
        <w:ind w:firstLine="709"/>
        <w:jc w:val="both"/>
        <w:rPr>
          <w:sz w:val="28"/>
          <w:szCs w:val="28"/>
          <w:lang w:val="kk-KZ"/>
        </w:rPr>
      </w:pPr>
      <w:r w:rsidRPr="002156D2">
        <w:rPr>
          <w:rStyle w:val="s0"/>
          <w:sz w:val="28"/>
          <w:szCs w:val="28"/>
          <w:lang w:val="kk-KZ"/>
        </w:rPr>
        <w:t xml:space="preserve">1-тараудың тақырыбы мынадай редакцияда жазылсын, </w:t>
      </w:r>
      <w:r w:rsidRPr="002156D2">
        <w:rPr>
          <w:sz w:val="28"/>
          <w:szCs w:val="28"/>
          <w:lang w:val="kk-KZ"/>
        </w:rPr>
        <w:t>орыс тіліндегі мәтіні өзгермейді:</w:t>
      </w:r>
    </w:p>
    <w:p w:rsidR="00F52A3C" w:rsidRPr="002156D2" w:rsidRDefault="00F52A3C" w:rsidP="00E36E72">
      <w:pPr>
        <w:ind w:firstLine="709"/>
        <w:jc w:val="both"/>
        <w:rPr>
          <w:rStyle w:val="s0"/>
          <w:color w:val="auto"/>
          <w:sz w:val="28"/>
          <w:szCs w:val="28"/>
          <w:lang w:val="kk-KZ"/>
        </w:rPr>
      </w:pPr>
      <w:r w:rsidRPr="002156D2">
        <w:rPr>
          <w:rStyle w:val="s0"/>
          <w:color w:val="auto"/>
          <w:sz w:val="28"/>
          <w:szCs w:val="28"/>
          <w:lang w:val="kk-KZ"/>
        </w:rPr>
        <w:t>«1-тарау. Жалпы қағидалар»;</w:t>
      </w:r>
    </w:p>
    <w:p w:rsidR="00F52A3C" w:rsidRPr="002156D2" w:rsidRDefault="00F52A3C" w:rsidP="00F52A3C">
      <w:pPr>
        <w:ind w:firstLine="709"/>
        <w:jc w:val="both"/>
        <w:rPr>
          <w:sz w:val="28"/>
          <w:szCs w:val="28"/>
          <w:lang w:val="kk-KZ"/>
        </w:rPr>
      </w:pPr>
      <w:r w:rsidRPr="002156D2">
        <w:rPr>
          <w:rStyle w:val="s0"/>
          <w:sz w:val="28"/>
          <w:szCs w:val="28"/>
          <w:lang w:val="kk-KZ"/>
        </w:rPr>
        <w:t xml:space="preserve">1-тармақтың бірінші абзацы мынадай редакцияда жазылсын, </w:t>
      </w:r>
      <w:r w:rsidRPr="002156D2">
        <w:rPr>
          <w:sz w:val="28"/>
          <w:szCs w:val="28"/>
          <w:lang w:val="kk-KZ"/>
        </w:rPr>
        <w:t>орыс тіліндегі мәтіні өзгермейді:</w:t>
      </w:r>
    </w:p>
    <w:p w:rsidR="00F52A3C" w:rsidRPr="002156D2" w:rsidRDefault="00F52A3C" w:rsidP="00E36E72">
      <w:pPr>
        <w:ind w:firstLine="709"/>
        <w:jc w:val="both"/>
        <w:rPr>
          <w:rStyle w:val="s0"/>
          <w:color w:val="auto"/>
          <w:sz w:val="28"/>
          <w:szCs w:val="28"/>
          <w:lang w:val="kk-KZ"/>
        </w:rPr>
      </w:pPr>
      <w:r w:rsidRPr="002156D2">
        <w:rPr>
          <w:rStyle w:val="s0"/>
          <w:color w:val="auto"/>
          <w:sz w:val="28"/>
          <w:szCs w:val="28"/>
          <w:lang w:val="kk-KZ"/>
        </w:rPr>
        <w:t>«</w:t>
      </w:r>
      <w:r w:rsidRPr="002156D2">
        <w:rPr>
          <w:sz w:val="28"/>
          <w:szCs w:val="28"/>
          <w:lang w:val="kk-KZ"/>
        </w:rPr>
        <w:t>1. Осы Қағидаларда пайдаланылатын ұғымдар:</w:t>
      </w:r>
      <w:r w:rsidRPr="002156D2">
        <w:rPr>
          <w:rStyle w:val="s0"/>
          <w:color w:val="auto"/>
          <w:sz w:val="28"/>
          <w:szCs w:val="28"/>
          <w:lang w:val="kk-KZ"/>
        </w:rPr>
        <w:t>»;</w:t>
      </w:r>
    </w:p>
    <w:p w:rsidR="00BC16F7" w:rsidRPr="002156D2" w:rsidRDefault="00BC16F7" w:rsidP="00406D1F">
      <w:pPr>
        <w:ind w:firstLine="709"/>
        <w:jc w:val="both"/>
        <w:rPr>
          <w:rStyle w:val="s0"/>
          <w:color w:val="auto"/>
          <w:sz w:val="28"/>
          <w:szCs w:val="28"/>
          <w:lang w:val="kk-KZ"/>
        </w:rPr>
      </w:pPr>
      <w:r w:rsidRPr="002156D2">
        <w:rPr>
          <w:rStyle w:val="s0"/>
          <w:color w:val="auto"/>
          <w:sz w:val="28"/>
          <w:szCs w:val="28"/>
          <w:lang w:val="kk-KZ"/>
        </w:rPr>
        <w:t>6</w:t>
      </w:r>
      <w:r w:rsidR="009B7575" w:rsidRPr="002156D2">
        <w:rPr>
          <w:rStyle w:val="s0"/>
          <w:color w:val="auto"/>
          <w:sz w:val="28"/>
          <w:szCs w:val="28"/>
          <w:lang w:val="kk-KZ"/>
        </w:rPr>
        <w:t>-тармақ мынадай редакцияда жазылсын</w:t>
      </w:r>
      <w:r w:rsidRPr="002156D2">
        <w:rPr>
          <w:rStyle w:val="s0"/>
          <w:color w:val="auto"/>
          <w:sz w:val="28"/>
          <w:szCs w:val="28"/>
          <w:lang w:val="kk-KZ"/>
        </w:rPr>
        <w:t xml:space="preserve">: </w:t>
      </w:r>
    </w:p>
    <w:p w:rsidR="00BC16F7" w:rsidRPr="002156D2" w:rsidRDefault="00BC16F7" w:rsidP="008B3D26">
      <w:pPr>
        <w:ind w:firstLine="709"/>
        <w:jc w:val="both"/>
        <w:rPr>
          <w:rStyle w:val="s0"/>
          <w:color w:val="auto"/>
          <w:sz w:val="28"/>
          <w:szCs w:val="28"/>
          <w:lang w:val="kk-KZ"/>
        </w:rPr>
      </w:pPr>
      <w:r w:rsidRPr="002156D2">
        <w:rPr>
          <w:rStyle w:val="s0"/>
          <w:color w:val="auto"/>
          <w:sz w:val="28"/>
          <w:szCs w:val="28"/>
          <w:lang w:val="kk-KZ"/>
        </w:rPr>
        <w:t xml:space="preserve">«6. </w:t>
      </w:r>
      <w:r w:rsidR="008B3D26" w:rsidRPr="002156D2">
        <w:rPr>
          <w:rStyle w:val="s0"/>
          <w:color w:val="auto"/>
          <w:sz w:val="28"/>
          <w:szCs w:val="28"/>
          <w:lang w:val="kk-KZ"/>
        </w:rPr>
        <w:t>Форфейтинг - банктiң вексельдi индоссамент бойынша клиентке (өзiнiң индоссантына) регресс қ</w:t>
      </w:r>
      <w:r w:rsidR="001451D6" w:rsidRPr="002156D2">
        <w:rPr>
          <w:rStyle w:val="s0"/>
          <w:color w:val="auto"/>
          <w:sz w:val="28"/>
          <w:szCs w:val="28"/>
          <w:lang w:val="kk-KZ"/>
        </w:rPr>
        <w:t>ұ</w:t>
      </w:r>
      <w:r w:rsidR="008B3D26" w:rsidRPr="002156D2">
        <w:rPr>
          <w:rStyle w:val="s0"/>
          <w:color w:val="auto"/>
          <w:sz w:val="28"/>
          <w:szCs w:val="28"/>
          <w:lang w:val="kk-KZ"/>
        </w:rPr>
        <w:t xml:space="preserve">қығынсыз вексель сомасын төлеп қабылдауы (сатып алуы). Банк форфейтинг операцияларын жүргiзуге тек қаржы нарығы мен </w:t>
      </w:r>
      <w:r w:rsidR="00470E8E" w:rsidRPr="002156D2">
        <w:rPr>
          <w:sz w:val="28"/>
          <w:szCs w:val="28"/>
          <w:lang w:val="kk-KZ"/>
        </w:rPr>
        <w:t>қаржы нарығы мен қаржы ұйымдарын реттеу, бақылау және қадағалау жөніндегі уәкілетті органның</w:t>
      </w:r>
      <w:r w:rsidR="00470E8E" w:rsidRPr="002156D2">
        <w:rPr>
          <w:rStyle w:val="s0"/>
          <w:color w:val="auto"/>
          <w:sz w:val="28"/>
          <w:szCs w:val="28"/>
          <w:lang w:val="kk-KZ"/>
        </w:rPr>
        <w:t xml:space="preserve"> </w:t>
      </w:r>
      <w:r w:rsidR="008B3D26" w:rsidRPr="002156D2">
        <w:rPr>
          <w:rStyle w:val="s0"/>
          <w:color w:val="auto"/>
          <w:sz w:val="28"/>
          <w:szCs w:val="28"/>
          <w:lang w:val="kk-KZ"/>
        </w:rPr>
        <w:t>(бұдан әрi - уәкілетті орган) форфейтинг операцияларын жүргiзуге лицензиясы болса ғана құқылы. Форфейтинг операциясын жүргiзген</w:t>
      </w:r>
      <w:r w:rsidR="00AA29AE" w:rsidRPr="002156D2">
        <w:rPr>
          <w:rStyle w:val="s0"/>
          <w:color w:val="auto"/>
          <w:sz w:val="28"/>
          <w:szCs w:val="28"/>
          <w:lang w:val="kk-KZ"/>
        </w:rPr>
        <w:t xml:space="preserve"> кез</w:t>
      </w:r>
      <w:r w:rsidR="008B3D26" w:rsidRPr="002156D2">
        <w:rPr>
          <w:rStyle w:val="s0"/>
          <w:color w:val="auto"/>
          <w:sz w:val="28"/>
          <w:szCs w:val="28"/>
          <w:lang w:val="kk-KZ"/>
        </w:rPr>
        <w:t>де банк сондай-ақ вексель сомасынан дисконт ұстап қалуға құқылы</w:t>
      </w:r>
      <w:r w:rsidRPr="002156D2">
        <w:rPr>
          <w:rStyle w:val="s0"/>
          <w:color w:val="auto"/>
          <w:sz w:val="28"/>
          <w:szCs w:val="28"/>
          <w:lang w:val="kk-KZ"/>
        </w:rPr>
        <w:t>.»;</w:t>
      </w:r>
    </w:p>
    <w:p w:rsidR="008C2723" w:rsidRPr="002156D2" w:rsidRDefault="008C2723" w:rsidP="008B3D26">
      <w:pPr>
        <w:ind w:firstLine="709"/>
        <w:jc w:val="both"/>
        <w:rPr>
          <w:color w:val="auto"/>
          <w:sz w:val="28"/>
          <w:szCs w:val="28"/>
          <w:lang w:val="kk-KZ"/>
        </w:rPr>
      </w:pPr>
      <w:r w:rsidRPr="002156D2">
        <w:rPr>
          <w:color w:val="auto"/>
          <w:sz w:val="28"/>
          <w:szCs w:val="28"/>
          <w:lang w:val="kk-KZ"/>
        </w:rPr>
        <w:t>8-тармақ мынадай редакцияда жазылсын, орыс тіліндегі мәтіні өзгермейді:</w:t>
      </w:r>
    </w:p>
    <w:p w:rsidR="00B00DB8" w:rsidRPr="002156D2" w:rsidRDefault="008C2723" w:rsidP="008B3D26">
      <w:pPr>
        <w:ind w:firstLine="709"/>
        <w:jc w:val="both"/>
        <w:rPr>
          <w:color w:val="auto"/>
          <w:sz w:val="28"/>
          <w:szCs w:val="28"/>
          <w:lang w:val="kk-KZ"/>
        </w:rPr>
      </w:pPr>
      <w:r w:rsidRPr="002156D2">
        <w:rPr>
          <w:color w:val="auto"/>
          <w:sz w:val="28"/>
          <w:szCs w:val="28"/>
          <w:lang w:val="kk-KZ"/>
        </w:rPr>
        <w:t>«</w:t>
      </w:r>
      <w:r w:rsidR="00B00DB8" w:rsidRPr="002156D2">
        <w:rPr>
          <w:color w:val="auto"/>
          <w:sz w:val="28"/>
          <w:szCs w:val="28"/>
          <w:lang w:val="kk-KZ"/>
        </w:rPr>
        <w:t xml:space="preserve">8. Вексель егер оның деректемелерi </w:t>
      </w:r>
      <w:r w:rsidRPr="002156D2">
        <w:rPr>
          <w:color w:val="auto"/>
          <w:sz w:val="28"/>
          <w:szCs w:val="28"/>
          <w:lang w:val="kk-KZ"/>
        </w:rPr>
        <w:t>«</w:t>
      </w:r>
      <w:r w:rsidR="00B00DB8" w:rsidRPr="002156D2">
        <w:rPr>
          <w:color w:val="auto"/>
          <w:sz w:val="28"/>
          <w:szCs w:val="28"/>
          <w:lang w:val="kk-KZ"/>
        </w:rPr>
        <w:t>Қазақстан Республикасындағы вексель айналысы туралы</w:t>
      </w:r>
      <w:r w:rsidRPr="002156D2">
        <w:rPr>
          <w:color w:val="auto"/>
          <w:sz w:val="28"/>
          <w:szCs w:val="28"/>
          <w:lang w:val="kk-KZ"/>
        </w:rPr>
        <w:t>»</w:t>
      </w:r>
      <w:r w:rsidR="00B00DB8" w:rsidRPr="002156D2">
        <w:rPr>
          <w:color w:val="auto"/>
          <w:sz w:val="28"/>
          <w:szCs w:val="28"/>
          <w:lang w:val="kk-KZ"/>
        </w:rPr>
        <w:t xml:space="preserve"> Қазақстан Республикасы Заңының (бұдан әрі - Заң) </w:t>
      </w:r>
      <w:hyperlink r:id="rId10" w:anchor="z3" w:history="1">
        <w:r w:rsidR="00B00DB8" w:rsidRPr="002156D2">
          <w:rPr>
            <w:rStyle w:val="a3"/>
            <w:color w:val="auto"/>
            <w:sz w:val="28"/>
            <w:szCs w:val="28"/>
            <w:u w:val="none"/>
            <w:lang w:val="kk-KZ"/>
          </w:rPr>
          <w:t>1-9</w:t>
        </w:r>
      </w:hyperlink>
      <w:r w:rsidR="00B00DB8" w:rsidRPr="002156D2">
        <w:rPr>
          <w:color w:val="auto"/>
          <w:sz w:val="28"/>
          <w:szCs w:val="28"/>
          <w:lang w:val="kk-KZ"/>
        </w:rPr>
        <w:t>, </w:t>
      </w:r>
      <w:hyperlink r:id="rId11" w:anchor="z39" w:history="1">
        <w:r w:rsidR="00B00DB8" w:rsidRPr="002156D2">
          <w:rPr>
            <w:rStyle w:val="a3"/>
            <w:color w:val="auto"/>
            <w:sz w:val="28"/>
            <w:szCs w:val="28"/>
            <w:u w:val="none"/>
            <w:lang w:val="kk-KZ"/>
          </w:rPr>
          <w:t>32</w:t>
        </w:r>
      </w:hyperlink>
      <w:r w:rsidR="00B00DB8" w:rsidRPr="002156D2">
        <w:rPr>
          <w:color w:val="auto"/>
          <w:sz w:val="28"/>
          <w:szCs w:val="28"/>
          <w:lang w:val="kk-KZ"/>
        </w:rPr>
        <w:t>,</w:t>
      </w:r>
      <w:hyperlink r:id="rId12" w:anchor="z94" w:history="1">
        <w:r w:rsidR="00B00DB8" w:rsidRPr="002156D2">
          <w:rPr>
            <w:rStyle w:val="a3"/>
            <w:color w:val="auto"/>
            <w:sz w:val="28"/>
            <w:szCs w:val="28"/>
            <w:u w:val="none"/>
            <w:lang w:val="kk-KZ"/>
          </w:rPr>
          <w:t xml:space="preserve"> 74</w:t>
        </w:r>
      </w:hyperlink>
      <w:r w:rsidR="00B00DB8" w:rsidRPr="002156D2">
        <w:rPr>
          <w:color w:val="auto"/>
          <w:sz w:val="28"/>
          <w:szCs w:val="28"/>
          <w:lang w:val="kk-KZ"/>
        </w:rPr>
        <w:t>, </w:t>
      </w:r>
      <w:hyperlink r:id="rId13" w:anchor="z95" w:history="1">
        <w:r w:rsidR="00B00DB8" w:rsidRPr="002156D2">
          <w:rPr>
            <w:rStyle w:val="a3"/>
            <w:color w:val="auto"/>
            <w:sz w:val="28"/>
            <w:szCs w:val="28"/>
            <w:u w:val="none"/>
            <w:lang w:val="kk-KZ"/>
          </w:rPr>
          <w:t>75-баптарына</w:t>
        </w:r>
      </w:hyperlink>
      <w:r w:rsidR="00B00DB8" w:rsidRPr="002156D2">
        <w:rPr>
          <w:color w:val="auto"/>
          <w:sz w:val="28"/>
          <w:szCs w:val="28"/>
          <w:lang w:val="kk-KZ"/>
        </w:rPr>
        <w:t xml:space="preserve"> сай болса жарамды болып саналады. Вексель мәтiнiн тексеру тәртiбi осы </w:t>
      </w:r>
      <w:r w:rsidR="00B00DB8" w:rsidRPr="002156D2">
        <w:rPr>
          <w:sz w:val="28"/>
          <w:szCs w:val="28"/>
          <w:lang w:val="kk-KZ"/>
        </w:rPr>
        <w:t>Қағидалардың</w:t>
      </w:r>
      <w:r w:rsidR="00B00DB8" w:rsidRPr="002156D2">
        <w:rPr>
          <w:color w:val="auto"/>
          <w:sz w:val="28"/>
          <w:szCs w:val="28"/>
          <w:lang w:val="kk-KZ"/>
        </w:rPr>
        <w:t xml:space="preserve"> 4-тарауында белгiленген.</w:t>
      </w:r>
      <w:r w:rsidRPr="002156D2">
        <w:rPr>
          <w:color w:val="auto"/>
          <w:sz w:val="28"/>
          <w:szCs w:val="28"/>
          <w:lang w:val="kk-KZ"/>
        </w:rPr>
        <w:t>»;</w:t>
      </w:r>
    </w:p>
    <w:p w:rsidR="008C2723" w:rsidRPr="002156D2" w:rsidRDefault="008C2723" w:rsidP="008C2723">
      <w:pPr>
        <w:ind w:firstLine="709"/>
        <w:jc w:val="both"/>
        <w:rPr>
          <w:color w:val="auto"/>
          <w:sz w:val="28"/>
          <w:szCs w:val="28"/>
          <w:lang w:val="kk-KZ"/>
        </w:rPr>
      </w:pPr>
      <w:r w:rsidRPr="002156D2">
        <w:rPr>
          <w:color w:val="auto"/>
          <w:sz w:val="28"/>
          <w:szCs w:val="28"/>
          <w:lang w:val="kk-KZ"/>
        </w:rPr>
        <w:t>11-тармақ мынадай редакцияда жазылсын, орыс тіліндегі мәтіні өзгермейді:</w:t>
      </w:r>
    </w:p>
    <w:p w:rsidR="008C2723" w:rsidRPr="002156D2" w:rsidRDefault="008C2723" w:rsidP="008C2723">
      <w:pPr>
        <w:ind w:firstLine="709"/>
        <w:jc w:val="both"/>
        <w:rPr>
          <w:sz w:val="28"/>
          <w:szCs w:val="28"/>
          <w:lang w:val="kk-KZ"/>
        </w:rPr>
      </w:pPr>
      <w:r w:rsidRPr="002156D2">
        <w:rPr>
          <w:sz w:val="28"/>
          <w:szCs w:val="28"/>
          <w:lang w:val="kk-KZ"/>
        </w:rPr>
        <w:t xml:space="preserve">«11. Операциялар жүргiзудiң жалпы талаптары туралы ережеге банк вексельдердi есеп жүргiзуге қабылдаудың мынадай талаптарын кiргiзуге құқылы:  </w:t>
      </w:r>
    </w:p>
    <w:p w:rsidR="008C2723" w:rsidRPr="002156D2" w:rsidRDefault="008C2723" w:rsidP="008C2723">
      <w:pPr>
        <w:ind w:firstLine="709"/>
        <w:jc w:val="both"/>
        <w:rPr>
          <w:sz w:val="28"/>
          <w:szCs w:val="28"/>
          <w:lang w:val="kk-KZ"/>
        </w:rPr>
      </w:pPr>
      <w:r w:rsidRPr="002156D2">
        <w:rPr>
          <w:sz w:val="28"/>
          <w:szCs w:val="28"/>
          <w:lang w:val="kk-KZ"/>
        </w:rPr>
        <w:t>1) вексель бойынша мiндеттi адамдардың санына талаптар, яғни вексельде өткiзiп беру жазуларының (индоссаменттердiң) белгiленген ең жоғары мөлшерiнiң болуы;</w:t>
      </w:r>
    </w:p>
    <w:p w:rsidR="008C2723" w:rsidRPr="002156D2" w:rsidRDefault="008C2723" w:rsidP="008C2723">
      <w:pPr>
        <w:ind w:firstLine="709"/>
        <w:jc w:val="both"/>
        <w:rPr>
          <w:sz w:val="28"/>
          <w:szCs w:val="28"/>
          <w:lang w:val="kk-KZ"/>
        </w:rPr>
      </w:pPr>
      <w:r w:rsidRPr="002156D2">
        <w:rPr>
          <w:sz w:val="28"/>
          <w:szCs w:val="28"/>
          <w:lang w:val="kk-KZ"/>
        </w:rPr>
        <w:t>2) төлеушiге немесе вексель бойынша мiндеттi басқа адамға авальдiң болуы (авалистiң төлем қабiлетi); </w:t>
      </w:r>
    </w:p>
    <w:p w:rsidR="008C2723" w:rsidRPr="002156D2" w:rsidRDefault="008C2723" w:rsidP="008C2723">
      <w:pPr>
        <w:ind w:firstLine="709"/>
        <w:jc w:val="both"/>
        <w:rPr>
          <w:sz w:val="28"/>
          <w:szCs w:val="28"/>
          <w:lang w:val="kk-KZ"/>
        </w:rPr>
      </w:pPr>
      <w:r w:rsidRPr="002156D2">
        <w:rPr>
          <w:sz w:val="28"/>
          <w:szCs w:val="28"/>
          <w:lang w:val="kk-KZ"/>
        </w:rPr>
        <w:t>3) аударма вексельдерi үшiн өтеудiң болуы; </w:t>
      </w:r>
    </w:p>
    <w:p w:rsidR="008C2723" w:rsidRPr="002156D2" w:rsidRDefault="008C2723" w:rsidP="008C2723">
      <w:pPr>
        <w:ind w:firstLine="709"/>
        <w:jc w:val="both"/>
        <w:rPr>
          <w:sz w:val="28"/>
          <w:szCs w:val="28"/>
          <w:lang w:val="kk-KZ"/>
        </w:rPr>
      </w:pPr>
      <w:r w:rsidRPr="002156D2">
        <w:rPr>
          <w:sz w:val="28"/>
          <w:szCs w:val="28"/>
          <w:lang w:val="kk-KZ"/>
        </w:rPr>
        <w:t>4) осы Қағидаларға және Қазақстан Республикасының заңнамасына қайшы келмейтiн басқа талаптар.»;</w:t>
      </w:r>
    </w:p>
    <w:p w:rsidR="002C63AB" w:rsidRPr="002156D2" w:rsidRDefault="002C63AB" w:rsidP="002C63AB">
      <w:pPr>
        <w:ind w:firstLine="709"/>
        <w:jc w:val="both"/>
        <w:rPr>
          <w:color w:val="auto"/>
          <w:sz w:val="28"/>
          <w:szCs w:val="28"/>
          <w:lang w:val="kk-KZ"/>
        </w:rPr>
      </w:pPr>
      <w:r w:rsidRPr="002156D2">
        <w:rPr>
          <w:color w:val="auto"/>
          <w:sz w:val="28"/>
          <w:szCs w:val="28"/>
          <w:lang w:val="kk-KZ"/>
        </w:rPr>
        <w:t>15-тармақтың 2) тармақшасының  мынадай редакцияда жазылсын, орыс тіліндегі мәтіні өзгермейді:</w:t>
      </w:r>
    </w:p>
    <w:p w:rsidR="002C63AB" w:rsidRPr="002156D2" w:rsidRDefault="002C63AB" w:rsidP="002C63AB">
      <w:pPr>
        <w:ind w:firstLine="709"/>
        <w:jc w:val="both"/>
        <w:rPr>
          <w:sz w:val="28"/>
          <w:szCs w:val="28"/>
          <w:lang w:val="kk-KZ"/>
        </w:rPr>
      </w:pPr>
      <w:r w:rsidRPr="002156D2">
        <w:rPr>
          <w:sz w:val="28"/>
          <w:szCs w:val="28"/>
          <w:lang w:val="kk-KZ"/>
        </w:rPr>
        <w:t>«2) осындай тәсiлмен есепке алынған барлық вексельдердi осы Қағидалардың  нормаларына сәйкес қатаң жiктеу болып табылады.»;</w:t>
      </w:r>
    </w:p>
    <w:p w:rsidR="002C63AB" w:rsidRPr="002156D2" w:rsidRDefault="002C63AB" w:rsidP="002C63AB">
      <w:pPr>
        <w:ind w:firstLine="709"/>
        <w:jc w:val="both"/>
        <w:rPr>
          <w:color w:val="auto"/>
          <w:sz w:val="28"/>
          <w:szCs w:val="28"/>
          <w:lang w:val="kk-KZ"/>
        </w:rPr>
      </w:pPr>
      <w:r w:rsidRPr="002156D2">
        <w:rPr>
          <w:color w:val="auto"/>
          <w:sz w:val="28"/>
          <w:szCs w:val="28"/>
          <w:lang w:val="kk-KZ"/>
        </w:rPr>
        <w:lastRenderedPageBreak/>
        <w:t>21 және 22-тармақтар мынадай редакцияда жазылсын, орыс тіліндегі мәтіні өзгермейді:</w:t>
      </w:r>
    </w:p>
    <w:p w:rsidR="002C63AB" w:rsidRPr="002156D2" w:rsidRDefault="002C63AB" w:rsidP="002C63AB">
      <w:pPr>
        <w:tabs>
          <w:tab w:val="left" w:pos="855"/>
        </w:tabs>
        <w:ind w:firstLine="709"/>
        <w:jc w:val="both"/>
        <w:rPr>
          <w:sz w:val="28"/>
          <w:szCs w:val="28"/>
          <w:lang w:val="kk-KZ"/>
        </w:rPr>
      </w:pPr>
      <w:r w:rsidRPr="002156D2">
        <w:rPr>
          <w:sz w:val="28"/>
          <w:szCs w:val="28"/>
          <w:lang w:val="kk-KZ"/>
        </w:rPr>
        <w:t xml:space="preserve">«21. Вексель мәтiнiн және осы Қағидаларда көзделген басқа iс-жосықтың сақталуын тексергеннен кейiн банк вексельдердi есеп жүргiзуге қабылдау туралы шешiм қабылдайды. Аталған шешiмдi вексельде көрсетiлген сомаға банктiң кредит беруге өкiлеттi тиiстi органы қабылдайды. </w:t>
      </w:r>
    </w:p>
    <w:p w:rsidR="002C63AB" w:rsidRPr="002156D2" w:rsidRDefault="002C63AB" w:rsidP="002C63AB">
      <w:pPr>
        <w:ind w:firstLine="709"/>
        <w:jc w:val="both"/>
        <w:rPr>
          <w:sz w:val="28"/>
          <w:szCs w:val="28"/>
          <w:lang w:val="kk-KZ"/>
        </w:rPr>
      </w:pPr>
      <w:r w:rsidRPr="002156D2">
        <w:rPr>
          <w:sz w:val="28"/>
          <w:szCs w:val="28"/>
          <w:lang w:val="kk-KZ"/>
        </w:rPr>
        <w:t>22. Вексельдi есеп жүргiзуге қабылдау немесе одан бас тарту туралы банк шешiм қабылдауға мiндеттi мерзiмдi банк операциялар жүргiзудiң жалпы талаптары туралы ережеде белгiлейдi. Аталған мерзiм осы Қағидалардың 16-тармағында көрсетiлген құжаттардың толық пакетiн берген күннен бастап он банктiк күннен аспауы керек.»;</w:t>
      </w:r>
    </w:p>
    <w:p w:rsidR="002C63AB" w:rsidRPr="002156D2" w:rsidRDefault="002C63AB" w:rsidP="002C63AB">
      <w:pPr>
        <w:ind w:firstLine="709"/>
        <w:jc w:val="both"/>
        <w:rPr>
          <w:color w:val="auto"/>
          <w:sz w:val="28"/>
          <w:szCs w:val="28"/>
          <w:lang w:val="kk-KZ"/>
        </w:rPr>
      </w:pPr>
      <w:r w:rsidRPr="002156D2">
        <w:rPr>
          <w:color w:val="auto"/>
          <w:sz w:val="28"/>
          <w:szCs w:val="28"/>
          <w:lang w:val="kk-KZ"/>
        </w:rPr>
        <w:t>26-тармақ  мынадай редакцияда жазылсын, орыс тіліндегі мәтіні өзгермейді:</w:t>
      </w:r>
    </w:p>
    <w:p w:rsidR="002C63AB" w:rsidRPr="002156D2" w:rsidRDefault="002C63AB" w:rsidP="002C63AB">
      <w:pPr>
        <w:ind w:firstLine="709"/>
        <w:jc w:val="both"/>
        <w:rPr>
          <w:rStyle w:val="s0"/>
          <w:color w:val="auto"/>
          <w:sz w:val="28"/>
          <w:szCs w:val="28"/>
          <w:lang w:val="kk-KZ"/>
        </w:rPr>
      </w:pPr>
      <w:r w:rsidRPr="002156D2">
        <w:rPr>
          <w:rStyle w:val="s0"/>
          <w:color w:val="auto"/>
          <w:sz w:val="28"/>
          <w:szCs w:val="28"/>
          <w:lang w:val="kk-KZ"/>
        </w:rPr>
        <w:t>«26. Банк деректемелерi заң талабына сай вексельдердi есеп жүргiзуге қабылдайды. Егер вексельде осы Қағидалардың 27, 31-тармақтарында көрсетілген деректемелер болмаса, банк оны есеп жүргiзуге қабылдаудан бас тартуға мiндеттi.»;</w:t>
      </w:r>
    </w:p>
    <w:p w:rsidR="002C63AB" w:rsidRPr="002156D2" w:rsidRDefault="002C63AB" w:rsidP="002C63AB">
      <w:pPr>
        <w:ind w:firstLine="709"/>
        <w:jc w:val="both"/>
        <w:rPr>
          <w:color w:val="auto"/>
          <w:sz w:val="28"/>
          <w:szCs w:val="28"/>
          <w:lang w:val="kk-KZ"/>
        </w:rPr>
      </w:pPr>
      <w:r w:rsidRPr="002156D2">
        <w:rPr>
          <w:color w:val="auto"/>
          <w:sz w:val="28"/>
          <w:szCs w:val="28"/>
          <w:lang w:val="kk-KZ"/>
        </w:rPr>
        <w:t>27-тармақтың бірінші абзацы мынадай редакцияда жазылсын, орыс тіліндегі мәтіні өзгермейді:</w:t>
      </w:r>
    </w:p>
    <w:p w:rsidR="002C63AB" w:rsidRPr="002156D2" w:rsidRDefault="002C63AB" w:rsidP="002C63AB">
      <w:pPr>
        <w:ind w:firstLine="709"/>
        <w:jc w:val="both"/>
        <w:rPr>
          <w:rStyle w:val="s0"/>
          <w:color w:val="auto"/>
          <w:sz w:val="28"/>
          <w:szCs w:val="28"/>
          <w:lang w:val="kk-KZ"/>
        </w:rPr>
      </w:pPr>
      <w:r w:rsidRPr="002156D2">
        <w:rPr>
          <w:rStyle w:val="s0"/>
          <w:color w:val="auto"/>
          <w:sz w:val="28"/>
          <w:szCs w:val="28"/>
          <w:lang w:val="kk-KZ"/>
        </w:rPr>
        <w:t>«27. Есеп жүргiзуге ұсынылған аударма вексельдiң мәтiнiнде осы Қағидалардың 28-30-тармақтарында көзделгеннен басқа жағдайларда мына деректемелер:»;</w:t>
      </w:r>
    </w:p>
    <w:p w:rsidR="00305AF1" w:rsidRPr="002156D2" w:rsidRDefault="00305AF1" w:rsidP="00305AF1">
      <w:pPr>
        <w:ind w:firstLine="709"/>
        <w:jc w:val="both"/>
        <w:rPr>
          <w:color w:val="auto"/>
          <w:sz w:val="28"/>
          <w:szCs w:val="28"/>
          <w:lang w:val="kk-KZ"/>
        </w:rPr>
      </w:pPr>
      <w:r w:rsidRPr="002156D2">
        <w:rPr>
          <w:color w:val="auto"/>
          <w:sz w:val="28"/>
          <w:szCs w:val="28"/>
          <w:lang w:val="kk-KZ"/>
        </w:rPr>
        <w:t>31-тармақтың бірінші абзацы мынадай редакцияда жазылсын, орыс тіліндегі мәтіні өзгермейді:</w:t>
      </w:r>
    </w:p>
    <w:p w:rsidR="00305AF1" w:rsidRPr="002156D2" w:rsidRDefault="00305AF1" w:rsidP="002C63AB">
      <w:pPr>
        <w:ind w:firstLine="709"/>
        <w:jc w:val="both"/>
        <w:rPr>
          <w:rStyle w:val="s0"/>
          <w:color w:val="auto"/>
          <w:sz w:val="28"/>
          <w:szCs w:val="28"/>
          <w:lang w:val="kk-KZ"/>
        </w:rPr>
      </w:pPr>
      <w:r w:rsidRPr="002156D2">
        <w:rPr>
          <w:rStyle w:val="s0"/>
          <w:color w:val="auto"/>
          <w:sz w:val="28"/>
          <w:szCs w:val="28"/>
          <w:lang w:val="kk-KZ"/>
        </w:rPr>
        <w:t>«31. Есеп жүргiзуде ұсынылатын жай вексельдiң мәтiнiнде осы Қағидалардың 32-34- тармақтарында көрсетiлгеннен басқа жағдайларда мына деректемелер:»;</w:t>
      </w:r>
    </w:p>
    <w:p w:rsidR="0053305F" w:rsidRPr="002156D2" w:rsidRDefault="0053305F" w:rsidP="00406D1F">
      <w:pPr>
        <w:ind w:firstLine="709"/>
        <w:jc w:val="both"/>
        <w:rPr>
          <w:rStyle w:val="s0"/>
          <w:color w:val="auto"/>
          <w:sz w:val="28"/>
          <w:szCs w:val="28"/>
          <w:lang w:val="kk-KZ"/>
        </w:rPr>
      </w:pPr>
      <w:r w:rsidRPr="002156D2">
        <w:rPr>
          <w:rStyle w:val="s0"/>
          <w:color w:val="auto"/>
          <w:sz w:val="28"/>
          <w:szCs w:val="28"/>
          <w:lang w:val="kk-KZ"/>
        </w:rPr>
        <w:t>47</w:t>
      </w:r>
      <w:r w:rsidR="00A519D4" w:rsidRPr="002156D2">
        <w:rPr>
          <w:rStyle w:val="s0"/>
          <w:color w:val="auto"/>
          <w:sz w:val="28"/>
          <w:szCs w:val="28"/>
          <w:lang w:val="kk-KZ"/>
        </w:rPr>
        <w:t>-тармақ мынадай редакцияда жазылсын</w:t>
      </w:r>
      <w:r w:rsidRPr="002156D2">
        <w:rPr>
          <w:rStyle w:val="s0"/>
          <w:color w:val="auto"/>
          <w:sz w:val="28"/>
          <w:szCs w:val="28"/>
          <w:lang w:val="kk-KZ"/>
        </w:rPr>
        <w:t>:</w:t>
      </w:r>
    </w:p>
    <w:p w:rsidR="00A519D4" w:rsidRPr="002156D2" w:rsidRDefault="0053305F" w:rsidP="00A519D4">
      <w:pPr>
        <w:ind w:firstLine="709"/>
        <w:jc w:val="both"/>
        <w:rPr>
          <w:sz w:val="28"/>
          <w:szCs w:val="28"/>
          <w:lang w:val="kk-KZ"/>
        </w:rPr>
      </w:pPr>
      <w:r w:rsidRPr="002156D2">
        <w:rPr>
          <w:rStyle w:val="s0"/>
          <w:color w:val="auto"/>
          <w:sz w:val="28"/>
          <w:szCs w:val="28"/>
          <w:lang w:val="kk-KZ"/>
        </w:rPr>
        <w:t>«</w:t>
      </w:r>
      <w:r w:rsidRPr="002156D2">
        <w:rPr>
          <w:sz w:val="28"/>
          <w:szCs w:val="28"/>
          <w:lang w:val="kk-KZ"/>
        </w:rPr>
        <w:t xml:space="preserve">47. </w:t>
      </w:r>
      <w:r w:rsidR="00A519D4" w:rsidRPr="002156D2">
        <w:rPr>
          <w:sz w:val="28"/>
          <w:szCs w:val="28"/>
          <w:lang w:val="kk-KZ"/>
        </w:rPr>
        <w:t xml:space="preserve">Банк есепке </w:t>
      </w:r>
      <w:r w:rsidR="00A02B91" w:rsidRPr="002156D2">
        <w:rPr>
          <w:sz w:val="28"/>
          <w:szCs w:val="28"/>
          <w:lang w:val="kk-KZ"/>
        </w:rPr>
        <w:t>ал</w:t>
      </w:r>
      <w:r w:rsidR="00A519D4" w:rsidRPr="002156D2">
        <w:rPr>
          <w:sz w:val="28"/>
          <w:szCs w:val="28"/>
          <w:lang w:val="kk-KZ"/>
        </w:rPr>
        <w:t>ған және өзiнiң порфелiндегi вексельдермен мына</w:t>
      </w:r>
      <w:r w:rsidR="00A02B91" w:rsidRPr="002156D2">
        <w:rPr>
          <w:sz w:val="28"/>
          <w:szCs w:val="28"/>
          <w:lang w:val="kk-KZ"/>
        </w:rPr>
        <w:t>дай</w:t>
      </w:r>
      <w:r w:rsidR="00A519D4" w:rsidRPr="002156D2">
        <w:rPr>
          <w:sz w:val="28"/>
          <w:szCs w:val="28"/>
          <w:lang w:val="kk-KZ"/>
        </w:rPr>
        <w:t xml:space="preserve"> операцияларды:</w:t>
      </w:r>
    </w:p>
    <w:p w:rsidR="00A519D4" w:rsidRPr="002156D2" w:rsidRDefault="00A519D4" w:rsidP="00A519D4">
      <w:pPr>
        <w:ind w:firstLine="709"/>
        <w:jc w:val="both"/>
        <w:rPr>
          <w:sz w:val="28"/>
          <w:szCs w:val="28"/>
        </w:rPr>
      </w:pPr>
      <w:r w:rsidRPr="002156D2">
        <w:rPr>
          <w:sz w:val="28"/>
          <w:szCs w:val="28"/>
        </w:rPr>
        <w:t>1) төлем мерз</w:t>
      </w:r>
      <w:proofErr w:type="gramStart"/>
      <w:r w:rsidRPr="002156D2">
        <w:rPr>
          <w:sz w:val="28"/>
          <w:szCs w:val="28"/>
        </w:rPr>
        <w:t>i</w:t>
      </w:r>
      <w:proofErr w:type="gramEnd"/>
      <w:r w:rsidRPr="002156D2">
        <w:rPr>
          <w:sz w:val="28"/>
          <w:szCs w:val="28"/>
        </w:rPr>
        <w:t xml:space="preserve">мi басталғанда вексель бойынша </w:t>
      </w:r>
      <w:r w:rsidR="000430EE" w:rsidRPr="002156D2">
        <w:rPr>
          <w:sz w:val="28"/>
          <w:szCs w:val="28"/>
          <w:lang w:val="kk-KZ"/>
        </w:rPr>
        <w:t xml:space="preserve">төлем </w:t>
      </w:r>
      <w:r w:rsidRPr="002156D2">
        <w:rPr>
          <w:sz w:val="28"/>
          <w:szCs w:val="28"/>
        </w:rPr>
        <w:t>алуды;</w:t>
      </w:r>
    </w:p>
    <w:p w:rsidR="0053305F" w:rsidRPr="002156D2" w:rsidRDefault="00A519D4" w:rsidP="00A519D4">
      <w:pPr>
        <w:ind w:firstLine="709"/>
        <w:jc w:val="both"/>
        <w:rPr>
          <w:rStyle w:val="s0"/>
          <w:color w:val="auto"/>
          <w:sz w:val="28"/>
          <w:szCs w:val="28"/>
        </w:rPr>
      </w:pPr>
      <w:r w:rsidRPr="002156D2">
        <w:rPr>
          <w:sz w:val="28"/>
          <w:szCs w:val="28"/>
        </w:rPr>
        <w:t xml:space="preserve">2) вексельді индоссамент жасауды жүзеге </w:t>
      </w:r>
      <w:proofErr w:type="gramStart"/>
      <w:r w:rsidRPr="002156D2">
        <w:rPr>
          <w:sz w:val="28"/>
          <w:szCs w:val="28"/>
        </w:rPr>
        <w:t>асыру</w:t>
      </w:r>
      <w:proofErr w:type="gramEnd"/>
      <w:r w:rsidRPr="002156D2">
        <w:rPr>
          <w:sz w:val="28"/>
          <w:szCs w:val="28"/>
        </w:rPr>
        <w:t>ға құқылы</w:t>
      </w:r>
      <w:r w:rsidR="0053305F" w:rsidRPr="002156D2">
        <w:rPr>
          <w:sz w:val="28"/>
          <w:szCs w:val="28"/>
        </w:rPr>
        <w:t>.</w:t>
      </w:r>
      <w:r w:rsidR="0053305F" w:rsidRPr="002156D2">
        <w:rPr>
          <w:rStyle w:val="s0"/>
          <w:color w:val="auto"/>
          <w:sz w:val="28"/>
          <w:szCs w:val="28"/>
        </w:rPr>
        <w:t xml:space="preserve">»; </w:t>
      </w:r>
    </w:p>
    <w:p w:rsidR="0053305F" w:rsidRPr="002156D2" w:rsidRDefault="0053305F" w:rsidP="0053305F">
      <w:pPr>
        <w:ind w:firstLine="709"/>
        <w:jc w:val="both"/>
        <w:rPr>
          <w:rStyle w:val="s0"/>
          <w:color w:val="auto"/>
          <w:sz w:val="28"/>
          <w:szCs w:val="28"/>
          <w:lang w:val="kk-KZ"/>
        </w:rPr>
      </w:pPr>
      <w:r w:rsidRPr="002156D2">
        <w:rPr>
          <w:rStyle w:val="s0"/>
          <w:color w:val="auto"/>
          <w:sz w:val="28"/>
          <w:szCs w:val="28"/>
        </w:rPr>
        <w:t>50</w:t>
      </w:r>
      <w:r w:rsidR="00535777" w:rsidRPr="002156D2">
        <w:rPr>
          <w:rStyle w:val="s0"/>
          <w:color w:val="auto"/>
          <w:sz w:val="28"/>
          <w:szCs w:val="28"/>
          <w:lang w:val="kk-KZ"/>
        </w:rPr>
        <w:t>-тармақ алып тасталсын</w:t>
      </w:r>
      <w:r w:rsidRPr="002156D2">
        <w:rPr>
          <w:rStyle w:val="s0"/>
          <w:color w:val="auto"/>
          <w:sz w:val="28"/>
          <w:szCs w:val="28"/>
        </w:rPr>
        <w:t>;</w:t>
      </w:r>
    </w:p>
    <w:p w:rsidR="00495A60" w:rsidRPr="002156D2" w:rsidRDefault="00495A60" w:rsidP="00495A60">
      <w:pPr>
        <w:ind w:firstLine="709"/>
        <w:jc w:val="both"/>
        <w:rPr>
          <w:rStyle w:val="s0"/>
          <w:color w:val="auto"/>
          <w:sz w:val="28"/>
          <w:szCs w:val="28"/>
          <w:lang w:val="kk-KZ"/>
        </w:rPr>
      </w:pPr>
      <w:r w:rsidRPr="002156D2">
        <w:rPr>
          <w:rStyle w:val="s0"/>
          <w:color w:val="auto"/>
          <w:sz w:val="28"/>
          <w:szCs w:val="28"/>
          <w:lang w:val="kk-KZ"/>
        </w:rPr>
        <w:t>51-тармақ мынадай редакцияда жазылсын:</w:t>
      </w:r>
    </w:p>
    <w:p w:rsidR="00F52A3C" w:rsidRPr="002156D2" w:rsidRDefault="0053305F" w:rsidP="0053305F">
      <w:pPr>
        <w:ind w:firstLine="709"/>
        <w:jc w:val="both"/>
        <w:rPr>
          <w:rStyle w:val="s0"/>
          <w:color w:val="auto"/>
          <w:sz w:val="28"/>
          <w:szCs w:val="28"/>
          <w:lang w:val="kk-KZ"/>
        </w:rPr>
      </w:pPr>
      <w:r w:rsidRPr="002156D2">
        <w:rPr>
          <w:rStyle w:val="s0"/>
          <w:color w:val="auto"/>
          <w:sz w:val="28"/>
          <w:szCs w:val="28"/>
          <w:lang w:val="kk-KZ"/>
        </w:rPr>
        <w:t xml:space="preserve">«51. </w:t>
      </w:r>
      <w:r w:rsidR="00495A60" w:rsidRPr="002156D2">
        <w:rPr>
          <w:rStyle w:val="s0"/>
          <w:color w:val="auto"/>
          <w:sz w:val="28"/>
          <w:szCs w:val="28"/>
          <w:lang w:val="kk-KZ"/>
        </w:rPr>
        <w:t>Валюталық операциялар жүргізуге Қазақстан Республикасы Ұлттық Банкінің лицензиясы бар есеп жүргізу кеңселері (банктер) римессаны тек қана одан әрі шетел кредиторына берешекті өтеуге беру үшін пайдалана алады.</w:t>
      </w:r>
      <w:r w:rsidRPr="002156D2">
        <w:rPr>
          <w:rStyle w:val="s0"/>
          <w:color w:val="auto"/>
          <w:sz w:val="28"/>
          <w:szCs w:val="28"/>
          <w:lang w:val="kk-KZ"/>
        </w:rPr>
        <w:t>»</w:t>
      </w:r>
      <w:r w:rsidR="00F52A3C" w:rsidRPr="002156D2">
        <w:rPr>
          <w:rStyle w:val="s0"/>
          <w:color w:val="auto"/>
          <w:sz w:val="28"/>
          <w:szCs w:val="28"/>
          <w:lang w:val="kk-KZ"/>
        </w:rPr>
        <w:t>;</w:t>
      </w:r>
    </w:p>
    <w:p w:rsidR="00F52A3C" w:rsidRPr="002156D2" w:rsidRDefault="00F52A3C" w:rsidP="00F52A3C">
      <w:pPr>
        <w:ind w:firstLine="709"/>
        <w:jc w:val="both"/>
        <w:rPr>
          <w:rStyle w:val="s0"/>
          <w:color w:val="auto"/>
          <w:sz w:val="28"/>
          <w:szCs w:val="28"/>
          <w:lang w:val="kk-KZ"/>
        </w:rPr>
      </w:pPr>
      <w:r w:rsidRPr="002156D2">
        <w:rPr>
          <w:rStyle w:val="s0"/>
          <w:color w:val="auto"/>
          <w:sz w:val="28"/>
          <w:szCs w:val="28"/>
          <w:lang w:val="kk-KZ"/>
        </w:rPr>
        <w:t>7-тараудың тақырыбы мынадай редакцияда жазылсын, орыс тіліндегі мәтіні өзгермейді:</w:t>
      </w:r>
    </w:p>
    <w:p w:rsidR="00F52A3C" w:rsidRPr="002156D2" w:rsidRDefault="00F52A3C" w:rsidP="00F52A3C">
      <w:pPr>
        <w:ind w:firstLine="709"/>
        <w:jc w:val="both"/>
        <w:rPr>
          <w:rStyle w:val="s0"/>
          <w:color w:val="auto"/>
          <w:sz w:val="28"/>
          <w:szCs w:val="28"/>
          <w:lang w:val="kk-KZ"/>
        </w:rPr>
      </w:pPr>
      <w:r w:rsidRPr="002156D2">
        <w:rPr>
          <w:rStyle w:val="s0"/>
          <w:color w:val="auto"/>
          <w:sz w:val="28"/>
          <w:szCs w:val="28"/>
          <w:lang w:val="kk-KZ"/>
        </w:rPr>
        <w:t>«7-тарау. Қорытынды Қағидалар»;</w:t>
      </w:r>
    </w:p>
    <w:p w:rsidR="00F52A3C" w:rsidRPr="002156D2" w:rsidRDefault="00F52A3C" w:rsidP="00F52A3C">
      <w:pPr>
        <w:ind w:firstLine="709"/>
        <w:jc w:val="both"/>
        <w:rPr>
          <w:rStyle w:val="s0"/>
          <w:color w:val="auto"/>
          <w:sz w:val="28"/>
          <w:szCs w:val="28"/>
          <w:lang w:val="kk-KZ"/>
        </w:rPr>
      </w:pPr>
      <w:r w:rsidRPr="002156D2">
        <w:rPr>
          <w:rStyle w:val="s0"/>
          <w:color w:val="auto"/>
          <w:sz w:val="28"/>
          <w:szCs w:val="28"/>
          <w:lang w:val="kk-KZ"/>
        </w:rPr>
        <w:t>53-тармақ мынадай редакцияда жазылсын:</w:t>
      </w:r>
    </w:p>
    <w:p w:rsidR="00F52A3C" w:rsidRPr="002156D2" w:rsidRDefault="00F52A3C" w:rsidP="00F52A3C">
      <w:pPr>
        <w:ind w:firstLine="709"/>
        <w:jc w:val="both"/>
        <w:rPr>
          <w:rStyle w:val="s0"/>
          <w:color w:val="auto"/>
          <w:sz w:val="28"/>
          <w:szCs w:val="28"/>
          <w:lang w:val="kk-KZ"/>
        </w:rPr>
      </w:pPr>
      <w:r w:rsidRPr="002156D2">
        <w:rPr>
          <w:rStyle w:val="s0"/>
          <w:color w:val="auto"/>
          <w:sz w:val="28"/>
          <w:szCs w:val="28"/>
          <w:lang w:val="kk-KZ"/>
        </w:rPr>
        <w:lastRenderedPageBreak/>
        <w:t>«53. Банк осы Қағидалардың талаптарын орындамағаны немесе тиісті түрде орындамағаны үшін Қазақстан Республикасының заң актілерінде белгіленген тәртіппен жауапкершілік атқарады.</w:t>
      </w:r>
    </w:p>
    <w:p w:rsidR="001658DA" w:rsidRPr="002156D2" w:rsidRDefault="00F52A3C" w:rsidP="00F52A3C">
      <w:pPr>
        <w:ind w:firstLine="709"/>
        <w:jc w:val="both"/>
        <w:rPr>
          <w:rStyle w:val="s0"/>
          <w:color w:val="auto"/>
          <w:sz w:val="28"/>
          <w:szCs w:val="28"/>
          <w:lang w:val="kk-KZ"/>
        </w:rPr>
      </w:pPr>
      <w:r w:rsidRPr="002156D2">
        <w:rPr>
          <w:rStyle w:val="s0"/>
          <w:color w:val="auto"/>
          <w:sz w:val="28"/>
          <w:szCs w:val="28"/>
          <w:lang w:val="kk-KZ"/>
        </w:rPr>
        <w:t>Осы Қағидалармен реттелмеген мәселелер Қазақстан Республикасының заңнамасында белгіленген тәртіппен шешіледі.».</w:t>
      </w:r>
      <w:r w:rsidR="0053305F" w:rsidRPr="002156D2">
        <w:rPr>
          <w:rStyle w:val="s0"/>
          <w:color w:val="auto"/>
          <w:sz w:val="28"/>
          <w:szCs w:val="28"/>
          <w:lang w:val="kk-KZ"/>
        </w:rPr>
        <w:t xml:space="preserve"> </w:t>
      </w:r>
    </w:p>
    <w:p w:rsidR="001E013E" w:rsidRPr="002156D2" w:rsidRDefault="0053305F" w:rsidP="00341FC6">
      <w:pPr>
        <w:ind w:firstLine="709"/>
        <w:jc w:val="both"/>
        <w:rPr>
          <w:rStyle w:val="s0"/>
          <w:color w:val="auto"/>
          <w:sz w:val="28"/>
          <w:szCs w:val="28"/>
          <w:lang w:val="kk-KZ"/>
        </w:rPr>
      </w:pPr>
      <w:r w:rsidRPr="002156D2">
        <w:rPr>
          <w:rStyle w:val="s0"/>
          <w:color w:val="auto"/>
          <w:sz w:val="28"/>
          <w:szCs w:val="28"/>
          <w:lang w:val="kk-KZ"/>
        </w:rPr>
        <w:t>2</w:t>
      </w:r>
      <w:r w:rsidR="00722B8D" w:rsidRPr="002156D2">
        <w:rPr>
          <w:rStyle w:val="s0"/>
          <w:color w:val="auto"/>
          <w:sz w:val="28"/>
          <w:szCs w:val="28"/>
          <w:lang w:val="kk-KZ"/>
        </w:rPr>
        <w:t xml:space="preserve">. </w:t>
      </w:r>
      <w:r w:rsidR="00341FC6" w:rsidRPr="002156D2">
        <w:rPr>
          <w:rStyle w:val="s0"/>
          <w:color w:val="auto"/>
          <w:sz w:val="28"/>
          <w:szCs w:val="28"/>
          <w:lang w:val="kk-KZ"/>
        </w:rPr>
        <w:t xml:space="preserve">«Агент банкті таңдау жөніндегі конкурсты өткізу қағидаларын және агент банкке қойылатын талаптарды бекіту туралы» Қазақстан Республикасы Қаржы нарығын және қаржы ұйымдарын реттеу мен қадағалау агенттігі Басқармасының 2006 жылғы 23 қыркүйектегі № 211 қаулысына </w:t>
      </w:r>
      <w:r w:rsidR="001E013E" w:rsidRPr="002156D2">
        <w:rPr>
          <w:rStyle w:val="s0"/>
          <w:color w:val="auto"/>
          <w:sz w:val="28"/>
          <w:szCs w:val="28"/>
          <w:lang w:val="kk-KZ"/>
        </w:rPr>
        <w:t>(</w:t>
      </w:r>
      <w:r w:rsidR="0051498E" w:rsidRPr="002156D2">
        <w:rPr>
          <w:bCs/>
          <w:sz w:val="28"/>
          <w:szCs w:val="28"/>
          <w:lang w:val="kk-KZ"/>
        </w:rPr>
        <w:t>Нормативтік құқықтық актілерді мемлекеттік тіркеу тізілімінде</w:t>
      </w:r>
      <w:r w:rsidR="0051498E" w:rsidRPr="002156D2">
        <w:rPr>
          <w:rStyle w:val="s0"/>
          <w:sz w:val="28"/>
          <w:szCs w:val="28"/>
          <w:lang w:val="kk-KZ"/>
        </w:rPr>
        <w:t xml:space="preserve"> </w:t>
      </w:r>
      <w:r w:rsidR="0051498E" w:rsidRPr="002156D2">
        <w:rPr>
          <w:bCs/>
          <w:sz w:val="28"/>
          <w:szCs w:val="28"/>
          <w:lang w:val="kk-KZ"/>
        </w:rPr>
        <w:t xml:space="preserve">№ </w:t>
      </w:r>
      <w:r w:rsidR="0051498E" w:rsidRPr="002156D2">
        <w:rPr>
          <w:sz w:val="28"/>
          <w:szCs w:val="28"/>
          <w:lang w:val="kk-KZ"/>
        </w:rPr>
        <w:t>4439</w:t>
      </w:r>
      <w:r w:rsidR="0051498E" w:rsidRPr="002156D2">
        <w:rPr>
          <w:bCs/>
          <w:sz w:val="28"/>
          <w:szCs w:val="28"/>
          <w:lang w:val="kk-KZ"/>
        </w:rPr>
        <w:t xml:space="preserve"> болып тіркелген, </w:t>
      </w:r>
      <w:r w:rsidR="00BF63B8" w:rsidRPr="002156D2">
        <w:rPr>
          <w:bCs/>
          <w:sz w:val="28"/>
          <w:szCs w:val="28"/>
          <w:lang w:val="kk-KZ"/>
        </w:rPr>
        <w:t xml:space="preserve">2006 жылғы 17 қарашада «Заң газеті» газетінде № 201 (1007) </w:t>
      </w:r>
      <w:r w:rsidR="0051498E" w:rsidRPr="002156D2">
        <w:rPr>
          <w:sz w:val="28"/>
          <w:szCs w:val="28"/>
          <w:lang w:val="kk-KZ"/>
        </w:rPr>
        <w:t>жарияланған</w:t>
      </w:r>
      <w:r w:rsidR="001E013E" w:rsidRPr="002156D2">
        <w:rPr>
          <w:rStyle w:val="s0"/>
          <w:color w:val="auto"/>
          <w:sz w:val="28"/>
          <w:szCs w:val="28"/>
          <w:lang w:val="kk-KZ"/>
        </w:rPr>
        <w:t xml:space="preserve">) </w:t>
      </w:r>
      <w:r w:rsidR="00946518" w:rsidRPr="002156D2">
        <w:rPr>
          <w:sz w:val="28"/>
          <w:szCs w:val="28"/>
          <w:lang w:val="kk-KZ"/>
        </w:rPr>
        <w:t>мынадай өзгерістер енгізілсін</w:t>
      </w:r>
      <w:r w:rsidR="001E013E" w:rsidRPr="002156D2">
        <w:rPr>
          <w:rStyle w:val="s0"/>
          <w:color w:val="auto"/>
          <w:sz w:val="28"/>
          <w:szCs w:val="28"/>
          <w:lang w:val="kk-KZ"/>
        </w:rPr>
        <w:t>:</w:t>
      </w:r>
    </w:p>
    <w:p w:rsidR="001E013E" w:rsidRPr="002156D2" w:rsidRDefault="009C6BEF" w:rsidP="00AC4D84">
      <w:pPr>
        <w:ind w:firstLine="709"/>
        <w:jc w:val="both"/>
        <w:rPr>
          <w:rStyle w:val="s0"/>
          <w:color w:val="auto"/>
          <w:sz w:val="28"/>
          <w:szCs w:val="28"/>
          <w:lang w:val="kk-KZ"/>
        </w:rPr>
      </w:pPr>
      <w:r w:rsidRPr="002156D2">
        <w:rPr>
          <w:sz w:val="28"/>
          <w:szCs w:val="28"/>
          <w:lang w:val="kk-KZ"/>
        </w:rPr>
        <w:t xml:space="preserve">көрсетілген қаулымен бекітілген </w:t>
      </w:r>
      <w:r w:rsidRPr="002156D2">
        <w:rPr>
          <w:rStyle w:val="s0"/>
          <w:color w:val="auto"/>
          <w:sz w:val="28"/>
          <w:szCs w:val="28"/>
          <w:lang w:val="kk-KZ"/>
        </w:rPr>
        <w:t>Агент банкті таңдау жөніндегі конкурсты өткізу қағидаларында және агент банкке қойылатын талаптарда</w:t>
      </w:r>
      <w:r w:rsidR="001E013E" w:rsidRPr="002156D2">
        <w:rPr>
          <w:rStyle w:val="s0"/>
          <w:color w:val="auto"/>
          <w:sz w:val="28"/>
          <w:szCs w:val="28"/>
          <w:lang w:val="kk-KZ"/>
        </w:rPr>
        <w:t>:</w:t>
      </w:r>
    </w:p>
    <w:p w:rsidR="001E013E" w:rsidRPr="002156D2" w:rsidRDefault="009C6BEF" w:rsidP="00AC4D84">
      <w:pPr>
        <w:ind w:firstLine="709"/>
        <w:jc w:val="both"/>
        <w:rPr>
          <w:rStyle w:val="s0"/>
          <w:color w:val="auto"/>
          <w:sz w:val="28"/>
          <w:szCs w:val="28"/>
        </w:rPr>
      </w:pPr>
      <w:r w:rsidRPr="002156D2">
        <w:rPr>
          <w:rStyle w:val="s0"/>
          <w:color w:val="auto"/>
          <w:sz w:val="28"/>
          <w:szCs w:val="28"/>
          <w:lang w:val="kk-KZ"/>
        </w:rPr>
        <w:t xml:space="preserve">6-тармақтың </w:t>
      </w:r>
      <w:r w:rsidR="001E013E" w:rsidRPr="002156D2">
        <w:rPr>
          <w:rStyle w:val="s0"/>
          <w:color w:val="auto"/>
          <w:sz w:val="28"/>
          <w:szCs w:val="28"/>
        </w:rPr>
        <w:t>4)</w:t>
      </w:r>
      <w:r w:rsidRPr="002156D2">
        <w:rPr>
          <w:rStyle w:val="s0"/>
          <w:color w:val="auto"/>
          <w:sz w:val="28"/>
          <w:szCs w:val="28"/>
          <w:lang w:val="kk-KZ"/>
        </w:rPr>
        <w:t xml:space="preserve"> тармақшасы </w:t>
      </w:r>
      <w:r w:rsidR="001E013E" w:rsidRPr="002156D2">
        <w:rPr>
          <w:rStyle w:val="s0"/>
          <w:color w:val="auto"/>
          <w:sz w:val="28"/>
          <w:szCs w:val="28"/>
        </w:rPr>
        <w:t xml:space="preserve"> </w:t>
      </w:r>
      <w:r w:rsidRPr="002156D2">
        <w:rPr>
          <w:rStyle w:val="s0"/>
          <w:color w:val="auto"/>
          <w:sz w:val="28"/>
          <w:szCs w:val="28"/>
          <w:lang w:val="kk-KZ"/>
        </w:rPr>
        <w:t>мынадай редакцияда жазылсын</w:t>
      </w:r>
      <w:r w:rsidR="001E013E" w:rsidRPr="002156D2">
        <w:rPr>
          <w:rStyle w:val="s0"/>
          <w:color w:val="auto"/>
          <w:sz w:val="28"/>
          <w:szCs w:val="28"/>
        </w:rPr>
        <w:t>:</w:t>
      </w:r>
    </w:p>
    <w:p w:rsidR="001E013E" w:rsidRPr="002156D2" w:rsidRDefault="001E013E" w:rsidP="00AC4D84">
      <w:pPr>
        <w:ind w:firstLine="709"/>
        <w:jc w:val="both"/>
        <w:rPr>
          <w:rStyle w:val="s0"/>
          <w:color w:val="auto"/>
          <w:sz w:val="28"/>
          <w:szCs w:val="28"/>
        </w:rPr>
      </w:pPr>
      <w:r w:rsidRPr="002156D2">
        <w:rPr>
          <w:rStyle w:val="s0"/>
          <w:color w:val="auto"/>
          <w:sz w:val="28"/>
          <w:szCs w:val="28"/>
        </w:rPr>
        <w:t>«</w:t>
      </w:r>
      <w:r w:rsidR="00682129" w:rsidRPr="002156D2">
        <w:rPr>
          <w:rStyle w:val="s0"/>
          <w:color w:val="auto"/>
          <w:sz w:val="28"/>
          <w:szCs w:val="28"/>
        </w:rPr>
        <w:t xml:space="preserve">4) агент банкті таңдау жөніндегі </w:t>
      </w:r>
      <w:proofErr w:type="gramStart"/>
      <w:r w:rsidR="00682129" w:rsidRPr="002156D2">
        <w:rPr>
          <w:rStyle w:val="s0"/>
          <w:color w:val="auto"/>
          <w:sz w:val="28"/>
          <w:szCs w:val="28"/>
        </w:rPr>
        <w:t>конкурс</w:t>
      </w:r>
      <w:proofErr w:type="gramEnd"/>
      <w:r w:rsidR="00682129" w:rsidRPr="002156D2">
        <w:rPr>
          <w:rStyle w:val="s0"/>
          <w:color w:val="auto"/>
          <w:sz w:val="28"/>
          <w:szCs w:val="28"/>
        </w:rPr>
        <w:t xml:space="preserve">қа қатысуға конкурстық өтінім берген күнге 2014 жылғы 5 шілдедегі Қазақстан Республикасының Әкімшілік құқық бұзушылық туралы кодексінің 213-бабының алтыншы, сегізінші бөліктерінде, 227-бабында көзделген әкімшілік құқық бұзушылықтары үшін қолданыстағы әкімшілік жазалардың, Қазақстан Республикасының Ұлттық Банкі қолданған </w:t>
      </w:r>
      <w:r w:rsidR="00057675" w:rsidRPr="002156D2">
        <w:rPr>
          <w:rStyle w:val="s0"/>
          <w:color w:val="auto"/>
          <w:sz w:val="28"/>
          <w:szCs w:val="28"/>
          <w:lang w:val="kk-KZ"/>
        </w:rPr>
        <w:t>қ</w:t>
      </w:r>
      <w:r w:rsidR="00057675" w:rsidRPr="002156D2">
        <w:rPr>
          <w:rStyle w:val="s0"/>
          <w:color w:val="auto"/>
          <w:sz w:val="28"/>
          <w:szCs w:val="28"/>
        </w:rPr>
        <w:t>адағалап ден қою</w:t>
      </w:r>
      <w:r w:rsidR="00682129" w:rsidRPr="002156D2">
        <w:rPr>
          <w:rStyle w:val="s0"/>
          <w:color w:val="auto"/>
          <w:sz w:val="28"/>
          <w:szCs w:val="28"/>
        </w:rPr>
        <w:t xml:space="preserve"> шараларының және санкциялардың болмауы</w:t>
      </w:r>
      <w:proofErr w:type="gramStart"/>
      <w:r w:rsidR="00682129" w:rsidRPr="002156D2">
        <w:rPr>
          <w:rStyle w:val="s0"/>
          <w:color w:val="auto"/>
          <w:sz w:val="28"/>
          <w:szCs w:val="28"/>
        </w:rPr>
        <w:t>;</w:t>
      </w:r>
      <w:r w:rsidRPr="002156D2">
        <w:rPr>
          <w:rStyle w:val="s0"/>
          <w:color w:val="auto"/>
          <w:sz w:val="28"/>
          <w:szCs w:val="28"/>
        </w:rPr>
        <w:t>»</w:t>
      </w:r>
      <w:proofErr w:type="gramEnd"/>
      <w:r w:rsidRPr="002156D2">
        <w:rPr>
          <w:rStyle w:val="s0"/>
          <w:color w:val="auto"/>
          <w:sz w:val="28"/>
          <w:szCs w:val="28"/>
        </w:rPr>
        <w:t>;</w:t>
      </w:r>
    </w:p>
    <w:p w:rsidR="001E013E" w:rsidRPr="002156D2" w:rsidRDefault="00CF082D" w:rsidP="00AC4D84">
      <w:pPr>
        <w:ind w:firstLine="709"/>
        <w:jc w:val="both"/>
        <w:rPr>
          <w:rStyle w:val="s0"/>
          <w:color w:val="auto"/>
          <w:sz w:val="28"/>
          <w:szCs w:val="28"/>
        </w:rPr>
      </w:pPr>
      <w:r w:rsidRPr="002156D2">
        <w:rPr>
          <w:rStyle w:val="s0"/>
          <w:color w:val="auto"/>
          <w:sz w:val="28"/>
          <w:szCs w:val="28"/>
          <w:lang w:val="kk-KZ"/>
        </w:rPr>
        <w:t>15-тармақтың</w:t>
      </w:r>
      <w:r w:rsidR="001E013E" w:rsidRPr="002156D2">
        <w:rPr>
          <w:rStyle w:val="s0"/>
          <w:color w:val="auto"/>
          <w:sz w:val="28"/>
          <w:szCs w:val="28"/>
        </w:rPr>
        <w:t xml:space="preserve"> 6) </w:t>
      </w:r>
      <w:r w:rsidRPr="002156D2">
        <w:rPr>
          <w:rStyle w:val="s0"/>
          <w:color w:val="auto"/>
          <w:sz w:val="28"/>
          <w:szCs w:val="28"/>
          <w:lang w:val="kk-KZ"/>
        </w:rPr>
        <w:t xml:space="preserve">тармақшасы </w:t>
      </w:r>
      <w:r w:rsidRPr="002156D2">
        <w:rPr>
          <w:rStyle w:val="s0"/>
          <w:color w:val="auto"/>
          <w:sz w:val="28"/>
          <w:szCs w:val="28"/>
        </w:rPr>
        <w:t xml:space="preserve"> </w:t>
      </w:r>
      <w:r w:rsidRPr="002156D2">
        <w:rPr>
          <w:rStyle w:val="s0"/>
          <w:color w:val="auto"/>
          <w:sz w:val="28"/>
          <w:szCs w:val="28"/>
          <w:lang w:val="kk-KZ"/>
        </w:rPr>
        <w:t>мынадай редакцияда жазылсын</w:t>
      </w:r>
      <w:r w:rsidR="001E013E" w:rsidRPr="002156D2">
        <w:rPr>
          <w:rStyle w:val="s0"/>
          <w:color w:val="auto"/>
          <w:sz w:val="28"/>
          <w:szCs w:val="28"/>
        </w:rPr>
        <w:t>:</w:t>
      </w:r>
    </w:p>
    <w:p w:rsidR="001E013E" w:rsidRPr="002156D2" w:rsidRDefault="001E013E" w:rsidP="00AC4D84">
      <w:pPr>
        <w:ind w:firstLine="709"/>
        <w:jc w:val="both"/>
        <w:rPr>
          <w:rStyle w:val="s0"/>
          <w:color w:val="auto"/>
          <w:sz w:val="28"/>
          <w:szCs w:val="28"/>
          <w:lang w:val="kk-KZ"/>
        </w:rPr>
      </w:pPr>
      <w:r w:rsidRPr="002156D2">
        <w:rPr>
          <w:rStyle w:val="s0"/>
          <w:color w:val="auto"/>
          <w:sz w:val="28"/>
          <w:szCs w:val="28"/>
        </w:rPr>
        <w:t>«</w:t>
      </w:r>
      <w:r w:rsidR="00682129" w:rsidRPr="002156D2">
        <w:rPr>
          <w:rStyle w:val="s0"/>
          <w:color w:val="auto"/>
          <w:sz w:val="28"/>
          <w:szCs w:val="28"/>
        </w:rPr>
        <w:t xml:space="preserve">6) агент банкті таңдау жөніндегі </w:t>
      </w:r>
      <w:proofErr w:type="gramStart"/>
      <w:r w:rsidR="00682129" w:rsidRPr="002156D2">
        <w:rPr>
          <w:rStyle w:val="s0"/>
          <w:color w:val="auto"/>
          <w:sz w:val="28"/>
          <w:szCs w:val="28"/>
        </w:rPr>
        <w:t>конкурс</w:t>
      </w:r>
      <w:proofErr w:type="gramEnd"/>
      <w:r w:rsidR="00682129" w:rsidRPr="002156D2">
        <w:rPr>
          <w:rStyle w:val="s0"/>
          <w:color w:val="auto"/>
          <w:sz w:val="28"/>
          <w:szCs w:val="28"/>
        </w:rPr>
        <w:t xml:space="preserve">қа қатысуға конкурстық өтінім берген күнге 2014 жылғы 5 шілдедегі Қазақстан Республикасының Әкімшілік құқық бұзушылық туралы кодексінің 213-бабының алтыншы, сегізінші бөліктерінде, 227-бабында көзделген әкімшілік құқық бұзушылықтары үшін қолданыстағы әкімшілік жағалардың, Қазақстан Республикасының Ұлттық Банкі қолданған </w:t>
      </w:r>
      <w:r w:rsidR="00057675" w:rsidRPr="002156D2">
        <w:rPr>
          <w:rStyle w:val="s0"/>
          <w:color w:val="auto"/>
          <w:sz w:val="28"/>
          <w:szCs w:val="28"/>
        </w:rPr>
        <w:t>қадағалап ден қою</w:t>
      </w:r>
      <w:r w:rsidR="00682129" w:rsidRPr="002156D2">
        <w:rPr>
          <w:rStyle w:val="s0"/>
          <w:color w:val="auto"/>
          <w:sz w:val="28"/>
          <w:szCs w:val="28"/>
        </w:rPr>
        <w:t xml:space="preserve"> шараларының және санкциялардың болмауы туралы мәліметтер</w:t>
      </w:r>
      <w:proofErr w:type="gramStart"/>
      <w:r w:rsidR="00682129" w:rsidRPr="002156D2">
        <w:rPr>
          <w:rStyle w:val="s0"/>
          <w:color w:val="auto"/>
          <w:sz w:val="28"/>
          <w:szCs w:val="28"/>
        </w:rPr>
        <w:t>;</w:t>
      </w:r>
      <w:r w:rsidRPr="002156D2">
        <w:rPr>
          <w:rStyle w:val="s0"/>
          <w:color w:val="auto"/>
          <w:sz w:val="28"/>
          <w:szCs w:val="28"/>
        </w:rPr>
        <w:t>»</w:t>
      </w:r>
      <w:proofErr w:type="gramEnd"/>
      <w:r w:rsidRPr="002156D2">
        <w:rPr>
          <w:rStyle w:val="s0"/>
          <w:color w:val="auto"/>
          <w:sz w:val="28"/>
          <w:szCs w:val="28"/>
        </w:rPr>
        <w:t>;</w:t>
      </w:r>
    </w:p>
    <w:p w:rsidR="00682129" w:rsidRPr="002156D2" w:rsidRDefault="00682129" w:rsidP="00AC4D84">
      <w:pPr>
        <w:ind w:firstLine="709"/>
        <w:jc w:val="both"/>
        <w:rPr>
          <w:rStyle w:val="s0"/>
          <w:color w:val="auto"/>
          <w:sz w:val="28"/>
          <w:szCs w:val="28"/>
          <w:lang w:val="kk-KZ"/>
        </w:rPr>
      </w:pPr>
      <w:r w:rsidRPr="002156D2">
        <w:rPr>
          <w:rStyle w:val="s0"/>
          <w:color w:val="auto"/>
          <w:sz w:val="28"/>
          <w:szCs w:val="28"/>
          <w:lang w:val="kk-KZ"/>
        </w:rPr>
        <w:t>16-тармақтың бірінші бөлігі  мынадай редакцияда жазылсын: «16. Конкурстық өтінім нөмірленген парақтарымен тігілген түрінде ұсынылады.»;</w:t>
      </w:r>
    </w:p>
    <w:p w:rsidR="00514428" w:rsidRPr="002156D2" w:rsidRDefault="00DF63E3" w:rsidP="00514428">
      <w:pPr>
        <w:ind w:firstLine="709"/>
        <w:jc w:val="both"/>
        <w:rPr>
          <w:rStyle w:val="s0"/>
          <w:color w:val="auto"/>
          <w:sz w:val="28"/>
          <w:szCs w:val="28"/>
          <w:lang w:val="kk-KZ"/>
        </w:rPr>
      </w:pPr>
      <w:r w:rsidRPr="002156D2">
        <w:rPr>
          <w:rStyle w:val="s0"/>
          <w:color w:val="auto"/>
          <w:sz w:val="28"/>
          <w:szCs w:val="28"/>
          <w:lang w:val="kk-KZ"/>
        </w:rPr>
        <w:t xml:space="preserve">2-қосымшаға сәйкес нысан бойынша </w:t>
      </w:r>
      <w:r w:rsidR="00D26727" w:rsidRPr="002156D2">
        <w:rPr>
          <w:rStyle w:val="s0"/>
          <w:color w:val="auto"/>
          <w:sz w:val="28"/>
          <w:szCs w:val="28"/>
          <w:lang w:val="kk-KZ"/>
        </w:rPr>
        <w:t>Агент банкті таңдау жөніндегі конкурсқа қатысуға өтінім</w:t>
      </w:r>
      <w:r w:rsidR="00480371" w:rsidRPr="002156D2">
        <w:rPr>
          <w:rStyle w:val="s0"/>
          <w:color w:val="auto"/>
          <w:sz w:val="28"/>
          <w:szCs w:val="28"/>
          <w:lang w:val="kk-KZ"/>
        </w:rPr>
        <w:t xml:space="preserve"> </w:t>
      </w:r>
      <w:r w:rsidR="0033562C" w:rsidRPr="002156D2">
        <w:rPr>
          <w:rStyle w:val="s0"/>
          <w:color w:val="auto"/>
          <w:sz w:val="28"/>
          <w:szCs w:val="28"/>
          <w:lang w:val="kk-KZ"/>
        </w:rPr>
        <w:t xml:space="preserve">Тізбеге </w:t>
      </w:r>
      <w:r w:rsidR="007C4435" w:rsidRPr="002156D2">
        <w:rPr>
          <w:rStyle w:val="s0"/>
          <w:color w:val="auto"/>
          <w:sz w:val="28"/>
          <w:szCs w:val="28"/>
          <w:lang w:val="kk-KZ"/>
        </w:rPr>
        <w:t>1</w:t>
      </w:r>
      <w:r w:rsidR="0033562C" w:rsidRPr="002156D2">
        <w:rPr>
          <w:rStyle w:val="s0"/>
          <w:color w:val="auto"/>
          <w:sz w:val="28"/>
          <w:szCs w:val="28"/>
          <w:lang w:val="kk-KZ"/>
        </w:rPr>
        <w:t>-қосымшаға сәйкес редакцияда жазылсын</w:t>
      </w:r>
      <w:r w:rsidR="00D822F9" w:rsidRPr="002156D2">
        <w:rPr>
          <w:rStyle w:val="s0"/>
          <w:color w:val="auto"/>
          <w:sz w:val="28"/>
          <w:szCs w:val="28"/>
          <w:lang w:val="kk-KZ"/>
        </w:rPr>
        <w:t>.</w:t>
      </w:r>
      <w:r w:rsidR="00514428" w:rsidRPr="002156D2">
        <w:rPr>
          <w:rStyle w:val="s0"/>
          <w:color w:val="auto"/>
          <w:sz w:val="28"/>
          <w:szCs w:val="28"/>
          <w:lang w:val="kk-KZ"/>
        </w:rPr>
        <w:t xml:space="preserve">  </w:t>
      </w:r>
    </w:p>
    <w:p w:rsidR="007E3B14" w:rsidRPr="002156D2" w:rsidRDefault="007E3B14" w:rsidP="007E3B14">
      <w:pPr>
        <w:ind w:firstLine="709"/>
        <w:jc w:val="both"/>
        <w:rPr>
          <w:color w:val="auto"/>
          <w:sz w:val="28"/>
          <w:szCs w:val="28"/>
          <w:lang w:val="kk-KZ"/>
        </w:rPr>
      </w:pPr>
      <w:r w:rsidRPr="002156D2">
        <w:rPr>
          <w:color w:val="auto"/>
          <w:sz w:val="28"/>
          <w:szCs w:val="28"/>
          <w:lang w:val="kk-KZ"/>
        </w:rPr>
        <w:t xml:space="preserve">3. «Банктің, сақтандыру (қайта сақтандыру) ұйымының, инвестициялық портфельді басқарушының, банк холдингінің, сақтандыру холдингінің ірі қатысушысына не банктің, сақтандыру (қайта сақтандыру) ұйымының, инвестициялық портфельді басқарушының, банк холдингінің, сақтандыру холдингінің ірі қатысушысы белгілеріне ие тұлғаға тиесілі банктің, сақтандыру (қайта сақтандыру) ұйымының, инвестициялық портфельді басқарушының акцияларын сенімгерлік басқаруды, сондай-ақ сенімгерлік басқару кезеңінде уәкілетті органның не ұлттық басқарушы холдингтің іс-әрекеттерін жүзеге </w:t>
      </w:r>
      <w:r w:rsidRPr="002156D2">
        <w:rPr>
          <w:color w:val="auto"/>
          <w:sz w:val="28"/>
          <w:szCs w:val="28"/>
          <w:lang w:val="kk-KZ"/>
        </w:rPr>
        <w:lastRenderedPageBreak/>
        <w:t>асыру қағидаларын бекіту туралы» Қазақстан Республикасы Ұлттық Банкі Басқармасының 2012 жылғы 13 ақпандағы № 32 қаулысына (Нормативтік құқықтық актілерді мемлекеттік тіркеу тізілімінде № 7519 болып тіркелген, 2012 жылғы 23 желтоқсанда «Егемен Қазақстан» газетінде № 339-345 (27419) жарияланған) мынадай өзгерістер енгізілсін:</w:t>
      </w:r>
    </w:p>
    <w:p w:rsidR="007E3B14" w:rsidRPr="002156D2" w:rsidRDefault="007E3B14" w:rsidP="007E3B14">
      <w:pPr>
        <w:ind w:firstLine="709"/>
        <w:jc w:val="both"/>
        <w:rPr>
          <w:color w:val="auto"/>
          <w:sz w:val="28"/>
          <w:szCs w:val="28"/>
          <w:lang w:val="kk-KZ"/>
        </w:rPr>
      </w:pPr>
      <w:r w:rsidRPr="002156D2">
        <w:rPr>
          <w:color w:val="auto"/>
          <w:sz w:val="28"/>
          <w:szCs w:val="28"/>
          <w:lang w:val="kk-KZ"/>
        </w:rPr>
        <w:t>тақырыбы мынадай редакцияда жазылсын, орыс тіліндегі мәтіні өзгермейді:</w:t>
      </w:r>
    </w:p>
    <w:p w:rsidR="007E3B14" w:rsidRPr="002156D2" w:rsidRDefault="007E3B14" w:rsidP="007E3B14">
      <w:pPr>
        <w:ind w:firstLine="709"/>
        <w:jc w:val="both"/>
        <w:rPr>
          <w:color w:val="auto"/>
          <w:sz w:val="28"/>
          <w:szCs w:val="28"/>
          <w:lang w:val="kk-KZ"/>
        </w:rPr>
      </w:pPr>
      <w:r w:rsidRPr="002156D2">
        <w:rPr>
          <w:color w:val="auto"/>
          <w:sz w:val="28"/>
          <w:szCs w:val="28"/>
          <w:lang w:val="kk-KZ"/>
        </w:rPr>
        <w:t>«Банктің, сақтандыру (қайта сақтандыру) ұйымының, инвестициялық портфельді басқарушының, банк холдингінің, сақтандыру холдингінің ірі қатысушысына не банктің, сақтандыру (қайта сақтандыру) ұйымының, инвестициялық портфельді басқарушының, банк холдингінің, сақтандыру холдингінің ірі қатысушысы белгілеріне ие тұлғаға тиесілі банктің, сақтандыру (қайта сақтандыру) ұйымының, инвестициялық портфельді басқарушының акцияларын сенімгерлік басқаруды жүзеге асырудың қағидаларын, сондай-ақ уәкілетті органның не ұлттық басқарушы холдингтің сенімгерлік басқару кезеңіндегі іс-әрекетін бекіту туралы»;</w:t>
      </w:r>
    </w:p>
    <w:p w:rsidR="007E3B14" w:rsidRPr="002156D2" w:rsidRDefault="007E3B14" w:rsidP="007E3B14">
      <w:pPr>
        <w:ind w:firstLine="709"/>
        <w:jc w:val="both"/>
        <w:rPr>
          <w:color w:val="auto"/>
          <w:sz w:val="28"/>
          <w:szCs w:val="28"/>
          <w:lang w:val="kk-KZ"/>
        </w:rPr>
      </w:pPr>
      <w:r w:rsidRPr="002156D2">
        <w:rPr>
          <w:color w:val="auto"/>
          <w:sz w:val="28"/>
          <w:szCs w:val="28"/>
          <w:lang w:val="kk-KZ"/>
        </w:rPr>
        <w:t>1-тармақ мынадай редакцияда жазылсын, орыс тіліндегі мәтіні өзгермейді:</w:t>
      </w:r>
    </w:p>
    <w:p w:rsidR="007E3B14" w:rsidRPr="002156D2" w:rsidRDefault="007E3B14" w:rsidP="007E3B14">
      <w:pPr>
        <w:ind w:firstLine="709"/>
        <w:jc w:val="both"/>
        <w:rPr>
          <w:color w:val="auto"/>
          <w:sz w:val="28"/>
          <w:szCs w:val="28"/>
          <w:lang w:val="kk-KZ"/>
        </w:rPr>
      </w:pPr>
      <w:r w:rsidRPr="002156D2">
        <w:rPr>
          <w:color w:val="auto"/>
          <w:sz w:val="28"/>
          <w:szCs w:val="28"/>
          <w:lang w:val="kk-KZ"/>
        </w:rPr>
        <w:t>«1. Қоса беріліп отырған Банктің, сақтандыру (қайта сақтандыру) ұйымының, инвестициялық портфельді басқарушының, банк холдингінің, сақтандыру холдингінің ірі қатысушысына не банктің, сақтандыру (қайта сақтандыру) ұйымының, инвестициялық портфельді басқарушының, банк холдингінің, сақтандыру холдингінің ірі қатысушысы белгілеріне ие тұлғаға тиесілі банктің, сақтандыру (қайта сақтандыру) ұйымының, инвестициялық портфельді басқарушының акцияларын сенімгерлік басқаруды жүзеге асырудың қағидалары, сондай-ақ уәкілетті органның не ұлттық басқарушы холдингтің сенімгерлік басқару кезеңіндегі іс-әрекеті бекітілсін.»;</w:t>
      </w:r>
    </w:p>
    <w:p w:rsidR="007E3B14" w:rsidRPr="002156D2" w:rsidRDefault="007E3B14" w:rsidP="007E3B14">
      <w:pPr>
        <w:ind w:firstLine="709"/>
        <w:jc w:val="both"/>
        <w:rPr>
          <w:color w:val="auto"/>
          <w:sz w:val="28"/>
          <w:szCs w:val="28"/>
          <w:lang w:val="kk-KZ"/>
        </w:rPr>
      </w:pPr>
      <w:r w:rsidRPr="002156D2">
        <w:rPr>
          <w:color w:val="auto"/>
          <w:sz w:val="28"/>
          <w:szCs w:val="28"/>
          <w:lang w:val="kk-KZ"/>
        </w:rPr>
        <w:t>көрсетілген қаулымен бекітілген Банктің, сақтандыру (қайта сақтандыру) ұйымының, инвестициялық портфельді басқарушының, банк холдингінің, сақтандыру холдингінің ірі қатысушысына не банктің, сақтандыру (қайта сақтандыру) ұйымының, инвестициялық портфельді басқарушының, банк холдингінің, сақтандыру холдингінің ірі қатысушысы белгілеріне ие тұлғаға тиесілі банктің, сақтандыру (қайта сақтандыру) ұйымының, инвестициялық портфельді басқарушының акцияларын сенімгерлік басқаруды, сондай-ақ сенімгерлік басқару кезеңінде уәкілетті органның не ұлттық басқарушы холдингтің іс-әрекеттерін жүзеге асыру қағидаларында:</w:t>
      </w:r>
    </w:p>
    <w:p w:rsidR="007E3B14" w:rsidRPr="002156D2" w:rsidRDefault="007E3B14" w:rsidP="007E3B14">
      <w:pPr>
        <w:ind w:firstLine="709"/>
        <w:jc w:val="both"/>
        <w:rPr>
          <w:color w:val="auto"/>
          <w:sz w:val="28"/>
          <w:szCs w:val="28"/>
          <w:lang w:val="kk-KZ"/>
        </w:rPr>
      </w:pPr>
      <w:r w:rsidRPr="002156D2">
        <w:rPr>
          <w:color w:val="auto"/>
          <w:sz w:val="28"/>
          <w:szCs w:val="28"/>
          <w:lang w:val="kk-KZ"/>
        </w:rPr>
        <w:t>тақырыбы мынадай редакцияда жазылсын, орыс тіліндегі мәтіні өзгермейді:</w:t>
      </w:r>
    </w:p>
    <w:p w:rsidR="007E3B14" w:rsidRPr="002156D2" w:rsidRDefault="007E3B14" w:rsidP="007E3B14">
      <w:pPr>
        <w:ind w:firstLine="709"/>
        <w:jc w:val="both"/>
        <w:rPr>
          <w:color w:val="auto"/>
          <w:sz w:val="28"/>
          <w:szCs w:val="28"/>
          <w:lang w:val="kk-KZ"/>
        </w:rPr>
      </w:pPr>
      <w:r w:rsidRPr="002156D2">
        <w:rPr>
          <w:color w:val="auto"/>
          <w:sz w:val="28"/>
          <w:szCs w:val="28"/>
          <w:lang w:val="kk-KZ"/>
        </w:rPr>
        <w:t xml:space="preserve">«Банктің, сақтандыру (қайта сақтандыру) ұйымының, инвестициялық портфельді басқарушының, банк холдингінің, сақтандыру холдингінің ірі қатысушысына не банктің, сақтандыру (қайта сақтандыру) ұйымының, инвестициялық портфельді басқарушының, банк холдингінің, сақтандыру </w:t>
      </w:r>
      <w:r w:rsidRPr="002156D2">
        <w:rPr>
          <w:color w:val="auto"/>
          <w:sz w:val="28"/>
          <w:szCs w:val="28"/>
          <w:lang w:val="kk-KZ"/>
        </w:rPr>
        <w:lastRenderedPageBreak/>
        <w:t>холдингінің ірі қатысушысы белгілеріне ие тұлғаға тиесілі банктің, сақтандыру (қайта сақтандыру) ұйымының, инвестициялық портфельді басқарушының акцияларын сенімгерлік басқаруды жүзеге асырудың қағидалары, сондай-ақ уәкілетті органның не ұлттық басқарушы холдингтің сенімгерлік басқару кезеңіндегі іс-әрекеті»;</w:t>
      </w:r>
    </w:p>
    <w:p w:rsidR="007E3B14" w:rsidRPr="002156D2" w:rsidRDefault="007E3B14" w:rsidP="007E3B14">
      <w:pPr>
        <w:ind w:firstLine="709"/>
        <w:jc w:val="both"/>
        <w:rPr>
          <w:color w:val="auto"/>
          <w:sz w:val="28"/>
          <w:szCs w:val="28"/>
          <w:lang w:val="kk-KZ"/>
        </w:rPr>
      </w:pPr>
      <w:r w:rsidRPr="002156D2">
        <w:rPr>
          <w:color w:val="auto"/>
          <w:sz w:val="28"/>
          <w:szCs w:val="28"/>
          <w:lang w:val="kk-KZ"/>
        </w:rPr>
        <w:t>кіріспесі мынадай редакцияда жазылсын, орыс тіліндегі мәтіні өзгермейді:</w:t>
      </w:r>
    </w:p>
    <w:p w:rsidR="007E3B14" w:rsidRPr="002156D2" w:rsidRDefault="007E3B14" w:rsidP="007E3B14">
      <w:pPr>
        <w:ind w:firstLine="709"/>
        <w:jc w:val="both"/>
        <w:rPr>
          <w:color w:val="auto"/>
          <w:sz w:val="28"/>
          <w:szCs w:val="28"/>
          <w:lang w:val="kk-KZ"/>
        </w:rPr>
      </w:pPr>
      <w:r w:rsidRPr="002156D2">
        <w:rPr>
          <w:color w:val="auto"/>
          <w:sz w:val="28"/>
          <w:szCs w:val="28"/>
          <w:lang w:val="kk-KZ"/>
        </w:rPr>
        <w:t>«Осы Банктің, сақтандыру (қайта сақтандыру) ұйымының, инвестициялық портфельді басқарушының, банк холдингінің, сақтандыру холдингінің ірі қатысушысына не банктің, сақтандыру (қайта сақтандыру) ұйымының, инвестициялық портфельді басқарушының, банк холдингінің, сақтандыру холдингінің ірі қатысушысы белгілеріне ие тұлғаға тиесілі банктің, сақтандыру (қайта сақтандыру) ұйымының, инвестициялық портфельді басқарушының акцияларын сенімгерлік басқаруды жүзеге асырудың қағидалары, сондай-ақ уәкілетті органның не ұлттық басқарушы холдингтің сенімгерлік басқару кезеңіндегі іс-әрекеті (бұдан әрі – Қағидалар) «Қазақстан Республикасындағы банктер мен банк қызметі туралы» 1995 жылғы 31 тамыздағы (бұдан әрі – Банктер туралы заң), «Сақтандыру қызметі туралы» 2000 жылғы 18 желтоқсандағы (бұдан әрі – Сақтандыру туралы заң), «Бағалы қағаздар рыногы туралы» 2003 жылғы 2 шілдедегі (бұдан әрі – Бағалы қағаздар нарығы туралы заң) Қазақстан Республикасының заңдарына сәйкес әзірленген және Банктің, сақтандыру (қайта сақтандыру) ұйымының, инвестициялық портфельді басқарушының, банк холдингінің, сақтандыру холдингінің ірі қатысушысына не банктің, сақтандыру (қайта сақтандыру) ұйымының, инвестициялық портфельді басқарушының, банк холдингінің, сақтандыру холдингінің ірі қатысушысы белгілеріне ие тұлғаға тиесілі банктің, сақтандыру (қайта сақтандыру) ұйымының, инвестициялық портфельді басқарушының акцияларын сенімгерлік басқаруды жүзеге асырудың тәртібін, сондай-ақ уәкілетті органның не ұлттық басқарушы холдингтің сенімгерлік басқару кезеңіндегі іс-әрекетін белгілейді.»;</w:t>
      </w:r>
    </w:p>
    <w:p w:rsidR="007E3B14" w:rsidRPr="002156D2" w:rsidRDefault="007E3B14" w:rsidP="007E3B14">
      <w:pPr>
        <w:ind w:firstLine="709"/>
        <w:jc w:val="both"/>
        <w:rPr>
          <w:color w:val="auto"/>
          <w:sz w:val="28"/>
          <w:szCs w:val="28"/>
          <w:lang w:val="kk-KZ"/>
        </w:rPr>
      </w:pPr>
      <w:r w:rsidRPr="002156D2">
        <w:rPr>
          <w:color w:val="auto"/>
          <w:sz w:val="28"/>
          <w:szCs w:val="28"/>
          <w:lang w:val="kk-KZ"/>
        </w:rPr>
        <w:t>2-тармақ мынадай редакцияда жазылсын:</w:t>
      </w:r>
    </w:p>
    <w:p w:rsidR="007E3B14" w:rsidRPr="002156D2" w:rsidRDefault="007E3B14" w:rsidP="007E3B14">
      <w:pPr>
        <w:ind w:firstLine="709"/>
        <w:jc w:val="both"/>
        <w:rPr>
          <w:color w:val="auto"/>
          <w:sz w:val="28"/>
          <w:szCs w:val="28"/>
          <w:lang w:val="kk-KZ"/>
        </w:rPr>
      </w:pPr>
      <w:r w:rsidRPr="002156D2">
        <w:rPr>
          <w:color w:val="auto"/>
          <w:sz w:val="28"/>
          <w:szCs w:val="28"/>
          <w:lang w:val="kk-KZ"/>
        </w:rPr>
        <w:t>«2. Қаржы ұйымының акцияларын сенімгерлік басқару Банктер туралы заңның 47-1-бабының 3-тармағында, Сақтандыру туралы заңның 53-4-бабының 3-тармағында, Бағалы қағаздар нарығы туралы заңның 72-3-бабының 3-тармағында көзделген жағдайларда және 1999 жылғы 1 шілдедегі Қазақстан Республикасының Азаматтық кодексі (Ерекше бөлім) (бұдан әрі – Кодекс) 44-тарауының және Қағидалардың талаптарын ескере отырып, Ұлттық Банктің шешімі негізінде тағайындалады.»;</w:t>
      </w:r>
    </w:p>
    <w:p w:rsidR="007E3B14" w:rsidRPr="002156D2" w:rsidRDefault="007E3B14" w:rsidP="007E3B14">
      <w:pPr>
        <w:ind w:firstLine="709"/>
        <w:jc w:val="both"/>
        <w:rPr>
          <w:color w:val="auto"/>
          <w:sz w:val="28"/>
          <w:szCs w:val="28"/>
        </w:rPr>
      </w:pPr>
      <w:r w:rsidRPr="002156D2">
        <w:rPr>
          <w:color w:val="auto"/>
          <w:sz w:val="28"/>
          <w:szCs w:val="28"/>
        </w:rPr>
        <w:t>9-тармақтың 2) тармақшасы  мынадай редакцияда жазылсын:</w:t>
      </w:r>
    </w:p>
    <w:p w:rsidR="007E3B14" w:rsidRPr="002156D2" w:rsidRDefault="007E3B14" w:rsidP="007E3B14">
      <w:pPr>
        <w:ind w:firstLine="709"/>
        <w:jc w:val="both"/>
        <w:rPr>
          <w:color w:val="auto"/>
          <w:sz w:val="28"/>
          <w:szCs w:val="28"/>
        </w:rPr>
      </w:pPr>
      <w:r w:rsidRPr="002156D2">
        <w:rPr>
          <w:color w:val="auto"/>
          <w:sz w:val="28"/>
          <w:szCs w:val="28"/>
        </w:rPr>
        <w:t xml:space="preserve">«2) Банктер туралы заңның 47-1-бабының 2-тармағына, Сақтандыру туралы заңның 53-4-бабының 2-тармағына және Бағалы қағаздар нарығы туралы заңның 72-3-бабының 2-тармағына сәйкес өтінішхатта көрсетілген </w:t>
      </w:r>
      <w:r w:rsidRPr="002156D2">
        <w:rPr>
          <w:color w:val="auto"/>
          <w:sz w:val="28"/>
          <w:szCs w:val="28"/>
        </w:rPr>
        <w:lastRenderedPageBreak/>
        <w:t>тұ</w:t>
      </w:r>
      <w:proofErr w:type="gramStart"/>
      <w:r w:rsidRPr="002156D2">
        <w:rPr>
          <w:color w:val="auto"/>
          <w:sz w:val="28"/>
          <w:szCs w:val="28"/>
        </w:rPr>
        <w:t>лғаны</w:t>
      </w:r>
      <w:proofErr w:type="gramEnd"/>
      <w:r w:rsidRPr="002156D2">
        <w:rPr>
          <w:color w:val="auto"/>
          <w:sz w:val="28"/>
          <w:szCs w:val="28"/>
        </w:rPr>
        <w:t>ң (тұлғалардың) уәкілетті органның талаптарын орындағанын растайтын құжаттар;»;</w:t>
      </w:r>
    </w:p>
    <w:p w:rsidR="007E3B14" w:rsidRPr="002156D2" w:rsidRDefault="007E3B14" w:rsidP="007E3B14">
      <w:pPr>
        <w:ind w:firstLine="709"/>
        <w:jc w:val="both"/>
        <w:rPr>
          <w:color w:val="auto"/>
          <w:sz w:val="28"/>
          <w:szCs w:val="28"/>
        </w:rPr>
      </w:pPr>
      <w:r w:rsidRPr="002156D2">
        <w:rPr>
          <w:color w:val="auto"/>
          <w:sz w:val="28"/>
          <w:szCs w:val="28"/>
        </w:rPr>
        <w:t xml:space="preserve">10-тармақ мынадай редакцияда жазылсын: </w:t>
      </w:r>
    </w:p>
    <w:p w:rsidR="0036083D" w:rsidRPr="002156D2" w:rsidRDefault="007E3B14" w:rsidP="007E3B14">
      <w:pPr>
        <w:ind w:firstLine="709"/>
        <w:jc w:val="both"/>
        <w:rPr>
          <w:color w:val="auto"/>
          <w:sz w:val="28"/>
          <w:szCs w:val="28"/>
        </w:rPr>
      </w:pPr>
      <w:r w:rsidRPr="002156D2">
        <w:rPr>
          <w:color w:val="auto"/>
          <w:sz w:val="28"/>
          <w:szCs w:val="28"/>
        </w:rPr>
        <w:t>«10. Ұлттық Банк өтінішхатта көрсетілген акцияларды иеленушілер Банктер туралы заңның 47-1-бабы 2-тармағының, Сақтандыру туралы заңның 53-4-бабы 2-тармағының және</w:t>
      </w:r>
      <w:proofErr w:type="gramStart"/>
      <w:r w:rsidRPr="002156D2">
        <w:rPr>
          <w:color w:val="auto"/>
          <w:sz w:val="28"/>
          <w:szCs w:val="28"/>
        </w:rPr>
        <w:t xml:space="preserve"> Б</w:t>
      </w:r>
      <w:proofErr w:type="gramEnd"/>
      <w:r w:rsidRPr="002156D2">
        <w:rPr>
          <w:color w:val="auto"/>
          <w:sz w:val="28"/>
          <w:szCs w:val="28"/>
        </w:rPr>
        <w:t>ағалы қағаздар нарығы туралы заңның 72-3-бабы 2-тармағының талаптарын орындаған жағдайда өтінішхатты қанағаттандырады.».</w:t>
      </w:r>
    </w:p>
    <w:p w:rsidR="00112B6B" w:rsidRPr="002156D2" w:rsidRDefault="0036083D" w:rsidP="009D056B">
      <w:pPr>
        <w:ind w:firstLine="709"/>
        <w:jc w:val="both"/>
        <w:rPr>
          <w:color w:val="auto"/>
          <w:sz w:val="28"/>
          <w:szCs w:val="28"/>
        </w:rPr>
      </w:pPr>
      <w:r w:rsidRPr="002156D2">
        <w:rPr>
          <w:color w:val="auto"/>
          <w:sz w:val="28"/>
          <w:szCs w:val="28"/>
        </w:rPr>
        <w:t>4.</w:t>
      </w:r>
      <w:r w:rsidR="009F6CD9" w:rsidRPr="002156D2">
        <w:rPr>
          <w:color w:val="auto"/>
          <w:sz w:val="28"/>
          <w:szCs w:val="28"/>
        </w:rPr>
        <w:t xml:space="preserve"> </w:t>
      </w:r>
      <w:r w:rsidR="009D056B" w:rsidRPr="002156D2">
        <w:rPr>
          <w:color w:val="auto"/>
          <w:sz w:val="28"/>
          <w:szCs w:val="28"/>
          <w:lang w:val="kk-KZ"/>
        </w:rPr>
        <w:t>«</w:t>
      </w:r>
      <w:r w:rsidR="009D056B" w:rsidRPr="002156D2">
        <w:rPr>
          <w:color w:val="auto"/>
          <w:sz w:val="28"/>
          <w:szCs w:val="28"/>
        </w:rPr>
        <w:t>Банк активтері мен міндеттемелерінің бір бөлігін не оларды толық мөлшерде басқа банкке (банктерге) бір мезгілде беру жөніндегі операцияны, оның ішінде бас банк пен еншілес банк арасындағы активтер мен міндеттемелерді бір мезгілде беру жөніндегі операцияны жүргізу және уәкілетті органның осы операцияларды келісу қағидаларын, сондай-ақ көрсетілген операцияларды жүргізу кезінде беруге жататын активтер мен міндеттемелердің түрлерін бекіту туралы</w:t>
      </w:r>
      <w:r w:rsidR="009D056B" w:rsidRPr="002156D2">
        <w:rPr>
          <w:color w:val="auto"/>
          <w:sz w:val="28"/>
          <w:szCs w:val="28"/>
          <w:lang w:val="kk-KZ"/>
        </w:rPr>
        <w:t xml:space="preserve">» </w:t>
      </w:r>
      <w:r w:rsidR="009D056B" w:rsidRPr="002156D2">
        <w:rPr>
          <w:color w:val="auto"/>
          <w:sz w:val="28"/>
          <w:szCs w:val="28"/>
        </w:rPr>
        <w:t>Қазақстан Республикасы Ұлттық Банкі Басқармасының 2015 жылғы 8 мамырдағы № 77 қаулысы</w:t>
      </w:r>
      <w:r w:rsidR="009D056B" w:rsidRPr="002156D2">
        <w:rPr>
          <w:color w:val="auto"/>
          <w:sz w:val="28"/>
          <w:szCs w:val="28"/>
          <w:lang w:val="kk-KZ"/>
        </w:rPr>
        <w:t xml:space="preserve">на </w:t>
      </w:r>
      <w:r w:rsidR="00AC5FA2" w:rsidRPr="002156D2">
        <w:rPr>
          <w:rStyle w:val="s0"/>
          <w:color w:val="auto"/>
          <w:sz w:val="28"/>
          <w:szCs w:val="28"/>
          <w:lang w:val="kk-KZ"/>
        </w:rPr>
        <w:t>(</w:t>
      </w:r>
      <w:r w:rsidR="00AC5FA2" w:rsidRPr="002156D2">
        <w:rPr>
          <w:bCs/>
          <w:sz w:val="28"/>
          <w:szCs w:val="28"/>
          <w:lang w:val="kk-KZ"/>
        </w:rPr>
        <w:t>Нормативтік құқықтық актілерді мемлекеттік тіркеу тізілімінде</w:t>
      </w:r>
      <w:r w:rsidR="00AC5FA2" w:rsidRPr="002156D2">
        <w:rPr>
          <w:rStyle w:val="s0"/>
          <w:sz w:val="28"/>
          <w:szCs w:val="28"/>
          <w:lang w:val="kk-KZ"/>
        </w:rPr>
        <w:t xml:space="preserve"> </w:t>
      </w:r>
      <w:r w:rsidR="00AC5FA2" w:rsidRPr="002156D2">
        <w:rPr>
          <w:bCs/>
          <w:sz w:val="28"/>
          <w:szCs w:val="28"/>
          <w:lang w:val="kk-KZ"/>
        </w:rPr>
        <w:t xml:space="preserve">№ </w:t>
      </w:r>
      <w:r w:rsidR="00AC5FA2" w:rsidRPr="002156D2">
        <w:rPr>
          <w:sz w:val="28"/>
          <w:szCs w:val="28"/>
          <w:lang w:val="kk-KZ"/>
        </w:rPr>
        <w:t>11158</w:t>
      </w:r>
      <w:r w:rsidR="00AC5FA2" w:rsidRPr="002156D2">
        <w:rPr>
          <w:bCs/>
          <w:sz w:val="28"/>
          <w:szCs w:val="28"/>
          <w:lang w:val="kk-KZ"/>
        </w:rPr>
        <w:t xml:space="preserve"> болып тіркелген</w:t>
      </w:r>
      <w:r w:rsidR="00AC5FA2" w:rsidRPr="002156D2">
        <w:rPr>
          <w:rStyle w:val="s0"/>
          <w:color w:val="auto"/>
          <w:sz w:val="28"/>
          <w:szCs w:val="28"/>
          <w:lang w:val="kk-KZ"/>
        </w:rPr>
        <w:t>, 2017 жылғы 27 мамырда «</w:t>
      </w:r>
      <w:r w:rsidR="009B3A81" w:rsidRPr="002156D2">
        <w:rPr>
          <w:rStyle w:val="s0"/>
          <w:color w:val="auto"/>
          <w:sz w:val="28"/>
          <w:szCs w:val="28"/>
          <w:lang w:val="kk-KZ"/>
        </w:rPr>
        <w:t>Әділет</w:t>
      </w:r>
      <w:r w:rsidR="00AC5FA2" w:rsidRPr="002156D2">
        <w:rPr>
          <w:rStyle w:val="s0"/>
          <w:color w:val="auto"/>
          <w:sz w:val="28"/>
          <w:szCs w:val="28"/>
          <w:lang w:val="kk-KZ"/>
        </w:rPr>
        <w:t xml:space="preserve">» </w:t>
      </w:r>
      <w:r w:rsidR="009B3A81" w:rsidRPr="002156D2">
        <w:rPr>
          <w:rStyle w:val="s0"/>
          <w:color w:val="auto"/>
          <w:sz w:val="28"/>
          <w:szCs w:val="28"/>
          <w:lang w:val="kk-KZ"/>
        </w:rPr>
        <w:t xml:space="preserve">ақпараттық-құқықтық жүйесінде </w:t>
      </w:r>
      <w:r w:rsidR="00AC5FA2" w:rsidRPr="002156D2">
        <w:rPr>
          <w:rStyle w:val="s0"/>
          <w:color w:val="auto"/>
          <w:sz w:val="28"/>
          <w:szCs w:val="28"/>
          <w:lang w:val="kk-KZ"/>
        </w:rPr>
        <w:t xml:space="preserve">жарияланған) </w:t>
      </w:r>
      <w:r w:rsidR="00AC5FA2" w:rsidRPr="002156D2">
        <w:rPr>
          <w:sz w:val="28"/>
          <w:szCs w:val="28"/>
          <w:lang w:val="kk-KZ"/>
        </w:rPr>
        <w:t>мынадай өзгерістер енгізілсін</w:t>
      </w:r>
      <w:r w:rsidR="00112B6B" w:rsidRPr="002156D2">
        <w:rPr>
          <w:color w:val="auto"/>
          <w:sz w:val="28"/>
          <w:szCs w:val="28"/>
        </w:rPr>
        <w:t>:</w:t>
      </w:r>
    </w:p>
    <w:p w:rsidR="007B3755" w:rsidRPr="002156D2" w:rsidRDefault="007B3755" w:rsidP="007B3755">
      <w:pPr>
        <w:ind w:firstLine="709"/>
        <w:jc w:val="both"/>
        <w:rPr>
          <w:sz w:val="28"/>
          <w:szCs w:val="28"/>
          <w:lang w:val="kk-KZ"/>
        </w:rPr>
      </w:pPr>
      <w:r w:rsidRPr="002156D2">
        <w:rPr>
          <w:rStyle w:val="s0"/>
          <w:sz w:val="28"/>
          <w:szCs w:val="28"/>
          <w:lang w:val="kk-KZ"/>
        </w:rPr>
        <w:t>тақырыбы мынадай редакцияда жазылсын</w:t>
      </w:r>
      <w:r w:rsidRPr="002156D2">
        <w:rPr>
          <w:sz w:val="28"/>
          <w:szCs w:val="28"/>
          <w:lang w:val="kk-KZ"/>
        </w:rPr>
        <w:t>, орыс тіліндегі мәтіні өзгермейді:</w:t>
      </w:r>
    </w:p>
    <w:p w:rsidR="007B3755" w:rsidRPr="002156D2" w:rsidRDefault="007B3755" w:rsidP="007B3755">
      <w:pPr>
        <w:ind w:firstLine="709"/>
        <w:jc w:val="both"/>
        <w:rPr>
          <w:sz w:val="28"/>
          <w:szCs w:val="28"/>
          <w:lang w:val="kk-KZ"/>
        </w:rPr>
      </w:pPr>
      <w:r w:rsidRPr="002156D2">
        <w:rPr>
          <w:sz w:val="28"/>
          <w:szCs w:val="28"/>
          <w:lang w:val="kk-KZ"/>
        </w:rPr>
        <w:t>«</w:t>
      </w:r>
      <w:r w:rsidRPr="002156D2">
        <w:rPr>
          <w:color w:val="auto"/>
          <w:sz w:val="28"/>
          <w:szCs w:val="28"/>
          <w:lang w:val="kk-KZ"/>
        </w:rPr>
        <w:t>Банк активтері мен міндеттемелерінің бір бөлігін не оларды толық мөлшерде басқа банкке (банктерге) бір мезгілде беру жөніндегі операцияны, оның ішінде бас банк пен еншілес банк арасында активтер мен міндеттемелерді бір мезгілде беру жөніндегі операцияны жүргізу және уәкілетті органның осы операцияларды келісу қағидаларын, сондай-ақ көрсетілген операцияларды жүргізу кезінде берілуге жататын активтер мен міндеттемелердің түрлерін бекіту туралы</w:t>
      </w:r>
      <w:r w:rsidRPr="002156D2">
        <w:rPr>
          <w:sz w:val="28"/>
          <w:szCs w:val="28"/>
          <w:lang w:val="kk-KZ"/>
        </w:rPr>
        <w:t>»;</w:t>
      </w:r>
    </w:p>
    <w:p w:rsidR="001C0687" w:rsidRPr="002156D2" w:rsidRDefault="001C0687" w:rsidP="007B3755">
      <w:pPr>
        <w:ind w:firstLine="709"/>
        <w:jc w:val="both"/>
        <w:rPr>
          <w:sz w:val="28"/>
          <w:szCs w:val="28"/>
          <w:lang w:val="kk-KZ"/>
        </w:rPr>
      </w:pPr>
      <w:r w:rsidRPr="002156D2">
        <w:rPr>
          <w:sz w:val="28"/>
          <w:szCs w:val="28"/>
          <w:lang w:val="kk-KZ"/>
        </w:rPr>
        <w:t>кіріспесі мынадай редакцияда жазылсын:</w:t>
      </w:r>
    </w:p>
    <w:p w:rsidR="001C0687" w:rsidRPr="002156D2" w:rsidRDefault="001C0687" w:rsidP="001C0687">
      <w:pPr>
        <w:ind w:firstLine="709"/>
        <w:jc w:val="both"/>
        <w:rPr>
          <w:color w:val="auto"/>
          <w:sz w:val="28"/>
          <w:szCs w:val="28"/>
          <w:lang w:val="kk-KZ"/>
        </w:rPr>
      </w:pPr>
      <w:r w:rsidRPr="002156D2">
        <w:rPr>
          <w:color w:val="auto"/>
          <w:sz w:val="28"/>
          <w:szCs w:val="28"/>
          <w:lang w:val="kk-KZ"/>
        </w:rPr>
        <w:t>«</w:t>
      </w:r>
      <w:r w:rsidR="0025743A" w:rsidRPr="002156D2">
        <w:rPr>
          <w:color w:val="auto"/>
          <w:sz w:val="28"/>
          <w:szCs w:val="28"/>
          <w:lang w:val="kk-KZ"/>
        </w:rPr>
        <w:t>Қазақстан Республикасындағы банктер және банк қызметі туралы» 1995 жылғы 31 тамыздағы Қазақстан Республикасы</w:t>
      </w:r>
      <w:r w:rsidR="009665FD" w:rsidRPr="002156D2">
        <w:rPr>
          <w:color w:val="auto"/>
          <w:sz w:val="28"/>
          <w:szCs w:val="28"/>
          <w:lang w:val="kk-KZ"/>
        </w:rPr>
        <w:t>ның</w:t>
      </w:r>
      <w:r w:rsidR="0025743A" w:rsidRPr="002156D2">
        <w:rPr>
          <w:color w:val="auto"/>
          <w:sz w:val="28"/>
          <w:szCs w:val="28"/>
          <w:lang w:val="kk-KZ"/>
        </w:rPr>
        <w:t xml:space="preserve"> Заңы</w:t>
      </w:r>
      <w:r w:rsidR="009665FD" w:rsidRPr="002156D2">
        <w:rPr>
          <w:color w:val="auto"/>
          <w:sz w:val="28"/>
          <w:szCs w:val="28"/>
          <w:lang w:val="kk-KZ"/>
        </w:rPr>
        <w:t>на</w:t>
      </w:r>
      <w:r w:rsidR="0025743A" w:rsidRPr="002156D2">
        <w:rPr>
          <w:color w:val="auto"/>
          <w:sz w:val="28"/>
          <w:szCs w:val="28"/>
          <w:lang w:val="kk-KZ"/>
        </w:rPr>
        <w:t xml:space="preserve"> сәйкес Қазақстан Республикасы Ұлттық Банкінің Басқармасы ҚАУЛЫ ЕТЕДІ</w:t>
      </w:r>
      <w:r w:rsidRPr="002156D2">
        <w:rPr>
          <w:color w:val="auto"/>
          <w:sz w:val="28"/>
          <w:szCs w:val="28"/>
          <w:lang w:val="kk-KZ"/>
        </w:rPr>
        <w:t>:»;</w:t>
      </w:r>
    </w:p>
    <w:p w:rsidR="007B3755" w:rsidRPr="002156D2" w:rsidRDefault="007B3755" w:rsidP="007B3755">
      <w:pPr>
        <w:ind w:firstLine="709"/>
        <w:jc w:val="both"/>
        <w:rPr>
          <w:sz w:val="28"/>
          <w:szCs w:val="28"/>
          <w:lang w:val="kk-KZ"/>
        </w:rPr>
      </w:pPr>
      <w:r w:rsidRPr="002156D2">
        <w:rPr>
          <w:rStyle w:val="s0"/>
          <w:sz w:val="28"/>
          <w:szCs w:val="28"/>
          <w:lang w:val="kk-KZ"/>
        </w:rPr>
        <w:t>1-тармақ мынадай редакцияда жазылсын</w:t>
      </w:r>
      <w:r w:rsidRPr="002156D2">
        <w:rPr>
          <w:sz w:val="28"/>
          <w:szCs w:val="28"/>
          <w:lang w:val="kk-KZ"/>
        </w:rPr>
        <w:t>, орыс тіліндегі мәтіні өзгермейді:</w:t>
      </w:r>
    </w:p>
    <w:p w:rsidR="007B3755" w:rsidRPr="002156D2" w:rsidRDefault="007B3755" w:rsidP="007B3755">
      <w:pPr>
        <w:ind w:firstLine="709"/>
        <w:jc w:val="both"/>
        <w:rPr>
          <w:sz w:val="28"/>
          <w:szCs w:val="28"/>
          <w:lang w:val="kk-KZ"/>
        </w:rPr>
      </w:pPr>
      <w:r w:rsidRPr="002156D2">
        <w:rPr>
          <w:sz w:val="28"/>
          <w:szCs w:val="28"/>
          <w:lang w:val="kk-KZ"/>
        </w:rPr>
        <w:t xml:space="preserve">«1. Қоса беріліп отырған </w:t>
      </w:r>
      <w:r w:rsidRPr="002156D2">
        <w:rPr>
          <w:color w:val="auto"/>
          <w:sz w:val="28"/>
          <w:szCs w:val="28"/>
          <w:lang w:val="kk-KZ"/>
        </w:rPr>
        <w:t>Банк активтері мен міндеттемелерінің бір бөлігін не оларды толық мөлшерде басқа банкке (банктерге) бір мезгілде беру жөніндегі операцияны, оның ішінде бас банк пен еншілес банк арасында активтер мен міндеттемелерді бір мезгілде беру жөніндегі операцияны жүргізу және уәкілетті органның осы операцияларды келісу қағидалары, сондай-ақ көрсетілген операцияларды жүргізу кезінде бер</w:t>
      </w:r>
      <w:r w:rsidR="003853EA" w:rsidRPr="002156D2">
        <w:rPr>
          <w:color w:val="auto"/>
          <w:sz w:val="28"/>
          <w:szCs w:val="28"/>
          <w:lang w:val="kk-KZ"/>
        </w:rPr>
        <w:t>іл</w:t>
      </w:r>
      <w:r w:rsidRPr="002156D2">
        <w:rPr>
          <w:color w:val="auto"/>
          <w:sz w:val="28"/>
          <w:szCs w:val="28"/>
          <w:lang w:val="kk-KZ"/>
        </w:rPr>
        <w:t>уге жататын активтер мен міндеттемелердің түрлері</w:t>
      </w:r>
      <w:r w:rsidRPr="002156D2">
        <w:rPr>
          <w:rStyle w:val="s0"/>
          <w:color w:val="auto"/>
          <w:sz w:val="28"/>
          <w:szCs w:val="28"/>
          <w:lang w:val="kk-KZ"/>
        </w:rPr>
        <w:t xml:space="preserve"> </w:t>
      </w:r>
      <w:r w:rsidRPr="002156D2">
        <w:rPr>
          <w:sz w:val="28"/>
          <w:szCs w:val="28"/>
          <w:lang w:val="kk-KZ"/>
        </w:rPr>
        <w:t>бекітілсін.»;</w:t>
      </w:r>
    </w:p>
    <w:p w:rsidR="007B3755" w:rsidRPr="002156D2" w:rsidRDefault="007B3755" w:rsidP="007B3755">
      <w:pPr>
        <w:ind w:firstLine="709"/>
        <w:jc w:val="both"/>
        <w:rPr>
          <w:sz w:val="28"/>
          <w:szCs w:val="28"/>
          <w:lang w:val="kk-KZ"/>
        </w:rPr>
      </w:pPr>
      <w:r w:rsidRPr="002156D2">
        <w:rPr>
          <w:sz w:val="28"/>
          <w:szCs w:val="28"/>
          <w:lang w:val="kk-KZ"/>
        </w:rPr>
        <w:lastRenderedPageBreak/>
        <w:t xml:space="preserve">көрсетілген қаулымен бекітілген </w:t>
      </w:r>
      <w:r w:rsidR="00A431BC" w:rsidRPr="002156D2">
        <w:rPr>
          <w:color w:val="auto"/>
          <w:sz w:val="28"/>
          <w:szCs w:val="28"/>
          <w:lang w:val="kk-KZ"/>
        </w:rPr>
        <w:t>Банк активтері мен міндеттемелерінің бір бөлігін не оларды толық мөлшерде басқа банкке (банктерге) бір мезгілде беру жөніндегі операцияны, оның ішінде бас банк пен еншілес банк арасындағы активтер мен міндеттемелерді бір мезгілде беру жөніндегі операцияны жүргізу және уәкілетті органның осы операцияларды келісу қағидаларында, сондай-ақ көрсетілген операцияларды жүргізу кезінде беруге жататын активтер мен міндеттемелердің түрлерінде</w:t>
      </w:r>
      <w:r w:rsidRPr="002156D2">
        <w:rPr>
          <w:sz w:val="28"/>
          <w:szCs w:val="28"/>
          <w:lang w:val="kk-KZ"/>
        </w:rPr>
        <w:t>:</w:t>
      </w:r>
    </w:p>
    <w:p w:rsidR="007B3755" w:rsidRPr="002156D2" w:rsidRDefault="007B3755" w:rsidP="007B3755">
      <w:pPr>
        <w:ind w:firstLine="709"/>
        <w:jc w:val="both"/>
        <w:rPr>
          <w:sz w:val="28"/>
          <w:szCs w:val="28"/>
          <w:lang w:val="kk-KZ"/>
        </w:rPr>
      </w:pPr>
      <w:r w:rsidRPr="002156D2">
        <w:rPr>
          <w:rStyle w:val="s0"/>
          <w:sz w:val="28"/>
          <w:szCs w:val="28"/>
          <w:lang w:val="kk-KZ"/>
        </w:rPr>
        <w:t>тақырыбы мынадай редакцияда жазылсын</w:t>
      </w:r>
      <w:r w:rsidRPr="002156D2">
        <w:rPr>
          <w:sz w:val="28"/>
          <w:szCs w:val="28"/>
          <w:lang w:val="kk-KZ"/>
        </w:rPr>
        <w:t>, орыс тіліндегі мәтіні өзгермейді:</w:t>
      </w:r>
    </w:p>
    <w:p w:rsidR="007B3755" w:rsidRPr="002156D2" w:rsidRDefault="007B3755" w:rsidP="007B3755">
      <w:pPr>
        <w:ind w:firstLine="709"/>
        <w:jc w:val="both"/>
        <w:rPr>
          <w:sz w:val="28"/>
          <w:szCs w:val="28"/>
          <w:lang w:val="kk-KZ"/>
        </w:rPr>
      </w:pPr>
      <w:r w:rsidRPr="002156D2">
        <w:rPr>
          <w:sz w:val="28"/>
          <w:szCs w:val="28"/>
          <w:lang w:val="kk-KZ"/>
        </w:rPr>
        <w:t>«</w:t>
      </w:r>
      <w:r w:rsidR="0023723D" w:rsidRPr="002156D2">
        <w:rPr>
          <w:color w:val="auto"/>
          <w:sz w:val="28"/>
          <w:szCs w:val="28"/>
          <w:lang w:val="kk-KZ"/>
        </w:rPr>
        <w:t>Банк активтері мен міндеттемелерінің бір бөлігін не оларды толық мөлшерде басқа банкке (банктерге) бір мезгілде беру жөніндегі операцияны, оның ішінде бас банк пен еншілес банк арасында активтер мен міндеттемелерді бір мезгілде беру жөніндегі операцияны жүргізу және уәкілетті органның осы операцияларды келісу қағидалары, сондай-ақ көрсетілген операцияларды жүргізу кезінде берілуге жататын активтер мен міндеттемелердің түрлері</w:t>
      </w:r>
      <w:r w:rsidRPr="002156D2">
        <w:rPr>
          <w:sz w:val="28"/>
          <w:szCs w:val="28"/>
          <w:lang w:val="kk-KZ"/>
        </w:rPr>
        <w:t>»;</w:t>
      </w:r>
    </w:p>
    <w:p w:rsidR="007B3755" w:rsidRPr="002156D2" w:rsidRDefault="007B3755" w:rsidP="007B3755">
      <w:pPr>
        <w:ind w:firstLine="709"/>
        <w:jc w:val="both"/>
        <w:rPr>
          <w:sz w:val="28"/>
          <w:szCs w:val="28"/>
          <w:lang w:val="kk-KZ"/>
        </w:rPr>
      </w:pPr>
      <w:r w:rsidRPr="002156D2">
        <w:rPr>
          <w:rStyle w:val="s0"/>
          <w:sz w:val="28"/>
          <w:szCs w:val="28"/>
          <w:lang w:val="kk-KZ"/>
        </w:rPr>
        <w:t xml:space="preserve">кіріспесі мынадай редакцияда жазылсын, </w:t>
      </w:r>
      <w:r w:rsidRPr="002156D2">
        <w:rPr>
          <w:sz w:val="28"/>
          <w:szCs w:val="28"/>
          <w:lang w:val="kk-KZ"/>
        </w:rPr>
        <w:t>орыс тіліндегі мәтіні өзгермейді:</w:t>
      </w:r>
    </w:p>
    <w:p w:rsidR="007B3755" w:rsidRPr="002156D2" w:rsidRDefault="007B3755" w:rsidP="007B3755">
      <w:pPr>
        <w:ind w:firstLine="709"/>
        <w:jc w:val="both"/>
        <w:rPr>
          <w:rStyle w:val="s0"/>
          <w:color w:val="auto"/>
          <w:sz w:val="28"/>
          <w:szCs w:val="28"/>
          <w:lang w:val="kk-KZ"/>
        </w:rPr>
      </w:pPr>
      <w:r w:rsidRPr="002156D2">
        <w:rPr>
          <w:sz w:val="28"/>
          <w:szCs w:val="28"/>
          <w:lang w:val="kk-KZ"/>
        </w:rPr>
        <w:t>«</w:t>
      </w:r>
      <w:r w:rsidR="00DA6F0A" w:rsidRPr="002156D2">
        <w:rPr>
          <w:sz w:val="28"/>
          <w:szCs w:val="28"/>
          <w:lang w:val="kk-KZ"/>
        </w:rPr>
        <w:t>Осы Банк активтері мен міндеттемелерінің бір бөлігін не оларды толық мөлшерде басқа банкке (банктерге) бір мезгілде беру жөніндегі операцияны, оның ішінде бас банк пен еншілес банк арасында активтер мен міндеттемелерді бір мезгілде беру жөніндегі операцияны жүргізу және уәкілетті органның осы операцияларды келісу қағидалары, сондай-ақ көрсетілген операцияларды жүргізу кезінде бер</w:t>
      </w:r>
      <w:r w:rsidR="00D05F67" w:rsidRPr="002156D2">
        <w:rPr>
          <w:sz w:val="28"/>
          <w:szCs w:val="28"/>
          <w:lang w:val="kk-KZ"/>
        </w:rPr>
        <w:t>іл</w:t>
      </w:r>
      <w:r w:rsidR="00DA6F0A" w:rsidRPr="002156D2">
        <w:rPr>
          <w:sz w:val="28"/>
          <w:szCs w:val="28"/>
          <w:lang w:val="kk-KZ"/>
        </w:rPr>
        <w:t xml:space="preserve">уге жататын активтер мен міндеттемелердің түрлері (бұдан әрі – Қағидалар) </w:t>
      </w:r>
      <w:r w:rsidR="00D05F67" w:rsidRPr="002156D2">
        <w:rPr>
          <w:sz w:val="28"/>
          <w:szCs w:val="28"/>
          <w:lang w:val="kk-KZ"/>
        </w:rPr>
        <w:t>«</w:t>
      </w:r>
      <w:r w:rsidR="00DA6F0A" w:rsidRPr="002156D2">
        <w:rPr>
          <w:sz w:val="28"/>
          <w:szCs w:val="28"/>
          <w:lang w:val="kk-KZ"/>
        </w:rPr>
        <w:t>Қазақстан Республикасындағы банктер және банк қызметі туралы</w:t>
      </w:r>
      <w:r w:rsidR="00D05F67" w:rsidRPr="002156D2">
        <w:rPr>
          <w:sz w:val="28"/>
          <w:szCs w:val="28"/>
          <w:lang w:val="kk-KZ"/>
        </w:rPr>
        <w:t>»</w:t>
      </w:r>
      <w:r w:rsidR="00DA6F0A" w:rsidRPr="002156D2">
        <w:rPr>
          <w:sz w:val="28"/>
          <w:szCs w:val="28"/>
          <w:lang w:val="kk-KZ"/>
        </w:rPr>
        <w:t xml:space="preserve"> 1995 жылғы 31 тамыздағы Қазақстан Республикасының Заңына (бұдан әрі – Банктер туралы заң) сәйкес әзірленді және банк активтері мен міндеттемелерінің бір бөлігін не оларды толық мөлшерде басқа банкке (банктерге) бір мезгілде беру жөніндегі операцияны, оның ішінде бас банк пен еншілес банк арасында еншілес банктен бас банкке активтердің бір бөлігін не оларды толық мөлшерде және міндеттемелерді толық мөлшерде беру және бас банктен еншілес банкке күмәнді және үмітсіз активтердің бір бөлігін не оларды толық мөлшерде беру жолымен активтер мен міндеттемелерді бір мезгілде беру жөніндегі операцияны жүзеге асыру тәртібін, сондай-ақ уәкілетті органның осы операцияларды келісу тәртібін, көрсетілген операцияларды жүргізу кезінде берілуге жататын активтер мен міндеттемелердің түрлерін айқындайды және осындай операциялар бойынша өтпелі кезеңді </w:t>
      </w:r>
      <w:r w:rsidR="00C75831" w:rsidRPr="002156D2">
        <w:rPr>
          <w:sz w:val="28"/>
          <w:szCs w:val="28"/>
          <w:lang w:val="kk-KZ"/>
        </w:rPr>
        <w:t>айқындайды</w:t>
      </w:r>
      <w:r w:rsidRPr="002156D2">
        <w:rPr>
          <w:sz w:val="28"/>
          <w:szCs w:val="28"/>
          <w:lang w:val="kk-KZ"/>
        </w:rPr>
        <w:t>.»;</w:t>
      </w:r>
    </w:p>
    <w:p w:rsidR="00112B6B" w:rsidRPr="002156D2" w:rsidRDefault="00B23B52" w:rsidP="00112B6B">
      <w:pPr>
        <w:ind w:firstLine="709"/>
        <w:jc w:val="both"/>
        <w:rPr>
          <w:color w:val="auto"/>
          <w:sz w:val="28"/>
          <w:szCs w:val="28"/>
          <w:lang w:val="kk-KZ"/>
        </w:rPr>
      </w:pPr>
      <w:r w:rsidRPr="002156D2">
        <w:rPr>
          <w:color w:val="auto"/>
          <w:sz w:val="28"/>
          <w:szCs w:val="28"/>
          <w:lang w:val="kk-KZ"/>
        </w:rPr>
        <w:t xml:space="preserve">8-тармақтың төртінші </w:t>
      </w:r>
      <w:r w:rsidR="00112B6B" w:rsidRPr="002156D2">
        <w:rPr>
          <w:color w:val="auto"/>
          <w:sz w:val="28"/>
          <w:szCs w:val="28"/>
          <w:lang w:val="kk-KZ"/>
        </w:rPr>
        <w:t>абзац</w:t>
      </w:r>
      <w:r w:rsidRPr="002156D2">
        <w:rPr>
          <w:color w:val="auto"/>
          <w:sz w:val="28"/>
          <w:szCs w:val="28"/>
          <w:lang w:val="kk-KZ"/>
        </w:rPr>
        <w:t xml:space="preserve">ы мынадай редакцияда </w:t>
      </w:r>
      <w:r w:rsidR="00444195" w:rsidRPr="002156D2">
        <w:rPr>
          <w:color w:val="auto"/>
          <w:sz w:val="28"/>
          <w:szCs w:val="28"/>
          <w:lang w:val="kk-KZ"/>
        </w:rPr>
        <w:t>жазылсын</w:t>
      </w:r>
      <w:r w:rsidR="00112B6B" w:rsidRPr="002156D2">
        <w:rPr>
          <w:color w:val="auto"/>
          <w:sz w:val="28"/>
          <w:szCs w:val="28"/>
          <w:lang w:val="kk-KZ"/>
        </w:rPr>
        <w:t>:</w:t>
      </w:r>
    </w:p>
    <w:p w:rsidR="00112B6B" w:rsidRPr="002156D2" w:rsidRDefault="00112B6B" w:rsidP="00112B6B">
      <w:pPr>
        <w:ind w:firstLine="709"/>
        <w:jc w:val="both"/>
        <w:rPr>
          <w:color w:val="auto"/>
          <w:sz w:val="28"/>
          <w:szCs w:val="28"/>
          <w:lang w:val="kk-KZ"/>
        </w:rPr>
      </w:pPr>
      <w:r w:rsidRPr="002156D2">
        <w:rPr>
          <w:color w:val="auto"/>
          <w:sz w:val="28"/>
          <w:szCs w:val="28"/>
          <w:lang w:val="kk-KZ"/>
        </w:rPr>
        <w:t xml:space="preserve">«3) </w:t>
      </w:r>
      <w:r w:rsidR="00057675" w:rsidRPr="002156D2">
        <w:rPr>
          <w:color w:val="auto"/>
          <w:sz w:val="28"/>
          <w:szCs w:val="28"/>
          <w:lang w:val="kk-KZ"/>
        </w:rPr>
        <w:t>берген күнге қолданыстағы 2014 жылғы 5 шілдедегі Қазақстан Республикасының Әкімшілік құқық бұзушылық туралы кодексінің 213-бабының алтыншы, сегізінші бөліктерінде, 227-бабында көзделген әкімшілік құқық бұзушылықтары үшін қолданыстағы әкімшілік жағалардың, уәкілетті орган қолданған қадағалап ден қою шаралары мен</w:t>
      </w:r>
      <w:r w:rsidRPr="002156D2">
        <w:rPr>
          <w:color w:val="auto"/>
          <w:sz w:val="28"/>
          <w:szCs w:val="28"/>
          <w:lang w:val="kk-KZ"/>
        </w:rPr>
        <w:t>;»;</w:t>
      </w:r>
    </w:p>
    <w:p w:rsidR="00112B6B" w:rsidRPr="002156D2" w:rsidRDefault="00112B6B" w:rsidP="00112B6B">
      <w:pPr>
        <w:ind w:firstLine="709"/>
        <w:jc w:val="both"/>
        <w:rPr>
          <w:color w:val="auto"/>
          <w:sz w:val="28"/>
          <w:szCs w:val="28"/>
          <w:lang w:val="kk-KZ"/>
        </w:rPr>
      </w:pPr>
      <w:r w:rsidRPr="002156D2">
        <w:rPr>
          <w:color w:val="auto"/>
          <w:sz w:val="28"/>
          <w:szCs w:val="28"/>
          <w:lang w:val="kk-KZ"/>
        </w:rPr>
        <w:lastRenderedPageBreak/>
        <w:t>12</w:t>
      </w:r>
      <w:r w:rsidR="005531A2" w:rsidRPr="002156D2">
        <w:rPr>
          <w:color w:val="auto"/>
          <w:sz w:val="28"/>
          <w:szCs w:val="28"/>
          <w:lang w:val="kk-KZ"/>
        </w:rPr>
        <w:t>-тармақ мынадай редакцияда жазылсын</w:t>
      </w:r>
      <w:r w:rsidRPr="002156D2">
        <w:rPr>
          <w:color w:val="auto"/>
          <w:sz w:val="28"/>
          <w:szCs w:val="28"/>
          <w:lang w:val="kk-KZ"/>
        </w:rPr>
        <w:t>:</w:t>
      </w:r>
    </w:p>
    <w:p w:rsidR="00112B6B" w:rsidRPr="002156D2" w:rsidRDefault="00112B6B" w:rsidP="00112B6B">
      <w:pPr>
        <w:ind w:firstLine="709"/>
        <w:jc w:val="both"/>
        <w:rPr>
          <w:color w:val="auto"/>
          <w:sz w:val="28"/>
          <w:szCs w:val="28"/>
          <w:lang w:val="kk-KZ"/>
        </w:rPr>
      </w:pPr>
      <w:r w:rsidRPr="002156D2">
        <w:rPr>
          <w:color w:val="auto"/>
          <w:sz w:val="28"/>
          <w:szCs w:val="28"/>
          <w:lang w:val="kk-KZ"/>
        </w:rPr>
        <w:t xml:space="preserve">«12. </w:t>
      </w:r>
      <w:r w:rsidR="0002143C" w:rsidRPr="002156D2">
        <w:rPr>
          <w:color w:val="auto"/>
          <w:sz w:val="28"/>
          <w:szCs w:val="28"/>
          <w:lang w:val="kk-KZ"/>
        </w:rPr>
        <w:t>Уәкілетті орган активтерді және міндеттемелерді беру жөніндегі операцияны келіскеннен кейін беруші банк бір ай ішінде Қазақстан Республикасының аумағында таралатын мерзімді баспасөз басылымдарында қазақ және орыс тілдерінде, Банктер туралы заңның 61-2-бабы 4-тармағының екінші бөлігінде белгіленген қарсылық білдіру мерзімін және олар қабылданатын мекенжайды көрсете отырып, беруші банктің активтері мен міндеттемелерінің бір бөлігін не оларды толық мөлшерде беру туралы хабарландыру жариялайды</w:t>
      </w:r>
      <w:r w:rsidRPr="002156D2">
        <w:rPr>
          <w:color w:val="auto"/>
          <w:sz w:val="28"/>
          <w:szCs w:val="28"/>
          <w:lang w:val="kk-KZ"/>
        </w:rPr>
        <w:t>.</w:t>
      </w:r>
    </w:p>
    <w:p w:rsidR="00112B6B" w:rsidRPr="002156D2" w:rsidRDefault="00112B6B" w:rsidP="00112B6B">
      <w:pPr>
        <w:ind w:firstLine="709"/>
        <w:jc w:val="both"/>
        <w:rPr>
          <w:color w:val="auto"/>
          <w:sz w:val="28"/>
          <w:szCs w:val="28"/>
        </w:rPr>
      </w:pPr>
      <w:r w:rsidRPr="002156D2">
        <w:rPr>
          <w:color w:val="auto"/>
          <w:sz w:val="28"/>
          <w:szCs w:val="28"/>
        </w:rPr>
        <w:t>Взаимоотношения передающего банка и депозиторов и (или) кредиторов при наличии возражений последних против передачи обязательств передающего банка перед ними регулируются статьей 61-2 Закона о банках и заключенными между ними договорами</w:t>
      </w:r>
      <w:proofErr w:type="gramStart"/>
      <w:r w:rsidRPr="002156D2">
        <w:rPr>
          <w:color w:val="auto"/>
          <w:sz w:val="28"/>
          <w:szCs w:val="28"/>
        </w:rPr>
        <w:t>.»;</w:t>
      </w:r>
      <w:proofErr w:type="gramEnd"/>
    </w:p>
    <w:p w:rsidR="00112B6B" w:rsidRPr="002156D2" w:rsidRDefault="00640A20" w:rsidP="00112B6B">
      <w:pPr>
        <w:ind w:firstLine="709"/>
        <w:jc w:val="both"/>
        <w:rPr>
          <w:color w:val="auto"/>
          <w:sz w:val="28"/>
          <w:szCs w:val="28"/>
        </w:rPr>
      </w:pPr>
      <w:r w:rsidRPr="002156D2">
        <w:rPr>
          <w:color w:val="auto"/>
          <w:sz w:val="28"/>
          <w:szCs w:val="28"/>
          <w:lang w:val="kk-KZ"/>
        </w:rPr>
        <w:t>18-тармақ мынадай редакцияда жазылсын</w:t>
      </w:r>
      <w:r w:rsidR="00112B6B" w:rsidRPr="002156D2">
        <w:rPr>
          <w:color w:val="auto"/>
          <w:sz w:val="28"/>
          <w:szCs w:val="28"/>
        </w:rPr>
        <w:t>:</w:t>
      </w:r>
    </w:p>
    <w:p w:rsidR="00112B6B" w:rsidRPr="002156D2" w:rsidRDefault="00112B6B" w:rsidP="00112B6B">
      <w:pPr>
        <w:ind w:firstLine="709"/>
        <w:jc w:val="both"/>
        <w:rPr>
          <w:color w:val="auto"/>
          <w:sz w:val="28"/>
          <w:szCs w:val="28"/>
        </w:rPr>
      </w:pPr>
      <w:r w:rsidRPr="002156D2">
        <w:rPr>
          <w:color w:val="auto"/>
          <w:sz w:val="28"/>
          <w:szCs w:val="28"/>
        </w:rPr>
        <w:t xml:space="preserve">«18. </w:t>
      </w:r>
      <w:r w:rsidR="00640A20" w:rsidRPr="002156D2">
        <w:rPr>
          <w:color w:val="auto"/>
          <w:sz w:val="28"/>
          <w:szCs w:val="28"/>
        </w:rPr>
        <w:t>Қағидалардың 12-тармағының бесінші бө</w:t>
      </w:r>
      <w:proofErr w:type="gramStart"/>
      <w:r w:rsidR="00640A20" w:rsidRPr="002156D2">
        <w:rPr>
          <w:color w:val="auto"/>
          <w:sz w:val="28"/>
          <w:szCs w:val="28"/>
        </w:rPr>
        <w:t>л</w:t>
      </w:r>
      <w:proofErr w:type="gramEnd"/>
      <w:r w:rsidR="00640A20" w:rsidRPr="002156D2">
        <w:rPr>
          <w:color w:val="auto"/>
          <w:sz w:val="28"/>
          <w:szCs w:val="28"/>
        </w:rPr>
        <w:t>ігінде көзделген шығыстарды қоспағанда, активтерді және міндеттемелерді беру бойынша операцияларды жүргізумен байланысты шығыстар иеленуші банктің қаражаты есебінен жүзеге асырылады</w:t>
      </w:r>
      <w:r w:rsidRPr="002156D2">
        <w:rPr>
          <w:color w:val="auto"/>
          <w:sz w:val="28"/>
          <w:szCs w:val="28"/>
        </w:rPr>
        <w:t>.».</w:t>
      </w:r>
    </w:p>
    <w:p w:rsidR="00675FA5" w:rsidRPr="002156D2" w:rsidRDefault="00675FA5" w:rsidP="00675FA5">
      <w:pPr>
        <w:ind w:firstLine="708"/>
        <w:contextualSpacing/>
        <w:jc w:val="both"/>
        <w:rPr>
          <w:color w:val="auto"/>
          <w:sz w:val="28"/>
          <w:szCs w:val="28"/>
        </w:rPr>
      </w:pPr>
      <w:r w:rsidRPr="002156D2">
        <w:rPr>
          <w:color w:val="auto"/>
          <w:sz w:val="28"/>
          <w:szCs w:val="28"/>
        </w:rPr>
        <w:t>5. «Қаржы ұйымдарының,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қағидаларын және келісі</w:t>
      </w:r>
      <w:proofErr w:type="gramStart"/>
      <w:r w:rsidRPr="002156D2">
        <w:rPr>
          <w:color w:val="auto"/>
          <w:sz w:val="28"/>
          <w:szCs w:val="28"/>
        </w:rPr>
        <w:t>м алу</w:t>
      </w:r>
      <w:proofErr w:type="gramEnd"/>
      <w:r w:rsidRPr="002156D2">
        <w:rPr>
          <w:color w:val="auto"/>
          <w:sz w:val="28"/>
          <w:szCs w:val="28"/>
        </w:rPr>
        <w:t xml:space="preserve"> үшін қажетті құжаттардың тізбесін бекіту туралы» Қазақстан Республикасы Ұлттық Банкі Басқармасының 2016 жылғы 26 желтоқсандағы № 305 қаулысына (Нормативтік құқықтық актілерді мемлекеттік тіркеу тізілімінде 2017 жылғы </w:t>
      </w:r>
      <w:proofErr w:type="gramStart"/>
      <w:r w:rsidRPr="002156D2">
        <w:rPr>
          <w:color w:val="auto"/>
          <w:sz w:val="28"/>
          <w:szCs w:val="28"/>
        </w:rPr>
        <w:t>9</w:t>
      </w:r>
      <w:proofErr w:type="gramEnd"/>
      <w:r w:rsidRPr="002156D2">
        <w:rPr>
          <w:color w:val="auto"/>
          <w:sz w:val="28"/>
          <w:szCs w:val="28"/>
        </w:rPr>
        <w:t xml:space="preserve"> ақпанда №14784 болып тіркелген, 2017 жылғы 10 наурызда Қазақстан Республикасы нормативтік құқықтық актілерінің эталондық бақылау банкінде жарияланған) мынадай өзгерістер мен толықтыру енгізілсін:</w:t>
      </w:r>
    </w:p>
    <w:p w:rsidR="00675FA5" w:rsidRPr="002156D2" w:rsidRDefault="00675FA5" w:rsidP="00675FA5">
      <w:pPr>
        <w:ind w:firstLine="708"/>
        <w:contextualSpacing/>
        <w:jc w:val="both"/>
        <w:rPr>
          <w:color w:val="auto"/>
          <w:sz w:val="28"/>
          <w:szCs w:val="28"/>
        </w:rPr>
      </w:pPr>
      <w:r w:rsidRPr="002156D2">
        <w:rPr>
          <w:color w:val="auto"/>
          <w:sz w:val="28"/>
          <w:szCs w:val="28"/>
        </w:rPr>
        <w:t>атауы мынадай редакцияда жазылсын:</w:t>
      </w:r>
    </w:p>
    <w:p w:rsidR="00675FA5" w:rsidRPr="002156D2" w:rsidRDefault="00675FA5" w:rsidP="00675FA5">
      <w:pPr>
        <w:ind w:firstLine="708"/>
        <w:contextualSpacing/>
        <w:jc w:val="both"/>
        <w:rPr>
          <w:color w:val="auto"/>
          <w:sz w:val="28"/>
          <w:szCs w:val="28"/>
        </w:rPr>
      </w:pPr>
      <w:r w:rsidRPr="002156D2">
        <w:rPr>
          <w:color w:val="auto"/>
          <w:sz w:val="28"/>
          <w:szCs w:val="28"/>
        </w:rPr>
        <w:t>«Мінсіз іскерлік беделдің болмау өлшемшарттарын қоса алғанда, қаржы ұйымдарының,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қағидаларын және келісі</w:t>
      </w:r>
      <w:proofErr w:type="gramStart"/>
      <w:r w:rsidRPr="002156D2">
        <w:rPr>
          <w:color w:val="auto"/>
          <w:sz w:val="28"/>
          <w:szCs w:val="28"/>
        </w:rPr>
        <w:t>м алу</w:t>
      </w:r>
      <w:proofErr w:type="gramEnd"/>
      <w:r w:rsidRPr="002156D2">
        <w:rPr>
          <w:color w:val="auto"/>
          <w:sz w:val="28"/>
          <w:szCs w:val="28"/>
        </w:rPr>
        <w:t xml:space="preserve"> үшін қажетті құжаттар тізбесін бекіту туралы»;</w:t>
      </w:r>
    </w:p>
    <w:p w:rsidR="00675FA5" w:rsidRPr="002156D2" w:rsidRDefault="00675FA5" w:rsidP="00675FA5">
      <w:pPr>
        <w:ind w:firstLine="708"/>
        <w:contextualSpacing/>
        <w:jc w:val="both"/>
        <w:rPr>
          <w:color w:val="auto"/>
          <w:sz w:val="28"/>
          <w:szCs w:val="28"/>
        </w:rPr>
      </w:pPr>
      <w:r w:rsidRPr="002156D2">
        <w:rPr>
          <w:color w:val="auto"/>
          <w:sz w:val="28"/>
          <w:szCs w:val="28"/>
        </w:rPr>
        <w:t>1-тармақ мынадай редакцияда жазылсын:</w:t>
      </w:r>
    </w:p>
    <w:p w:rsidR="00675FA5" w:rsidRPr="002156D2" w:rsidRDefault="00675FA5" w:rsidP="00675FA5">
      <w:pPr>
        <w:ind w:firstLine="708"/>
        <w:contextualSpacing/>
        <w:jc w:val="both"/>
        <w:rPr>
          <w:color w:val="auto"/>
          <w:sz w:val="28"/>
          <w:szCs w:val="28"/>
        </w:rPr>
      </w:pPr>
      <w:r w:rsidRPr="002156D2">
        <w:rPr>
          <w:color w:val="auto"/>
          <w:sz w:val="28"/>
          <w:szCs w:val="28"/>
        </w:rPr>
        <w:t>«Осы Мінсіз іскерлік беделдің болмау өлшемшарттарын қоса алғанда, қаржы ұйымдарының,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 және келісі</w:t>
      </w:r>
      <w:proofErr w:type="gramStart"/>
      <w:r w:rsidRPr="002156D2">
        <w:rPr>
          <w:color w:val="auto"/>
          <w:sz w:val="28"/>
          <w:szCs w:val="28"/>
        </w:rPr>
        <w:t>м алу</w:t>
      </w:r>
      <w:proofErr w:type="gramEnd"/>
      <w:r w:rsidRPr="002156D2">
        <w:rPr>
          <w:color w:val="auto"/>
          <w:sz w:val="28"/>
          <w:szCs w:val="28"/>
        </w:rPr>
        <w:t xml:space="preserve"> үшін қажетті құжаттар тізбесі (бұдан ә</w:t>
      </w:r>
      <w:proofErr w:type="gramStart"/>
      <w:r w:rsidRPr="002156D2">
        <w:rPr>
          <w:color w:val="auto"/>
          <w:sz w:val="28"/>
          <w:szCs w:val="28"/>
        </w:rPr>
        <w:t>р</w:t>
      </w:r>
      <w:proofErr w:type="gramEnd"/>
      <w:r w:rsidRPr="002156D2">
        <w:rPr>
          <w:color w:val="auto"/>
          <w:sz w:val="28"/>
          <w:szCs w:val="28"/>
        </w:rPr>
        <w:t xml:space="preserve">і - Қағидалар) «Қазақстан Республикасындағы банктер және банк қызметі туралы» 1995 жылғы 31 тамыздағы (бұдан әрі - Банктер туралы заң), «Сақтандыру қызметі туралы» 2000 жылғы 18 желтоқсандағы (бұдан әрі - Сақтандыру қызметі туралы заң), </w:t>
      </w:r>
      <w:r w:rsidRPr="002156D2">
        <w:rPr>
          <w:color w:val="auto"/>
          <w:sz w:val="28"/>
          <w:szCs w:val="28"/>
        </w:rPr>
        <w:lastRenderedPageBreak/>
        <w:t>«Сақтандыру төлемдеріне кепілдік беру қоры туралы» 2003 жылғы 3 маусымдағы (бұдан ә</w:t>
      </w:r>
      <w:proofErr w:type="gramStart"/>
      <w:r w:rsidRPr="002156D2">
        <w:rPr>
          <w:color w:val="auto"/>
          <w:sz w:val="28"/>
          <w:szCs w:val="28"/>
        </w:rPr>
        <w:t>р</w:t>
      </w:r>
      <w:proofErr w:type="gramEnd"/>
      <w:r w:rsidRPr="002156D2">
        <w:rPr>
          <w:color w:val="auto"/>
          <w:sz w:val="28"/>
          <w:szCs w:val="28"/>
        </w:rPr>
        <w:t>і - Кепілдік беру қоры туралы заң), «Бағалы қағаздар рыногы туралы» 2003 жылғы 2 шілдедегі (Бағалы қағаздар нарығы туралы заң), «Қаржы нарығы мен қаржы ұйымдарын мемлекеттік реттеу, бақылау және қадағалау туралы» 2003 жылғы 4 шілдедегі, «Қазақстан Республикасындағы зейнетақымен қамсыздандыру туралы» 2013 жылғы 21 маусымдағы (бұдан ә</w:t>
      </w:r>
      <w:proofErr w:type="gramStart"/>
      <w:r w:rsidRPr="002156D2">
        <w:rPr>
          <w:color w:val="auto"/>
          <w:sz w:val="28"/>
          <w:szCs w:val="28"/>
        </w:rPr>
        <w:t>р</w:t>
      </w:r>
      <w:proofErr w:type="gramEnd"/>
      <w:r w:rsidRPr="002156D2">
        <w:rPr>
          <w:color w:val="auto"/>
          <w:sz w:val="28"/>
          <w:szCs w:val="28"/>
        </w:rPr>
        <w:t xml:space="preserve">і - Зейнетақымен қамсыздандыру туралы заң) Қазақстан Республикасының заңдарына сәйкес әзірленген. </w:t>
      </w:r>
    </w:p>
    <w:p w:rsidR="00675FA5" w:rsidRPr="002156D2" w:rsidRDefault="00675FA5" w:rsidP="00675FA5">
      <w:pPr>
        <w:ind w:firstLine="708"/>
        <w:contextualSpacing/>
        <w:jc w:val="both"/>
        <w:rPr>
          <w:color w:val="auto"/>
          <w:sz w:val="28"/>
          <w:szCs w:val="28"/>
        </w:rPr>
      </w:pPr>
      <w:r w:rsidRPr="002156D2">
        <w:rPr>
          <w:color w:val="auto"/>
          <w:sz w:val="28"/>
          <w:szCs w:val="28"/>
        </w:rPr>
        <w:t>Қағидалар Мінсіз іскерлік беделдің болмау өлшемшарттарын қоса алғанда, қаржы нарығын және қаржы ұйымдарын реттеу, бақылау мен қадағалау жөніндегі уәкілетті органның (бұдан ә</w:t>
      </w:r>
      <w:proofErr w:type="gramStart"/>
      <w:r w:rsidRPr="002156D2">
        <w:rPr>
          <w:color w:val="auto"/>
          <w:sz w:val="28"/>
          <w:szCs w:val="28"/>
        </w:rPr>
        <w:t>р</w:t>
      </w:r>
      <w:proofErr w:type="gramEnd"/>
      <w:r w:rsidRPr="002156D2">
        <w:rPr>
          <w:color w:val="auto"/>
          <w:sz w:val="28"/>
          <w:szCs w:val="28"/>
        </w:rPr>
        <w:t>і - уәкілетті орган) банктердің, сақтандыру (қайта сақтандыру) ұйымдарының, сақтандыру брокерлерінің, бірыңғай жинақтаушы зейнетақы қорының, ерікті жинақтаушы зейнетақы қорларының, бағалы қағаздар нарығында қызметті жүзеге асыру үшін лицензия алуға үміттенген немесе лицензиялары бар заңды тұлғалардың, орталық депозитарий мен бірыңғай операторың (бұдан ә</w:t>
      </w:r>
      <w:proofErr w:type="gramStart"/>
      <w:r w:rsidRPr="002156D2">
        <w:rPr>
          <w:color w:val="auto"/>
          <w:sz w:val="28"/>
          <w:szCs w:val="28"/>
        </w:rPr>
        <w:t>р</w:t>
      </w:r>
      <w:proofErr w:type="gramEnd"/>
      <w:r w:rsidRPr="002156D2">
        <w:rPr>
          <w:color w:val="auto"/>
          <w:sz w:val="28"/>
          <w:szCs w:val="28"/>
        </w:rPr>
        <w:t>і - қаржы ұйымы), банк, сақтандыру холдингтерінің (бұдан әрі - холдинг) «Сақтандыру төлемдеріне кепілдік беру қоры» акционерлік қоғамының (бұдан ә</w:t>
      </w:r>
      <w:proofErr w:type="gramStart"/>
      <w:r w:rsidRPr="002156D2">
        <w:rPr>
          <w:color w:val="auto"/>
          <w:sz w:val="28"/>
          <w:szCs w:val="28"/>
        </w:rPr>
        <w:t>р</w:t>
      </w:r>
      <w:proofErr w:type="gramEnd"/>
      <w:r w:rsidRPr="002156D2">
        <w:rPr>
          <w:color w:val="auto"/>
          <w:sz w:val="28"/>
          <w:szCs w:val="28"/>
        </w:rPr>
        <w:t>і - Қоры) басшы қызметкерлерін тағайындауға (сайлауға) келісім беру тәртібін және келісім алу үшін қажетті құжаттар тізбесін анықтайды.»;</w:t>
      </w:r>
    </w:p>
    <w:p w:rsidR="00675FA5" w:rsidRPr="002156D2" w:rsidRDefault="00675FA5" w:rsidP="00675FA5">
      <w:pPr>
        <w:ind w:firstLine="708"/>
        <w:contextualSpacing/>
        <w:jc w:val="both"/>
        <w:rPr>
          <w:color w:val="auto"/>
          <w:sz w:val="28"/>
          <w:szCs w:val="28"/>
        </w:rPr>
      </w:pPr>
      <w:r w:rsidRPr="002156D2">
        <w:rPr>
          <w:color w:val="auto"/>
          <w:sz w:val="28"/>
          <w:szCs w:val="28"/>
        </w:rPr>
        <w:t>2-тармақтың екінші бө</w:t>
      </w:r>
      <w:proofErr w:type="gramStart"/>
      <w:r w:rsidRPr="002156D2">
        <w:rPr>
          <w:color w:val="auto"/>
          <w:sz w:val="28"/>
          <w:szCs w:val="28"/>
        </w:rPr>
        <w:t>л</w:t>
      </w:r>
      <w:proofErr w:type="gramEnd"/>
      <w:r w:rsidRPr="002156D2">
        <w:rPr>
          <w:color w:val="auto"/>
          <w:sz w:val="28"/>
          <w:szCs w:val="28"/>
        </w:rPr>
        <w:t>ігі мынадай редакцияда жазылсын:</w:t>
      </w:r>
    </w:p>
    <w:p w:rsidR="00675FA5" w:rsidRPr="002156D2" w:rsidRDefault="00675FA5" w:rsidP="00675FA5">
      <w:pPr>
        <w:ind w:firstLine="708"/>
        <w:contextualSpacing/>
        <w:jc w:val="both"/>
        <w:rPr>
          <w:color w:val="auto"/>
          <w:sz w:val="28"/>
          <w:szCs w:val="28"/>
        </w:rPr>
      </w:pPr>
      <w:r w:rsidRPr="002156D2">
        <w:rPr>
          <w:color w:val="auto"/>
          <w:sz w:val="28"/>
          <w:szCs w:val="28"/>
        </w:rPr>
        <w:t>«2. Уәкілетті органмен келісуге жататын қаржы ұйымдарының, холдингтердің, Қордың басшы қызметкерлерінің тізбесі Банктер туралы заңның 20-бабының 1 және 14-тармақтарында, Сақтандыру қызметі туралы заңның 34-бабының 1 және 14-тармақтарында, Бағ</w:t>
      </w:r>
      <w:proofErr w:type="gramStart"/>
      <w:r w:rsidRPr="002156D2">
        <w:rPr>
          <w:color w:val="auto"/>
          <w:sz w:val="28"/>
          <w:szCs w:val="28"/>
        </w:rPr>
        <w:t>алы</w:t>
      </w:r>
      <w:proofErr w:type="gramEnd"/>
      <w:r w:rsidRPr="002156D2">
        <w:rPr>
          <w:color w:val="auto"/>
          <w:sz w:val="28"/>
          <w:szCs w:val="28"/>
        </w:rPr>
        <w:t xml:space="preserve"> қағаздар нарығы туралы заңның 54-бабының 1-тармағында, 45-бабының 11-тармағында және 79-бабының 1-1-тармағында, Зейнетақымен қамсыздандыру туралы заңның 55-бабының 1-тармағында, Кепілді</w:t>
      </w:r>
      <w:proofErr w:type="gramStart"/>
      <w:r w:rsidRPr="002156D2">
        <w:rPr>
          <w:color w:val="auto"/>
          <w:sz w:val="28"/>
          <w:szCs w:val="28"/>
        </w:rPr>
        <w:t>к беру</w:t>
      </w:r>
      <w:proofErr w:type="gramEnd"/>
      <w:r w:rsidRPr="002156D2">
        <w:rPr>
          <w:color w:val="auto"/>
          <w:sz w:val="28"/>
          <w:szCs w:val="28"/>
        </w:rPr>
        <w:t xml:space="preserve"> қоры туралы заңның 4-1-бабының 1-тармағында көзделген.»;</w:t>
      </w:r>
    </w:p>
    <w:p w:rsidR="00675FA5" w:rsidRPr="002156D2" w:rsidRDefault="00675FA5" w:rsidP="00675FA5">
      <w:pPr>
        <w:ind w:firstLine="708"/>
        <w:contextualSpacing/>
        <w:jc w:val="both"/>
        <w:rPr>
          <w:color w:val="auto"/>
          <w:sz w:val="28"/>
          <w:szCs w:val="28"/>
        </w:rPr>
      </w:pPr>
      <w:r w:rsidRPr="002156D2">
        <w:rPr>
          <w:color w:val="auto"/>
          <w:sz w:val="28"/>
          <w:szCs w:val="28"/>
        </w:rPr>
        <w:t>3-тармақ мынадай редакцияда жазылсын:</w:t>
      </w:r>
    </w:p>
    <w:p w:rsidR="00675FA5" w:rsidRPr="002156D2" w:rsidRDefault="00675FA5" w:rsidP="00675FA5">
      <w:pPr>
        <w:ind w:firstLine="708"/>
        <w:contextualSpacing/>
        <w:jc w:val="both"/>
        <w:rPr>
          <w:color w:val="auto"/>
          <w:sz w:val="28"/>
          <w:szCs w:val="28"/>
        </w:rPr>
      </w:pPr>
      <w:r w:rsidRPr="002156D2">
        <w:rPr>
          <w:color w:val="auto"/>
          <w:sz w:val="28"/>
          <w:szCs w:val="28"/>
        </w:rPr>
        <w:t xml:space="preserve">«3. Қаржы ұйымдары, холдингтер, Қор басшы қызметкерлер тағайындалған (сайланған), </w:t>
      </w:r>
      <w:proofErr w:type="gramStart"/>
      <w:r w:rsidRPr="002156D2">
        <w:rPr>
          <w:color w:val="auto"/>
          <w:sz w:val="28"/>
          <w:szCs w:val="28"/>
        </w:rPr>
        <w:t>бас</w:t>
      </w:r>
      <w:proofErr w:type="gramEnd"/>
      <w:r w:rsidRPr="002156D2">
        <w:rPr>
          <w:color w:val="auto"/>
          <w:sz w:val="28"/>
          <w:szCs w:val="28"/>
        </w:rPr>
        <w:t>қа лауазымға ауысқан немесе жұмыстан босатылған (өкілеттіліктері тоқтатылған) күннен бастап күнтізбелік 10 (он) жұмыс күн ішінде олардың құрамындағы болған барлық өзгерістер туралы уәкілетті органды хабардар етеді. Басшы қызметкерлер құрамының өзгеруі туралы мәлімет, қаржы ұйымының, холдингтің, Қордың уәкілетті органының шешімінен үзінді көші</w:t>
      </w:r>
      <w:proofErr w:type="gramStart"/>
      <w:r w:rsidRPr="002156D2">
        <w:rPr>
          <w:color w:val="auto"/>
          <w:sz w:val="28"/>
          <w:szCs w:val="28"/>
        </w:rPr>
        <w:t>рмен</w:t>
      </w:r>
      <w:proofErr w:type="gramEnd"/>
      <w:r w:rsidRPr="002156D2">
        <w:rPr>
          <w:color w:val="auto"/>
          <w:sz w:val="28"/>
          <w:szCs w:val="28"/>
        </w:rPr>
        <w:t>і Қағидаларға 1-қосымшаға сәйкес нысан бойынша жіберіледі.</w:t>
      </w:r>
    </w:p>
    <w:p w:rsidR="00675FA5" w:rsidRPr="002156D2" w:rsidRDefault="00675FA5" w:rsidP="00675FA5">
      <w:pPr>
        <w:ind w:firstLine="708"/>
        <w:contextualSpacing/>
        <w:jc w:val="both"/>
        <w:rPr>
          <w:color w:val="auto"/>
          <w:sz w:val="28"/>
          <w:szCs w:val="28"/>
        </w:rPr>
      </w:pPr>
      <w:r w:rsidRPr="002156D2">
        <w:rPr>
          <w:color w:val="auto"/>
          <w:sz w:val="28"/>
          <w:szCs w:val="28"/>
        </w:rPr>
        <w:t xml:space="preserve">Егер тағайындау (сайлау) күні болмаса, онда қаржы ұйымының, холдингтің, Қордың </w:t>
      </w:r>
      <w:proofErr w:type="gramStart"/>
      <w:r w:rsidRPr="002156D2">
        <w:rPr>
          <w:color w:val="auto"/>
          <w:sz w:val="28"/>
          <w:szCs w:val="28"/>
        </w:rPr>
        <w:t>у</w:t>
      </w:r>
      <w:proofErr w:type="gramEnd"/>
      <w:r w:rsidRPr="002156D2">
        <w:rPr>
          <w:color w:val="auto"/>
          <w:sz w:val="28"/>
          <w:szCs w:val="28"/>
        </w:rPr>
        <w:t>әкілетті органы шешім (бұйрық) қабылдаған күн не шешімде (бұйрықта) көрсетілген оқиғаның басталған күні кандидатты тағайындау (сайлау) күні болып саналады.</w:t>
      </w:r>
    </w:p>
    <w:p w:rsidR="00675FA5" w:rsidRPr="002156D2" w:rsidRDefault="00675FA5" w:rsidP="00675FA5">
      <w:pPr>
        <w:ind w:firstLine="708"/>
        <w:contextualSpacing/>
        <w:jc w:val="both"/>
        <w:rPr>
          <w:color w:val="auto"/>
          <w:sz w:val="28"/>
          <w:szCs w:val="28"/>
        </w:rPr>
      </w:pPr>
      <w:r w:rsidRPr="002156D2">
        <w:rPr>
          <w:color w:val="auto"/>
          <w:sz w:val="28"/>
          <w:szCs w:val="28"/>
        </w:rPr>
        <w:lastRenderedPageBreak/>
        <w:t>Шешімде (бұйрықта) көрсетілген оқиға басталған жағдайда, қаржы ұйымы, холдинг, Қор растайтын құжаттардың көшірмелерін ұсынады.</w:t>
      </w:r>
    </w:p>
    <w:p w:rsidR="00675FA5" w:rsidRPr="002156D2" w:rsidRDefault="00675FA5" w:rsidP="00675FA5">
      <w:pPr>
        <w:ind w:firstLine="708"/>
        <w:contextualSpacing/>
        <w:jc w:val="both"/>
        <w:rPr>
          <w:color w:val="auto"/>
          <w:sz w:val="28"/>
          <w:szCs w:val="28"/>
        </w:rPr>
      </w:pPr>
      <w:r w:rsidRPr="002156D2">
        <w:rPr>
          <w:color w:val="auto"/>
          <w:sz w:val="28"/>
          <w:szCs w:val="28"/>
        </w:rPr>
        <w:t>Қаржы ұйымының, холдингтің, Қордың уәкілетті органының шешімінен үзінд</w:t>
      </w:r>
      <w:proofErr w:type="gramStart"/>
      <w:r w:rsidRPr="002156D2">
        <w:rPr>
          <w:color w:val="auto"/>
          <w:sz w:val="28"/>
          <w:szCs w:val="28"/>
        </w:rPr>
        <w:t>і-</w:t>
      </w:r>
      <w:proofErr w:type="gramEnd"/>
      <w:r w:rsidRPr="002156D2">
        <w:rPr>
          <w:color w:val="auto"/>
          <w:sz w:val="28"/>
          <w:szCs w:val="28"/>
        </w:rPr>
        <w:t>көшірмеде мынадай мәліметтер қамтылады:</w:t>
      </w:r>
    </w:p>
    <w:p w:rsidR="00675FA5" w:rsidRPr="002156D2" w:rsidRDefault="00675FA5" w:rsidP="00675FA5">
      <w:pPr>
        <w:ind w:firstLine="708"/>
        <w:contextualSpacing/>
        <w:jc w:val="both"/>
        <w:rPr>
          <w:color w:val="auto"/>
          <w:sz w:val="28"/>
          <w:szCs w:val="28"/>
        </w:rPr>
      </w:pPr>
      <w:r w:rsidRPr="002156D2">
        <w:rPr>
          <w:color w:val="auto"/>
          <w:sz w:val="28"/>
          <w:szCs w:val="28"/>
        </w:rPr>
        <w:t>қаржы ұйымының, холдингтің, Қордың толық атауы және қаржы ұйымының, холдингтің, Қордың атқарушы органының орналасқан жері;</w:t>
      </w:r>
    </w:p>
    <w:p w:rsidR="00675FA5" w:rsidRPr="002156D2" w:rsidRDefault="00675FA5" w:rsidP="00675FA5">
      <w:pPr>
        <w:ind w:firstLine="708"/>
        <w:contextualSpacing/>
        <w:jc w:val="both"/>
        <w:rPr>
          <w:color w:val="auto"/>
          <w:sz w:val="28"/>
          <w:szCs w:val="28"/>
        </w:rPr>
      </w:pPr>
      <w:r w:rsidRPr="002156D2">
        <w:rPr>
          <w:color w:val="auto"/>
          <w:sz w:val="28"/>
          <w:szCs w:val="28"/>
        </w:rPr>
        <w:t xml:space="preserve">акционерлердің жалпы жиналысын (басқару органының отырысын) өткізу күні, </w:t>
      </w:r>
      <w:proofErr w:type="gramStart"/>
      <w:r w:rsidRPr="002156D2">
        <w:rPr>
          <w:color w:val="auto"/>
          <w:sz w:val="28"/>
          <w:szCs w:val="28"/>
        </w:rPr>
        <w:t>уа</w:t>
      </w:r>
      <w:proofErr w:type="gramEnd"/>
      <w:r w:rsidRPr="002156D2">
        <w:rPr>
          <w:color w:val="auto"/>
          <w:sz w:val="28"/>
          <w:szCs w:val="28"/>
        </w:rPr>
        <w:t>қыты мен орны;</w:t>
      </w:r>
    </w:p>
    <w:p w:rsidR="00675FA5" w:rsidRPr="002156D2" w:rsidRDefault="00675FA5" w:rsidP="00675FA5">
      <w:pPr>
        <w:ind w:firstLine="708"/>
        <w:contextualSpacing/>
        <w:jc w:val="both"/>
        <w:rPr>
          <w:color w:val="auto"/>
          <w:sz w:val="28"/>
          <w:szCs w:val="28"/>
        </w:rPr>
      </w:pPr>
      <w:proofErr w:type="gramStart"/>
      <w:r w:rsidRPr="002156D2">
        <w:rPr>
          <w:color w:val="auto"/>
          <w:sz w:val="28"/>
          <w:szCs w:val="28"/>
        </w:rPr>
        <w:t>отырыс</w:t>
      </w:r>
      <w:proofErr w:type="gramEnd"/>
      <w:r w:rsidRPr="002156D2">
        <w:rPr>
          <w:color w:val="auto"/>
          <w:sz w:val="28"/>
          <w:szCs w:val="28"/>
        </w:rPr>
        <w:t>қа қатысқан тұлғалар туралы мәліметтер (басқару органының отырысы үшін);</w:t>
      </w:r>
    </w:p>
    <w:p w:rsidR="00675FA5" w:rsidRPr="002156D2" w:rsidRDefault="00675FA5" w:rsidP="00675FA5">
      <w:pPr>
        <w:ind w:firstLine="708"/>
        <w:contextualSpacing/>
        <w:jc w:val="both"/>
        <w:rPr>
          <w:color w:val="auto"/>
          <w:sz w:val="28"/>
          <w:szCs w:val="28"/>
        </w:rPr>
      </w:pPr>
      <w:r w:rsidRPr="002156D2">
        <w:rPr>
          <w:color w:val="auto"/>
          <w:sz w:val="28"/>
          <w:szCs w:val="28"/>
        </w:rPr>
        <w:t>акционерлердің жалпы жиналысының (басқару органы отырысының) кворумы;</w:t>
      </w:r>
    </w:p>
    <w:p w:rsidR="00675FA5" w:rsidRPr="002156D2" w:rsidRDefault="00675FA5" w:rsidP="00675FA5">
      <w:pPr>
        <w:ind w:firstLine="708"/>
        <w:contextualSpacing/>
        <w:jc w:val="both"/>
        <w:rPr>
          <w:color w:val="auto"/>
          <w:sz w:val="28"/>
          <w:szCs w:val="28"/>
        </w:rPr>
      </w:pPr>
      <w:r w:rsidRPr="002156D2">
        <w:rPr>
          <w:color w:val="auto"/>
          <w:sz w:val="28"/>
          <w:szCs w:val="28"/>
        </w:rPr>
        <w:t>кандидатты басшы лауазымына тағайындау (сайлау) туралы мә</w:t>
      </w:r>
      <w:proofErr w:type="gramStart"/>
      <w:r w:rsidRPr="002156D2">
        <w:rPr>
          <w:color w:val="auto"/>
          <w:sz w:val="28"/>
          <w:szCs w:val="28"/>
        </w:rPr>
        <w:t>селе</w:t>
      </w:r>
      <w:proofErr w:type="gramEnd"/>
      <w:r w:rsidRPr="002156D2">
        <w:rPr>
          <w:color w:val="auto"/>
          <w:sz w:val="28"/>
          <w:szCs w:val="28"/>
        </w:rPr>
        <w:t xml:space="preserve"> бөлігінде акционерлердің жалпы жиналысы отырысының (басқару органы отырысының) күн тәртібі;</w:t>
      </w:r>
    </w:p>
    <w:p w:rsidR="00675FA5" w:rsidRPr="002156D2" w:rsidRDefault="00675FA5" w:rsidP="00675FA5">
      <w:pPr>
        <w:ind w:firstLine="708"/>
        <w:contextualSpacing/>
        <w:jc w:val="both"/>
        <w:rPr>
          <w:color w:val="auto"/>
          <w:sz w:val="28"/>
          <w:szCs w:val="28"/>
        </w:rPr>
      </w:pPr>
      <w:r w:rsidRPr="002156D2">
        <w:rPr>
          <w:color w:val="auto"/>
          <w:sz w:val="28"/>
          <w:szCs w:val="28"/>
        </w:rPr>
        <w:t xml:space="preserve">дауыс беруге қойылған </w:t>
      </w:r>
      <w:proofErr w:type="gramStart"/>
      <w:r w:rsidRPr="002156D2">
        <w:rPr>
          <w:color w:val="auto"/>
          <w:sz w:val="28"/>
          <w:szCs w:val="28"/>
        </w:rPr>
        <w:t>м</w:t>
      </w:r>
      <w:proofErr w:type="gramEnd"/>
      <w:r w:rsidRPr="002156D2">
        <w:rPr>
          <w:color w:val="auto"/>
          <w:sz w:val="28"/>
          <w:szCs w:val="28"/>
        </w:rPr>
        <w:t>әселелер, кандидатты басшы лауазымына тағайындау (сайлау) бөлігінде олар бойынша дауыс беру қорытындылары;</w:t>
      </w:r>
    </w:p>
    <w:p w:rsidR="00675FA5" w:rsidRPr="002156D2" w:rsidRDefault="00675FA5" w:rsidP="00675FA5">
      <w:pPr>
        <w:ind w:firstLine="708"/>
        <w:contextualSpacing/>
        <w:jc w:val="both"/>
        <w:rPr>
          <w:color w:val="auto"/>
          <w:sz w:val="28"/>
          <w:szCs w:val="28"/>
        </w:rPr>
      </w:pPr>
      <w:r w:rsidRPr="002156D2">
        <w:rPr>
          <w:color w:val="auto"/>
          <w:sz w:val="28"/>
          <w:szCs w:val="28"/>
        </w:rPr>
        <w:t>кандидатты басшы лауазымына тағайындау (сайлау) бө</w:t>
      </w:r>
      <w:proofErr w:type="gramStart"/>
      <w:r w:rsidRPr="002156D2">
        <w:rPr>
          <w:color w:val="auto"/>
          <w:sz w:val="28"/>
          <w:szCs w:val="28"/>
        </w:rPr>
        <w:t>л</w:t>
      </w:r>
      <w:proofErr w:type="gramEnd"/>
      <w:r w:rsidRPr="002156D2">
        <w:rPr>
          <w:color w:val="auto"/>
          <w:sz w:val="28"/>
          <w:szCs w:val="28"/>
        </w:rPr>
        <w:t>ігінде қабылданған шешімдер.</w:t>
      </w:r>
    </w:p>
    <w:p w:rsidR="00675FA5" w:rsidRPr="002156D2" w:rsidRDefault="00675FA5" w:rsidP="00675FA5">
      <w:pPr>
        <w:ind w:firstLine="708"/>
        <w:contextualSpacing/>
        <w:jc w:val="both"/>
        <w:rPr>
          <w:color w:val="auto"/>
          <w:sz w:val="28"/>
          <w:szCs w:val="28"/>
        </w:rPr>
      </w:pPr>
      <w:r w:rsidRPr="002156D2">
        <w:rPr>
          <w:color w:val="auto"/>
          <w:sz w:val="28"/>
          <w:szCs w:val="28"/>
        </w:rPr>
        <w:t>Қаржы ұйымының, холдингтің, Қордың уәкілетті органының шешімінен үзінд</w:t>
      </w:r>
      <w:proofErr w:type="gramStart"/>
      <w:r w:rsidRPr="002156D2">
        <w:rPr>
          <w:color w:val="auto"/>
          <w:sz w:val="28"/>
          <w:szCs w:val="28"/>
        </w:rPr>
        <w:t>і-</w:t>
      </w:r>
      <w:proofErr w:type="gramEnd"/>
      <w:r w:rsidRPr="002156D2">
        <w:rPr>
          <w:color w:val="auto"/>
          <w:sz w:val="28"/>
          <w:szCs w:val="28"/>
        </w:rPr>
        <w:t>көшірме осындай құжатқа қол қоюға уәкілетті қызметкердің (қызметкерлердің) қолымен және қаржы ұйымы, холдинг, Қор мөрінің бедерімен (бар болса) расталады және үзінді-көшірменің дұрыс екеніне нұсқауды қамтиды</w:t>
      </w:r>
    </w:p>
    <w:p w:rsidR="00675FA5" w:rsidRPr="002156D2" w:rsidRDefault="00675FA5" w:rsidP="00675FA5">
      <w:pPr>
        <w:ind w:firstLine="708"/>
        <w:contextualSpacing/>
        <w:jc w:val="both"/>
        <w:rPr>
          <w:color w:val="auto"/>
          <w:sz w:val="28"/>
          <w:szCs w:val="28"/>
        </w:rPr>
      </w:pPr>
      <w:r w:rsidRPr="002156D2">
        <w:rPr>
          <w:color w:val="auto"/>
          <w:sz w:val="28"/>
          <w:szCs w:val="28"/>
        </w:rPr>
        <w:t xml:space="preserve">Қаржы ұйымы, холдинг, Қор осы </w:t>
      </w:r>
      <w:proofErr w:type="gramStart"/>
      <w:r w:rsidRPr="002156D2">
        <w:rPr>
          <w:color w:val="auto"/>
          <w:sz w:val="28"/>
          <w:szCs w:val="28"/>
        </w:rPr>
        <w:t>тарма</w:t>
      </w:r>
      <w:proofErr w:type="gramEnd"/>
      <w:r w:rsidRPr="002156D2">
        <w:rPr>
          <w:color w:val="auto"/>
          <w:sz w:val="28"/>
          <w:szCs w:val="28"/>
        </w:rPr>
        <w:t>ққа сәйкес хабарлама ұсынғанға дейін кандидаттарды келісу үшін уәкілетті органға құжаттарды ұсынған жағдайда кандидаттың тағайындалғанын (сайланғанын) растайтын құжаттар кандидатты келісу үшін құжаттар топтамасымен бірге ұсынылады.</w:t>
      </w:r>
    </w:p>
    <w:p w:rsidR="00675FA5" w:rsidRPr="002156D2" w:rsidRDefault="00675FA5" w:rsidP="00675FA5">
      <w:pPr>
        <w:ind w:firstLine="708"/>
        <w:contextualSpacing/>
        <w:jc w:val="both"/>
        <w:rPr>
          <w:color w:val="auto"/>
          <w:sz w:val="28"/>
          <w:szCs w:val="28"/>
        </w:rPr>
      </w:pPr>
      <w:r w:rsidRPr="002156D2">
        <w:rPr>
          <w:color w:val="auto"/>
          <w:sz w:val="28"/>
          <w:szCs w:val="28"/>
        </w:rPr>
        <w:t>Осы кандидат уәкілетті органмен осы қаржы ұйымының, осы холдингтің немесе Қордың тиі</w:t>
      </w:r>
      <w:proofErr w:type="gramStart"/>
      <w:r w:rsidRPr="002156D2">
        <w:rPr>
          <w:color w:val="auto"/>
          <w:sz w:val="28"/>
          <w:szCs w:val="28"/>
        </w:rPr>
        <w:t>ст</w:t>
      </w:r>
      <w:proofErr w:type="gramEnd"/>
      <w:r w:rsidRPr="002156D2">
        <w:rPr>
          <w:color w:val="auto"/>
          <w:sz w:val="28"/>
          <w:szCs w:val="28"/>
        </w:rPr>
        <w:t>і лауазымына бұрын келісілген не келісілген лауазымнан осы қаржы ұйымының, холдингтің немесе Қордың бір органы шеңберінде төменгі лауазымға ауысқан жағдайда және осы кандидат Банктер туралы заңның 20-бабында, Сақтандыру қызметі туралы заңның 34-бабында, Акционерлік қоғамдар туралы заңның 1-бабының 20) тармақшасында, 54-бабының 4-тармағында, 59-бабының 2-тармағында, Бағ</w:t>
      </w:r>
      <w:proofErr w:type="gramStart"/>
      <w:r w:rsidRPr="002156D2">
        <w:rPr>
          <w:color w:val="auto"/>
          <w:sz w:val="28"/>
          <w:szCs w:val="28"/>
        </w:rPr>
        <w:t>алы</w:t>
      </w:r>
      <w:proofErr w:type="gramEnd"/>
      <w:r w:rsidRPr="002156D2">
        <w:rPr>
          <w:color w:val="auto"/>
          <w:sz w:val="28"/>
          <w:szCs w:val="28"/>
        </w:rPr>
        <w:t xml:space="preserve"> қағаздар нарығы туралы заңның 54-бабында, Бухгалтерлік есеп туралы заңның 9-бабында, Зейнетақымен қамсыздандыру туралы заңның 55-бабында, Кепілдік беру қоры туралы заңның 4-1-бабында және Қағидаларда белгіленген талаптарға сәйкес келген жағдайда қаржы ұйымының, холдингтің, Қордың уәкілетті органының шешімімен </w:t>
      </w:r>
      <w:proofErr w:type="gramStart"/>
      <w:r w:rsidRPr="002156D2">
        <w:rPr>
          <w:color w:val="auto"/>
          <w:sz w:val="28"/>
          <w:szCs w:val="28"/>
        </w:rPr>
        <w:t>жа</w:t>
      </w:r>
      <w:proofErr w:type="gramEnd"/>
      <w:r w:rsidRPr="002156D2">
        <w:rPr>
          <w:color w:val="auto"/>
          <w:sz w:val="28"/>
          <w:szCs w:val="28"/>
        </w:rPr>
        <w:t>ңа мерзімге тағайындалған (сайланған) қаржы ұйымының, холдингтің, Қордың басшы қызметкері келісілуге жатпайды.</w:t>
      </w:r>
    </w:p>
    <w:p w:rsidR="00675FA5" w:rsidRPr="002156D2" w:rsidRDefault="00675FA5" w:rsidP="00675FA5">
      <w:pPr>
        <w:ind w:firstLine="708"/>
        <w:contextualSpacing/>
        <w:jc w:val="both"/>
        <w:rPr>
          <w:color w:val="auto"/>
          <w:sz w:val="28"/>
          <w:szCs w:val="28"/>
        </w:rPr>
      </w:pPr>
      <w:r w:rsidRPr="002156D2">
        <w:rPr>
          <w:color w:val="auto"/>
          <w:sz w:val="28"/>
          <w:szCs w:val="28"/>
        </w:rPr>
        <w:lastRenderedPageBreak/>
        <w:t xml:space="preserve">Бұл жағдайда қаржы ұйымы, холдинг, Қор басшы қызметкердің </w:t>
      </w:r>
      <w:proofErr w:type="gramStart"/>
      <w:r w:rsidRPr="002156D2">
        <w:rPr>
          <w:color w:val="auto"/>
          <w:sz w:val="28"/>
          <w:szCs w:val="28"/>
        </w:rPr>
        <w:t>жа</w:t>
      </w:r>
      <w:proofErr w:type="gramEnd"/>
      <w:r w:rsidRPr="002156D2">
        <w:rPr>
          <w:color w:val="auto"/>
          <w:sz w:val="28"/>
          <w:szCs w:val="28"/>
        </w:rPr>
        <w:t>ңа мерзімге тағайындалған (сайланған) не оның басқа лауазымға ауысқан күнінен бастап күнтізбелік 10 (он) күн ішінде осы кандидаттың осы тармақтың екінші бөлігінде көрсетілген Қазақстан Республикасының нормативтік құқықтық актілерінде белгіленген талаптарға сәйкес келуі көрсетілетін ілеспе хатпен, басшы қызметкерді тиі</w:t>
      </w:r>
      <w:proofErr w:type="gramStart"/>
      <w:r w:rsidRPr="002156D2">
        <w:rPr>
          <w:color w:val="auto"/>
          <w:sz w:val="28"/>
          <w:szCs w:val="28"/>
        </w:rPr>
        <w:t>ст</w:t>
      </w:r>
      <w:proofErr w:type="gramEnd"/>
      <w:r w:rsidRPr="002156D2">
        <w:rPr>
          <w:color w:val="auto"/>
          <w:sz w:val="28"/>
          <w:szCs w:val="28"/>
        </w:rPr>
        <w:t>і лауазымға тағайындау (сайлау) туралы осы қаржы ұйымының, осы холдингтің немесе Қордың уәкілетті органының шешімінен үзінді-көшірменің көшірмесін ұсынады. Өзге құжаттарды ұсыну талап етілмейді.</w:t>
      </w:r>
    </w:p>
    <w:p w:rsidR="00675FA5" w:rsidRPr="002156D2" w:rsidRDefault="00675FA5" w:rsidP="00675FA5">
      <w:pPr>
        <w:ind w:firstLine="708"/>
        <w:contextualSpacing/>
        <w:jc w:val="both"/>
        <w:rPr>
          <w:color w:val="auto"/>
          <w:sz w:val="28"/>
          <w:szCs w:val="28"/>
        </w:rPr>
      </w:pPr>
      <w:r w:rsidRPr="002156D2">
        <w:rPr>
          <w:color w:val="auto"/>
          <w:sz w:val="28"/>
          <w:szCs w:val="28"/>
        </w:rPr>
        <w:t xml:space="preserve">Қаржы ұйымының, Қордың басқару органының құрамына кіретін </w:t>
      </w:r>
      <w:proofErr w:type="gramStart"/>
      <w:r w:rsidRPr="002156D2">
        <w:rPr>
          <w:color w:val="auto"/>
          <w:sz w:val="28"/>
          <w:szCs w:val="28"/>
        </w:rPr>
        <w:t>у</w:t>
      </w:r>
      <w:proofErr w:type="gramEnd"/>
      <w:r w:rsidRPr="002156D2">
        <w:rPr>
          <w:color w:val="auto"/>
          <w:sz w:val="28"/>
          <w:szCs w:val="28"/>
        </w:rPr>
        <w:t>әкілетті органның өкілі уәкілетті органмен келісуге жатпайды.»;</w:t>
      </w:r>
    </w:p>
    <w:p w:rsidR="00675FA5" w:rsidRPr="002156D2" w:rsidRDefault="00675FA5" w:rsidP="00675FA5">
      <w:pPr>
        <w:ind w:firstLine="708"/>
        <w:contextualSpacing/>
        <w:jc w:val="both"/>
        <w:rPr>
          <w:color w:val="auto"/>
          <w:sz w:val="28"/>
          <w:szCs w:val="28"/>
        </w:rPr>
      </w:pPr>
      <w:proofErr w:type="gramStart"/>
      <w:r w:rsidRPr="002156D2">
        <w:rPr>
          <w:color w:val="auto"/>
          <w:sz w:val="28"/>
          <w:szCs w:val="28"/>
        </w:rPr>
        <w:t>Тармақшалар 2), 5), 7), 10) 5-тармақтың 1) және 11) тармақшалары алынып тасталсын;</w:t>
      </w:r>
      <w:proofErr w:type="gramEnd"/>
    </w:p>
    <w:p w:rsidR="00675FA5" w:rsidRPr="002156D2" w:rsidRDefault="00675FA5" w:rsidP="00675FA5">
      <w:pPr>
        <w:ind w:firstLine="708"/>
        <w:contextualSpacing/>
        <w:jc w:val="both"/>
        <w:rPr>
          <w:color w:val="auto"/>
          <w:sz w:val="28"/>
          <w:szCs w:val="28"/>
        </w:rPr>
      </w:pPr>
      <w:r w:rsidRPr="002156D2">
        <w:rPr>
          <w:color w:val="auto"/>
          <w:sz w:val="28"/>
          <w:szCs w:val="28"/>
        </w:rPr>
        <w:t>6-тармақ алып тасталсын.</w:t>
      </w:r>
    </w:p>
    <w:p w:rsidR="00675FA5" w:rsidRPr="002156D2" w:rsidRDefault="00675FA5" w:rsidP="00675FA5">
      <w:pPr>
        <w:ind w:firstLine="708"/>
        <w:contextualSpacing/>
        <w:jc w:val="both"/>
        <w:rPr>
          <w:color w:val="auto"/>
          <w:sz w:val="28"/>
          <w:szCs w:val="28"/>
        </w:rPr>
      </w:pPr>
      <w:r w:rsidRPr="002156D2">
        <w:rPr>
          <w:color w:val="auto"/>
          <w:sz w:val="28"/>
          <w:szCs w:val="28"/>
        </w:rPr>
        <w:t>7-тармақ мынадай редакцияда жазылсын:</w:t>
      </w:r>
    </w:p>
    <w:p w:rsidR="00675FA5" w:rsidRPr="002156D2" w:rsidRDefault="00675FA5" w:rsidP="00675FA5">
      <w:pPr>
        <w:ind w:firstLine="708"/>
        <w:contextualSpacing/>
        <w:jc w:val="both"/>
        <w:rPr>
          <w:color w:val="auto"/>
          <w:sz w:val="28"/>
          <w:szCs w:val="28"/>
        </w:rPr>
      </w:pPr>
      <w:r w:rsidRPr="002156D2">
        <w:rPr>
          <w:color w:val="auto"/>
          <w:sz w:val="28"/>
          <w:szCs w:val="28"/>
        </w:rPr>
        <w:t>«7.  Қағидалардың 8-тармағында санамаланған, бірнеше парақтан тұратын құжаттар Қағидалардың 5-тармағында көрсетілген құжаттарды қоспағанда, қаржы ұйымының, холдингтің, Қордың атқарушы органы басшысының (атқарушы органның функцияларын жеке-дара жүзеге асыратын тұ</w:t>
      </w:r>
      <w:proofErr w:type="gramStart"/>
      <w:r w:rsidRPr="002156D2">
        <w:rPr>
          <w:color w:val="auto"/>
          <w:sz w:val="28"/>
          <w:szCs w:val="28"/>
        </w:rPr>
        <w:t>лғаны</w:t>
      </w:r>
      <w:proofErr w:type="gramEnd"/>
      <w:r w:rsidRPr="002156D2">
        <w:rPr>
          <w:color w:val="auto"/>
          <w:sz w:val="28"/>
          <w:szCs w:val="28"/>
        </w:rPr>
        <w:t>ң) не оның міндетін атқарушы тұлғаның (міндеттерді атқаруды жүктеу туралы растайтын құжаттың көшірмесін ұсына отырып) қолымен расталған, тігі</w:t>
      </w:r>
      <w:proofErr w:type="gramStart"/>
      <w:r w:rsidRPr="002156D2">
        <w:rPr>
          <w:color w:val="auto"/>
          <w:sz w:val="28"/>
          <w:szCs w:val="28"/>
        </w:rPr>
        <w:t>ст</w:t>
      </w:r>
      <w:proofErr w:type="gramEnd"/>
      <w:r w:rsidRPr="002156D2">
        <w:rPr>
          <w:color w:val="auto"/>
          <w:sz w:val="28"/>
          <w:szCs w:val="28"/>
        </w:rPr>
        <w:t>ің түйініне соңғы парақтың артына жапсырылған жапсырмадағы тігілген парақтардың саны көрсетіле отырып нөмірленген және тігілген болып ұсынылады.</w:t>
      </w:r>
    </w:p>
    <w:p w:rsidR="00675FA5" w:rsidRPr="002156D2" w:rsidRDefault="00675FA5" w:rsidP="00675FA5">
      <w:pPr>
        <w:ind w:firstLine="708"/>
        <w:contextualSpacing/>
        <w:jc w:val="both"/>
        <w:rPr>
          <w:color w:val="auto"/>
          <w:sz w:val="28"/>
          <w:szCs w:val="28"/>
        </w:rPr>
      </w:pPr>
      <w:r w:rsidRPr="002156D2">
        <w:rPr>
          <w:color w:val="auto"/>
          <w:sz w:val="28"/>
          <w:szCs w:val="28"/>
        </w:rPr>
        <w:t>Қағидалардың 8-тармағында көрсетілген құжаттарды қоспағанда, құжаттардың көшірмелері қаржы ұйымының, холдингтің, Қордың атқарушы органның басшысы (атқарушы органның функцияларын жеке жүзеге асыратын тұлға) не оның міндетін атқарушы тұ</w:t>
      </w:r>
      <w:proofErr w:type="gramStart"/>
      <w:r w:rsidRPr="002156D2">
        <w:rPr>
          <w:color w:val="auto"/>
          <w:sz w:val="28"/>
          <w:szCs w:val="28"/>
        </w:rPr>
        <w:t>лғаны</w:t>
      </w:r>
      <w:proofErr w:type="gramEnd"/>
      <w:r w:rsidRPr="002156D2">
        <w:rPr>
          <w:color w:val="auto"/>
          <w:sz w:val="28"/>
          <w:szCs w:val="28"/>
        </w:rPr>
        <w:t>ң (міндеттерді атқару жүктелгені туралы шешімнің көшірмесін бере отырып) тегін, атын, әкесінің атын (бар болса) көрсете отырып және көшірменің дұрыстығын көрсете отырып, қаржы ұйымының, холдингтің, Қордың лауазымды тұлғасының қолымен расталады.»;</w:t>
      </w:r>
    </w:p>
    <w:p w:rsidR="00675FA5" w:rsidRPr="002156D2" w:rsidRDefault="00675FA5" w:rsidP="00675FA5">
      <w:pPr>
        <w:ind w:firstLine="708"/>
        <w:contextualSpacing/>
        <w:jc w:val="both"/>
        <w:rPr>
          <w:color w:val="auto"/>
          <w:sz w:val="28"/>
          <w:szCs w:val="28"/>
        </w:rPr>
      </w:pPr>
      <w:r w:rsidRPr="002156D2">
        <w:rPr>
          <w:color w:val="auto"/>
          <w:sz w:val="28"/>
          <w:szCs w:val="28"/>
        </w:rPr>
        <w:t>23-тармақ мынадай редакцияда жазылсын:</w:t>
      </w:r>
    </w:p>
    <w:p w:rsidR="00675FA5" w:rsidRPr="002156D2" w:rsidRDefault="00675FA5" w:rsidP="00675FA5">
      <w:pPr>
        <w:ind w:firstLine="708"/>
        <w:contextualSpacing/>
        <w:jc w:val="both"/>
        <w:rPr>
          <w:color w:val="auto"/>
          <w:sz w:val="28"/>
          <w:szCs w:val="28"/>
        </w:rPr>
      </w:pPr>
      <w:r w:rsidRPr="002156D2">
        <w:rPr>
          <w:color w:val="auto"/>
          <w:sz w:val="28"/>
          <w:szCs w:val="28"/>
        </w:rPr>
        <w:t>«23. Уәкілетті орган Банктер туралы заңның 20-бабының 8-тармағында, Сақтандыру қызметі туралы заңның 34-бабының 8-тармағында, Кепілдік беру қоры туралы заңның 4-1-бабының 4-тармағында, Бағ</w:t>
      </w:r>
      <w:proofErr w:type="gramStart"/>
      <w:r w:rsidRPr="002156D2">
        <w:rPr>
          <w:color w:val="auto"/>
          <w:sz w:val="28"/>
          <w:szCs w:val="28"/>
        </w:rPr>
        <w:t>алы</w:t>
      </w:r>
      <w:proofErr w:type="gramEnd"/>
      <w:r w:rsidRPr="002156D2">
        <w:rPr>
          <w:color w:val="auto"/>
          <w:sz w:val="28"/>
          <w:szCs w:val="28"/>
        </w:rPr>
        <w:t xml:space="preserve"> қағаздар нарығы туралы заңның 54-бабының 7-тармағында, Зейнетақымен қамсыздандыру туралы заңның 55-бабының 6-тармағында белгіленген негіздер бойынша қаржы ұйымының, холдингтің, Қордың басшы қызметкерлерін тағайындауға (сайлауға) келісі</w:t>
      </w:r>
      <w:proofErr w:type="gramStart"/>
      <w:r w:rsidRPr="002156D2">
        <w:rPr>
          <w:color w:val="auto"/>
          <w:sz w:val="28"/>
          <w:szCs w:val="28"/>
        </w:rPr>
        <w:t>м</w:t>
      </w:r>
      <w:proofErr w:type="gramEnd"/>
      <w:r w:rsidRPr="002156D2">
        <w:rPr>
          <w:color w:val="auto"/>
          <w:sz w:val="28"/>
          <w:szCs w:val="28"/>
        </w:rPr>
        <w:t xml:space="preserve"> беруден бас тартады.»;</w:t>
      </w:r>
    </w:p>
    <w:p w:rsidR="00675FA5" w:rsidRPr="002156D2" w:rsidRDefault="00675FA5" w:rsidP="00675FA5">
      <w:pPr>
        <w:ind w:firstLine="708"/>
        <w:contextualSpacing/>
        <w:jc w:val="both"/>
        <w:rPr>
          <w:color w:val="auto"/>
          <w:sz w:val="28"/>
          <w:szCs w:val="28"/>
        </w:rPr>
      </w:pPr>
      <w:r w:rsidRPr="002156D2">
        <w:rPr>
          <w:color w:val="auto"/>
          <w:sz w:val="28"/>
          <w:szCs w:val="28"/>
        </w:rPr>
        <w:t xml:space="preserve">мынадай мазмұндағы 23-1-тармақпен толықтырылсын: </w:t>
      </w:r>
    </w:p>
    <w:p w:rsidR="00675FA5" w:rsidRPr="002156D2" w:rsidRDefault="00675FA5" w:rsidP="00675FA5">
      <w:pPr>
        <w:ind w:firstLine="708"/>
        <w:contextualSpacing/>
        <w:jc w:val="both"/>
        <w:rPr>
          <w:color w:val="auto"/>
          <w:sz w:val="28"/>
          <w:szCs w:val="28"/>
        </w:rPr>
      </w:pPr>
      <w:r w:rsidRPr="002156D2">
        <w:rPr>
          <w:color w:val="auto"/>
          <w:sz w:val="28"/>
          <w:szCs w:val="28"/>
        </w:rPr>
        <w:t>«23-1. Банктер туралы</w:t>
      </w:r>
      <w:proofErr w:type="gramStart"/>
      <w:r w:rsidRPr="002156D2">
        <w:rPr>
          <w:color w:val="auto"/>
          <w:sz w:val="28"/>
          <w:szCs w:val="28"/>
        </w:rPr>
        <w:t xml:space="preserve"> З</w:t>
      </w:r>
      <w:proofErr w:type="gramEnd"/>
      <w:r w:rsidRPr="002156D2">
        <w:rPr>
          <w:color w:val="auto"/>
          <w:sz w:val="28"/>
          <w:szCs w:val="28"/>
        </w:rPr>
        <w:t xml:space="preserve">аңның 20-бабы 3-тармағы 3) тармақшасының, сақтандыру қызметі туралы Заңның 34-бабы 3-тармағы 3) тармақшасының, </w:t>
      </w:r>
      <w:r w:rsidRPr="002156D2">
        <w:rPr>
          <w:color w:val="auto"/>
          <w:sz w:val="28"/>
          <w:szCs w:val="28"/>
        </w:rPr>
        <w:lastRenderedPageBreak/>
        <w:t xml:space="preserve">кепілдік беру қоры туралы Заңның 4-1-бабы 2-тармағы 3) тармақшасының, бағалы қағаздар нарығы туралы Заңның 54-бабы 2-тармағы 3) тармақшасының, зейнетақымен қамсыздандыру туралы Заңның 55-бабы 2-тармағы 3) тармақшасының мақсаттары үшін </w:t>
      </w:r>
      <w:proofErr w:type="gramStart"/>
      <w:r w:rsidRPr="002156D2">
        <w:rPr>
          <w:color w:val="auto"/>
          <w:sz w:val="28"/>
          <w:szCs w:val="28"/>
        </w:rPr>
        <w:t>м</w:t>
      </w:r>
      <w:proofErr w:type="gramEnd"/>
      <w:r w:rsidRPr="002156D2">
        <w:rPr>
          <w:color w:val="auto"/>
          <w:sz w:val="28"/>
          <w:szCs w:val="28"/>
        </w:rPr>
        <w:t>інсіз іскерлік беделдің болмауы критерийлері:</w:t>
      </w:r>
    </w:p>
    <w:p w:rsidR="00675FA5" w:rsidRPr="002156D2" w:rsidRDefault="00675FA5" w:rsidP="00675FA5">
      <w:pPr>
        <w:ind w:firstLine="708"/>
        <w:contextualSpacing/>
        <w:jc w:val="both"/>
        <w:rPr>
          <w:color w:val="auto"/>
          <w:sz w:val="28"/>
          <w:szCs w:val="28"/>
        </w:rPr>
      </w:pPr>
      <w:r w:rsidRPr="002156D2">
        <w:rPr>
          <w:color w:val="auto"/>
          <w:sz w:val="28"/>
          <w:szCs w:val="28"/>
        </w:rPr>
        <w:t>1) кандидаттың шешім қабылдау немесе қаржылық қызметтен капиталды шығаруға ықпал еткен мә</w:t>
      </w:r>
      <w:proofErr w:type="gramStart"/>
      <w:r w:rsidRPr="002156D2">
        <w:rPr>
          <w:color w:val="auto"/>
          <w:sz w:val="28"/>
          <w:szCs w:val="28"/>
        </w:rPr>
        <w:t>м</w:t>
      </w:r>
      <w:proofErr w:type="gramEnd"/>
      <w:r w:rsidRPr="002156D2">
        <w:rPr>
          <w:color w:val="auto"/>
          <w:sz w:val="28"/>
          <w:szCs w:val="28"/>
        </w:rPr>
        <w:t>ілелер жасасу фактілері туралы мәліметтердің болуы;</w:t>
      </w:r>
    </w:p>
    <w:p w:rsidR="00675FA5" w:rsidRPr="002156D2" w:rsidRDefault="00675FA5" w:rsidP="00675FA5">
      <w:pPr>
        <w:ind w:firstLine="708"/>
        <w:contextualSpacing/>
        <w:jc w:val="both"/>
        <w:rPr>
          <w:color w:val="auto"/>
          <w:sz w:val="28"/>
          <w:szCs w:val="28"/>
        </w:rPr>
      </w:pPr>
      <w:r w:rsidRPr="002156D2">
        <w:rPr>
          <w:color w:val="auto"/>
          <w:sz w:val="28"/>
          <w:szCs w:val="28"/>
        </w:rPr>
        <w:t>кандидат басшы қызметкер не басшы қызметкердің міндетін атқарушы қызметін атқаратын (атқарған) қордағы ұйымдар;</w:t>
      </w:r>
    </w:p>
    <w:p w:rsidR="00675FA5" w:rsidRPr="002156D2" w:rsidRDefault="00675FA5" w:rsidP="00675FA5">
      <w:pPr>
        <w:ind w:firstLine="708"/>
        <w:contextualSpacing/>
        <w:jc w:val="both"/>
        <w:rPr>
          <w:color w:val="auto"/>
          <w:sz w:val="28"/>
          <w:szCs w:val="28"/>
        </w:rPr>
      </w:pPr>
      <w:r w:rsidRPr="002156D2">
        <w:rPr>
          <w:color w:val="auto"/>
          <w:sz w:val="28"/>
          <w:szCs w:val="28"/>
        </w:rPr>
        <w:t>2) кандидаттың Терроризмді және экстремизмді қаржыландырумен байланысты адамдардың (ұйымдардың) тізбесіне енгізілгені туралы мәліметтердің болуы;</w:t>
      </w:r>
    </w:p>
    <w:p w:rsidR="00675FA5" w:rsidRPr="002156D2" w:rsidRDefault="00675FA5" w:rsidP="00675FA5">
      <w:pPr>
        <w:ind w:firstLine="708"/>
        <w:contextualSpacing/>
        <w:jc w:val="both"/>
        <w:rPr>
          <w:color w:val="auto"/>
          <w:sz w:val="28"/>
          <w:szCs w:val="28"/>
        </w:rPr>
      </w:pPr>
      <w:r w:rsidRPr="002156D2">
        <w:rPr>
          <w:color w:val="auto"/>
          <w:sz w:val="28"/>
          <w:szCs w:val="28"/>
        </w:rPr>
        <w:t>3) кандидаттың қаржы ұйымының, холдингтің қабылданған міндеттемесін не қаржы ұйымын қайта капиталдандыру жөніндегі уәкілетті органның талаптарын орындамаған і</w:t>
      </w:r>
      <w:proofErr w:type="gramStart"/>
      <w:r w:rsidRPr="002156D2">
        <w:rPr>
          <w:color w:val="auto"/>
          <w:sz w:val="28"/>
          <w:szCs w:val="28"/>
        </w:rPr>
        <w:t>р</w:t>
      </w:r>
      <w:proofErr w:type="gramEnd"/>
      <w:r w:rsidRPr="002156D2">
        <w:rPr>
          <w:color w:val="auto"/>
          <w:sz w:val="28"/>
          <w:szCs w:val="28"/>
        </w:rPr>
        <w:t>і қатысушысы болып табылатындығы (болып табылғандығы) туралы мәліметтердің болуы;</w:t>
      </w:r>
    </w:p>
    <w:p w:rsidR="00675FA5" w:rsidRPr="002156D2" w:rsidRDefault="00675FA5" w:rsidP="00675FA5">
      <w:pPr>
        <w:ind w:firstLine="708"/>
        <w:contextualSpacing/>
        <w:jc w:val="both"/>
        <w:rPr>
          <w:color w:val="auto"/>
          <w:sz w:val="28"/>
          <w:szCs w:val="28"/>
        </w:rPr>
      </w:pPr>
      <w:r w:rsidRPr="002156D2">
        <w:rPr>
          <w:color w:val="auto"/>
          <w:sz w:val="28"/>
          <w:szCs w:val="28"/>
        </w:rPr>
        <w:t>4) уәкілетті орган банкке соңғы сатыдағы заем берген кезеңде кандидаттың банктің і</w:t>
      </w:r>
      <w:proofErr w:type="gramStart"/>
      <w:r w:rsidRPr="002156D2">
        <w:rPr>
          <w:color w:val="auto"/>
          <w:sz w:val="28"/>
          <w:szCs w:val="28"/>
        </w:rPr>
        <w:t>р</w:t>
      </w:r>
      <w:proofErr w:type="gramEnd"/>
      <w:r w:rsidRPr="002156D2">
        <w:rPr>
          <w:color w:val="auto"/>
          <w:sz w:val="28"/>
          <w:szCs w:val="28"/>
        </w:rPr>
        <w:t>і қатысушысы болып табылатыны (болып табылғандығы) не банк тұрақсыз қаржылық жағдайы бар банктер санатына немесе төлем жасауға қабілетсіз банктер санатына жатқызылғаны туралы мәліметтердің болуы;</w:t>
      </w:r>
    </w:p>
    <w:p w:rsidR="00675FA5" w:rsidRPr="002156D2" w:rsidRDefault="00675FA5" w:rsidP="00675FA5">
      <w:pPr>
        <w:ind w:firstLine="708"/>
        <w:contextualSpacing/>
        <w:jc w:val="both"/>
        <w:rPr>
          <w:color w:val="auto"/>
          <w:sz w:val="28"/>
          <w:szCs w:val="28"/>
        </w:rPr>
      </w:pPr>
      <w:r w:rsidRPr="002156D2">
        <w:rPr>
          <w:color w:val="auto"/>
          <w:sz w:val="28"/>
          <w:szCs w:val="28"/>
        </w:rPr>
        <w:t xml:space="preserve">5) кандидаттың соңғы сатыдағы заем берген банктің басшы қызметкері болып табылатын (болған) кезеңде сыйақы (бонустар, сыйлықақылар) </w:t>
      </w:r>
      <w:proofErr w:type="gramStart"/>
      <w:r w:rsidRPr="002156D2">
        <w:rPr>
          <w:color w:val="auto"/>
          <w:sz w:val="28"/>
          <w:szCs w:val="28"/>
        </w:rPr>
        <w:t>алғаны</w:t>
      </w:r>
      <w:proofErr w:type="gramEnd"/>
      <w:r w:rsidRPr="002156D2">
        <w:rPr>
          <w:color w:val="auto"/>
          <w:sz w:val="28"/>
          <w:szCs w:val="28"/>
        </w:rPr>
        <w:t xml:space="preserve"> не банк қаржылық жағдайы тұрақсыз банктер санатына немесе төлем қабілеті жоқ банктер санатына жатқызылғаны туралы мәліметтердің болуы.»;</w:t>
      </w:r>
    </w:p>
    <w:p w:rsidR="003C2971" w:rsidRPr="002156D2" w:rsidRDefault="003C2971" w:rsidP="003C2971">
      <w:pPr>
        <w:ind w:firstLine="708"/>
        <w:contextualSpacing/>
        <w:jc w:val="both"/>
        <w:rPr>
          <w:color w:val="auto"/>
          <w:sz w:val="28"/>
          <w:szCs w:val="28"/>
          <w:lang w:val="kk-KZ"/>
        </w:rPr>
      </w:pPr>
      <w:r w:rsidRPr="002156D2">
        <w:rPr>
          <w:color w:val="auto"/>
          <w:sz w:val="28"/>
          <w:szCs w:val="28"/>
          <w:lang w:val="kk-KZ"/>
        </w:rPr>
        <w:t xml:space="preserve">1-қосымша осы Тізбеге 2-қосымшаға сәйкес редакцияда жазылсын; </w:t>
      </w:r>
    </w:p>
    <w:p w:rsidR="003C2971" w:rsidRPr="002156D2" w:rsidRDefault="003C2971" w:rsidP="003C2971">
      <w:pPr>
        <w:ind w:firstLine="708"/>
        <w:contextualSpacing/>
        <w:jc w:val="both"/>
        <w:rPr>
          <w:color w:val="auto"/>
          <w:sz w:val="28"/>
          <w:szCs w:val="28"/>
          <w:lang w:val="kk-KZ"/>
        </w:rPr>
      </w:pPr>
      <w:r w:rsidRPr="002156D2">
        <w:rPr>
          <w:color w:val="auto"/>
          <w:sz w:val="28"/>
          <w:szCs w:val="28"/>
          <w:lang w:val="kk-KZ"/>
        </w:rPr>
        <w:t>2-қосымша осы Тізбеге 3-қосымшаға сәйкес редакцияда жазылсын;</w:t>
      </w:r>
    </w:p>
    <w:p w:rsidR="003C2971" w:rsidRPr="002156D2" w:rsidRDefault="003C2971" w:rsidP="003C2971">
      <w:pPr>
        <w:ind w:firstLine="708"/>
        <w:contextualSpacing/>
        <w:jc w:val="both"/>
        <w:rPr>
          <w:color w:val="auto"/>
          <w:sz w:val="28"/>
          <w:szCs w:val="28"/>
          <w:lang w:val="kk-KZ"/>
        </w:rPr>
      </w:pPr>
      <w:r w:rsidRPr="002156D2">
        <w:rPr>
          <w:color w:val="auto"/>
          <w:sz w:val="28"/>
          <w:szCs w:val="28"/>
          <w:lang w:val="kk-KZ"/>
        </w:rPr>
        <w:t xml:space="preserve">3-қосымшаның </w:t>
      </w:r>
      <w:r w:rsidR="00132D5D" w:rsidRPr="002156D2">
        <w:rPr>
          <w:sz w:val="28"/>
          <w:szCs w:val="28"/>
          <w:lang w:val="kk-KZ"/>
        </w:rPr>
        <w:t>жоғарғы оң жақ бұрышындағы мәтін мынадай редакцияда жазылсын</w:t>
      </w:r>
      <w:r w:rsidRPr="002156D2">
        <w:rPr>
          <w:color w:val="auto"/>
          <w:sz w:val="28"/>
          <w:szCs w:val="28"/>
          <w:lang w:val="kk-KZ"/>
        </w:rPr>
        <w:t>:</w:t>
      </w:r>
    </w:p>
    <w:p w:rsidR="003C2971" w:rsidRPr="002156D2" w:rsidRDefault="003C2971" w:rsidP="003C2971">
      <w:pPr>
        <w:ind w:firstLine="708"/>
        <w:contextualSpacing/>
        <w:jc w:val="right"/>
        <w:rPr>
          <w:color w:val="auto"/>
          <w:sz w:val="28"/>
          <w:szCs w:val="28"/>
          <w:lang w:val="kk-KZ"/>
        </w:rPr>
      </w:pPr>
      <w:r w:rsidRPr="002156D2">
        <w:rPr>
          <w:color w:val="auto"/>
          <w:sz w:val="28"/>
          <w:szCs w:val="28"/>
          <w:lang w:val="kk-KZ"/>
        </w:rPr>
        <w:t>«Мінсіз іскерлік беделдің болмау</w:t>
      </w:r>
    </w:p>
    <w:p w:rsidR="003C2971" w:rsidRPr="002156D2" w:rsidRDefault="003C2971" w:rsidP="003C2971">
      <w:pPr>
        <w:ind w:firstLine="708"/>
        <w:contextualSpacing/>
        <w:jc w:val="right"/>
        <w:rPr>
          <w:color w:val="auto"/>
          <w:sz w:val="28"/>
          <w:szCs w:val="28"/>
          <w:lang w:val="kk-KZ"/>
        </w:rPr>
      </w:pPr>
      <w:r w:rsidRPr="002156D2">
        <w:rPr>
          <w:color w:val="auto"/>
          <w:sz w:val="28"/>
          <w:szCs w:val="28"/>
          <w:lang w:val="kk-KZ"/>
        </w:rPr>
        <w:t xml:space="preserve"> өлшемшарттарын қоса алғанда, қаржы</w:t>
      </w:r>
    </w:p>
    <w:p w:rsidR="003C2971" w:rsidRPr="002156D2" w:rsidRDefault="003C2971" w:rsidP="003C2971">
      <w:pPr>
        <w:ind w:firstLine="708"/>
        <w:contextualSpacing/>
        <w:jc w:val="right"/>
        <w:rPr>
          <w:color w:val="auto"/>
          <w:sz w:val="28"/>
          <w:szCs w:val="28"/>
          <w:lang w:val="kk-KZ"/>
        </w:rPr>
      </w:pPr>
      <w:r w:rsidRPr="002156D2">
        <w:rPr>
          <w:color w:val="auto"/>
          <w:sz w:val="28"/>
          <w:szCs w:val="28"/>
          <w:lang w:val="kk-KZ"/>
        </w:rPr>
        <w:t xml:space="preserve"> ұйымдарының, банк, сақтандыру</w:t>
      </w:r>
    </w:p>
    <w:p w:rsidR="003C2971" w:rsidRPr="002156D2" w:rsidRDefault="003C2971" w:rsidP="003C2971">
      <w:pPr>
        <w:ind w:firstLine="708"/>
        <w:contextualSpacing/>
        <w:jc w:val="right"/>
        <w:rPr>
          <w:color w:val="auto"/>
          <w:sz w:val="28"/>
          <w:szCs w:val="28"/>
          <w:lang w:val="kk-KZ"/>
        </w:rPr>
      </w:pPr>
      <w:r w:rsidRPr="002156D2">
        <w:rPr>
          <w:color w:val="auto"/>
          <w:sz w:val="28"/>
          <w:szCs w:val="28"/>
          <w:lang w:val="kk-KZ"/>
        </w:rPr>
        <w:t xml:space="preserve"> холдингтерінің «Сақтандыру төлемдеріне</w:t>
      </w:r>
    </w:p>
    <w:p w:rsidR="003C2971" w:rsidRPr="002156D2" w:rsidRDefault="003C2971" w:rsidP="003C2971">
      <w:pPr>
        <w:ind w:firstLine="708"/>
        <w:contextualSpacing/>
        <w:jc w:val="right"/>
        <w:rPr>
          <w:color w:val="auto"/>
          <w:sz w:val="28"/>
          <w:szCs w:val="28"/>
          <w:lang w:val="kk-KZ"/>
        </w:rPr>
      </w:pPr>
      <w:r w:rsidRPr="002156D2">
        <w:rPr>
          <w:color w:val="auto"/>
          <w:sz w:val="28"/>
          <w:szCs w:val="28"/>
          <w:lang w:val="kk-KZ"/>
        </w:rPr>
        <w:t xml:space="preserve"> кепілдік беру қоры» акционерлік қоғамының</w:t>
      </w:r>
    </w:p>
    <w:p w:rsidR="003C2971" w:rsidRPr="002156D2" w:rsidRDefault="003C2971" w:rsidP="003C2971">
      <w:pPr>
        <w:ind w:firstLine="708"/>
        <w:contextualSpacing/>
        <w:jc w:val="right"/>
        <w:rPr>
          <w:color w:val="auto"/>
          <w:sz w:val="28"/>
          <w:szCs w:val="28"/>
          <w:lang w:val="kk-KZ"/>
        </w:rPr>
      </w:pPr>
      <w:r w:rsidRPr="002156D2">
        <w:rPr>
          <w:color w:val="auto"/>
          <w:sz w:val="28"/>
          <w:szCs w:val="28"/>
          <w:lang w:val="kk-KZ"/>
        </w:rPr>
        <w:t xml:space="preserve"> басшы қызметкерлерін тағайындауға</w:t>
      </w:r>
    </w:p>
    <w:p w:rsidR="003C2971" w:rsidRPr="002156D2" w:rsidRDefault="003C2971" w:rsidP="003C2971">
      <w:pPr>
        <w:ind w:firstLine="708"/>
        <w:contextualSpacing/>
        <w:jc w:val="right"/>
        <w:rPr>
          <w:color w:val="auto"/>
          <w:sz w:val="28"/>
          <w:szCs w:val="28"/>
          <w:lang w:val="kk-KZ"/>
        </w:rPr>
      </w:pPr>
      <w:r w:rsidRPr="002156D2">
        <w:rPr>
          <w:color w:val="auto"/>
          <w:sz w:val="28"/>
          <w:szCs w:val="28"/>
          <w:lang w:val="kk-KZ"/>
        </w:rPr>
        <w:t xml:space="preserve"> (сайлауға) келісім беру қағидаларына</w:t>
      </w:r>
    </w:p>
    <w:p w:rsidR="003C2971" w:rsidRPr="002156D2" w:rsidRDefault="003C2971" w:rsidP="003C2971">
      <w:pPr>
        <w:ind w:firstLine="708"/>
        <w:contextualSpacing/>
        <w:jc w:val="right"/>
        <w:rPr>
          <w:color w:val="auto"/>
          <w:sz w:val="28"/>
          <w:szCs w:val="28"/>
          <w:lang w:val="kk-KZ"/>
        </w:rPr>
      </w:pPr>
      <w:r w:rsidRPr="002156D2">
        <w:rPr>
          <w:color w:val="auto"/>
          <w:sz w:val="28"/>
          <w:szCs w:val="28"/>
          <w:lang w:val="kk-KZ"/>
        </w:rPr>
        <w:t xml:space="preserve"> және келісім алу үшін қажетті</w:t>
      </w:r>
    </w:p>
    <w:p w:rsidR="003C2971" w:rsidRPr="002156D2" w:rsidRDefault="003C2971" w:rsidP="003C2971">
      <w:pPr>
        <w:ind w:firstLine="708"/>
        <w:contextualSpacing/>
        <w:jc w:val="right"/>
        <w:rPr>
          <w:color w:val="auto"/>
          <w:sz w:val="28"/>
          <w:szCs w:val="28"/>
          <w:lang w:val="kk-KZ"/>
        </w:rPr>
      </w:pPr>
      <w:r w:rsidRPr="002156D2">
        <w:rPr>
          <w:color w:val="auto"/>
          <w:sz w:val="28"/>
          <w:szCs w:val="28"/>
          <w:lang w:val="kk-KZ"/>
        </w:rPr>
        <w:t xml:space="preserve"> құжаттар тізбесіне</w:t>
      </w:r>
    </w:p>
    <w:p w:rsidR="003C2971" w:rsidRPr="002156D2" w:rsidRDefault="003C2971" w:rsidP="003C2971">
      <w:pPr>
        <w:ind w:firstLine="708"/>
        <w:contextualSpacing/>
        <w:jc w:val="right"/>
        <w:rPr>
          <w:color w:val="auto"/>
          <w:sz w:val="28"/>
          <w:szCs w:val="28"/>
          <w:lang w:val="kk-KZ"/>
        </w:rPr>
      </w:pPr>
      <w:r w:rsidRPr="002156D2">
        <w:rPr>
          <w:color w:val="auto"/>
          <w:sz w:val="28"/>
          <w:szCs w:val="28"/>
          <w:lang w:val="kk-KZ"/>
        </w:rPr>
        <w:t>3-қосымша»;</w:t>
      </w:r>
    </w:p>
    <w:p w:rsidR="004C30F7" w:rsidRPr="002156D2" w:rsidRDefault="004C30F7" w:rsidP="004C30F7">
      <w:pPr>
        <w:ind w:firstLine="708"/>
        <w:contextualSpacing/>
        <w:jc w:val="both"/>
        <w:rPr>
          <w:color w:val="auto"/>
          <w:sz w:val="28"/>
          <w:szCs w:val="28"/>
          <w:lang w:val="kk-KZ"/>
        </w:rPr>
      </w:pPr>
      <w:r w:rsidRPr="002156D2">
        <w:rPr>
          <w:color w:val="auto"/>
          <w:sz w:val="28"/>
          <w:szCs w:val="28"/>
          <w:lang w:val="kk-KZ"/>
        </w:rPr>
        <w:t xml:space="preserve">6. «Тұрақтандыру банкін басқару, оларды жасасуға қатысты ерекше шарттар белгіленген мәмілелерді жасасу, консервациялау режиміндегі банктің </w:t>
      </w:r>
      <w:r w:rsidRPr="002156D2">
        <w:rPr>
          <w:color w:val="auto"/>
          <w:sz w:val="28"/>
          <w:szCs w:val="28"/>
          <w:lang w:val="kk-KZ"/>
        </w:rPr>
        <w:lastRenderedPageBreak/>
        <w:t>активтері мен міндеттемелерін тұрақтандыру банкіне беру жөніндегі операцияны жүргізу, тұрақтандыру банкінің активтер мен міндеттемелерді сатып алушы банкке беру қағидаларын, сондай-ақ тұрақтандыру банкіне берілуге жататын активтер мен міндеттемелердің түрлерін бекіту туралы»  Қазақстан Республикасы Ұлттық Банкі Басқармасының 2016 жылғы 26  желтоқсандағы № 312 қаулысына (Нормативтік құқықтық актілерді мемлекеттік тіркеу тізілімінде № 14785 болып тіркелген, 2017 жылғы 16 ақпанда Қазақстан Республикасы нормативтік құқықтық актілерінің эталондық бақылау банкінде жарияланған) мынадай өзгерістер енгізілсін:</w:t>
      </w:r>
    </w:p>
    <w:p w:rsidR="004C30F7" w:rsidRPr="002156D2" w:rsidRDefault="004C30F7" w:rsidP="004C30F7">
      <w:pPr>
        <w:ind w:firstLine="708"/>
        <w:contextualSpacing/>
        <w:jc w:val="both"/>
        <w:rPr>
          <w:color w:val="auto"/>
          <w:sz w:val="28"/>
          <w:szCs w:val="28"/>
          <w:lang w:val="kk-KZ"/>
        </w:rPr>
      </w:pPr>
      <w:r w:rsidRPr="002156D2">
        <w:rPr>
          <w:color w:val="auto"/>
          <w:sz w:val="28"/>
          <w:szCs w:val="28"/>
          <w:lang w:val="kk-KZ"/>
        </w:rPr>
        <w:t>атауы мынадай редакцияда жазылсын:</w:t>
      </w:r>
    </w:p>
    <w:p w:rsidR="004C30F7" w:rsidRPr="002156D2" w:rsidRDefault="004C30F7" w:rsidP="004C30F7">
      <w:pPr>
        <w:ind w:firstLine="708"/>
        <w:contextualSpacing/>
        <w:jc w:val="both"/>
        <w:rPr>
          <w:color w:val="auto"/>
          <w:sz w:val="28"/>
          <w:szCs w:val="28"/>
          <w:lang w:val="kk-KZ"/>
        </w:rPr>
      </w:pPr>
      <w:r w:rsidRPr="002156D2">
        <w:rPr>
          <w:color w:val="auto"/>
          <w:sz w:val="28"/>
          <w:szCs w:val="28"/>
          <w:lang w:val="kk-KZ"/>
        </w:rPr>
        <w:t xml:space="preserve">«Тұрақтандыру банкін басқару, оларды жасасуға қатысты ерекше шарттар белгіленген мәмілелерді жасасу, төлемге қабілетсіз банктің активтері мен міндеттемелерін тұрақтандыру банкіне беру жөніндегі операцияны жүргізу, тұрақтандыру банкінің активтер мен міндеттемелерді уәкілетті орган айқындайтын басқа банкке беру қағидаларын бекіту туралы»;    </w:t>
      </w:r>
    </w:p>
    <w:p w:rsidR="004C30F7" w:rsidRPr="002156D2" w:rsidRDefault="004C30F7" w:rsidP="004C30F7">
      <w:pPr>
        <w:ind w:firstLine="708"/>
        <w:contextualSpacing/>
        <w:jc w:val="both"/>
        <w:rPr>
          <w:color w:val="auto"/>
          <w:sz w:val="28"/>
          <w:szCs w:val="28"/>
          <w:lang w:val="kk-KZ"/>
        </w:rPr>
      </w:pPr>
      <w:r w:rsidRPr="002156D2">
        <w:rPr>
          <w:color w:val="auto"/>
          <w:sz w:val="28"/>
          <w:szCs w:val="28"/>
          <w:lang w:val="kk-KZ"/>
        </w:rPr>
        <w:t xml:space="preserve">1-тармақ мынадай редакцияда жазылсын: </w:t>
      </w:r>
    </w:p>
    <w:p w:rsidR="004C30F7" w:rsidRPr="002156D2" w:rsidRDefault="004C30F7" w:rsidP="004C30F7">
      <w:pPr>
        <w:ind w:firstLine="708"/>
        <w:contextualSpacing/>
        <w:jc w:val="both"/>
        <w:rPr>
          <w:color w:val="auto"/>
          <w:sz w:val="28"/>
          <w:szCs w:val="28"/>
          <w:lang w:val="kk-KZ"/>
        </w:rPr>
      </w:pPr>
      <w:r w:rsidRPr="002156D2">
        <w:rPr>
          <w:color w:val="auto"/>
          <w:sz w:val="28"/>
          <w:szCs w:val="28"/>
          <w:lang w:val="kk-KZ"/>
        </w:rPr>
        <w:t xml:space="preserve">«1. Қоса беріліп отырған Тұрақтандыру банкін басқару, оларды жасасуға қатысты ерекше шарттар белгіленген мәмілелерді жасасу, төлемге қабілетсіз банктің активтері мен міндеттемелерін тұрақтандыру банкіне беру жөніндегі операцияны жүргізу, тұрақтандыру банкінің активтер мен міндеттемелерді уәкілетті орган айқындайтын басқа банкке беру қағидалары бекітілсін.»; </w:t>
      </w:r>
    </w:p>
    <w:p w:rsidR="004C30F7" w:rsidRPr="002156D2" w:rsidRDefault="004C30F7" w:rsidP="004C30F7">
      <w:pPr>
        <w:ind w:firstLine="708"/>
        <w:contextualSpacing/>
        <w:jc w:val="both"/>
        <w:rPr>
          <w:color w:val="auto"/>
          <w:sz w:val="28"/>
          <w:szCs w:val="28"/>
          <w:lang w:val="kk-KZ"/>
        </w:rPr>
      </w:pPr>
      <w:r w:rsidRPr="002156D2">
        <w:rPr>
          <w:color w:val="auto"/>
          <w:sz w:val="28"/>
          <w:szCs w:val="28"/>
          <w:lang w:val="kk-KZ"/>
        </w:rPr>
        <w:t xml:space="preserve">Тұрақтандыру банкін басқару, оларды жасасуға қатысты ерекше шарттар белгіленген мәмілелерді жасасу, консервациялау режиміндегі банктің активтері мен міндеттемелерін тұрақтандыру банкіне беру жөніндегі операцияны жүргізу, тұрақтандыру банкінің активтер мен міндеттемелерді сатып алушы банкке беру қағидалары, сондай-ақ тұрақтандыру банкіне берілуге жататын активтер мен міндеттемелердің түрлері қағидаларында: </w:t>
      </w:r>
    </w:p>
    <w:p w:rsidR="004C30F7" w:rsidRPr="002156D2" w:rsidRDefault="004C30F7" w:rsidP="004C30F7">
      <w:pPr>
        <w:ind w:firstLine="708"/>
        <w:contextualSpacing/>
        <w:jc w:val="both"/>
        <w:rPr>
          <w:color w:val="auto"/>
          <w:sz w:val="28"/>
          <w:szCs w:val="28"/>
          <w:lang w:val="kk-KZ"/>
        </w:rPr>
      </w:pPr>
      <w:r w:rsidRPr="002156D2">
        <w:rPr>
          <w:color w:val="auto"/>
          <w:sz w:val="28"/>
          <w:szCs w:val="28"/>
          <w:lang w:val="kk-KZ"/>
        </w:rPr>
        <w:t>тақырыбы мынадай редакцияда жазылсын:</w:t>
      </w:r>
    </w:p>
    <w:p w:rsidR="004C30F7" w:rsidRPr="002156D2" w:rsidRDefault="004C30F7" w:rsidP="004C30F7">
      <w:pPr>
        <w:ind w:firstLine="708"/>
        <w:contextualSpacing/>
        <w:jc w:val="both"/>
        <w:rPr>
          <w:color w:val="auto"/>
          <w:sz w:val="28"/>
          <w:szCs w:val="28"/>
          <w:lang w:val="kk-KZ"/>
        </w:rPr>
      </w:pPr>
      <w:r w:rsidRPr="002156D2">
        <w:rPr>
          <w:color w:val="auto"/>
          <w:sz w:val="28"/>
          <w:szCs w:val="28"/>
          <w:lang w:val="kk-KZ"/>
        </w:rPr>
        <w:t>«Тұрақтандыру банкін басқару, оларды жасасуға қатысты ерекше шарттар белгіленген мәмілелерді жасасу, төлемге қабілетсіз банктің активтері мен міндеттемелерін тұрақтандыру банкіне беру жөніндегі операцияны жүргізу, тұрақтандыру банкінің активтер мен міндеттемелерді уәкілетті орган айқындайтын басқа банкке беру қағидалары»;</w:t>
      </w:r>
    </w:p>
    <w:p w:rsidR="004C30F7" w:rsidRPr="002156D2" w:rsidRDefault="004C30F7" w:rsidP="004C30F7">
      <w:pPr>
        <w:ind w:firstLine="708"/>
        <w:contextualSpacing/>
        <w:jc w:val="both"/>
        <w:rPr>
          <w:color w:val="auto"/>
          <w:sz w:val="28"/>
          <w:szCs w:val="28"/>
          <w:lang w:val="kk-KZ"/>
        </w:rPr>
      </w:pPr>
      <w:r w:rsidRPr="002156D2">
        <w:rPr>
          <w:color w:val="auto"/>
          <w:sz w:val="28"/>
          <w:szCs w:val="28"/>
          <w:lang w:val="kk-KZ"/>
        </w:rPr>
        <w:t xml:space="preserve">1, 2 және 3-тармақтар мынадай редакцияда жазылсын: </w:t>
      </w:r>
    </w:p>
    <w:p w:rsidR="004C30F7" w:rsidRPr="002156D2" w:rsidRDefault="004C30F7" w:rsidP="004C30F7">
      <w:pPr>
        <w:ind w:firstLine="708"/>
        <w:contextualSpacing/>
        <w:jc w:val="both"/>
        <w:rPr>
          <w:color w:val="auto"/>
          <w:sz w:val="28"/>
          <w:szCs w:val="28"/>
          <w:lang w:val="kk-KZ"/>
        </w:rPr>
      </w:pPr>
      <w:r w:rsidRPr="002156D2">
        <w:rPr>
          <w:color w:val="auto"/>
          <w:sz w:val="28"/>
          <w:szCs w:val="28"/>
          <w:lang w:val="kk-KZ"/>
        </w:rPr>
        <w:t xml:space="preserve">«1. Осы Тұрақтандыру банкін басқару, оларды жасасуға қатысты ерекше шарттар белгіленген мәмілелерді жасасу, төлемге қабілетсіз банктің активтері мен міндеттемелерін тұрақтандыру банкіне беру жөніндегі операцияны жүргізу, тұрақтандыру банкінің активтер мен міндеттемелерді уәкілетті орган айқындайтын басқа банкке беру қағидалары (бұдан әрі – Қағидалар) «Қазақстан Республикасындағы банктер және банк қызметі туралы» Қазақстан Республикасының 1995 жылғы 31 тамыздағы Заңына (бұдан әрі – Банктер туралы заң) сәйкес әзірленді және тұрақтандыру банкін басқару, оларды </w:t>
      </w:r>
      <w:r w:rsidRPr="002156D2">
        <w:rPr>
          <w:color w:val="auto"/>
          <w:sz w:val="28"/>
          <w:szCs w:val="28"/>
          <w:lang w:val="kk-KZ"/>
        </w:rPr>
        <w:lastRenderedPageBreak/>
        <w:t>жасасуға қатысты ерекше шарттар белгіленген мәмілелерді жасасу, төлемге қабілетсіз банктің активтері мен міндеттемелерін тұрақтандыру банкіне беру жөніндегі операцияны жүргізу, тұрақтандыру банкінің активтер мен міндеттемелерді бақылау және қадағалау жөніндегі уәкілетті орган (бұдан әрі –үәкілетті орган) айқындайтын басқа банкке беру тәртібін айқындайды.</w:t>
      </w:r>
    </w:p>
    <w:p w:rsidR="004C30F7" w:rsidRPr="002156D2" w:rsidRDefault="004C30F7" w:rsidP="004C30F7">
      <w:pPr>
        <w:ind w:firstLine="708"/>
        <w:contextualSpacing/>
        <w:jc w:val="both"/>
        <w:rPr>
          <w:color w:val="auto"/>
          <w:sz w:val="28"/>
          <w:szCs w:val="28"/>
          <w:lang w:val="kk-KZ"/>
        </w:rPr>
      </w:pPr>
      <w:r w:rsidRPr="002156D2">
        <w:rPr>
          <w:color w:val="auto"/>
          <w:sz w:val="28"/>
          <w:szCs w:val="28"/>
          <w:lang w:val="kk-KZ"/>
        </w:rPr>
        <w:t>2. Банкті басқару жөніндегі уақытша әкімшілік (уақытша банк басқарушы)  қаржы нарығы мен қаржы  ұйымдарын реттеу, уәкілетті органға активтері мен міндеттемелерін тұрақтандыру банкіне беру жөніндегі операцияларды жүргізу үшін, оның ішінде төлемге қабілетсіз банктің активтері мен міндеттемелерінің бір бөлігін немесе толық көлемде басқа банкке (банктерге)  бірмезгілде  беру бойынша операцияларды жүзеге асыру  мүмкін  болмаған  жағдайда өтініш жасайды.</w:t>
      </w:r>
    </w:p>
    <w:p w:rsidR="004C30F7" w:rsidRPr="002156D2" w:rsidRDefault="004C30F7" w:rsidP="004C30F7">
      <w:pPr>
        <w:ind w:firstLine="708"/>
        <w:contextualSpacing/>
        <w:jc w:val="both"/>
        <w:rPr>
          <w:color w:val="auto"/>
          <w:sz w:val="28"/>
          <w:szCs w:val="28"/>
          <w:lang w:val="kk-KZ"/>
        </w:rPr>
      </w:pPr>
      <w:r w:rsidRPr="002156D2">
        <w:rPr>
          <w:color w:val="auto"/>
          <w:sz w:val="28"/>
          <w:szCs w:val="28"/>
          <w:lang w:val="kk-KZ"/>
        </w:rPr>
        <w:t>3. Төлемге қабілетсіз банктің (бұдан әрі – банк) уақытша әкімшілігі активтерді бағалауды жүргізеді және тұрақтандыру банкі қызметінің жоспарын әзірлейді.»;</w:t>
      </w:r>
    </w:p>
    <w:p w:rsidR="004C30F7" w:rsidRPr="002156D2" w:rsidRDefault="004C30F7" w:rsidP="004C30F7">
      <w:pPr>
        <w:ind w:firstLine="708"/>
        <w:contextualSpacing/>
        <w:jc w:val="both"/>
        <w:rPr>
          <w:color w:val="auto"/>
          <w:sz w:val="28"/>
          <w:szCs w:val="28"/>
          <w:lang w:val="kk-KZ"/>
        </w:rPr>
      </w:pPr>
      <w:r w:rsidRPr="002156D2">
        <w:rPr>
          <w:color w:val="auto"/>
          <w:sz w:val="28"/>
          <w:szCs w:val="28"/>
          <w:lang w:val="kk-KZ"/>
        </w:rPr>
        <w:t xml:space="preserve">6-тармақтың 3) тармақшасы мынадай редакцияда жазылсын:  </w:t>
      </w:r>
    </w:p>
    <w:p w:rsidR="004C30F7" w:rsidRPr="002156D2" w:rsidRDefault="004C30F7" w:rsidP="004C30F7">
      <w:pPr>
        <w:ind w:firstLine="708"/>
        <w:contextualSpacing/>
        <w:jc w:val="both"/>
        <w:rPr>
          <w:color w:val="auto"/>
          <w:sz w:val="28"/>
          <w:szCs w:val="28"/>
          <w:lang w:val="kk-KZ"/>
        </w:rPr>
      </w:pPr>
      <w:r w:rsidRPr="002156D2">
        <w:rPr>
          <w:color w:val="auto"/>
          <w:sz w:val="28"/>
          <w:szCs w:val="28"/>
          <w:lang w:val="kk-KZ"/>
        </w:rPr>
        <w:t xml:space="preserve">«Банктер туралы заңның 61-12-бабының 4-тармағында белгіленген талаптарды ескере отырып, міндеттемелерді орындау;»; </w:t>
      </w:r>
    </w:p>
    <w:p w:rsidR="004C30F7" w:rsidRPr="002156D2" w:rsidRDefault="004C30F7" w:rsidP="004C30F7">
      <w:pPr>
        <w:ind w:firstLine="708"/>
        <w:contextualSpacing/>
        <w:jc w:val="both"/>
        <w:rPr>
          <w:color w:val="auto"/>
          <w:sz w:val="28"/>
          <w:szCs w:val="28"/>
          <w:lang w:val="kk-KZ"/>
        </w:rPr>
      </w:pPr>
      <w:r w:rsidRPr="002156D2">
        <w:rPr>
          <w:color w:val="auto"/>
          <w:sz w:val="28"/>
          <w:szCs w:val="28"/>
          <w:lang w:val="kk-KZ"/>
        </w:rPr>
        <w:t>3-тараудың тақырыбы мынадай редакцияда жазылсын:</w:t>
      </w:r>
    </w:p>
    <w:p w:rsidR="004C30F7" w:rsidRPr="002156D2" w:rsidRDefault="004C30F7" w:rsidP="004C30F7">
      <w:pPr>
        <w:ind w:firstLine="708"/>
        <w:contextualSpacing/>
        <w:jc w:val="both"/>
        <w:rPr>
          <w:color w:val="auto"/>
          <w:sz w:val="28"/>
          <w:szCs w:val="28"/>
          <w:lang w:val="kk-KZ"/>
        </w:rPr>
      </w:pPr>
      <w:r w:rsidRPr="002156D2">
        <w:rPr>
          <w:color w:val="auto"/>
          <w:sz w:val="28"/>
          <w:szCs w:val="28"/>
          <w:lang w:val="kk-KZ"/>
        </w:rPr>
        <w:t>«3-тарау. Төлемге қабілетсіз банктің активтері мен міндеттемелерін тұрақтандыру  банкіне беру операцияларын жүзеге асыру талаптары мен тәртібі»;</w:t>
      </w:r>
    </w:p>
    <w:p w:rsidR="004C30F7" w:rsidRPr="002156D2" w:rsidRDefault="004C30F7" w:rsidP="004C30F7">
      <w:pPr>
        <w:ind w:firstLine="708"/>
        <w:contextualSpacing/>
        <w:jc w:val="both"/>
        <w:rPr>
          <w:color w:val="auto"/>
          <w:sz w:val="28"/>
          <w:szCs w:val="28"/>
          <w:lang w:val="kk-KZ"/>
        </w:rPr>
      </w:pPr>
      <w:r w:rsidRPr="002156D2">
        <w:rPr>
          <w:color w:val="auto"/>
          <w:sz w:val="28"/>
          <w:szCs w:val="28"/>
          <w:lang w:val="kk-KZ"/>
        </w:rPr>
        <w:t>15, 17 және 18-тармақтар алып тасталсын;</w:t>
      </w:r>
    </w:p>
    <w:p w:rsidR="004C30F7" w:rsidRPr="002156D2" w:rsidRDefault="004C30F7" w:rsidP="004C30F7">
      <w:pPr>
        <w:ind w:firstLine="708"/>
        <w:contextualSpacing/>
        <w:jc w:val="both"/>
        <w:rPr>
          <w:color w:val="auto"/>
          <w:sz w:val="28"/>
          <w:szCs w:val="28"/>
          <w:lang w:val="kk-KZ"/>
        </w:rPr>
      </w:pPr>
      <w:r w:rsidRPr="002156D2">
        <w:rPr>
          <w:color w:val="auto"/>
          <w:sz w:val="28"/>
          <w:szCs w:val="28"/>
          <w:lang w:val="kk-KZ"/>
        </w:rPr>
        <w:t xml:space="preserve">24-тармақтың 3) тармақшасы мынадай редакцияда жазылсын: </w:t>
      </w:r>
    </w:p>
    <w:p w:rsidR="004C30F7" w:rsidRPr="002156D2" w:rsidRDefault="004C30F7" w:rsidP="004C30F7">
      <w:pPr>
        <w:ind w:firstLine="708"/>
        <w:contextualSpacing/>
        <w:jc w:val="both"/>
        <w:rPr>
          <w:color w:val="auto"/>
          <w:sz w:val="28"/>
          <w:szCs w:val="28"/>
          <w:lang w:val="kk-KZ"/>
        </w:rPr>
      </w:pPr>
      <w:r w:rsidRPr="002156D2">
        <w:rPr>
          <w:color w:val="auto"/>
          <w:sz w:val="28"/>
          <w:szCs w:val="28"/>
          <w:lang w:val="kk-KZ"/>
        </w:rPr>
        <w:t xml:space="preserve">«3) </w:t>
      </w:r>
      <w:r w:rsidR="009C3716" w:rsidRPr="002156D2">
        <w:rPr>
          <w:color w:val="auto"/>
          <w:sz w:val="28"/>
          <w:szCs w:val="28"/>
          <w:lang w:val="kk-KZ"/>
        </w:rPr>
        <w:t>өтінім берген күнге орындалмаған 2014 жылғы 5 шілдедегі Қазақстан Республикасының Әкімшілік құқық бұзушылық туралы кодексінің 213-бабының алтыншы, сегізінші бөліктерінде, 227-бабында көзделген әкімшілік құқық бұзушылықтары үшін қолданыстағы әкімшілік жағалардың, уәкілетті орган қолданған қадағалап ден қою шаралары мен санкциялар жоқ</w:t>
      </w:r>
      <w:r w:rsidRPr="002156D2">
        <w:rPr>
          <w:color w:val="auto"/>
          <w:sz w:val="28"/>
          <w:szCs w:val="28"/>
          <w:lang w:val="kk-KZ"/>
        </w:rPr>
        <w:t>;»;</w:t>
      </w:r>
    </w:p>
    <w:p w:rsidR="004C30F7" w:rsidRPr="002156D2" w:rsidRDefault="004C30F7" w:rsidP="004C30F7">
      <w:pPr>
        <w:ind w:firstLine="708"/>
        <w:contextualSpacing/>
        <w:jc w:val="both"/>
        <w:rPr>
          <w:color w:val="auto"/>
          <w:sz w:val="28"/>
          <w:szCs w:val="28"/>
          <w:lang w:val="kk-KZ"/>
        </w:rPr>
      </w:pPr>
      <w:r w:rsidRPr="002156D2">
        <w:rPr>
          <w:color w:val="auto"/>
          <w:sz w:val="28"/>
          <w:szCs w:val="28"/>
          <w:lang w:val="kk-KZ"/>
        </w:rPr>
        <w:t>4-тараудың тақырыбы мынадай редакцияда жазылсын:</w:t>
      </w:r>
    </w:p>
    <w:p w:rsidR="004C30F7" w:rsidRPr="002156D2" w:rsidRDefault="004C30F7" w:rsidP="004C30F7">
      <w:pPr>
        <w:ind w:firstLine="708"/>
        <w:contextualSpacing/>
        <w:jc w:val="both"/>
        <w:rPr>
          <w:color w:val="auto"/>
          <w:sz w:val="28"/>
          <w:szCs w:val="28"/>
          <w:lang w:val="kk-KZ"/>
        </w:rPr>
      </w:pPr>
      <w:r w:rsidRPr="002156D2">
        <w:rPr>
          <w:color w:val="auto"/>
          <w:sz w:val="28"/>
          <w:szCs w:val="28"/>
          <w:lang w:val="kk-KZ"/>
        </w:rPr>
        <w:t xml:space="preserve">«4-тарау. Тұрақтандыру банкінің активтер мен міндеттемелерді уәкілетті орган айқындайтын басқа банкке беру тәртібі және </w:t>
      </w:r>
      <w:r w:rsidR="009C3716" w:rsidRPr="002156D2">
        <w:rPr>
          <w:color w:val="auto"/>
          <w:sz w:val="28"/>
          <w:szCs w:val="28"/>
          <w:lang w:val="kk-KZ"/>
        </w:rPr>
        <w:t>шарттары»;</w:t>
      </w:r>
    </w:p>
    <w:p w:rsidR="007E3B14" w:rsidRPr="002156D2" w:rsidRDefault="007E3B14" w:rsidP="004C30F7">
      <w:pPr>
        <w:ind w:firstLine="708"/>
        <w:contextualSpacing/>
        <w:jc w:val="both"/>
        <w:rPr>
          <w:color w:val="auto"/>
          <w:spacing w:val="2"/>
          <w:sz w:val="28"/>
          <w:szCs w:val="28"/>
          <w:shd w:val="clear" w:color="auto" w:fill="FFFFFF"/>
          <w:lang w:val="kk-KZ"/>
        </w:rPr>
      </w:pPr>
      <w:r w:rsidRPr="002156D2">
        <w:rPr>
          <w:color w:val="auto"/>
          <w:spacing w:val="2"/>
          <w:sz w:val="28"/>
          <w:szCs w:val="28"/>
          <w:shd w:val="clear" w:color="auto" w:fill="FFFFFF"/>
          <w:lang w:val="kk-KZ"/>
        </w:rPr>
        <w:t xml:space="preserve">7. «Сақтандыру (қайта сақтандыру) ұйымының және сақтандыру тобының қаржылық  жағдайының нашарлауына ықпал ететін өзге де факторларды белгілеу, сондай-ақ Ертерек ден қою шараларын қолдану қағидаларын және Сақтандыру (қайта сақтандыру) ұйымының (сақтандыру тобының) қаржылық жағдайының нашарлауына әсер ететін факторларды анықтау әдістемесін бекіту туралы» Қазақстан Республикасы Ұлттық Банкі Басқармасының 2018 жылғы 27 сәуірдегі №75 қаулысына (Нормативтік құқықтық актілерді мемлекеттік тіркеу тізілімінде № 16944 болып тіркелген, 2018 жылғы 6 маусымда Қазақстан Республикасы нормативтік құқықтық </w:t>
      </w:r>
      <w:r w:rsidRPr="002156D2">
        <w:rPr>
          <w:color w:val="auto"/>
          <w:spacing w:val="2"/>
          <w:sz w:val="28"/>
          <w:szCs w:val="28"/>
          <w:shd w:val="clear" w:color="auto" w:fill="FFFFFF"/>
          <w:lang w:val="kk-KZ"/>
        </w:rPr>
        <w:lastRenderedPageBreak/>
        <w:t>актілерінің эталондық бақылау банкінде жарияланған) мынадай өзгерістер енгізілсін:</w:t>
      </w:r>
    </w:p>
    <w:p w:rsidR="007E3B14" w:rsidRPr="002156D2" w:rsidRDefault="007E3B14" w:rsidP="007E3B14">
      <w:pPr>
        <w:ind w:firstLine="708"/>
        <w:contextualSpacing/>
        <w:jc w:val="both"/>
        <w:rPr>
          <w:color w:val="auto"/>
          <w:spacing w:val="2"/>
          <w:sz w:val="28"/>
          <w:szCs w:val="28"/>
          <w:shd w:val="clear" w:color="auto" w:fill="FFFFFF"/>
          <w:lang w:val="kk-KZ"/>
        </w:rPr>
      </w:pPr>
      <w:r w:rsidRPr="002156D2">
        <w:rPr>
          <w:color w:val="auto"/>
          <w:spacing w:val="2"/>
          <w:sz w:val="28"/>
          <w:szCs w:val="28"/>
          <w:shd w:val="clear" w:color="auto" w:fill="FFFFFF"/>
          <w:lang w:val="kk-KZ"/>
        </w:rPr>
        <w:t>атауы мынадай редакцияда жазылсын:</w:t>
      </w:r>
    </w:p>
    <w:p w:rsidR="007E3B14" w:rsidRPr="002156D2" w:rsidRDefault="007E3B14" w:rsidP="007E3B14">
      <w:pPr>
        <w:ind w:firstLine="708"/>
        <w:contextualSpacing/>
        <w:jc w:val="both"/>
        <w:rPr>
          <w:color w:val="auto"/>
          <w:spacing w:val="2"/>
          <w:sz w:val="28"/>
          <w:szCs w:val="28"/>
          <w:shd w:val="clear" w:color="auto" w:fill="FFFFFF"/>
          <w:lang w:val="kk-KZ"/>
        </w:rPr>
      </w:pPr>
      <w:r w:rsidRPr="002156D2">
        <w:rPr>
          <w:color w:val="auto"/>
          <w:spacing w:val="2"/>
          <w:sz w:val="28"/>
          <w:szCs w:val="28"/>
          <w:shd w:val="clear" w:color="auto" w:fill="FFFFFF"/>
          <w:lang w:val="kk-KZ"/>
        </w:rPr>
        <w:t xml:space="preserve">«Сақтандыру (қайта сақтандыру) ұйымының және сақтандыру тобының қаржылық жағдайының нашарлауына ықпал ететін факторларды белгілеу, сондай-ақ Ертерек ден қою шараларын көздейтін іс-шаралар жоспарын мақұлдау қағидаларын және Сақтандыру (қайта сақтандыру) ұйымының (сақтандыру тобының) қаржылық жағдайының нашарлауына әсер ететін факторларды анықтау әдістемесін бекіту туралы»; </w:t>
      </w:r>
    </w:p>
    <w:p w:rsidR="007E3B14" w:rsidRPr="002156D2" w:rsidRDefault="007E3B14" w:rsidP="007E3B14">
      <w:pPr>
        <w:ind w:firstLine="708"/>
        <w:contextualSpacing/>
        <w:jc w:val="both"/>
        <w:rPr>
          <w:color w:val="auto"/>
          <w:spacing w:val="2"/>
          <w:sz w:val="28"/>
          <w:szCs w:val="28"/>
          <w:shd w:val="clear" w:color="auto" w:fill="FFFFFF"/>
          <w:lang w:val="kk-KZ"/>
        </w:rPr>
      </w:pPr>
      <w:r w:rsidRPr="002156D2">
        <w:rPr>
          <w:color w:val="auto"/>
          <w:spacing w:val="2"/>
          <w:sz w:val="28"/>
          <w:szCs w:val="28"/>
          <w:shd w:val="clear" w:color="auto" w:fill="FFFFFF"/>
          <w:lang w:val="kk-KZ"/>
        </w:rPr>
        <w:t xml:space="preserve">1 және 2-тармақтар мынадай редакцияда жазылсын: </w:t>
      </w:r>
    </w:p>
    <w:p w:rsidR="007E3B14" w:rsidRPr="002156D2" w:rsidRDefault="007E3B14" w:rsidP="007E3B14">
      <w:pPr>
        <w:ind w:firstLine="708"/>
        <w:contextualSpacing/>
        <w:jc w:val="both"/>
        <w:rPr>
          <w:color w:val="auto"/>
          <w:spacing w:val="2"/>
          <w:sz w:val="28"/>
          <w:szCs w:val="28"/>
          <w:shd w:val="clear" w:color="auto" w:fill="FFFFFF"/>
          <w:lang w:val="kk-KZ"/>
        </w:rPr>
      </w:pPr>
      <w:r w:rsidRPr="002156D2">
        <w:rPr>
          <w:color w:val="auto"/>
          <w:spacing w:val="2"/>
          <w:sz w:val="28"/>
          <w:szCs w:val="28"/>
          <w:shd w:val="clear" w:color="auto" w:fill="FFFFFF"/>
          <w:lang w:val="kk-KZ"/>
        </w:rPr>
        <w:t>«1. Сақтандыру (қайта сақтандыру) ұйымының қаржылық жағдайының нашарлауына ықпал ететін мынадай факторлар белгіленсін:</w:t>
      </w:r>
    </w:p>
    <w:p w:rsidR="007E3B14" w:rsidRPr="002156D2" w:rsidRDefault="007E3B14" w:rsidP="007E3B14">
      <w:pPr>
        <w:ind w:firstLine="708"/>
        <w:contextualSpacing/>
        <w:jc w:val="both"/>
        <w:rPr>
          <w:color w:val="auto"/>
          <w:spacing w:val="2"/>
          <w:sz w:val="28"/>
          <w:szCs w:val="28"/>
          <w:shd w:val="clear" w:color="auto" w:fill="FFFFFF"/>
          <w:lang w:val="kk-KZ"/>
        </w:rPr>
      </w:pPr>
      <w:r w:rsidRPr="002156D2">
        <w:rPr>
          <w:color w:val="auto"/>
          <w:spacing w:val="2"/>
          <w:sz w:val="28"/>
          <w:szCs w:val="28"/>
          <w:shd w:val="clear" w:color="auto" w:fill="FFFFFF"/>
          <w:lang w:val="kk-KZ"/>
        </w:rPr>
        <w:t xml:space="preserve">1) төлем қабілеттілігі маржасының жеткіліктілігі нормативінің  төмендеуі; </w:t>
      </w:r>
    </w:p>
    <w:p w:rsidR="007E3B14" w:rsidRPr="002156D2" w:rsidRDefault="007E3B14" w:rsidP="007E3B14">
      <w:pPr>
        <w:ind w:firstLine="708"/>
        <w:contextualSpacing/>
        <w:jc w:val="both"/>
        <w:rPr>
          <w:color w:val="auto"/>
          <w:spacing w:val="2"/>
          <w:sz w:val="28"/>
          <w:szCs w:val="28"/>
          <w:shd w:val="clear" w:color="auto" w:fill="FFFFFF"/>
          <w:lang w:val="kk-KZ"/>
        </w:rPr>
      </w:pPr>
      <w:r w:rsidRPr="002156D2">
        <w:rPr>
          <w:color w:val="auto"/>
          <w:spacing w:val="2"/>
          <w:sz w:val="28"/>
          <w:szCs w:val="28"/>
          <w:shd w:val="clear" w:color="auto" w:fill="FFFFFF"/>
          <w:lang w:val="kk-KZ"/>
        </w:rPr>
        <w:t>2) өтімділігі жоғары активтердің жеткіліктілігі нормативінің төмендеуі;</w:t>
      </w:r>
    </w:p>
    <w:p w:rsidR="007E3B14" w:rsidRPr="002156D2" w:rsidRDefault="007E3B14" w:rsidP="007E3B14">
      <w:pPr>
        <w:ind w:firstLine="708"/>
        <w:contextualSpacing/>
        <w:jc w:val="both"/>
        <w:rPr>
          <w:color w:val="auto"/>
          <w:spacing w:val="2"/>
          <w:sz w:val="28"/>
          <w:szCs w:val="28"/>
          <w:shd w:val="clear" w:color="auto" w:fill="FFFFFF"/>
          <w:lang w:val="kk-KZ"/>
        </w:rPr>
      </w:pPr>
      <w:r w:rsidRPr="002156D2">
        <w:rPr>
          <w:color w:val="auto"/>
          <w:spacing w:val="2"/>
          <w:sz w:val="28"/>
          <w:szCs w:val="28"/>
          <w:shd w:val="clear" w:color="auto" w:fill="FFFFFF"/>
          <w:lang w:val="kk-KZ"/>
        </w:rPr>
        <w:t>3) сапасы мен өтімділігі бойынша жіктелуін ескере отырып сақтандыру резервтерінің жалпы сомасын өтеу үшін активтердің жеткіліксіз болуы;</w:t>
      </w:r>
    </w:p>
    <w:p w:rsidR="007E3B14" w:rsidRPr="002156D2" w:rsidRDefault="007E3B14" w:rsidP="007E3B14">
      <w:pPr>
        <w:ind w:firstLine="708"/>
        <w:contextualSpacing/>
        <w:jc w:val="both"/>
        <w:rPr>
          <w:color w:val="auto"/>
          <w:spacing w:val="2"/>
          <w:sz w:val="28"/>
          <w:szCs w:val="28"/>
          <w:shd w:val="clear" w:color="auto" w:fill="FFFFFF"/>
          <w:lang w:val="kk-KZ"/>
        </w:rPr>
      </w:pPr>
      <w:r w:rsidRPr="002156D2">
        <w:rPr>
          <w:color w:val="auto"/>
          <w:spacing w:val="2"/>
          <w:sz w:val="28"/>
          <w:szCs w:val="28"/>
          <w:shd w:val="clear" w:color="auto" w:fill="FFFFFF"/>
          <w:lang w:val="kk-KZ"/>
        </w:rPr>
        <w:t>4) талап етілетін капитал сомасының валюталық тәуекелді өтеу үшін жеткілікті болуы;</w:t>
      </w:r>
    </w:p>
    <w:p w:rsidR="007E3B14" w:rsidRPr="002156D2" w:rsidRDefault="007E3B14" w:rsidP="007E3B14">
      <w:pPr>
        <w:ind w:firstLine="708"/>
        <w:contextualSpacing/>
        <w:jc w:val="both"/>
        <w:rPr>
          <w:color w:val="auto"/>
          <w:spacing w:val="2"/>
          <w:sz w:val="28"/>
          <w:szCs w:val="28"/>
          <w:shd w:val="clear" w:color="auto" w:fill="FFFFFF"/>
          <w:lang w:val="kk-KZ"/>
        </w:rPr>
      </w:pPr>
      <w:r w:rsidRPr="002156D2">
        <w:rPr>
          <w:color w:val="auto"/>
          <w:spacing w:val="2"/>
          <w:sz w:val="28"/>
          <w:szCs w:val="28"/>
          <w:shd w:val="clear" w:color="auto" w:fill="FFFFFF"/>
          <w:lang w:val="kk-KZ"/>
        </w:rPr>
        <w:t>5) Standard &amp; Poor's агенттігінің халықаралық шәкілі бойынша  «В-» және одан төмен ұзақ мерзімді кредиттік рейтингі немесе басқа рейтингтік агенттіктердің бірінің осыған ұқсас деңгейдегі рейтингі бар екінші деңгейдегі банктердегі және осы банктердің үлестес тұлғаларындағы бағалы қағаздарға («керi РЕПО» операцияларын ескере отырып), салымдарға және ақшаға (күмәнді борыштар бойынша резервті шегергенде) жалпы жиынтық орналастырудың ұлғаюы;</w:t>
      </w:r>
    </w:p>
    <w:p w:rsidR="007E3B14" w:rsidRPr="002156D2" w:rsidRDefault="007E3B14" w:rsidP="007E3B14">
      <w:pPr>
        <w:ind w:firstLine="708"/>
        <w:contextualSpacing/>
        <w:jc w:val="both"/>
        <w:rPr>
          <w:color w:val="auto"/>
          <w:spacing w:val="2"/>
          <w:sz w:val="28"/>
          <w:szCs w:val="28"/>
          <w:shd w:val="clear" w:color="auto" w:fill="FFFFFF"/>
          <w:lang w:val="kk-KZ"/>
        </w:rPr>
      </w:pPr>
      <w:r w:rsidRPr="002156D2">
        <w:rPr>
          <w:color w:val="auto"/>
          <w:spacing w:val="2"/>
          <w:sz w:val="28"/>
          <w:szCs w:val="28"/>
          <w:shd w:val="clear" w:color="auto" w:fill="FFFFFF"/>
          <w:lang w:val="kk-KZ"/>
        </w:rPr>
        <w:t>6) Standard &amp; Poor's агенттігінің халықаралық шәкілі бойынша  «В-» және одан төмен ұзақ мерзімді кредиттік рейтингі немесе басқа рейтингтік агенттіктердің бірінің осыған ұқсас деңгейдегі рейтингі бар бір екінші деңгейдегі банктегі және осы банктің үлестес тұлғаларындағы бағалы қағаздарға («керi РЕПО» операцияларын ескере отырып), салымдарға және ақшаға (күмәнді борыштар бойынша резервті шегергенде) жиынтық орналастырудың ұлғаюы;</w:t>
      </w:r>
    </w:p>
    <w:p w:rsidR="007E3B14" w:rsidRPr="002156D2" w:rsidRDefault="007E3B14" w:rsidP="007E3B14">
      <w:pPr>
        <w:ind w:firstLine="708"/>
        <w:contextualSpacing/>
        <w:jc w:val="both"/>
        <w:rPr>
          <w:color w:val="auto"/>
          <w:spacing w:val="2"/>
          <w:sz w:val="28"/>
          <w:szCs w:val="28"/>
          <w:shd w:val="clear" w:color="auto" w:fill="FFFFFF"/>
          <w:lang w:val="kk-KZ"/>
        </w:rPr>
      </w:pPr>
      <w:r w:rsidRPr="002156D2">
        <w:rPr>
          <w:color w:val="auto"/>
          <w:spacing w:val="2"/>
          <w:sz w:val="28"/>
          <w:szCs w:val="28"/>
          <w:shd w:val="clear" w:color="auto" w:fill="FFFFFF"/>
          <w:lang w:val="kk-KZ"/>
        </w:rPr>
        <w:t xml:space="preserve">7) сақтандыру (қайта сақтандыру) ұйымының шығынды қызметі;  </w:t>
      </w:r>
    </w:p>
    <w:p w:rsidR="007E3B14" w:rsidRPr="002156D2" w:rsidRDefault="007E3B14" w:rsidP="007E3B14">
      <w:pPr>
        <w:ind w:firstLine="708"/>
        <w:contextualSpacing/>
        <w:jc w:val="both"/>
        <w:rPr>
          <w:color w:val="auto"/>
          <w:spacing w:val="2"/>
          <w:sz w:val="28"/>
          <w:szCs w:val="28"/>
          <w:shd w:val="clear" w:color="auto" w:fill="FFFFFF"/>
          <w:lang w:val="kk-KZ"/>
        </w:rPr>
      </w:pPr>
      <w:r w:rsidRPr="002156D2">
        <w:rPr>
          <w:color w:val="auto"/>
          <w:spacing w:val="2"/>
          <w:sz w:val="28"/>
          <w:szCs w:val="28"/>
          <w:shd w:val="clear" w:color="auto" w:fill="FFFFFF"/>
          <w:lang w:val="kk-KZ"/>
        </w:rPr>
        <w:t>8) қайта сақтандырушының үлесін ескермегендегі аралас коэффициенттің ұлғаюы;</w:t>
      </w:r>
    </w:p>
    <w:p w:rsidR="007E3B14" w:rsidRPr="002156D2" w:rsidRDefault="007E3B14" w:rsidP="007E3B14">
      <w:pPr>
        <w:ind w:firstLine="708"/>
        <w:contextualSpacing/>
        <w:jc w:val="both"/>
        <w:rPr>
          <w:color w:val="auto"/>
          <w:spacing w:val="2"/>
          <w:sz w:val="28"/>
          <w:szCs w:val="28"/>
          <w:shd w:val="clear" w:color="auto" w:fill="FFFFFF"/>
          <w:lang w:val="kk-KZ"/>
        </w:rPr>
      </w:pPr>
      <w:r w:rsidRPr="002156D2">
        <w:rPr>
          <w:color w:val="auto"/>
          <w:spacing w:val="2"/>
          <w:sz w:val="28"/>
          <w:szCs w:val="28"/>
          <w:shd w:val="clear" w:color="auto" w:fill="FFFFFF"/>
          <w:lang w:val="kk-KZ"/>
        </w:rPr>
        <w:t>9) жалпы және әкімшілік шығыстар, сақтандыру қызметі бойынша комиссиялық сыйақы төлеу шығыстары және өзге шығыстар сомасының сақтандыру (қайта сақтандыру) шартын бұзуға байланысты шығыстар сомасына азайтылған сақтандыру (қайта сақтандыру) ұйымы кірістерінің сомасына арақатынасының асуы;</w:t>
      </w:r>
    </w:p>
    <w:p w:rsidR="007E3B14" w:rsidRPr="002156D2" w:rsidRDefault="007E3B14" w:rsidP="007E3B14">
      <w:pPr>
        <w:ind w:firstLine="708"/>
        <w:contextualSpacing/>
        <w:jc w:val="both"/>
        <w:rPr>
          <w:color w:val="auto"/>
          <w:spacing w:val="2"/>
          <w:sz w:val="28"/>
          <w:szCs w:val="28"/>
          <w:shd w:val="clear" w:color="auto" w:fill="FFFFFF"/>
          <w:lang w:val="kk-KZ"/>
        </w:rPr>
      </w:pPr>
      <w:r w:rsidRPr="002156D2">
        <w:rPr>
          <w:color w:val="auto"/>
          <w:spacing w:val="2"/>
          <w:sz w:val="28"/>
          <w:szCs w:val="28"/>
          <w:shd w:val="clear" w:color="auto" w:fill="FFFFFF"/>
          <w:lang w:val="kk-KZ"/>
        </w:rPr>
        <w:lastRenderedPageBreak/>
        <w:t>10) сақтандыру және қайта сақтандыру шарттары бойынша мерзімі өткен дебиторлық берешектің жалпы сомасының (құнсыздануға резервтерді шегергенде) қайта сақтандыру активтерін шегергендегі сақтандыру (қайта сақтандыру) ұйымы активтерінің сомасына арақатынасының асуы.</w:t>
      </w:r>
    </w:p>
    <w:p w:rsidR="007E3B14" w:rsidRPr="002156D2" w:rsidRDefault="007E3B14" w:rsidP="007E3B14">
      <w:pPr>
        <w:ind w:firstLine="708"/>
        <w:contextualSpacing/>
        <w:jc w:val="both"/>
        <w:rPr>
          <w:color w:val="auto"/>
          <w:spacing w:val="2"/>
          <w:sz w:val="28"/>
          <w:szCs w:val="28"/>
          <w:shd w:val="clear" w:color="auto" w:fill="FFFFFF"/>
          <w:lang w:val="kk-KZ"/>
        </w:rPr>
      </w:pPr>
      <w:r w:rsidRPr="002156D2">
        <w:rPr>
          <w:color w:val="auto"/>
          <w:spacing w:val="2"/>
          <w:sz w:val="28"/>
          <w:szCs w:val="28"/>
          <w:shd w:val="clear" w:color="auto" w:fill="FFFFFF"/>
          <w:lang w:val="kk-KZ"/>
        </w:rPr>
        <w:t>2. Сақтандыру тобының қаржылық жағдайының нашарлауына ықпал ететін мынадай факторлар белгіленсін:</w:t>
      </w:r>
    </w:p>
    <w:p w:rsidR="007E3B14" w:rsidRPr="002156D2" w:rsidRDefault="007E3B14" w:rsidP="007E3B14">
      <w:pPr>
        <w:ind w:firstLine="708"/>
        <w:contextualSpacing/>
        <w:jc w:val="both"/>
        <w:rPr>
          <w:color w:val="auto"/>
          <w:spacing w:val="2"/>
          <w:sz w:val="28"/>
          <w:szCs w:val="28"/>
          <w:shd w:val="clear" w:color="auto" w:fill="FFFFFF"/>
          <w:lang w:val="kk-KZ"/>
        </w:rPr>
      </w:pPr>
      <w:r w:rsidRPr="002156D2">
        <w:rPr>
          <w:color w:val="auto"/>
          <w:spacing w:val="2"/>
          <w:sz w:val="28"/>
          <w:szCs w:val="28"/>
          <w:shd w:val="clear" w:color="auto" w:fill="FFFFFF"/>
          <w:lang w:val="kk-KZ"/>
        </w:rPr>
        <w:t xml:space="preserve">1) сақтандыру тобының төлем қабілеттілігі маржасының жеткіліктілігі нормативінің төмендеуі; </w:t>
      </w:r>
    </w:p>
    <w:p w:rsidR="007E3B14" w:rsidRPr="002156D2" w:rsidRDefault="007E3B14" w:rsidP="007E3B14">
      <w:pPr>
        <w:ind w:firstLine="708"/>
        <w:contextualSpacing/>
        <w:jc w:val="both"/>
        <w:rPr>
          <w:color w:val="auto"/>
          <w:spacing w:val="2"/>
          <w:sz w:val="28"/>
          <w:szCs w:val="28"/>
          <w:shd w:val="clear" w:color="auto" w:fill="FFFFFF"/>
          <w:lang w:val="kk-KZ"/>
        </w:rPr>
      </w:pPr>
      <w:r w:rsidRPr="002156D2">
        <w:rPr>
          <w:color w:val="auto"/>
          <w:spacing w:val="2"/>
          <w:sz w:val="28"/>
          <w:szCs w:val="28"/>
          <w:shd w:val="clear" w:color="auto" w:fill="FFFFFF"/>
          <w:lang w:val="kk-KZ"/>
        </w:rPr>
        <w:t>2) сақтандыру тобы қатысушысының (қатысушыларының) балансы бойынша меншікті капиталының олардың баланс бойынша жарғылық капиталының мөлшерінен төмендеуі;</w:t>
      </w:r>
    </w:p>
    <w:p w:rsidR="007E3B14" w:rsidRPr="002156D2" w:rsidRDefault="007E3B14" w:rsidP="007E3B14">
      <w:pPr>
        <w:ind w:firstLine="708"/>
        <w:contextualSpacing/>
        <w:jc w:val="both"/>
        <w:rPr>
          <w:color w:val="auto"/>
          <w:spacing w:val="2"/>
          <w:sz w:val="28"/>
          <w:szCs w:val="28"/>
          <w:shd w:val="clear" w:color="auto" w:fill="FFFFFF"/>
          <w:lang w:val="kk-KZ"/>
        </w:rPr>
      </w:pPr>
      <w:r w:rsidRPr="002156D2">
        <w:rPr>
          <w:color w:val="auto"/>
          <w:spacing w:val="2"/>
          <w:sz w:val="28"/>
          <w:szCs w:val="28"/>
          <w:shd w:val="clear" w:color="auto" w:fill="FFFFFF"/>
          <w:lang w:val="kk-KZ"/>
        </w:rPr>
        <w:t>3) сақтандыру тобының қатысушылары арасындағы мәмілелер көлемінің асуы.»;</w:t>
      </w:r>
    </w:p>
    <w:p w:rsidR="007E3B14" w:rsidRPr="002156D2" w:rsidRDefault="007E3B14" w:rsidP="007E3B14">
      <w:pPr>
        <w:ind w:firstLine="708"/>
        <w:contextualSpacing/>
        <w:jc w:val="both"/>
        <w:rPr>
          <w:color w:val="auto"/>
          <w:spacing w:val="2"/>
          <w:sz w:val="28"/>
          <w:szCs w:val="28"/>
          <w:shd w:val="clear" w:color="auto" w:fill="FFFFFF"/>
          <w:lang w:val="kk-KZ"/>
        </w:rPr>
      </w:pPr>
      <w:r w:rsidRPr="002156D2">
        <w:rPr>
          <w:color w:val="auto"/>
          <w:spacing w:val="2"/>
          <w:sz w:val="28"/>
          <w:szCs w:val="28"/>
          <w:shd w:val="clear" w:color="auto" w:fill="FFFFFF"/>
          <w:lang w:val="kk-KZ"/>
        </w:rPr>
        <w:t xml:space="preserve">3-тармақтың </w:t>
      </w:r>
      <w:r w:rsidR="00FE0BCD" w:rsidRPr="002156D2">
        <w:rPr>
          <w:color w:val="auto"/>
          <w:spacing w:val="2"/>
          <w:sz w:val="28"/>
          <w:szCs w:val="28"/>
          <w:shd w:val="clear" w:color="auto" w:fill="FFFFFF"/>
          <w:lang w:val="kk-KZ"/>
        </w:rPr>
        <w:t>1) тармақшасы</w:t>
      </w:r>
      <w:r w:rsidRPr="002156D2">
        <w:rPr>
          <w:color w:val="auto"/>
          <w:spacing w:val="2"/>
          <w:sz w:val="28"/>
          <w:szCs w:val="28"/>
          <w:shd w:val="clear" w:color="auto" w:fill="FFFFFF"/>
          <w:lang w:val="kk-KZ"/>
        </w:rPr>
        <w:t xml:space="preserve"> мынадай редакцияда жазылсын: </w:t>
      </w:r>
    </w:p>
    <w:p w:rsidR="007E3B14" w:rsidRPr="002156D2" w:rsidRDefault="007E3B14" w:rsidP="007E3B14">
      <w:pPr>
        <w:ind w:firstLine="708"/>
        <w:contextualSpacing/>
        <w:jc w:val="both"/>
        <w:rPr>
          <w:color w:val="auto"/>
          <w:spacing w:val="2"/>
          <w:sz w:val="28"/>
          <w:szCs w:val="28"/>
          <w:shd w:val="clear" w:color="auto" w:fill="FFFFFF"/>
          <w:lang w:val="kk-KZ"/>
        </w:rPr>
      </w:pPr>
      <w:r w:rsidRPr="002156D2">
        <w:rPr>
          <w:color w:val="auto"/>
          <w:spacing w:val="2"/>
          <w:sz w:val="28"/>
          <w:szCs w:val="28"/>
          <w:shd w:val="clear" w:color="auto" w:fill="FFFFFF"/>
          <w:lang w:val="kk-KZ"/>
        </w:rPr>
        <w:t xml:space="preserve">«1) осы қаулыға 1-қосымшаға сәйкес Ертерек ден қою шараларын көздейтін іс-шаралар жоспарын мақұлдау қағидалары;»; </w:t>
      </w:r>
    </w:p>
    <w:p w:rsidR="007E3B14" w:rsidRPr="002156D2" w:rsidRDefault="007E3B14" w:rsidP="007E3B14">
      <w:pPr>
        <w:ind w:firstLine="708"/>
        <w:contextualSpacing/>
        <w:jc w:val="both"/>
        <w:rPr>
          <w:color w:val="auto"/>
          <w:spacing w:val="2"/>
          <w:sz w:val="28"/>
          <w:szCs w:val="28"/>
          <w:shd w:val="clear" w:color="auto" w:fill="FFFFFF"/>
          <w:lang w:val="kk-KZ"/>
        </w:rPr>
      </w:pPr>
      <w:r w:rsidRPr="002156D2">
        <w:rPr>
          <w:color w:val="auto"/>
          <w:spacing w:val="2"/>
          <w:sz w:val="28"/>
          <w:szCs w:val="28"/>
          <w:shd w:val="clear" w:color="auto" w:fill="FFFFFF"/>
          <w:lang w:val="kk-KZ"/>
        </w:rPr>
        <w:t xml:space="preserve">көрсетілген қаулымен бекітілген Ертерек ден қою шараларын қолдану қағидаларында: </w:t>
      </w:r>
    </w:p>
    <w:p w:rsidR="007E3B14" w:rsidRPr="002156D2" w:rsidRDefault="007E3B14" w:rsidP="007E3B14">
      <w:pPr>
        <w:ind w:firstLine="708"/>
        <w:contextualSpacing/>
        <w:jc w:val="both"/>
        <w:rPr>
          <w:color w:val="auto"/>
          <w:spacing w:val="2"/>
          <w:sz w:val="28"/>
          <w:szCs w:val="28"/>
          <w:shd w:val="clear" w:color="auto" w:fill="FFFFFF"/>
          <w:lang w:val="kk-KZ"/>
        </w:rPr>
      </w:pPr>
      <w:r w:rsidRPr="002156D2">
        <w:rPr>
          <w:color w:val="auto"/>
          <w:spacing w:val="2"/>
          <w:sz w:val="28"/>
          <w:szCs w:val="28"/>
          <w:shd w:val="clear" w:color="auto" w:fill="FFFFFF"/>
          <w:lang w:val="kk-KZ"/>
        </w:rPr>
        <w:t>атауы мынадай редакцияда жазылсын:</w:t>
      </w:r>
    </w:p>
    <w:p w:rsidR="007E3B14" w:rsidRPr="002156D2" w:rsidRDefault="007E3B14" w:rsidP="007E3B14">
      <w:pPr>
        <w:ind w:firstLine="708"/>
        <w:contextualSpacing/>
        <w:jc w:val="both"/>
        <w:rPr>
          <w:color w:val="auto"/>
          <w:spacing w:val="2"/>
          <w:sz w:val="28"/>
          <w:szCs w:val="28"/>
          <w:shd w:val="clear" w:color="auto" w:fill="FFFFFF"/>
          <w:lang w:val="kk-KZ"/>
        </w:rPr>
      </w:pPr>
      <w:r w:rsidRPr="002156D2">
        <w:rPr>
          <w:color w:val="auto"/>
          <w:spacing w:val="2"/>
          <w:sz w:val="28"/>
          <w:szCs w:val="28"/>
          <w:shd w:val="clear" w:color="auto" w:fill="FFFFFF"/>
          <w:lang w:val="kk-KZ"/>
        </w:rPr>
        <w:t>«Ертерек ден қою шараларын көздейтін іс-шаралар жоспарын мақұлдау қағидалары»;</w:t>
      </w:r>
    </w:p>
    <w:p w:rsidR="007E3B14" w:rsidRPr="002156D2" w:rsidRDefault="007E3B14" w:rsidP="007E3B14">
      <w:pPr>
        <w:ind w:firstLine="708"/>
        <w:contextualSpacing/>
        <w:jc w:val="both"/>
        <w:rPr>
          <w:color w:val="auto"/>
          <w:spacing w:val="2"/>
          <w:sz w:val="28"/>
          <w:szCs w:val="28"/>
          <w:shd w:val="clear" w:color="auto" w:fill="FFFFFF"/>
          <w:lang w:val="kk-KZ"/>
        </w:rPr>
      </w:pPr>
      <w:r w:rsidRPr="002156D2">
        <w:rPr>
          <w:color w:val="auto"/>
          <w:spacing w:val="2"/>
          <w:sz w:val="28"/>
          <w:szCs w:val="28"/>
          <w:shd w:val="clear" w:color="auto" w:fill="FFFFFF"/>
          <w:lang w:val="kk-KZ"/>
        </w:rPr>
        <w:t xml:space="preserve">1-тармақ мынадай редакцияда жазылсын: </w:t>
      </w:r>
    </w:p>
    <w:p w:rsidR="007E3B14" w:rsidRPr="002156D2" w:rsidRDefault="007E3B14" w:rsidP="007E3B14">
      <w:pPr>
        <w:ind w:firstLine="708"/>
        <w:contextualSpacing/>
        <w:jc w:val="both"/>
        <w:rPr>
          <w:color w:val="auto"/>
          <w:spacing w:val="2"/>
          <w:sz w:val="28"/>
          <w:szCs w:val="28"/>
          <w:shd w:val="clear" w:color="auto" w:fill="FFFFFF"/>
          <w:lang w:val="kk-KZ"/>
        </w:rPr>
      </w:pPr>
      <w:r w:rsidRPr="002156D2">
        <w:rPr>
          <w:color w:val="auto"/>
          <w:spacing w:val="2"/>
          <w:sz w:val="28"/>
          <w:szCs w:val="28"/>
          <w:shd w:val="clear" w:color="auto" w:fill="FFFFFF"/>
          <w:lang w:val="kk-KZ"/>
        </w:rPr>
        <w:t>«1.  Осы Ертерек ден қою шараларын көздейтін іс-шаралар жоспарын мақұлдау қағидалары (бұдан әрі – Қағидалар) «Сақтандыру қызметі туралы» 2000 жылғы 18 желтоқсандағы Қазақстан Республикасының Заңына (бұдан әрі – Заң) сәйкес әзірленді және ертерек ден қою шараларын көздейтін сақтандыру (қайта сақтандыру) ұйымдарының (сақтандыру топтарының) іс-шаралар жоспарын мақұлдау тәртібін айқындайды.»;</w:t>
      </w:r>
    </w:p>
    <w:p w:rsidR="007E3B14" w:rsidRPr="002156D2" w:rsidRDefault="007E3B14" w:rsidP="007E3B14">
      <w:pPr>
        <w:ind w:firstLine="708"/>
        <w:contextualSpacing/>
        <w:jc w:val="both"/>
        <w:rPr>
          <w:color w:val="auto"/>
          <w:spacing w:val="2"/>
          <w:sz w:val="28"/>
          <w:szCs w:val="28"/>
          <w:shd w:val="clear" w:color="auto" w:fill="FFFFFF"/>
          <w:lang w:val="kk-KZ"/>
        </w:rPr>
      </w:pPr>
      <w:r w:rsidRPr="002156D2">
        <w:rPr>
          <w:color w:val="auto"/>
          <w:spacing w:val="2"/>
          <w:sz w:val="28"/>
          <w:szCs w:val="28"/>
          <w:shd w:val="clear" w:color="auto" w:fill="FFFFFF"/>
          <w:lang w:val="kk-KZ"/>
        </w:rPr>
        <w:t xml:space="preserve">2-тармақ алып тасталсын; </w:t>
      </w:r>
    </w:p>
    <w:p w:rsidR="007E3B14" w:rsidRPr="002156D2" w:rsidRDefault="007E3B14" w:rsidP="007E3B14">
      <w:pPr>
        <w:ind w:firstLine="708"/>
        <w:contextualSpacing/>
        <w:jc w:val="both"/>
        <w:rPr>
          <w:color w:val="auto"/>
          <w:spacing w:val="2"/>
          <w:sz w:val="28"/>
          <w:szCs w:val="28"/>
          <w:shd w:val="clear" w:color="auto" w:fill="FFFFFF"/>
          <w:lang w:val="kk-KZ"/>
        </w:rPr>
      </w:pPr>
      <w:r w:rsidRPr="002156D2">
        <w:rPr>
          <w:color w:val="auto"/>
          <w:spacing w:val="2"/>
          <w:sz w:val="28"/>
          <w:szCs w:val="28"/>
          <w:shd w:val="clear" w:color="auto" w:fill="FFFFFF"/>
          <w:lang w:val="kk-KZ"/>
        </w:rPr>
        <w:t xml:space="preserve">4-тармақ мынадай редакцияда жазылсын: </w:t>
      </w:r>
    </w:p>
    <w:p w:rsidR="007E3B14" w:rsidRPr="002156D2" w:rsidRDefault="007E3B14" w:rsidP="007E3B14">
      <w:pPr>
        <w:ind w:firstLine="708"/>
        <w:contextualSpacing/>
        <w:jc w:val="both"/>
        <w:rPr>
          <w:color w:val="auto"/>
          <w:spacing w:val="2"/>
          <w:sz w:val="28"/>
          <w:szCs w:val="28"/>
          <w:shd w:val="clear" w:color="auto" w:fill="FFFFFF"/>
          <w:lang w:val="kk-KZ"/>
        </w:rPr>
      </w:pPr>
      <w:r w:rsidRPr="002156D2">
        <w:rPr>
          <w:color w:val="auto"/>
          <w:spacing w:val="2"/>
          <w:sz w:val="28"/>
          <w:szCs w:val="28"/>
          <w:shd w:val="clear" w:color="auto" w:fill="FFFFFF"/>
          <w:lang w:val="kk-KZ"/>
        </w:rPr>
        <w:t>«4. Сақтандыру (қайта сақтандыру) ұйымының (сақтандыру тобының) қаржылық жағдайының нашарлауына әсер ететін факторлар анықталған жағдайда, уәкілетті орган Заңның 53-бабының 3 және 4-тармақтарында көзделген талаптарды жібереді.</w:t>
      </w:r>
    </w:p>
    <w:p w:rsidR="007E3B14" w:rsidRPr="002156D2" w:rsidRDefault="007E3B14" w:rsidP="007E3B14">
      <w:pPr>
        <w:ind w:firstLine="708"/>
        <w:contextualSpacing/>
        <w:jc w:val="both"/>
        <w:rPr>
          <w:color w:val="auto"/>
          <w:spacing w:val="2"/>
          <w:sz w:val="28"/>
          <w:szCs w:val="28"/>
          <w:shd w:val="clear" w:color="auto" w:fill="FFFFFF"/>
          <w:lang w:val="kk-KZ"/>
        </w:rPr>
      </w:pPr>
      <w:r w:rsidRPr="002156D2">
        <w:rPr>
          <w:color w:val="auto"/>
          <w:spacing w:val="2"/>
          <w:sz w:val="28"/>
          <w:szCs w:val="28"/>
          <w:shd w:val="clear" w:color="auto" w:fill="FFFFFF"/>
          <w:lang w:val="kk-KZ"/>
        </w:rPr>
        <w:t xml:space="preserve">Сақтандыру (қайта сақтандыру) ұйымы және (немесе) оның акционерлері, сақтандыру холдингі және (немесе) оның ірі қатысушылары көрсетілген талапты алған күннен бастап 5 (бес) жұмыс күнінен аспайтын мерзімде сақтандыру (қайта сақтандыру) ұйымының (сақтандыру тобының) қаржылық орнықтылығын арттыру, оның қаржылық жағдайының нашарлауын және сақтандыру қызметіне байланысты тәуекелдердің өсуін болдырмау бойынша ертерек ден қою шаралары көзделетін іс-шаралар жоспарын (бұдан </w:t>
      </w:r>
      <w:r w:rsidRPr="002156D2">
        <w:rPr>
          <w:color w:val="auto"/>
          <w:spacing w:val="2"/>
          <w:sz w:val="28"/>
          <w:szCs w:val="28"/>
          <w:shd w:val="clear" w:color="auto" w:fill="FFFFFF"/>
          <w:lang w:val="kk-KZ"/>
        </w:rPr>
        <w:lastRenderedPageBreak/>
        <w:t>әрі - іс-шаралар жоспары) әзірлейді және уәкілетті органға ұсынады, онда мыналар қамтылады:</w:t>
      </w:r>
    </w:p>
    <w:p w:rsidR="007E3B14" w:rsidRPr="002156D2" w:rsidRDefault="007E3B14" w:rsidP="007E3B14">
      <w:pPr>
        <w:ind w:firstLine="708"/>
        <w:contextualSpacing/>
        <w:jc w:val="both"/>
        <w:rPr>
          <w:color w:val="auto"/>
          <w:spacing w:val="2"/>
          <w:sz w:val="28"/>
          <w:szCs w:val="28"/>
          <w:shd w:val="clear" w:color="auto" w:fill="FFFFFF"/>
          <w:lang w:val="kk-KZ"/>
        </w:rPr>
      </w:pPr>
      <w:r w:rsidRPr="002156D2">
        <w:rPr>
          <w:color w:val="auto"/>
          <w:spacing w:val="2"/>
          <w:sz w:val="28"/>
          <w:szCs w:val="28"/>
          <w:shd w:val="clear" w:color="auto" w:fill="FFFFFF"/>
          <w:lang w:val="kk-KZ"/>
        </w:rPr>
        <w:t>сақтандыру (қайта сақтандыру) ұйымының (сақтандыру тобының) қаржылық жағдайының нашарлауына әсер ететін фактордың толық талдауы;</w:t>
      </w:r>
    </w:p>
    <w:p w:rsidR="007E3B14" w:rsidRPr="002156D2" w:rsidRDefault="007E3B14" w:rsidP="007E3B14">
      <w:pPr>
        <w:ind w:firstLine="708"/>
        <w:contextualSpacing/>
        <w:jc w:val="both"/>
        <w:rPr>
          <w:color w:val="auto"/>
          <w:spacing w:val="2"/>
          <w:sz w:val="28"/>
          <w:szCs w:val="28"/>
          <w:shd w:val="clear" w:color="auto" w:fill="FFFFFF"/>
          <w:lang w:val="kk-KZ"/>
        </w:rPr>
      </w:pPr>
      <w:r w:rsidRPr="002156D2">
        <w:rPr>
          <w:color w:val="auto"/>
          <w:spacing w:val="2"/>
          <w:sz w:val="28"/>
          <w:szCs w:val="28"/>
          <w:shd w:val="clear" w:color="auto" w:fill="FFFFFF"/>
          <w:lang w:val="kk-KZ"/>
        </w:rPr>
        <w:t>сақтандыру (қайта сақтандыру) ұйымының (сақтандыру тобының) қаржылық жағдайының нашарлауына әсер ететін фактордың ай сайынғы негізде сандық көрсеткіштерге жетуді талап ететін болжамы, осындай болжамның негіздемесі және сақтандыру (қайта сақтандыру) ұйымының (сақтандыру тобының) қызметіне тигізетін жағымсыз әсері;</w:t>
      </w:r>
    </w:p>
    <w:p w:rsidR="007E3B14" w:rsidRPr="002156D2" w:rsidRDefault="007E3B14" w:rsidP="007E3B14">
      <w:pPr>
        <w:ind w:firstLine="708"/>
        <w:contextualSpacing/>
        <w:jc w:val="both"/>
        <w:rPr>
          <w:color w:val="auto"/>
          <w:spacing w:val="2"/>
          <w:sz w:val="28"/>
          <w:szCs w:val="28"/>
          <w:shd w:val="clear" w:color="auto" w:fill="FFFFFF"/>
          <w:lang w:val="kk-KZ"/>
        </w:rPr>
      </w:pPr>
      <w:r w:rsidRPr="002156D2">
        <w:rPr>
          <w:color w:val="auto"/>
          <w:spacing w:val="2"/>
          <w:sz w:val="28"/>
          <w:szCs w:val="28"/>
          <w:shd w:val="clear" w:color="auto" w:fill="FFFFFF"/>
          <w:lang w:val="kk-KZ"/>
        </w:rPr>
        <w:t>сақтандыру (қайта сақтандыру) ұйымының (сақтандыру тобының) қаржылық жағдайының нашарлауына әсер ететін факторды жақсарту, сақтандыру (қайта сақтандыру) ұйымының (сақтандыру тобының) қызметі үшін қауіп төндірмейтін (қосымша тәуекелдер) деңгейге дейін жеткізу шаралары;</w:t>
      </w:r>
    </w:p>
    <w:p w:rsidR="007E3B14" w:rsidRPr="002156D2" w:rsidRDefault="007E3B14" w:rsidP="007E3B14">
      <w:pPr>
        <w:ind w:firstLine="708"/>
        <w:contextualSpacing/>
        <w:jc w:val="both"/>
        <w:rPr>
          <w:color w:val="auto"/>
          <w:spacing w:val="2"/>
          <w:sz w:val="28"/>
          <w:szCs w:val="28"/>
          <w:shd w:val="clear" w:color="auto" w:fill="FFFFFF"/>
          <w:lang w:val="kk-KZ"/>
        </w:rPr>
      </w:pPr>
      <w:r w:rsidRPr="002156D2">
        <w:rPr>
          <w:color w:val="auto"/>
          <w:spacing w:val="2"/>
          <w:sz w:val="28"/>
          <w:szCs w:val="28"/>
          <w:shd w:val="clear" w:color="auto" w:fill="FFFFFF"/>
          <w:lang w:val="kk-KZ"/>
        </w:rPr>
        <w:t>әрбір тармағы бойынша іс-шаралар жоспарының орындалу мерзімдері;</w:t>
      </w:r>
    </w:p>
    <w:p w:rsidR="007E3B14" w:rsidRPr="002156D2" w:rsidRDefault="007E3B14" w:rsidP="007E3B14">
      <w:pPr>
        <w:ind w:firstLine="708"/>
        <w:contextualSpacing/>
        <w:jc w:val="both"/>
        <w:rPr>
          <w:color w:val="auto"/>
          <w:spacing w:val="2"/>
          <w:sz w:val="28"/>
          <w:szCs w:val="28"/>
          <w:shd w:val="clear" w:color="auto" w:fill="FFFFFF"/>
          <w:lang w:val="kk-KZ"/>
        </w:rPr>
      </w:pPr>
      <w:r w:rsidRPr="002156D2">
        <w:rPr>
          <w:color w:val="auto"/>
          <w:spacing w:val="2"/>
          <w:sz w:val="28"/>
          <w:szCs w:val="28"/>
          <w:shd w:val="clear" w:color="auto" w:fill="FFFFFF"/>
          <w:lang w:val="kk-KZ"/>
        </w:rPr>
        <w:t>іс-шаралар жоспарын орындауға жауапты лауазымды тұлғалар тізбесі (іс-шаралар жоспарының әрбір тармағы бойынша орындауға жауапты лауазымды тұлғаларды көрсете отырып).</w:t>
      </w:r>
    </w:p>
    <w:p w:rsidR="007E3B14" w:rsidRPr="002156D2" w:rsidRDefault="007E3B14" w:rsidP="007E3B14">
      <w:pPr>
        <w:ind w:firstLine="708"/>
        <w:contextualSpacing/>
        <w:jc w:val="both"/>
        <w:rPr>
          <w:color w:val="auto"/>
          <w:spacing w:val="2"/>
          <w:sz w:val="28"/>
          <w:szCs w:val="28"/>
          <w:shd w:val="clear" w:color="auto" w:fill="FFFFFF"/>
          <w:lang w:val="kk-KZ"/>
        </w:rPr>
      </w:pPr>
      <w:r w:rsidRPr="002156D2">
        <w:rPr>
          <w:color w:val="auto"/>
          <w:spacing w:val="2"/>
          <w:sz w:val="28"/>
          <w:szCs w:val="28"/>
          <w:shd w:val="clear" w:color="auto" w:fill="FFFFFF"/>
          <w:lang w:val="kk-KZ"/>
        </w:rPr>
        <w:t>Егер іс-шараларда ақша алу көзделсе, олардың болжамды мөлшерін және алынатын көздерін көрсету қажет.</w:t>
      </w:r>
    </w:p>
    <w:p w:rsidR="007E3B14" w:rsidRPr="002156D2" w:rsidRDefault="007E3B14" w:rsidP="007E3B14">
      <w:pPr>
        <w:ind w:firstLine="708"/>
        <w:contextualSpacing/>
        <w:jc w:val="both"/>
        <w:rPr>
          <w:color w:val="auto"/>
          <w:spacing w:val="2"/>
          <w:sz w:val="28"/>
          <w:szCs w:val="28"/>
          <w:shd w:val="clear" w:color="auto" w:fill="FFFFFF"/>
          <w:lang w:val="kk-KZ"/>
        </w:rPr>
      </w:pPr>
      <w:r w:rsidRPr="002156D2">
        <w:rPr>
          <w:color w:val="auto"/>
          <w:spacing w:val="2"/>
          <w:sz w:val="28"/>
          <w:szCs w:val="28"/>
          <w:shd w:val="clear" w:color="auto" w:fill="FFFFFF"/>
          <w:lang w:val="kk-KZ"/>
        </w:rPr>
        <w:t>Уәкілетті орган сақтандыру (қайта сақтандыру) ұйымы және (немесе) оның акционерлері, сақтандыру холдингі және (немесе) оның ірі қатысушыларымен ұсынылған іс-шаралар жоспарын қарастырады.</w:t>
      </w:r>
    </w:p>
    <w:p w:rsidR="007E3B14" w:rsidRPr="002156D2" w:rsidRDefault="007E3B14" w:rsidP="007E3B14">
      <w:pPr>
        <w:ind w:firstLine="708"/>
        <w:contextualSpacing/>
        <w:jc w:val="both"/>
        <w:rPr>
          <w:color w:val="auto"/>
          <w:spacing w:val="2"/>
          <w:sz w:val="28"/>
          <w:szCs w:val="28"/>
          <w:shd w:val="clear" w:color="auto" w:fill="FFFFFF"/>
          <w:lang w:val="kk-KZ"/>
        </w:rPr>
      </w:pPr>
      <w:r w:rsidRPr="002156D2">
        <w:rPr>
          <w:color w:val="auto"/>
          <w:spacing w:val="2"/>
          <w:sz w:val="28"/>
          <w:szCs w:val="28"/>
          <w:shd w:val="clear" w:color="auto" w:fill="FFFFFF"/>
          <w:lang w:val="kk-KZ"/>
        </w:rPr>
        <w:t>Уәкілетті орган сақтандыру (қайта сақтандыру) ұйымы және (немесе) оның акционерлері, сақтандыру холдингі және (немесе) оның ірі қатысушылары қарастыруға ұсынған іс-шаралар жоспарымен келіспеген жағдайда, уәкілетті орган ол бойынша жазбаша ескертулер жібереді не іс-шаралар жоспарын пысықтау мақсатында оны сақтандыру (қайта сақтандыру) ұйымымен және (немесе) оның акционерлерімен, сақтандыру холдингімен және (немесе) оның ірі қатысушыларымен бірлесіп талқылайды. Бұл ретте сақтандыру (қайта сақтандыру) ұйымы және (немесе) оның акционерлері, сақтандыру холдингі және (немесе) оның ірі қатысушылары уәкілетті органның ескертулерін жою үшін іс-шаралар жоспарын түзетеді немесе ондай ескертулермен келіспеген жағдайда өздерінің негіздемелерін береді.</w:t>
      </w:r>
    </w:p>
    <w:p w:rsidR="007E3B14" w:rsidRPr="002156D2" w:rsidRDefault="007E3B14" w:rsidP="007E3B14">
      <w:pPr>
        <w:ind w:firstLine="708"/>
        <w:contextualSpacing/>
        <w:jc w:val="both"/>
        <w:rPr>
          <w:color w:val="auto"/>
          <w:spacing w:val="2"/>
          <w:sz w:val="28"/>
          <w:szCs w:val="28"/>
          <w:shd w:val="clear" w:color="auto" w:fill="FFFFFF"/>
          <w:lang w:val="kk-KZ"/>
        </w:rPr>
      </w:pPr>
      <w:r w:rsidRPr="002156D2">
        <w:rPr>
          <w:color w:val="auto"/>
          <w:spacing w:val="2"/>
          <w:sz w:val="28"/>
          <w:szCs w:val="28"/>
          <w:shd w:val="clear" w:color="auto" w:fill="FFFFFF"/>
          <w:lang w:val="kk-KZ"/>
        </w:rPr>
        <w:t>Уәкілетті орган сақтандыру (қайта сақтандыру) ұйымы және (немесе) оның акционерлері, сақтандыру холдингі және (немесе) оның ірі қатысушыларымен ұсынылған іс-шаралар жоспарын жазбаша түрде мақұлдайды не мақұлдаусыз қалдырады.»;</w:t>
      </w:r>
    </w:p>
    <w:p w:rsidR="007E3B14" w:rsidRPr="002156D2" w:rsidRDefault="007E3B14" w:rsidP="007E3B14">
      <w:pPr>
        <w:ind w:firstLine="708"/>
        <w:contextualSpacing/>
        <w:jc w:val="both"/>
        <w:rPr>
          <w:color w:val="auto"/>
          <w:spacing w:val="2"/>
          <w:sz w:val="28"/>
          <w:szCs w:val="28"/>
          <w:shd w:val="clear" w:color="auto" w:fill="FFFFFF"/>
          <w:lang w:val="kk-KZ"/>
        </w:rPr>
      </w:pPr>
      <w:r w:rsidRPr="002156D2">
        <w:rPr>
          <w:color w:val="auto"/>
          <w:spacing w:val="2"/>
          <w:sz w:val="28"/>
          <w:szCs w:val="28"/>
          <w:shd w:val="clear" w:color="auto" w:fill="FFFFFF"/>
          <w:lang w:val="kk-KZ"/>
        </w:rPr>
        <w:t>көрсетілген қаулымен бекітілген Сақтандыру (қайта сақтандыру) ұйымының (сақтандыру тобының) қаржылық жағдайының нашарлауына әсер ететін факторларды айқындау әдістемесінде:</w:t>
      </w:r>
    </w:p>
    <w:p w:rsidR="007E3B14" w:rsidRPr="002156D2" w:rsidRDefault="007E3B14" w:rsidP="007E3B14">
      <w:pPr>
        <w:ind w:firstLine="708"/>
        <w:contextualSpacing/>
        <w:jc w:val="both"/>
        <w:rPr>
          <w:color w:val="auto"/>
          <w:spacing w:val="2"/>
          <w:sz w:val="28"/>
          <w:szCs w:val="28"/>
          <w:shd w:val="clear" w:color="auto" w:fill="FFFFFF"/>
          <w:lang w:val="kk-KZ"/>
        </w:rPr>
      </w:pPr>
      <w:r w:rsidRPr="002156D2">
        <w:rPr>
          <w:color w:val="auto"/>
          <w:spacing w:val="2"/>
          <w:sz w:val="28"/>
          <w:szCs w:val="28"/>
          <w:shd w:val="clear" w:color="auto" w:fill="FFFFFF"/>
          <w:lang w:val="kk-KZ"/>
        </w:rPr>
        <w:t>2-тармақ алып тасталсын;</w:t>
      </w:r>
    </w:p>
    <w:p w:rsidR="00614482" w:rsidRPr="002156D2" w:rsidRDefault="007E3B14" w:rsidP="007E3B14">
      <w:pPr>
        <w:ind w:firstLine="708"/>
        <w:contextualSpacing/>
        <w:jc w:val="both"/>
        <w:rPr>
          <w:sz w:val="28"/>
          <w:szCs w:val="28"/>
          <w:lang w:val="kk-KZ"/>
        </w:rPr>
      </w:pPr>
      <w:r w:rsidRPr="002156D2">
        <w:rPr>
          <w:color w:val="auto"/>
          <w:spacing w:val="2"/>
          <w:sz w:val="28"/>
          <w:szCs w:val="28"/>
          <w:shd w:val="clear" w:color="auto" w:fill="FFFFFF"/>
          <w:lang w:val="kk-KZ"/>
        </w:rPr>
        <w:lastRenderedPageBreak/>
        <w:t>4-тармақтың 4) тармақшасы алып тасталсын.</w:t>
      </w:r>
    </w:p>
    <w:p w:rsidR="00DF2BBF" w:rsidRPr="002156D2" w:rsidRDefault="00DF2BBF" w:rsidP="00AB6CC6">
      <w:pPr>
        <w:ind w:firstLine="709"/>
        <w:jc w:val="both"/>
        <w:rPr>
          <w:color w:val="auto"/>
          <w:sz w:val="28"/>
          <w:szCs w:val="28"/>
          <w:lang w:val="kk-KZ"/>
        </w:rPr>
      </w:pPr>
    </w:p>
    <w:p w:rsidR="00CB559F" w:rsidRPr="002156D2" w:rsidRDefault="00CB559F" w:rsidP="00CB559F">
      <w:pPr>
        <w:ind w:firstLine="709"/>
        <w:jc w:val="both"/>
        <w:rPr>
          <w:color w:val="auto"/>
          <w:sz w:val="28"/>
          <w:szCs w:val="28"/>
          <w:lang w:val="kk-KZ"/>
        </w:rPr>
      </w:pPr>
    </w:p>
    <w:p w:rsidR="00BC54E7" w:rsidRPr="002156D2" w:rsidRDefault="00BC54E7">
      <w:pPr>
        <w:spacing w:after="200" w:line="276" w:lineRule="auto"/>
        <w:rPr>
          <w:color w:val="auto"/>
          <w:sz w:val="28"/>
          <w:szCs w:val="28"/>
          <w:lang w:val="kk-KZ"/>
        </w:rPr>
      </w:pPr>
      <w:r w:rsidRPr="002156D2">
        <w:rPr>
          <w:color w:val="auto"/>
          <w:sz w:val="28"/>
          <w:szCs w:val="28"/>
          <w:lang w:val="kk-KZ"/>
        </w:rPr>
        <w:br w:type="page"/>
      </w:r>
    </w:p>
    <w:p w:rsidR="00EF5199" w:rsidRPr="002156D2" w:rsidRDefault="00672ADC" w:rsidP="00672ADC">
      <w:pPr>
        <w:ind w:firstLine="403"/>
        <w:jc w:val="right"/>
        <w:rPr>
          <w:sz w:val="28"/>
          <w:szCs w:val="28"/>
          <w:lang w:val="kk-KZ"/>
        </w:rPr>
      </w:pPr>
      <w:bookmarkStart w:id="2" w:name="sub1005595317"/>
      <w:r w:rsidRPr="002156D2">
        <w:rPr>
          <w:sz w:val="28"/>
          <w:szCs w:val="28"/>
          <w:lang w:val="kk-KZ"/>
        </w:rPr>
        <w:lastRenderedPageBreak/>
        <w:t xml:space="preserve">Өзгерістер </w:t>
      </w:r>
      <w:r w:rsidR="00EF5199" w:rsidRPr="002156D2">
        <w:rPr>
          <w:sz w:val="28"/>
          <w:szCs w:val="28"/>
          <w:lang w:val="kk-KZ"/>
        </w:rPr>
        <w:t>мен толықтыру</w:t>
      </w:r>
    </w:p>
    <w:p w:rsidR="00672ADC" w:rsidRPr="002156D2" w:rsidRDefault="00672ADC" w:rsidP="00672ADC">
      <w:pPr>
        <w:ind w:firstLine="403"/>
        <w:jc w:val="right"/>
        <w:rPr>
          <w:sz w:val="28"/>
          <w:szCs w:val="28"/>
          <w:lang w:val="kk-KZ"/>
        </w:rPr>
      </w:pPr>
      <w:r w:rsidRPr="002156D2">
        <w:rPr>
          <w:sz w:val="28"/>
          <w:szCs w:val="28"/>
          <w:lang w:val="kk-KZ"/>
        </w:rPr>
        <w:t xml:space="preserve">енгізілетін Қазақстан Республикасының </w:t>
      </w:r>
    </w:p>
    <w:p w:rsidR="00672ADC" w:rsidRPr="002156D2" w:rsidRDefault="00F84620" w:rsidP="00672ADC">
      <w:pPr>
        <w:ind w:firstLine="403"/>
        <w:jc w:val="right"/>
        <w:rPr>
          <w:sz w:val="28"/>
          <w:szCs w:val="28"/>
          <w:lang w:val="kk-KZ"/>
        </w:rPr>
      </w:pPr>
      <w:r w:rsidRPr="002156D2">
        <w:rPr>
          <w:sz w:val="28"/>
          <w:szCs w:val="28"/>
          <w:lang w:val="kk-KZ"/>
        </w:rPr>
        <w:t>қаржы</w:t>
      </w:r>
      <w:r w:rsidR="00672ADC" w:rsidRPr="002156D2">
        <w:rPr>
          <w:sz w:val="28"/>
          <w:szCs w:val="28"/>
          <w:lang w:val="kk-KZ"/>
        </w:rPr>
        <w:t xml:space="preserve"> нарығы</w:t>
      </w:r>
      <w:r w:rsidRPr="002156D2">
        <w:rPr>
          <w:sz w:val="28"/>
          <w:szCs w:val="28"/>
          <w:lang w:val="kk-KZ"/>
        </w:rPr>
        <w:t>н реттеу</w:t>
      </w:r>
      <w:r w:rsidR="00672ADC" w:rsidRPr="002156D2">
        <w:rPr>
          <w:sz w:val="28"/>
          <w:szCs w:val="28"/>
          <w:lang w:val="kk-KZ"/>
        </w:rPr>
        <w:t xml:space="preserve"> мәселелері бойынша </w:t>
      </w:r>
    </w:p>
    <w:p w:rsidR="00672ADC" w:rsidRPr="002156D2" w:rsidRDefault="00672ADC" w:rsidP="00672ADC">
      <w:pPr>
        <w:ind w:firstLine="403"/>
        <w:jc w:val="right"/>
        <w:rPr>
          <w:rStyle w:val="s0"/>
          <w:color w:val="auto"/>
          <w:sz w:val="28"/>
          <w:szCs w:val="28"/>
          <w:lang w:val="kk-KZ"/>
        </w:rPr>
      </w:pPr>
      <w:r w:rsidRPr="002156D2">
        <w:rPr>
          <w:sz w:val="28"/>
          <w:szCs w:val="28"/>
          <w:lang w:val="kk-KZ"/>
        </w:rPr>
        <w:t>нормативтік құқықтық актілерінің тізбесіне</w:t>
      </w:r>
    </w:p>
    <w:p w:rsidR="00672ADC" w:rsidRPr="002156D2" w:rsidRDefault="00F84620" w:rsidP="00672ADC">
      <w:pPr>
        <w:ind w:firstLine="403"/>
        <w:jc w:val="right"/>
        <w:rPr>
          <w:rStyle w:val="s0"/>
          <w:sz w:val="28"/>
          <w:szCs w:val="28"/>
          <w:lang w:val="kk-KZ"/>
        </w:rPr>
      </w:pPr>
      <w:r w:rsidRPr="002156D2">
        <w:rPr>
          <w:rStyle w:val="s0"/>
          <w:sz w:val="28"/>
          <w:szCs w:val="28"/>
          <w:lang w:val="kk-KZ"/>
        </w:rPr>
        <w:t>1-</w:t>
      </w:r>
      <w:r w:rsidR="00672ADC" w:rsidRPr="002156D2">
        <w:rPr>
          <w:rStyle w:val="s0"/>
          <w:sz w:val="28"/>
          <w:szCs w:val="28"/>
          <w:lang w:val="kk-KZ"/>
        </w:rPr>
        <w:t>қосымша</w:t>
      </w:r>
    </w:p>
    <w:p w:rsidR="00DD6A97" w:rsidRPr="002156D2" w:rsidRDefault="00DD6A97" w:rsidP="00DD6A97">
      <w:pPr>
        <w:jc w:val="right"/>
        <w:rPr>
          <w:rFonts w:eastAsia="Calibri"/>
          <w:color w:val="auto"/>
          <w:sz w:val="28"/>
          <w:szCs w:val="28"/>
          <w:lang w:eastAsia="en-US"/>
        </w:rPr>
      </w:pPr>
    </w:p>
    <w:p w:rsidR="00DD6A97" w:rsidRPr="002156D2" w:rsidRDefault="00DD6A97" w:rsidP="00DD6A97">
      <w:pPr>
        <w:ind w:firstLine="400"/>
        <w:jc w:val="right"/>
        <w:rPr>
          <w:sz w:val="28"/>
          <w:szCs w:val="28"/>
        </w:rPr>
      </w:pPr>
      <w:r w:rsidRPr="002156D2">
        <w:rPr>
          <w:sz w:val="28"/>
          <w:szCs w:val="28"/>
        </w:rPr>
        <w:t>Агент банкті таңдау жөніндегі</w:t>
      </w:r>
      <w:r w:rsidRPr="002156D2">
        <w:rPr>
          <w:sz w:val="28"/>
          <w:szCs w:val="28"/>
        </w:rPr>
        <w:br/>
        <w:t>конкурсты өткі</w:t>
      </w:r>
      <w:proofErr w:type="gramStart"/>
      <w:r w:rsidRPr="002156D2">
        <w:rPr>
          <w:sz w:val="28"/>
          <w:szCs w:val="28"/>
        </w:rPr>
        <w:t>зу</w:t>
      </w:r>
      <w:proofErr w:type="gramEnd"/>
      <w:r w:rsidRPr="002156D2">
        <w:rPr>
          <w:sz w:val="28"/>
          <w:szCs w:val="28"/>
        </w:rPr>
        <w:t xml:space="preserve"> қағидалары</w:t>
      </w:r>
      <w:r w:rsidRPr="002156D2">
        <w:rPr>
          <w:sz w:val="28"/>
          <w:szCs w:val="28"/>
        </w:rPr>
        <w:br/>
        <w:t>және агент банкке қойылатын</w:t>
      </w:r>
      <w:r w:rsidRPr="002156D2">
        <w:rPr>
          <w:sz w:val="28"/>
          <w:szCs w:val="28"/>
        </w:rPr>
        <w:br/>
        <w:t>талаптарға</w:t>
      </w:r>
      <w:r w:rsidRPr="002156D2">
        <w:rPr>
          <w:sz w:val="28"/>
          <w:szCs w:val="28"/>
        </w:rPr>
        <w:br/>
        <w:t>2-қосымша</w:t>
      </w:r>
    </w:p>
    <w:p w:rsidR="00DD6A97" w:rsidRPr="002156D2" w:rsidRDefault="00DD6A97" w:rsidP="00DD6A97">
      <w:pPr>
        <w:ind w:firstLine="400"/>
        <w:jc w:val="right"/>
        <w:rPr>
          <w:sz w:val="28"/>
          <w:szCs w:val="28"/>
        </w:rPr>
      </w:pPr>
    </w:p>
    <w:p w:rsidR="00DD6A97" w:rsidRPr="002156D2" w:rsidRDefault="00DD6A97" w:rsidP="00DD6A97">
      <w:pPr>
        <w:ind w:firstLine="400"/>
        <w:jc w:val="right"/>
        <w:rPr>
          <w:sz w:val="28"/>
          <w:szCs w:val="28"/>
        </w:rPr>
      </w:pPr>
      <w:r w:rsidRPr="002156D2">
        <w:rPr>
          <w:sz w:val="28"/>
          <w:szCs w:val="28"/>
          <w:lang w:val="kk-KZ"/>
        </w:rPr>
        <w:t>Нысан</w:t>
      </w:r>
      <w:r w:rsidRPr="002156D2">
        <w:rPr>
          <w:sz w:val="28"/>
          <w:szCs w:val="28"/>
        </w:rPr>
        <w:t> </w:t>
      </w:r>
    </w:p>
    <w:p w:rsidR="00DD6A97" w:rsidRPr="002156D2" w:rsidRDefault="00DD6A97" w:rsidP="00DD6A97">
      <w:pPr>
        <w:jc w:val="right"/>
        <w:rPr>
          <w:rFonts w:eastAsia="Calibri"/>
          <w:color w:val="auto"/>
          <w:sz w:val="28"/>
          <w:szCs w:val="28"/>
          <w:lang w:eastAsia="en-US"/>
        </w:rPr>
      </w:pPr>
    </w:p>
    <w:tbl>
      <w:tblPr>
        <w:tblW w:w="5000" w:type="pct"/>
        <w:jc w:val="center"/>
        <w:tblCellMar>
          <w:left w:w="0" w:type="dxa"/>
          <w:right w:w="0" w:type="dxa"/>
        </w:tblCellMar>
        <w:tblLook w:val="04A0" w:firstRow="1" w:lastRow="0" w:firstColumn="1" w:lastColumn="0" w:noHBand="0" w:noVBand="1"/>
      </w:tblPr>
      <w:tblGrid>
        <w:gridCol w:w="4806"/>
        <w:gridCol w:w="5047"/>
      </w:tblGrid>
      <w:tr w:rsidR="00DD6A97" w:rsidRPr="002156D2" w:rsidTr="00AB0049">
        <w:trPr>
          <w:jc w:val="center"/>
        </w:trPr>
        <w:tc>
          <w:tcPr>
            <w:tcW w:w="2342" w:type="pct"/>
            <w:tcMar>
              <w:top w:w="0" w:type="dxa"/>
              <w:left w:w="108" w:type="dxa"/>
              <w:bottom w:w="0" w:type="dxa"/>
              <w:right w:w="108" w:type="dxa"/>
            </w:tcMar>
            <w:hideMark/>
          </w:tcPr>
          <w:p w:rsidR="00DD6A97" w:rsidRPr="002156D2" w:rsidRDefault="00DD6A97" w:rsidP="00AB0049">
            <w:pPr>
              <w:rPr>
                <w:lang w:val="kk-KZ"/>
              </w:rPr>
            </w:pPr>
            <w:r w:rsidRPr="002156D2">
              <w:t xml:space="preserve">20 __ </w:t>
            </w:r>
            <w:r w:rsidRPr="002156D2">
              <w:rPr>
                <w:lang w:val="kk-KZ"/>
              </w:rPr>
              <w:t xml:space="preserve">жылғы </w:t>
            </w:r>
            <w:r w:rsidRPr="002156D2">
              <w:t>«___» __________</w:t>
            </w:r>
          </w:p>
        </w:tc>
        <w:tc>
          <w:tcPr>
            <w:tcW w:w="2460" w:type="pct"/>
            <w:tcMar>
              <w:top w:w="0" w:type="dxa"/>
              <w:left w:w="108" w:type="dxa"/>
              <w:bottom w:w="0" w:type="dxa"/>
              <w:right w:w="108" w:type="dxa"/>
            </w:tcMar>
            <w:hideMark/>
          </w:tcPr>
          <w:p w:rsidR="00DD6A97" w:rsidRPr="002156D2" w:rsidRDefault="00DD6A97" w:rsidP="00AB0049">
            <w:pPr>
              <w:jc w:val="right"/>
              <w:rPr>
                <w:lang w:val="kk-KZ"/>
              </w:rPr>
            </w:pPr>
            <w:r w:rsidRPr="002156D2">
              <w:t>Конкурстық комиссияның төрағасына</w:t>
            </w:r>
          </w:p>
          <w:p w:rsidR="00DD6A97" w:rsidRPr="002156D2" w:rsidRDefault="00DD6A97" w:rsidP="00AB0049">
            <w:pPr>
              <w:jc w:val="right"/>
            </w:pPr>
            <w:r w:rsidRPr="002156D2">
              <w:t>_________________________________</w:t>
            </w:r>
          </w:p>
        </w:tc>
      </w:tr>
    </w:tbl>
    <w:p w:rsidR="00DD6A97" w:rsidRPr="002156D2" w:rsidRDefault="00DD6A97" w:rsidP="00DD6A97">
      <w:pPr>
        <w:jc w:val="center"/>
        <w:rPr>
          <w:lang w:val="kk-KZ"/>
        </w:rPr>
      </w:pPr>
      <w:r w:rsidRPr="002156D2">
        <w:rPr>
          <w:lang w:val="en-US"/>
        </w:rPr>
        <w:t> </w:t>
      </w:r>
    </w:p>
    <w:p w:rsidR="00DD6A97" w:rsidRPr="002156D2" w:rsidRDefault="00DD6A97" w:rsidP="00DD6A97">
      <w:pPr>
        <w:jc w:val="center"/>
        <w:rPr>
          <w:lang w:val="kk-KZ"/>
        </w:rPr>
      </w:pPr>
      <w:r w:rsidRPr="002156D2">
        <w:rPr>
          <w:lang w:val="kk-KZ"/>
        </w:rPr>
        <w:t>   Агент банкті таңдау жөніндегі конкурсқа қатысуға</w:t>
      </w:r>
    </w:p>
    <w:p w:rsidR="00DD6A97" w:rsidRPr="002156D2" w:rsidRDefault="00DD6A97" w:rsidP="00DD6A97">
      <w:pPr>
        <w:jc w:val="center"/>
        <w:rPr>
          <w:lang w:val="kk-KZ"/>
        </w:rPr>
      </w:pPr>
      <w:r w:rsidRPr="002156D2">
        <w:rPr>
          <w:lang w:val="kk-KZ"/>
        </w:rPr>
        <w:t>өтінім</w:t>
      </w:r>
    </w:p>
    <w:p w:rsidR="00DD6A97" w:rsidRPr="002156D2" w:rsidRDefault="00DD6A97" w:rsidP="00DD6A97">
      <w:pPr>
        <w:jc w:val="center"/>
        <w:rPr>
          <w:lang w:val="kk-KZ"/>
        </w:rPr>
      </w:pPr>
      <w:r w:rsidRPr="002156D2">
        <w:rPr>
          <w:lang w:val="kk-KZ"/>
        </w:rPr>
        <w:br/>
        <w:t>_____________________________________________________________________________</w:t>
      </w:r>
      <w:r w:rsidRPr="002156D2">
        <w:rPr>
          <w:lang w:val="kk-KZ"/>
        </w:rPr>
        <w:br/>
        <w:t>(банктің толық атауы)</w:t>
      </w:r>
    </w:p>
    <w:p w:rsidR="00DD6A97" w:rsidRPr="002156D2" w:rsidRDefault="00DD6A97" w:rsidP="00DD6A97">
      <w:pPr>
        <w:rPr>
          <w:lang w:val="kk-KZ"/>
        </w:rPr>
      </w:pPr>
      <w:r w:rsidRPr="002156D2">
        <w:rPr>
          <w:lang w:val="kk-KZ"/>
        </w:rPr>
        <w:t>жеке тұлға депозиторларға</w:t>
      </w:r>
    </w:p>
    <w:p w:rsidR="00DD6A97" w:rsidRPr="002156D2" w:rsidRDefault="00DD6A97" w:rsidP="00DD6A97">
      <w:pPr>
        <w:jc w:val="center"/>
        <w:rPr>
          <w:lang w:val="kk-KZ"/>
        </w:rPr>
      </w:pPr>
      <w:r w:rsidRPr="002156D2">
        <w:rPr>
          <w:lang w:val="kk-KZ"/>
        </w:rPr>
        <w:t>_____________________________________________________________________________</w:t>
      </w:r>
      <w:r w:rsidRPr="002156D2">
        <w:rPr>
          <w:lang w:val="kk-KZ"/>
        </w:rPr>
        <w:br/>
        <w:t>(мәжбүрлеп таратылатын қатысушы банктің атауы)</w:t>
      </w:r>
    </w:p>
    <w:p w:rsidR="00DD6A97" w:rsidRPr="002156D2" w:rsidRDefault="00DD6A97" w:rsidP="00DD6A97">
      <w:pPr>
        <w:jc w:val="both"/>
        <w:rPr>
          <w:lang w:val="kk-KZ"/>
        </w:rPr>
      </w:pPr>
      <w:r w:rsidRPr="002156D2">
        <w:rPr>
          <w:lang w:val="kk-KZ"/>
        </w:rPr>
        <w:t>орналастырылған кепілдік берілген депозиттер бойынша кепілдік берілген өтемдерді</w:t>
      </w:r>
      <w:r w:rsidRPr="002156D2">
        <w:rPr>
          <w:lang w:val="kk-KZ"/>
        </w:rPr>
        <w:br/>
        <w:t>төлеуге агент банкті таңдау жөніндегі конкурсқа қатысу үшін конкурстық өтінімді ұсынады.</w:t>
      </w:r>
      <w:r w:rsidRPr="002156D2">
        <w:rPr>
          <w:lang w:val="kk-KZ"/>
        </w:rPr>
        <w:br/>
        <w:t>Конкурстық комиссиямен агент банкті таңдау жөніндегі конкурстың жеңімпазы</w:t>
      </w:r>
      <w:r w:rsidRPr="002156D2">
        <w:rPr>
          <w:lang w:val="kk-KZ"/>
        </w:rPr>
        <w:br/>
        <w:t>болып ____________________________________________________________________</w:t>
      </w:r>
      <w:bookmarkStart w:id="3" w:name="344"/>
      <w:bookmarkEnd w:id="3"/>
    </w:p>
    <w:p w:rsidR="00DD6A97" w:rsidRPr="002156D2" w:rsidRDefault="00DD6A97" w:rsidP="00DD6A97">
      <w:pPr>
        <w:jc w:val="center"/>
        <w:rPr>
          <w:lang w:val="kk-KZ"/>
        </w:rPr>
      </w:pPr>
      <w:r w:rsidRPr="002156D2">
        <w:rPr>
          <w:lang w:val="kk-KZ"/>
        </w:rPr>
        <w:t>(банктің толық атауы)</w:t>
      </w:r>
    </w:p>
    <w:p w:rsidR="00DD6A97" w:rsidRPr="002156D2" w:rsidRDefault="00DD6A97" w:rsidP="00DD6A97">
      <w:pPr>
        <w:jc w:val="both"/>
        <w:rPr>
          <w:lang w:val="kk-KZ"/>
        </w:rPr>
      </w:pPr>
      <w:r w:rsidRPr="002156D2">
        <w:rPr>
          <w:lang w:val="kk-KZ"/>
        </w:rPr>
        <w:t>танылған жағдайда _________________________________________________________</w:t>
      </w:r>
      <w:r w:rsidRPr="002156D2">
        <w:rPr>
          <w:lang w:val="kk-KZ"/>
        </w:rPr>
        <w:br/>
        <w:t>_____________________________________________________________________________</w:t>
      </w:r>
    </w:p>
    <w:p w:rsidR="00DD6A97" w:rsidRPr="002156D2" w:rsidRDefault="00DD6A97" w:rsidP="00DD6A97">
      <w:pPr>
        <w:jc w:val="center"/>
        <w:rPr>
          <w:lang w:val="kk-KZ"/>
        </w:rPr>
      </w:pPr>
      <w:r w:rsidRPr="002156D2">
        <w:rPr>
          <w:lang w:val="kk-KZ"/>
        </w:rPr>
        <w:t>(депозиттерге кепілдік беруді жүзеге асыратын ұйымның атауы)</w:t>
      </w:r>
    </w:p>
    <w:p w:rsidR="00DD6A97" w:rsidRPr="002156D2" w:rsidRDefault="00DD6A97" w:rsidP="00DD6A97">
      <w:pPr>
        <w:jc w:val="both"/>
        <w:rPr>
          <w:lang w:val="kk-KZ"/>
        </w:rPr>
      </w:pPr>
      <w:r w:rsidRPr="002156D2">
        <w:rPr>
          <w:lang w:val="kk-KZ"/>
        </w:rPr>
        <w:t>мәжбүрлеп таратылатын қатысушы банктің агент банк арқылы кепілдік берілген депозиттері бойынша кепілдік берілген өтемді төлеу жөнінде келісім жасауға міндеттеме алады.</w:t>
      </w:r>
    </w:p>
    <w:p w:rsidR="00DD6A97" w:rsidRPr="002156D2" w:rsidRDefault="00DD6A97" w:rsidP="00DD6A97">
      <w:pPr>
        <w:jc w:val="both"/>
        <w:rPr>
          <w:lang w:val="kk-KZ"/>
        </w:rPr>
      </w:pPr>
    </w:p>
    <w:p w:rsidR="00DD6A97" w:rsidRPr="002156D2" w:rsidRDefault="00DD6A97" w:rsidP="00DD6A97">
      <w:pPr>
        <w:ind w:firstLine="400"/>
      </w:pPr>
      <w:r w:rsidRPr="002156D2">
        <w:t>Осы конкурстық өтіні</w:t>
      </w:r>
      <w:proofErr w:type="gramStart"/>
      <w:r w:rsidRPr="002156D2">
        <w:t>м</w:t>
      </w:r>
      <w:proofErr w:type="gramEnd"/>
      <w:r w:rsidRPr="002156D2">
        <w:t xml:space="preserve"> мыналардан тұрады:</w:t>
      </w:r>
    </w:p>
    <w:p w:rsidR="00DD6A97" w:rsidRPr="002156D2" w:rsidRDefault="00DD6A97" w:rsidP="00DD6A97">
      <w:pPr>
        <w:ind w:firstLine="400"/>
      </w:pPr>
      <w:r w:rsidRPr="002156D2">
        <w:t>1._________________________________________________________________________</w:t>
      </w:r>
    </w:p>
    <w:p w:rsidR="00DD6A97" w:rsidRPr="002156D2" w:rsidRDefault="00DD6A97" w:rsidP="00DD6A97">
      <w:pPr>
        <w:ind w:firstLine="400"/>
      </w:pPr>
      <w:r w:rsidRPr="002156D2">
        <w:t>2._________________________________________________________________________</w:t>
      </w:r>
    </w:p>
    <w:p w:rsidR="00DD6A97" w:rsidRPr="002156D2" w:rsidRDefault="00DD6A97" w:rsidP="00DD6A97">
      <w:pPr>
        <w:ind w:firstLine="400"/>
      </w:pPr>
      <w:r w:rsidRPr="002156D2">
        <w:t>3._________________________________________________________________________</w:t>
      </w:r>
    </w:p>
    <w:p w:rsidR="00DD6A97" w:rsidRPr="002156D2" w:rsidRDefault="00DD6A97" w:rsidP="00DD6A97">
      <w:pPr>
        <w:ind w:firstLine="400"/>
      </w:pPr>
      <w:r w:rsidRPr="002156D2">
        <w:t>4._________________________________________________________________________</w:t>
      </w:r>
    </w:p>
    <w:p w:rsidR="00DD6A97" w:rsidRPr="002156D2" w:rsidRDefault="00DD6A97" w:rsidP="00DD6A97">
      <w:pPr>
        <w:ind w:firstLine="400"/>
      </w:pPr>
      <w:r w:rsidRPr="002156D2">
        <w:t>5._________________________________________________________________________</w:t>
      </w:r>
    </w:p>
    <w:p w:rsidR="00DD6A97" w:rsidRPr="002156D2" w:rsidRDefault="00DD6A97" w:rsidP="00DD6A97">
      <w:pPr>
        <w:ind w:firstLine="400"/>
      </w:pPr>
      <w:r w:rsidRPr="002156D2">
        <w:t>6._________________________________________________________________________</w:t>
      </w:r>
    </w:p>
    <w:p w:rsidR="00DD6A97" w:rsidRPr="002156D2" w:rsidRDefault="00DD6A97" w:rsidP="00DD6A97">
      <w:pPr>
        <w:ind w:firstLine="400"/>
      </w:pPr>
      <w:r w:rsidRPr="002156D2">
        <w:t>7._________________________________________________________________________</w:t>
      </w:r>
    </w:p>
    <w:p w:rsidR="00DD6A97" w:rsidRPr="002156D2" w:rsidRDefault="00DD6A97" w:rsidP="00DD6A97">
      <w:pPr>
        <w:ind w:firstLine="400"/>
        <w:rPr>
          <w:lang w:val="kk-KZ"/>
        </w:rPr>
      </w:pPr>
      <w:r w:rsidRPr="002156D2">
        <w:t>Банктің деректемелері:</w:t>
      </w:r>
      <w:r w:rsidRPr="002156D2">
        <w:br/>
        <w:t>_______________________________________________________________________________</w:t>
      </w:r>
      <w:r w:rsidRPr="002156D2">
        <w:br/>
        <w:t>_______________________________________________________________________________</w:t>
      </w:r>
    </w:p>
    <w:p w:rsidR="00DD6A97" w:rsidRPr="002156D2" w:rsidRDefault="00DD6A97" w:rsidP="00DD6A97">
      <w:pPr>
        <w:ind w:firstLine="400"/>
        <w:jc w:val="center"/>
        <w:rPr>
          <w:lang w:val="kk-KZ"/>
        </w:rPr>
      </w:pPr>
      <w:r w:rsidRPr="002156D2">
        <w:rPr>
          <w:lang w:val="kk-KZ"/>
        </w:rPr>
        <w:lastRenderedPageBreak/>
        <w:t>(заңды тұлғаның мемлекеттік тіркеу (қайта тіркеу) анықтамасына немесе куәлігіне сәйкес мемлекеттік және орыс тілінде банктің толық ресми атауы)</w:t>
      </w:r>
      <w:r w:rsidRPr="002156D2">
        <w:rPr>
          <w:lang w:val="kk-KZ"/>
        </w:rPr>
        <w:br/>
        <w:t>_______________________________________________________________________________</w:t>
      </w:r>
      <w:r w:rsidRPr="002156D2">
        <w:rPr>
          <w:lang w:val="kk-KZ"/>
        </w:rPr>
        <w:br/>
        <w:t>(заңды мекенжайы)      </w:t>
      </w:r>
      <w:r w:rsidRPr="002156D2">
        <w:rPr>
          <w:lang w:val="kk-KZ"/>
        </w:rPr>
        <w:br/>
        <w:t>_______________________________________________________________________________</w:t>
      </w:r>
    </w:p>
    <w:p w:rsidR="00DD6A97" w:rsidRPr="002156D2" w:rsidRDefault="00DD6A97" w:rsidP="00DD6A97">
      <w:pPr>
        <w:ind w:firstLine="400"/>
        <w:jc w:val="center"/>
        <w:rPr>
          <w:lang w:val="kk-KZ"/>
        </w:rPr>
      </w:pPr>
      <w:r w:rsidRPr="002156D2">
        <w:rPr>
          <w:lang w:val="kk-KZ"/>
        </w:rPr>
        <w:t>(Қазақстан Республикасының Ұлттық Банкіндегі корреспонденттік шотының нөмірі)     </w:t>
      </w:r>
      <w:r w:rsidRPr="002156D2">
        <w:rPr>
          <w:lang w:val="kk-KZ"/>
        </w:rPr>
        <w:br/>
        <w:t>_______________________________________________________________________________</w:t>
      </w:r>
      <w:r w:rsidRPr="002156D2">
        <w:rPr>
          <w:lang w:val="kk-KZ"/>
        </w:rPr>
        <w:br/>
        <w:t>      (банктік сәйкестендіру коды)</w:t>
      </w:r>
    </w:p>
    <w:p w:rsidR="00DD6A97" w:rsidRPr="002156D2" w:rsidRDefault="00DD6A97" w:rsidP="00DD6A97">
      <w:pPr>
        <w:rPr>
          <w:lang w:val="kk-KZ"/>
        </w:rPr>
      </w:pPr>
    </w:p>
    <w:p w:rsidR="00DD6A97" w:rsidRPr="002156D2" w:rsidRDefault="00DD6A97" w:rsidP="00DD6A97">
      <w:pPr>
        <w:ind w:firstLine="400"/>
        <w:rPr>
          <w:lang w:val="kk-KZ"/>
        </w:rPr>
      </w:pPr>
      <w:r w:rsidRPr="002156D2">
        <w:rPr>
          <w:lang w:val="kk-KZ"/>
        </w:rPr>
        <w:t xml:space="preserve">Бірінші басшы </w:t>
      </w:r>
    </w:p>
    <w:p w:rsidR="00DD6A97" w:rsidRPr="002156D2" w:rsidRDefault="00DD6A97" w:rsidP="00DD6A97">
      <w:pPr>
        <w:rPr>
          <w:lang w:val="kk-KZ"/>
        </w:rPr>
      </w:pPr>
      <w:r w:rsidRPr="002156D2">
        <w:rPr>
          <w:lang w:val="kk-KZ"/>
        </w:rPr>
        <w:t>______________________________________________        _____________</w:t>
      </w:r>
    </w:p>
    <w:p w:rsidR="00DD6A97" w:rsidRPr="002156D2" w:rsidRDefault="00DD6A97" w:rsidP="00DD6A97">
      <w:pPr>
        <w:ind w:firstLine="400"/>
        <w:rPr>
          <w:lang w:val="kk-KZ"/>
        </w:rPr>
      </w:pPr>
      <w:r w:rsidRPr="002156D2">
        <w:rPr>
          <w:lang w:val="kk-KZ"/>
        </w:rPr>
        <w:t>(тегі, аты, әкесінің аты (ол бар болса))                                  (қолы)</w:t>
      </w:r>
    </w:p>
    <w:p w:rsidR="00DD6A97" w:rsidRPr="002156D2" w:rsidRDefault="00DD6A97" w:rsidP="00DD6A97">
      <w:pPr>
        <w:ind w:firstLine="400"/>
        <w:rPr>
          <w:lang w:val="kk-KZ"/>
        </w:rPr>
      </w:pPr>
      <w:r w:rsidRPr="002156D2">
        <w:rPr>
          <w:lang w:val="kk-KZ"/>
        </w:rPr>
        <w:br/>
      </w:r>
      <w:r w:rsidRPr="002156D2">
        <w:rPr>
          <w:rFonts w:cstheme="minorBidi"/>
          <w:lang w:val="kk-KZ"/>
        </w:rPr>
        <w:t xml:space="preserve">    </w:t>
      </w:r>
    </w:p>
    <w:p w:rsidR="00DD6A97" w:rsidRPr="002156D2" w:rsidRDefault="00DD6A97" w:rsidP="00DD6A97">
      <w:pPr>
        <w:jc w:val="right"/>
        <w:rPr>
          <w:rFonts w:eastAsia="Calibri"/>
          <w:color w:val="auto"/>
          <w:sz w:val="28"/>
          <w:szCs w:val="28"/>
          <w:lang w:val="kk-KZ" w:eastAsia="en-US"/>
        </w:rPr>
      </w:pPr>
    </w:p>
    <w:p w:rsidR="00DD6A97" w:rsidRPr="002156D2" w:rsidRDefault="00DD6A97" w:rsidP="00DD6A97">
      <w:pPr>
        <w:spacing w:after="200" w:line="276" w:lineRule="auto"/>
        <w:rPr>
          <w:rFonts w:eastAsia="Calibri"/>
          <w:color w:val="auto"/>
          <w:sz w:val="28"/>
          <w:szCs w:val="28"/>
          <w:lang w:val="kk-KZ" w:eastAsia="en-US"/>
        </w:rPr>
      </w:pPr>
      <w:r w:rsidRPr="002156D2">
        <w:rPr>
          <w:rFonts w:eastAsia="Calibri"/>
          <w:color w:val="auto"/>
          <w:sz w:val="28"/>
          <w:szCs w:val="28"/>
          <w:lang w:val="kk-KZ" w:eastAsia="en-US"/>
        </w:rPr>
        <w:br w:type="page"/>
      </w:r>
    </w:p>
    <w:p w:rsidR="00EF5199" w:rsidRPr="002156D2" w:rsidRDefault="00F84620" w:rsidP="00F84620">
      <w:pPr>
        <w:ind w:firstLine="403"/>
        <w:jc w:val="right"/>
        <w:rPr>
          <w:sz w:val="28"/>
          <w:szCs w:val="28"/>
          <w:lang w:val="kk-KZ"/>
        </w:rPr>
      </w:pPr>
      <w:r w:rsidRPr="002156D2">
        <w:rPr>
          <w:sz w:val="28"/>
          <w:szCs w:val="28"/>
          <w:lang w:val="kk-KZ"/>
        </w:rPr>
        <w:lastRenderedPageBreak/>
        <w:t xml:space="preserve">Өзгерістер </w:t>
      </w:r>
      <w:r w:rsidR="00EF5199" w:rsidRPr="002156D2">
        <w:rPr>
          <w:sz w:val="28"/>
          <w:szCs w:val="28"/>
          <w:lang w:val="kk-KZ"/>
        </w:rPr>
        <w:t xml:space="preserve">мен толықтыру </w:t>
      </w:r>
    </w:p>
    <w:p w:rsidR="00F84620" w:rsidRPr="002156D2" w:rsidRDefault="00F84620" w:rsidP="00F84620">
      <w:pPr>
        <w:ind w:firstLine="403"/>
        <w:jc w:val="right"/>
        <w:rPr>
          <w:sz w:val="28"/>
          <w:szCs w:val="28"/>
          <w:lang w:val="kk-KZ"/>
        </w:rPr>
      </w:pPr>
      <w:r w:rsidRPr="002156D2">
        <w:rPr>
          <w:sz w:val="28"/>
          <w:szCs w:val="28"/>
          <w:lang w:val="kk-KZ"/>
        </w:rPr>
        <w:t xml:space="preserve">енгізілетін Қазақстан Республикасының </w:t>
      </w:r>
    </w:p>
    <w:p w:rsidR="00F84620" w:rsidRPr="002156D2" w:rsidRDefault="00F84620" w:rsidP="00F84620">
      <w:pPr>
        <w:ind w:firstLine="403"/>
        <w:jc w:val="right"/>
        <w:rPr>
          <w:sz w:val="28"/>
          <w:szCs w:val="28"/>
          <w:lang w:val="kk-KZ"/>
        </w:rPr>
      </w:pPr>
      <w:r w:rsidRPr="002156D2">
        <w:rPr>
          <w:sz w:val="28"/>
          <w:szCs w:val="28"/>
          <w:lang w:val="kk-KZ"/>
        </w:rPr>
        <w:t xml:space="preserve">қаржы нарығын реттеу мәселелері бойынша </w:t>
      </w:r>
    </w:p>
    <w:p w:rsidR="00F84620" w:rsidRPr="002156D2" w:rsidRDefault="00F84620" w:rsidP="00F84620">
      <w:pPr>
        <w:ind w:firstLine="403"/>
        <w:jc w:val="right"/>
        <w:rPr>
          <w:rStyle w:val="s0"/>
          <w:color w:val="auto"/>
          <w:sz w:val="28"/>
          <w:szCs w:val="28"/>
          <w:lang w:val="kk-KZ"/>
        </w:rPr>
      </w:pPr>
      <w:r w:rsidRPr="002156D2">
        <w:rPr>
          <w:sz w:val="28"/>
          <w:szCs w:val="28"/>
          <w:lang w:val="kk-KZ"/>
        </w:rPr>
        <w:t>нормативтік құқықтық актілерінің тізбесіне</w:t>
      </w:r>
    </w:p>
    <w:p w:rsidR="00F84620" w:rsidRPr="002156D2" w:rsidRDefault="002F2F6C" w:rsidP="00F84620">
      <w:pPr>
        <w:ind w:firstLine="403"/>
        <w:jc w:val="right"/>
        <w:rPr>
          <w:rStyle w:val="s0"/>
          <w:sz w:val="28"/>
          <w:szCs w:val="28"/>
          <w:lang w:val="kk-KZ"/>
        </w:rPr>
      </w:pPr>
      <w:r w:rsidRPr="002156D2">
        <w:rPr>
          <w:rStyle w:val="s0"/>
          <w:sz w:val="28"/>
          <w:szCs w:val="28"/>
          <w:lang w:val="kk-KZ"/>
        </w:rPr>
        <w:t>2</w:t>
      </w:r>
      <w:r w:rsidR="00F84620" w:rsidRPr="002156D2">
        <w:rPr>
          <w:rStyle w:val="s0"/>
          <w:sz w:val="28"/>
          <w:szCs w:val="28"/>
          <w:lang w:val="kk-KZ"/>
        </w:rPr>
        <w:t>-қосымша</w:t>
      </w:r>
    </w:p>
    <w:p w:rsidR="00DD6A97" w:rsidRPr="002156D2" w:rsidRDefault="00DD6A97" w:rsidP="00DD6A97">
      <w:pPr>
        <w:ind w:firstLine="400"/>
        <w:jc w:val="right"/>
        <w:rPr>
          <w:sz w:val="28"/>
          <w:szCs w:val="28"/>
          <w:lang w:val="kk-KZ"/>
        </w:rPr>
      </w:pPr>
    </w:p>
    <w:p w:rsidR="00EF5199" w:rsidRPr="002156D2" w:rsidRDefault="00EF5199" w:rsidP="00EF5199">
      <w:pPr>
        <w:ind w:firstLine="708"/>
        <w:contextualSpacing/>
        <w:jc w:val="right"/>
        <w:rPr>
          <w:color w:val="auto"/>
          <w:sz w:val="28"/>
          <w:szCs w:val="28"/>
          <w:lang w:val="kk-KZ"/>
        </w:rPr>
      </w:pPr>
      <w:bookmarkStart w:id="4" w:name="SUB1"/>
      <w:bookmarkStart w:id="5" w:name="SUB20000"/>
      <w:bookmarkEnd w:id="4"/>
      <w:bookmarkEnd w:id="5"/>
      <w:r w:rsidRPr="002156D2">
        <w:rPr>
          <w:rFonts w:eastAsia="Calibri"/>
          <w:color w:val="auto"/>
          <w:sz w:val="28"/>
          <w:szCs w:val="28"/>
          <w:lang w:val="kk-KZ"/>
        </w:rPr>
        <w:t>«</w:t>
      </w:r>
      <w:r w:rsidRPr="002156D2">
        <w:rPr>
          <w:color w:val="auto"/>
          <w:sz w:val="28"/>
          <w:szCs w:val="28"/>
          <w:lang w:val="kk-KZ"/>
        </w:rPr>
        <w:t>Мінсіз іскерлік беделдің болмау</w:t>
      </w:r>
    </w:p>
    <w:p w:rsidR="00EF5199" w:rsidRPr="002156D2" w:rsidRDefault="00EF5199" w:rsidP="00EF5199">
      <w:pPr>
        <w:ind w:firstLine="708"/>
        <w:contextualSpacing/>
        <w:jc w:val="right"/>
        <w:rPr>
          <w:color w:val="auto"/>
          <w:sz w:val="28"/>
          <w:szCs w:val="28"/>
          <w:lang w:val="kk-KZ"/>
        </w:rPr>
      </w:pPr>
      <w:r w:rsidRPr="002156D2">
        <w:rPr>
          <w:color w:val="auto"/>
          <w:sz w:val="28"/>
          <w:szCs w:val="28"/>
          <w:lang w:val="kk-KZ"/>
        </w:rPr>
        <w:t xml:space="preserve"> өлшемшарттарын қоса алғанда, қаржы</w:t>
      </w:r>
    </w:p>
    <w:p w:rsidR="00EF5199" w:rsidRPr="002156D2" w:rsidRDefault="00EF5199" w:rsidP="00EF5199">
      <w:pPr>
        <w:ind w:firstLine="708"/>
        <w:contextualSpacing/>
        <w:jc w:val="right"/>
        <w:rPr>
          <w:color w:val="auto"/>
          <w:sz w:val="28"/>
          <w:szCs w:val="28"/>
          <w:lang w:val="kk-KZ"/>
        </w:rPr>
      </w:pPr>
      <w:r w:rsidRPr="002156D2">
        <w:rPr>
          <w:color w:val="auto"/>
          <w:sz w:val="28"/>
          <w:szCs w:val="28"/>
          <w:lang w:val="kk-KZ"/>
        </w:rPr>
        <w:t xml:space="preserve"> ұйымдарының, банк, сақтандыру</w:t>
      </w:r>
    </w:p>
    <w:p w:rsidR="00EF5199" w:rsidRPr="002156D2" w:rsidRDefault="00EF5199" w:rsidP="00EF5199">
      <w:pPr>
        <w:ind w:firstLine="708"/>
        <w:contextualSpacing/>
        <w:jc w:val="right"/>
        <w:rPr>
          <w:color w:val="auto"/>
          <w:sz w:val="28"/>
          <w:szCs w:val="28"/>
          <w:lang w:val="kk-KZ"/>
        </w:rPr>
      </w:pPr>
      <w:r w:rsidRPr="002156D2">
        <w:rPr>
          <w:color w:val="auto"/>
          <w:sz w:val="28"/>
          <w:szCs w:val="28"/>
          <w:lang w:val="kk-KZ"/>
        </w:rPr>
        <w:t xml:space="preserve"> холдингтерінің «Сақтандыру төлемдеріне</w:t>
      </w:r>
    </w:p>
    <w:p w:rsidR="00EF5199" w:rsidRPr="002156D2" w:rsidRDefault="00EF5199" w:rsidP="00EF5199">
      <w:pPr>
        <w:ind w:firstLine="708"/>
        <w:contextualSpacing/>
        <w:jc w:val="right"/>
        <w:rPr>
          <w:color w:val="auto"/>
          <w:sz w:val="28"/>
          <w:szCs w:val="28"/>
          <w:lang w:val="kk-KZ"/>
        </w:rPr>
      </w:pPr>
      <w:r w:rsidRPr="002156D2">
        <w:rPr>
          <w:color w:val="auto"/>
          <w:sz w:val="28"/>
          <w:szCs w:val="28"/>
          <w:lang w:val="kk-KZ"/>
        </w:rPr>
        <w:t xml:space="preserve"> кепілдік беру қоры» акционерлік қоғамының</w:t>
      </w:r>
    </w:p>
    <w:p w:rsidR="00EF5199" w:rsidRPr="002156D2" w:rsidRDefault="00EF5199" w:rsidP="00EF5199">
      <w:pPr>
        <w:ind w:firstLine="708"/>
        <w:contextualSpacing/>
        <w:jc w:val="right"/>
        <w:rPr>
          <w:color w:val="auto"/>
          <w:sz w:val="28"/>
          <w:szCs w:val="28"/>
          <w:lang w:val="kk-KZ"/>
        </w:rPr>
      </w:pPr>
      <w:r w:rsidRPr="002156D2">
        <w:rPr>
          <w:color w:val="auto"/>
          <w:sz w:val="28"/>
          <w:szCs w:val="28"/>
          <w:lang w:val="kk-KZ"/>
        </w:rPr>
        <w:t xml:space="preserve"> басшы қызметкерлерін тағайындауға</w:t>
      </w:r>
    </w:p>
    <w:p w:rsidR="00EF5199" w:rsidRPr="002156D2" w:rsidRDefault="00EF5199" w:rsidP="00EF5199">
      <w:pPr>
        <w:ind w:firstLine="708"/>
        <w:contextualSpacing/>
        <w:jc w:val="right"/>
        <w:rPr>
          <w:color w:val="auto"/>
          <w:sz w:val="28"/>
          <w:szCs w:val="28"/>
          <w:lang w:val="kk-KZ"/>
        </w:rPr>
      </w:pPr>
      <w:r w:rsidRPr="002156D2">
        <w:rPr>
          <w:color w:val="auto"/>
          <w:sz w:val="28"/>
          <w:szCs w:val="28"/>
          <w:lang w:val="kk-KZ"/>
        </w:rPr>
        <w:t xml:space="preserve"> (сайлауға) келісім беру қағидаларына</w:t>
      </w:r>
    </w:p>
    <w:p w:rsidR="00EF5199" w:rsidRPr="002156D2" w:rsidRDefault="00EF5199" w:rsidP="00EF5199">
      <w:pPr>
        <w:ind w:firstLine="708"/>
        <w:contextualSpacing/>
        <w:jc w:val="right"/>
        <w:rPr>
          <w:color w:val="auto"/>
          <w:sz w:val="28"/>
          <w:szCs w:val="28"/>
          <w:lang w:val="kk-KZ"/>
        </w:rPr>
      </w:pPr>
      <w:r w:rsidRPr="002156D2">
        <w:rPr>
          <w:color w:val="auto"/>
          <w:sz w:val="28"/>
          <w:szCs w:val="28"/>
          <w:lang w:val="kk-KZ"/>
        </w:rPr>
        <w:t xml:space="preserve"> және келісім алу үшін қажетті</w:t>
      </w:r>
    </w:p>
    <w:p w:rsidR="00EF5199" w:rsidRPr="002156D2" w:rsidRDefault="00EF5199" w:rsidP="00EF5199">
      <w:pPr>
        <w:ind w:firstLine="708"/>
        <w:contextualSpacing/>
        <w:jc w:val="right"/>
        <w:rPr>
          <w:color w:val="auto"/>
          <w:sz w:val="28"/>
          <w:szCs w:val="28"/>
          <w:lang w:val="kk-KZ"/>
        </w:rPr>
      </w:pPr>
      <w:r w:rsidRPr="002156D2">
        <w:rPr>
          <w:color w:val="auto"/>
          <w:sz w:val="28"/>
          <w:szCs w:val="28"/>
          <w:lang w:val="kk-KZ"/>
        </w:rPr>
        <w:t xml:space="preserve"> құжаттар тізбесіне</w:t>
      </w:r>
    </w:p>
    <w:p w:rsidR="00EF5199" w:rsidRPr="002156D2" w:rsidRDefault="00EF5199" w:rsidP="00EF5199">
      <w:pPr>
        <w:ind w:firstLine="400"/>
        <w:jc w:val="right"/>
        <w:rPr>
          <w:rFonts w:eastAsia="Calibri"/>
          <w:color w:val="auto"/>
          <w:sz w:val="28"/>
          <w:szCs w:val="28"/>
          <w:lang w:val="kk-KZ"/>
        </w:rPr>
      </w:pPr>
      <w:r w:rsidRPr="002156D2">
        <w:rPr>
          <w:color w:val="auto"/>
          <w:sz w:val="28"/>
          <w:szCs w:val="28"/>
          <w:lang w:val="kk-KZ"/>
        </w:rPr>
        <w:t>1-қосымша</w:t>
      </w:r>
    </w:p>
    <w:p w:rsidR="00EF5199" w:rsidRPr="002156D2" w:rsidRDefault="00EF5199" w:rsidP="00EF5199">
      <w:pPr>
        <w:ind w:firstLine="400"/>
        <w:jc w:val="right"/>
        <w:rPr>
          <w:rFonts w:eastAsia="Calibri"/>
          <w:sz w:val="28"/>
          <w:szCs w:val="28"/>
          <w:lang w:val="kk-KZ"/>
        </w:rPr>
      </w:pPr>
    </w:p>
    <w:p w:rsidR="00EF5199" w:rsidRPr="002156D2" w:rsidRDefault="00EF5199" w:rsidP="00EF5199">
      <w:pPr>
        <w:ind w:firstLine="400"/>
        <w:jc w:val="right"/>
        <w:rPr>
          <w:rFonts w:eastAsia="Calibri"/>
          <w:sz w:val="28"/>
          <w:szCs w:val="28"/>
          <w:lang w:val="kk-KZ"/>
        </w:rPr>
      </w:pPr>
      <w:r w:rsidRPr="002156D2">
        <w:rPr>
          <w:rFonts w:eastAsia="Calibri"/>
          <w:sz w:val="28"/>
          <w:szCs w:val="28"/>
          <w:lang w:val="kk-KZ"/>
        </w:rPr>
        <w:t>Нысан</w:t>
      </w:r>
    </w:p>
    <w:p w:rsidR="00EF5199" w:rsidRPr="002156D2" w:rsidRDefault="00EF5199" w:rsidP="00EF5199">
      <w:pPr>
        <w:jc w:val="center"/>
        <w:rPr>
          <w:rFonts w:eastAsia="Calibri"/>
          <w:lang w:val="kk-KZ"/>
        </w:rPr>
      </w:pPr>
      <w:r w:rsidRPr="002156D2">
        <w:rPr>
          <w:rFonts w:eastAsia="Calibri"/>
          <w:b/>
          <w:bCs/>
          <w:lang w:val="kk-KZ"/>
        </w:rPr>
        <w:t> </w:t>
      </w:r>
    </w:p>
    <w:p w:rsidR="00EF5199" w:rsidRPr="002156D2" w:rsidRDefault="00EF5199" w:rsidP="00EF5199">
      <w:pPr>
        <w:jc w:val="center"/>
        <w:rPr>
          <w:rFonts w:eastAsia="Calibri"/>
          <w:sz w:val="28"/>
          <w:lang w:val="kk-KZ"/>
        </w:rPr>
      </w:pPr>
      <w:r w:rsidRPr="002156D2">
        <w:rPr>
          <w:rFonts w:eastAsia="Calibri"/>
          <w:b/>
          <w:bCs/>
          <w:sz w:val="28"/>
          <w:lang w:val="kk-KZ"/>
        </w:rPr>
        <w:t> </w:t>
      </w:r>
    </w:p>
    <w:p w:rsidR="00EF5199" w:rsidRPr="002156D2" w:rsidRDefault="00EF5199" w:rsidP="00EF5199">
      <w:pPr>
        <w:jc w:val="center"/>
        <w:rPr>
          <w:rFonts w:eastAsia="Calibri"/>
          <w:bCs/>
          <w:color w:val="auto"/>
          <w:sz w:val="28"/>
          <w:szCs w:val="28"/>
          <w:lang w:val="kk-KZ"/>
        </w:rPr>
      </w:pPr>
      <w:r w:rsidRPr="002156D2">
        <w:rPr>
          <w:bCs/>
          <w:color w:val="auto"/>
          <w:sz w:val="28"/>
          <w:szCs w:val="28"/>
          <w:lang w:val="kk-KZ"/>
        </w:rPr>
        <w:t>Басшы қызметкерлердің құрамындағы өзгерістер туралы мәліметтер</w:t>
      </w:r>
    </w:p>
    <w:p w:rsidR="00EF5199" w:rsidRPr="002156D2" w:rsidRDefault="00EF5199" w:rsidP="00EF5199">
      <w:pPr>
        <w:jc w:val="center"/>
        <w:rPr>
          <w:rFonts w:eastAsia="Calibri"/>
          <w:sz w:val="28"/>
          <w:lang w:val="kk-KZ"/>
        </w:rPr>
      </w:pPr>
      <w:r w:rsidRPr="002156D2">
        <w:rPr>
          <w:rFonts w:eastAsia="Calibri"/>
          <w:sz w:val="28"/>
          <w:lang w:val="kk-KZ"/>
        </w:rPr>
        <w:t>_____________________________________________________</w:t>
      </w:r>
    </w:p>
    <w:p w:rsidR="00EF5199" w:rsidRPr="002156D2" w:rsidRDefault="00EF5199" w:rsidP="00EF5199">
      <w:pPr>
        <w:jc w:val="center"/>
        <w:rPr>
          <w:lang w:val="kk-KZ"/>
        </w:rPr>
      </w:pPr>
      <w:r w:rsidRPr="002156D2">
        <w:rPr>
          <w:rFonts w:eastAsia="Calibri"/>
          <w:lang w:val="kk-KZ"/>
        </w:rPr>
        <w:t>(</w:t>
      </w:r>
      <w:r w:rsidRPr="002156D2">
        <w:rPr>
          <w:lang w:val="kk-KZ"/>
        </w:rPr>
        <w:t>қаржы ұйымының, холдингтің, Қордың атауы</w:t>
      </w:r>
      <w:r w:rsidRPr="002156D2">
        <w:rPr>
          <w:rFonts w:eastAsia="Calibri"/>
          <w:lang w:val="kk-KZ"/>
        </w:rPr>
        <w:t>)</w:t>
      </w:r>
    </w:p>
    <w:p w:rsidR="00EF5199" w:rsidRPr="002156D2" w:rsidRDefault="00EF5199" w:rsidP="00EF5199">
      <w:pPr>
        <w:jc w:val="center"/>
        <w:rPr>
          <w:rFonts w:eastAsia="Calibri"/>
          <w:sz w:val="28"/>
          <w:lang w:val="kk-KZ"/>
        </w:rPr>
      </w:pPr>
      <w:r w:rsidRPr="002156D2">
        <w:rPr>
          <w:rFonts w:eastAsia="Calibri"/>
          <w:sz w:val="28"/>
          <w:lang w:val="kk-KZ"/>
        </w:rPr>
        <w:t> </w:t>
      </w:r>
    </w:p>
    <w:tbl>
      <w:tblPr>
        <w:tblW w:w="5000" w:type="pct"/>
        <w:jc w:val="center"/>
        <w:tblLayout w:type="fixed"/>
        <w:tblCellMar>
          <w:left w:w="0" w:type="dxa"/>
          <w:right w:w="0" w:type="dxa"/>
        </w:tblCellMar>
        <w:tblLook w:val="04A0" w:firstRow="1" w:lastRow="0" w:firstColumn="1" w:lastColumn="0" w:noHBand="0" w:noVBand="1"/>
      </w:tblPr>
      <w:tblGrid>
        <w:gridCol w:w="414"/>
        <w:gridCol w:w="1679"/>
        <w:gridCol w:w="1417"/>
        <w:gridCol w:w="3021"/>
        <w:gridCol w:w="3322"/>
      </w:tblGrid>
      <w:tr w:rsidR="00EF5199" w:rsidRPr="00543DB6" w:rsidTr="00C046DA">
        <w:trPr>
          <w:jc w:val="center"/>
        </w:trPr>
        <w:tc>
          <w:tcPr>
            <w:tcW w:w="2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jc w:val="center"/>
              <w:rPr>
                <w:rFonts w:eastAsia="Calibri"/>
              </w:rPr>
            </w:pPr>
            <w:r w:rsidRPr="002156D2">
              <w:rPr>
                <w:rFonts w:eastAsia="Calibri"/>
              </w:rPr>
              <w:t>№</w:t>
            </w:r>
          </w:p>
        </w:tc>
        <w:tc>
          <w:tcPr>
            <w:tcW w:w="8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jc w:val="center"/>
              <w:rPr>
                <w:rFonts w:eastAsia="Calibri"/>
              </w:rPr>
            </w:pPr>
            <w:r w:rsidRPr="002156D2">
              <w:t>Басшы қызметкердің тегі, аты, әкесінің аты (бар болса)</w:t>
            </w:r>
          </w:p>
        </w:tc>
        <w:tc>
          <w:tcPr>
            <w:tcW w:w="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jc w:val="center"/>
              <w:rPr>
                <w:rFonts w:eastAsia="Calibri"/>
              </w:rPr>
            </w:pPr>
            <w:r w:rsidRPr="002156D2">
              <w:t>Лауазымы</w:t>
            </w:r>
          </w:p>
        </w:tc>
        <w:tc>
          <w:tcPr>
            <w:tcW w:w="15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jc w:val="center"/>
              <w:rPr>
                <w:lang w:val="kk-KZ"/>
              </w:rPr>
            </w:pPr>
            <w:proofErr w:type="gramStart"/>
            <w:r w:rsidRPr="002156D2">
              <w:t>Тағайындалған (сайланған)/ ауысқан/босатылған) күні</w:t>
            </w:r>
            <w:proofErr w:type="gramEnd"/>
          </w:p>
        </w:tc>
        <w:tc>
          <w:tcPr>
            <w:tcW w:w="16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jc w:val="center"/>
              <w:rPr>
                <w:rFonts w:eastAsia="Calibri"/>
                <w:lang w:val="kk-KZ"/>
              </w:rPr>
            </w:pPr>
            <w:r w:rsidRPr="002156D2">
              <w:rPr>
                <w:lang w:val="kk-KZ"/>
              </w:rPr>
              <w:t>Тағайындау (сайлау, ауысу, босату) туралы шешімнің (бұйрықтың) күні, нөмірі</w:t>
            </w:r>
          </w:p>
        </w:tc>
      </w:tr>
      <w:tr w:rsidR="00EF5199" w:rsidRPr="002156D2" w:rsidTr="00EF5199">
        <w:trPr>
          <w:jc w:val="center"/>
        </w:trPr>
        <w:tc>
          <w:tcPr>
            <w:tcW w:w="2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jc w:val="center"/>
              <w:rPr>
                <w:rFonts w:eastAsia="Calibri"/>
              </w:rPr>
            </w:pPr>
            <w:r w:rsidRPr="002156D2">
              <w:rPr>
                <w:rFonts w:eastAsia="Calibri"/>
              </w:rPr>
              <w:t>1</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jc w:val="center"/>
              <w:rPr>
                <w:rFonts w:eastAsia="Calibri"/>
              </w:rPr>
            </w:pPr>
            <w:r w:rsidRPr="002156D2">
              <w:rPr>
                <w:rFonts w:eastAsia="Calibri"/>
              </w:rPr>
              <w:t>2</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jc w:val="center"/>
              <w:rPr>
                <w:rFonts w:eastAsia="Calibri"/>
              </w:rPr>
            </w:pPr>
            <w:r w:rsidRPr="002156D2">
              <w:rPr>
                <w:rFonts w:eastAsia="Calibri"/>
              </w:rPr>
              <w:t>3</w:t>
            </w:r>
          </w:p>
        </w:tc>
        <w:tc>
          <w:tcPr>
            <w:tcW w:w="1533"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jc w:val="center"/>
              <w:rPr>
                <w:rFonts w:eastAsia="Calibri"/>
              </w:rPr>
            </w:pPr>
            <w:r w:rsidRPr="002156D2">
              <w:rPr>
                <w:rFonts w:eastAsia="Calibri"/>
              </w:rPr>
              <w:t>4</w:t>
            </w:r>
          </w:p>
        </w:tc>
        <w:tc>
          <w:tcPr>
            <w:tcW w:w="1686"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jc w:val="center"/>
              <w:rPr>
                <w:rFonts w:eastAsia="Calibri"/>
              </w:rPr>
            </w:pPr>
            <w:r w:rsidRPr="002156D2">
              <w:rPr>
                <w:rFonts w:eastAsia="Calibri"/>
              </w:rPr>
              <w:t>5</w:t>
            </w:r>
          </w:p>
        </w:tc>
      </w:tr>
      <w:tr w:rsidR="00EF5199" w:rsidRPr="002156D2" w:rsidTr="00EF5199">
        <w:trPr>
          <w:jc w:val="center"/>
        </w:trPr>
        <w:tc>
          <w:tcPr>
            <w:tcW w:w="2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rPr>
                <w:rFonts w:eastAsia="Calibri"/>
              </w:rPr>
            </w:pPr>
            <w:r w:rsidRPr="002156D2">
              <w:rPr>
                <w:rFonts w:eastAsia="Calibri"/>
                <w:color w:val="auto"/>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rPr>
                <w:rFonts w:eastAsia="Calibri"/>
                <w:color w:val="auto"/>
              </w:rPr>
            </w:pP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rPr>
                <w:rFonts w:eastAsia="Calibri"/>
                <w:color w:val="auto"/>
              </w:rPr>
            </w:pPr>
          </w:p>
        </w:tc>
        <w:tc>
          <w:tcPr>
            <w:tcW w:w="1533"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rPr>
                <w:rFonts w:eastAsia="Calibri"/>
                <w:color w:val="auto"/>
              </w:rPr>
            </w:pPr>
          </w:p>
        </w:tc>
        <w:tc>
          <w:tcPr>
            <w:tcW w:w="1686"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rPr>
                <w:rFonts w:eastAsia="Calibri"/>
                <w:color w:val="auto"/>
              </w:rPr>
            </w:pPr>
          </w:p>
        </w:tc>
      </w:tr>
    </w:tbl>
    <w:p w:rsidR="00EF5199" w:rsidRPr="002156D2" w:rsidRDefault="00EF5199" w:rsidP="00EF5199">
      <w:pPr>
        <w:ind w:firstLine="400"/>
        <w:jc w:val="both"/>
        <w:rPr>
          <w:rFonts w:eastAsia="Calibri"/>
        </w:rPr>
      </w:pPr>
      <w:r w:rsidRPr="002156D2">
        <w:rPr>
          <w:rFonts w:eastAsia="Calibri"/>
        </w:rPr>
        <w:t> </w:t>
      </w:r>
    </w:p>
    <w:p w:rsidR="00EF5199" w:rsidRPr="002156D2" w:rsidRDefault="00EF5199" w:rsidP="00EF5199">
      <w:pPr>
        <w:ind w:firstLine="400"/>
        <w:jc w:val="both"/>
        <w:rPr>
          <w:rFonts w:eastAsia="Calibri"/>
        </w:rPr>
      </w:pPr>
      <w:r w:rsidRPr="002156D2">
        <w:rPr>
          <w:rFonts w:eastAsia="Calibri"/>
        </w:rPr>
        <w:t> </w:t>
      </w:r>
    </w:p>
    <w:p w:rsidR="00EF5199" w:rsidRPr="002156D2" w:rsidRDefault="00EF5199" w:rsidP="00EF5199">
      <w:pPr>
        <w:rPr>
          <w:rFonts w:eastAsia="Calibri"/>
        </w:rPr>
      </w:pPr>
      <w:r w:rsidRPr="002156D2">
        <w:t>Қосымша (парақтар санын көрсете отырып)</w:t>
      </w:r>
      <w:r w:rsidRPr="002156D2">
        <w:rPr>
          <w:rFonts w:eastAsia="Calibri"/>
        </w:rPr>
        <w:t>:</w:t>
      </w:r>
    </w:p>
    <w:p w:rsidR="00EF5199" w:rsidRPr="002156D2" w:rsidRDefault="00EF5199" w:rsidP="00EF5199">
      <w:pPr>
        <w:rPr>
          <w:rFonts w:eastAsia="Calibri"/>
        </w:rPr>
      </w:pPr>
      <w:r w:rsidRPr="002156D2">
        <w:rPr>
          <w:rFonts w:eastAsia="Calibri"/>
        </w:rPr>
        <w:t>__________________________________________________________________</w:t>
      </w:r>
    </w:p>
    <w:p w:rsidR="00EF5199" w:rsidRPr="002156D2" w:rsidRDefault="00EF5199" w:rsidP="00EF5199">
      <w:pPr>
        <w:ind w:firstLine="567"/>
        <w:rPr>
          <w:rFonts w:eastAsia="Calibri"/>
          <w:lang w:val="kk-KZ"/>
        </w:rPr>
      </w:pPr>
      <w:r w:rsidRPr="002156D2">
        <w:t>Бі</w:t>
      </w:r>
      <w:proofErr w:type="gramStart"/>
      <w:r w:rsidRPr="002156D2">
        <w:t>р</w:t>
      </w:r>
      <w:proofErr w:type="gramEnd"/>
      <w:r w:rsidRPr="002156D2">
        <w:t>інші басшының тегі, аты, әкесінің аты (бар болса)</w:t>
      </w:r>
    </w:p>
    <w:p w:rsidR="00EF5199" w:rsidRPr="002156D2" w:rsidRDefault="00EF5199" w:rsidP="00EF5199">
      <w:pPr>
        <w:rPr>
          <w:rFonts w:eastAsia="Calibri"/>
          <w:lang w:val="kk-KZ"/>
        </w:rPr>
      </w:pPr>
      <w:r w:rsidRPr="002156D2">
        <w:rPr>
          <w:rFonts w:eastAsia="Calibri"/>
          <w:lang w:val="kk-KZ"/>
        </w:rPr>
        <w:t>______________________</w:t>
      </w:r>
    </w:p>
    <w:p w:rsidR="00EF5199" w:rsidRPr="002156D2" w:rsidRDefault="00EF5199" w:rsidP="00EF5199">
      <w:pPr>
        <w:ind w:firstLine="567"/>
        <w:rPr>
          <w:rFonts w:eastAsia="Calibri"/>
          <w:lang w:val="kk-KZ"/>
        </w:rPr>
      </w:pPr>
      <w:r w:rsidRPr="002156D2">
        <w:rPr>
          <w:rFonts w:eastAsia="Calibri"/>
          <w:lang w:val="kk-KZ"/>
        </w:rPr>
        <w:t>(</w:t>
      </w:r>
      <w:r w:rsidRPr="002156D2">
        <w:rPr>
          <w:lang w:val="kk-KZ"/>
        </w:rPr>
        <w:t>қолы</w:t>
      </w:r>
      <w:r w:rsidRPr="002156D2">
        <w:rPr>
          <w:rFonts w:eastAsia="Calibri"/>
          <w:lang w:val="kk-KZ"/>
        </w:rPr>
        <w:t>)</w:t>
      </w:r>
    </w:p>
    <w:p w:rsidR="00EF5199" w:rsidRPr="002156D2" w:rsidRDefault="00EF5199" w:rsidP="00EF5199">
      <w:pPr>
        <w:rPr>
          <w:rFonts w:eastAsia="Calibri"/>
          <w:lang w:val="kk-KZ"/>
        </w:rPr>
      </w:pPr>
    </w:p>
    <w:p w:rsidR="00EF5199" w:rsidRPr="002156D2" w:rsidRDefault="00EF5199" w:rsidP="00EF5199">
      <w:pPr>
        <w:rPr>
          <w:rFonts w:eastAsia="Calibri"/>
          <w:lang w:val="kk-KZ"/>
        </w:rPr>
      </w:pPr>
      <w:r w:rsidRPr="002156D2">
        <w:rPr>
          <w:rFonts w:eastAsia="Calibri"/>
          <w:lang w:val="kk-KZ"/>
        </w:rPr>
        <w:t xml:space="preserve">20 __ жылғы «____»___________________ </w:t>
      </w:r>
    </w:p>
    <w:p w:rsidR="00DD6A97" w:rsidRPr="002156D2" w:rsidRDefault="00DD6A97" w:rsidP="00DD6A97">
      <w:pPr>
        <w:ind w:firstLine="400"/>
        <w:jc w:val="right"/>
        <w:rPr>
          <w:sz w:val="28"/>
          <w:szCs w:val="28"/>
          <w:lang w:val="kk-KZ"/>
        </w:rPr>
      </w:pPr>
      <w:r w:rsidRPr="002156D2">
        <w:rPr>
          <w:rStyle w:val="s0"/>
          <w:sz w:val="28"/>
          <w:szCs w:val="28"/>
          <w:lang w:val="kk-KZ"/>
        </w:rPr>
        <w:t> </w:t>
      </w:r>
    </w:p>
    <w:p w:rsidR="00DD6A97" w:rsidRPr="002156D2" w:rsidRDefault="00DD6A97" w:rsidP="00DD6A97">
      <w:pPr>
        <w:spacing w:after="200" w:line="276" w:lineRule="auto"/>
        <w:rPr>
          <w:sz w:val="28"/>
          <w:szCs w:val="28"/>
          <w:lang w:val="kk-KZ"/>
        </w:rPr>
      </w:pPr>
      <w:bookmarkStart w:id="6" w:name="SUB2"/>
      <w:bookmarkEnd w:id="6"/>
      <w:r w:rsidRPr="002156D2">
        <w:rPr>
          <w:sz w:val="28"/>
          <w:szCs w:val="28"/>
          <w:lang w:val="kk-KZ"/>
        </w:rPr>
        <w:br w:type="page"/>
      </w:r>
    </w:p>
    <w:p w:rsidR="00EF5199" w:rsidRPr="002156D2" w:rsidRDefault="002F2F6C" w:rsidP="002F2F6C">
      <w:pPr>
        <w:ind w:firstLine="403"/>
        <w:jc w:val="right"/>
        <w:rPr>
          <w:sz w:val="28"/>
          <w:szCs w:val="28"/>
          <w:lang w:val="kk-KZ"/>
        </w:rPr>
      </w:pPr>
      <w:r w:rsidRPr="002156D2">
        <w:rPr>
          <w:sz w:val="28"/>
          <w:szCs w:val="28"/>
          <w:lang w:val="kk-KZ"/>
        </w:rPr>
        <w:lastRenderedPageBreak/>
        <w:t xml:space="preserve">Өзгерістер </w:t>
      </w:r>
      <w:r w:rsidR="00EF5199" w:rsidRPr="002156D2">
        <w:rPr>
          <w:sz w:val="28"/>
          <w:szCs w:val="28"/>
          <w:lang w:val="kk-KZ"/>
        </w:rPr>
        <w:t xml:space="preserve">мен толықтыру </w:t>
      </w:r>
    </w:p>
    <w:p w:rsidR="002F2F6C" w:rsidRPr="002156D2" w:rsidRDefault="002F2F6C" w:rsidP="002F2F6C">
      <w:pPr>
        <w:ind w:firstLine="403"/>
        <w:jc w:val="right"/>
        <w:rPr>
          <w:sz w:val="28"/>
          <w:szCs w:val="28"/>
          <w:lang w:val="kk-KZ"/>
        </w:rPr>
      </w:pPr>
      <w:r w:rsidRPr="002156D2">
        <w:rPr>
          <w:sz w:val="28"/>
          <w:szCs w:val="28"/>
          <w:lang w:val="kk-KZ"/>
        </w:rPr>
        <w:t xml:space="preserve">енгізілетін Қазақстан Республикасының </w:t>
      </w:r>
    </w:p>
    <w:p w:rsidR="002F2F6C" w:rsidRPr="002156D2" w:rsidRDefault="002F2F6C" w:rsidP="002F2F6C">
      <w:pPr>
        <w:ind w:firstLine="403"/>
        <w:jc w:val="right"/>
        <w:rPr>
          <w:sz w:val="28"/>
          <w:szCs w:val="28"/>
          <w:lang w:val="kk-KZ"/>
        </w:rPr>
      </w:pPr>
      <w:r w:rsidRPr="002156D2">
        <w:rPr>
          <w:sz w:val="28"/>
          <w:szCs w:val="28"/>
          <w:lang w:val="kk-KZ"/>
        </w:rPr>
        <w:t xml:space="preserve">қаржы нарығын реттеу мәселелері бойынша </w:t>
      </w:r>
    </w:p>
    <w:p w:rsidR="002F2F6C" w:rsidRPr="002156D2" w:rsidRDefault="002F2F6C" w:rsidP="002F2F6C">
      <w:pPr>
        <w:ind w:firstLine="403"/>
        <w:jc w:val="right"/>
        <w:rPr>
          <w:rStyle w:val="s0"/>
          <w:color w:val="auto"/>
          <w:sz w:val="28"/>
          <w:szCs w:val="28"/>
          <w:lang w:val="kk-KZ"/>
        </w:rPr>
      </w:pPr>
      <w:r w:rsidRPr="002156D2">
        <w:rPr>
          <w:sz w:val="28"/>
          <w:szCs w:val="28"/>
          <w:lang w:val="kk-KZ"/>
        </w:rPr>
        <w:t>нормативтік құқықтық актілерінің тізбесіне</w:t>
      </w:r>
    </w:p>
    <w:p w:rsidR="002F2F6C" w:rsidRPr="002156D2" w:rsidRDefault="002F2F6C" w:rsidP="002F2F6C">
      <w:pPr>
        <w:ind w:firstLine="403"/>
        <w:jc w:val="right"/>
        <w:rPr>
          <w:rStyle w:val="s0"/>
          <w:sz w:val="28"/>
          <w:szCs w:val="28"/>
          <w:lang w:val="kk-KZ"/>
        </w:rPr>
      </w:pPr>
      <w:r w:rsidRPr="002156D2">
        <w:rPr>
          <w:rStyle w:val="s0"/>
          <w:sz w:val="28"/>
          <w:szCs w:val="28"/>
          <w:lang w:val="kk-KZ"/>
        </w:rPr>
        <w:t>3-қосымша</w:t>
      </w:r>
    </w:p>
    <w:p w:rsidR="00DD6A97" w:rsidRPr="002156D2" w:rsidRDefault="00DD6A97" w:rsidP="00DD6A97">
      <w:pPr>
        <w:ind w:firstLine="400"/>
        <w:jc w:val="right"/>
        <w:rPr>
          <w:sz w:val="28"/>
          <w:szCs w:val="28"/>
          <w:lang w:val="kk-KZ"/>
        </w:rPr>
      </w:pPr>
    </w:p>
    <w:p w:rsidR="00EF5199" w:rsidRPr="002156D2" w:rsidRDefault="00EF5199" w:rsidP="00EF5199">
      <w:pPr>
        <w:ind w:firstLine="708"/>
        <w:contextualSpacing/>
        <w:jc w:val="right"/>
        <w:rPr>
          <w:color w:val="auto"/>
          <w:sz w:val="28"/>
          <w:szCs w:val="28"/>
          <w:lang w:val="kk-KZ"/>
        </w:rPr>
      </w:pPr>
      <w:bookmarkStart w:id="7" w:name="SUB3"/>
      <w:bookmarkEnd w:id="2"/>
      <w:bookmarkEnd w:id="7"/>
      <w:r w:rsidRPr="002156D2">
        <w:rPr>
          <w:color w:val="auto"/>
          <w:sz w:val="28"/>
          <w:szCs w:val="28"/>
          <w:lang w:val="kk-KZ"/>
        </w:rPr>
        <w:t>Мінсіз іскерлік беделдің болмау</w:t>
      </w:r>
    </w:p>
    <w:p w:rsidR="00EF5199" w:rsidRPr="002156D2" w:rsidRDefault="00EF5199" w:rsidP="00EF5199">
      <w:pPr>
        <w:ind w:firstLine="708"/>
        <w:contextualSpacing/>
        <w:jc w:val="right"/>
        <w:rPr>
          <w:color w:val="auto"/>
          <w:sz w:val="28"/>
          <w:szCs w:val="28"/>
          <w:lang w:val="kk-KZ"/>
        </w:rPr>
      </w:pPr>
      <w:r w:rsidRPr="002156D2">
        <w:rPr>
          <w:color w:val="auto"/>
          <w:sz w:val="28"/>
          <w:szCs w:val="28"/>
          <w:lang w:val="kk-KZ"/>
        </w:rPr>
        <w:t xml:space="preserve"> өлшемшарттарын қоса алғанда, қаржы</w:t>
      </w:r>
    </w:p>
    <w:p w:rsidR="00EF5199" w:rsidRPr="002156D2" w:rsidRDefault="00EF5199" w:rsidP="00EF5199">
      <w:pPr>
        <w:ind w:firstLine="708"/>
        <w:contextualSpacing/>
        <w:jc w:val="right"/>
        <w:rPr>
          <w:color w:val="auto"/>
          <w:sz w:val="28"/>
          <w:szCs w:val="28"/>
          <w:lang w:val="kk-KZ"/>
        </w:rPr>
      </w:pPr>
      <w:r w:rsidRPr="002156D2">
        <w:rPr>
          <w:color w:val="auto"/>
          <w:sz w:val="28"/>
          <w:szCs w:val="28"/>
          <w:lang w:val="kk-KZ"/>
        </w:rPr>
        <w:t xml:space="preserve"> ұйымдарының, банк, сақтандыру</w:t>
      </w:r>
    </w:p>
    <w:p w:rsidR="00EF5199" w:rsidRPr="002156D2" w:rsidRDefault="00EF5199" w:rsidP="00EF5199">
      <w:pPr>
        <w:ind w:firstLine="708"/>
        <w:contextualSpacing/>
        <w:jc w:val="right"/>
        <w:rPr>
          <w:color w:val="auto"/>
          <w:sz w:val="28"/>
          <w:szCs w:val="28"/>
          <w:lang w:val="kk-KZ"/>
        </w:rPr>
      </w:pPr>
      <w:r w:rsidRPr="002156D2">
        <w:rPr>
          <w:color w:val="auto"/>
          <w:sz w:val="28"/>
          <w:szCs w:val="28"/>
          <w:lang w:val="kk-KZ"/>
        </w:rPr>
        <w:t xml:space="preserve"> холдингтерінің «Сақтандыру төлемдеріне</w:t>
      </w:r>
    </w:p>
    <w:p w:rsidR="00EF5199" w:rsidRPr="002156D2" w:rsidRDefault="00EF5199" w:rsidP="00EF5199">
      <w:pPr>
        <w:ind w:firstLine="708"/>
        <w:contextualSpacing/>
        <w:jc w:val="right"/>
        <w:rPr>
          <w:color w:val="auto"/>
          <w:sz w:val="28"/>
          <w:szCs w:val="28"/>
          <w:lang w:val="kk-KZ"/>
        </w:rPr>
      </w:pPr>
      <w:r w:rsidRPr="002156D2">
        <w:rPr>
          <w:color w:val="auto"/>
          <w:sz w:val="28"/>
          <w:szCs w:val="28"/>
          <w:lang w:val="kk-KZ"/>
        </w:rPr>
        <w:t xml:space="preserve"> кепілдік беру қоры» акционерлік қоғамының</w:t>
      </w:r>
    </w:p>
    <w:p w:rsidR="00EF5199" w:rsidRPr="002156D2" w:rsidRDefault="00EF5199" w:rsidP="00EF5199">
      <w:pPr>
        <w:ind w:firstLine="708"/>
        <w:contextualSpacing/>
        <w:jc w:val="right"/>
        <w:rPr>
          <w:color w:val="auto"/>
          <w:sz w:val="28"/>
          <w:szCs w:val="28"/>
          <w:lang w:val="kk-KZ"/>
        </w:rPr>
      </w:pPr>
      <w:r w:rsidRPr="002156D2">
        <w:rPr>
          <w:color w:val="auto"/>
          <w:sz w:val="28"/>
          <w:szCs w:val="28"/>
          <w:lang w:val="kk-KZ"/>
        </w:rPr>
        <w:t xml:space="preserve"> басшы қызметкерлерін тағайындауға</w:t>
      </w:r>
    </w:p>
    <w:p w:rsidR="00EF5199" w:rsidRPr="002156D2" w:rsidRDefault="00EF5199" w:rsidP="00EF5199">
      <w:pPr>
        <w:ind w:firstLine="708"/>
        <w:contextualSpacing/>
        <w:jc w:val="right"/>
        <w:rPr>
          <w:color w:val="auto"/>
          <w:sz w:val="28"/>
          <w:szCs w:val="28"/>
          <w:lang w:val="kk-KZ"/>
        </w:rPr>
      </w:pPr>
      <w:r w:rsidRPr="002156D2">
        <w:rPr>
          <w:color w:val="auto"/>
          <w:sz w:val="28"/>
          <w:szCs w:val="28"/>
          <w:lang w:val="kk-KZ"/>
        </w:rPr>
        <w:t xml:space="preserve"> (сайлауға) келісім беру қағидаларына</w:t>
      </w:r>
    </w:p>
    <w:p w:rsidR="00EF5199" w:rsidRPr="002156D2" w:rsidRDefault="00EF5199" w:rsidP="00EF5199">
      <w:pPr>
        <w:ind w:firstLine="708"/>
        <w:contextualSpacing/>
        <w:jc w:val="right"/>
        <w:rPr>
          <w:color w:val="auto"/>
          <w:sz w:val="28"/>
          <w:szCs w:val="28"/>
          <w:lang w:val="kk-KZ"/>
        </w:rPr>
      </w:pPr>
      <w:r w:rsidRPr="002156D2">
        <w:rPr>
          <w:color w:val="auto"/>
          <w:sz w:val="28"/>
          <w:szCs w:val="28"/>
          <w:lang w:val="kk-KZ"/>
        </w:rPr>
        <w:t xml:space="preserve"> және келісім алу үшін қажетті</w:t>
      </w:r>
    </w:p>
    <w:p w:rsidR="00EF5199" w:rsidRPr="002156D2" w:rsidRDefault="00EF5199" w:rsidP="00EF5199">
      <w:pPr>
        <w:ind w:firstLine="708"/>
        <w:contextualSpacing/>
        <w:jc w:val="right"/>
        <w:rPr>
          <w:color w:val="auto"/>
          <w:sz w:val="28"/>
          <w:szCs w:val="28"/>
          <w:lang w:val="kk-KZ"/>
        </w:rPr>
      </w:pPr>
      <w:r w:rsidRPr="002156D2">
        <w:rPr>
          <w:color w:val="auto"/>
          <w:sz w:val="28"/>
          <w:szCs w:val="28"/>
          <w:lang w:val="kk-KZ"/>
        </w:rPr>
        <w:t xml:space="preserve"> құжаттар тізбесіне</w:t>
      </w:r>
    </w:p>
    <w:p w:rsidR="00EF5199" w:rsidRPr="002156D2" w:rsidRDefault="00EF5199" w:rsidP="00EF5199">
      <w:pPr>
        <w:ind w:firstLine="400"/>
        <w:jc w:val="right"/>
        <w:rPr>
          <w:rFonts w:eastAsia="Calibri"/>
          <w:color w:val="auto"/>
          <w:sz w:val="28"/>
          <w:szCs w:val="28"/>
          <w:lang w:val="kk-KZ"/>
        </w:rPr>
      </w:pPr>
      <w:r w:rsidRPr="002156D2">
        <w:rPr>
          <w:color w:val="auto"/>
          <w:sz w:val="28"/>
          <w:szCs w:val="28"/>
          <w:lang w:val="kk-KZ"/>
        </w:rPr>
        <w:t>2-қосымша</w:t>
      </w:r>
    </w:p>
    <w:p w:rsidR="00EF5199" w:rsidRPr="002156D2" w:rsidRDefault="00EF5199" w:rsidP="00EF5199">
      <w:pPr>
        <w:ind w:firstLine="400"/>
        <w:jc w:val="right"/>
        <w:rPr>
          <w:rFonts w:eastAsia="Calibri"/>
          <w:sz w:val="28"/>
          <w:szCs w:val="28"/>
          <w:lang w:val="kk-KZ"/>
        </w:rPr>
      </w:pPr>
    </w:p>
    <w:p w:rsidR="00EF5199" w:rsidRPr="002156D2" w:rsidRDefault="00EF5199" w:rsidP="00EF5199">
      <w:pPr>
        <w:ind w:firstLine="400"/>
        <w:jc w:val="right"/>
        <w:rPr>
          <w:rFonts w:eastAsia="Calibri"/>
          <w:sz w:val="28"/>
          <w:szCs w:val="28"/>
          <w:lang w:val="kk-KZ"/>
        </w:rPr>
      </w:pPr>
      <w:r w:rsidRPr="002156D2">
        <w:rPr>
          <w:rFonts w:eastAsia="Calibri"/>
          <w:sz w:val="28"/>
          <w:szCs w:val="28"/>
          <w:lang w:val="kk-KZ"/>
        </w:rPr>
        <w:t>Нысан</w:t>
      </w: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EF5199" w:rsidRPr="002156D2" w:rsidTr="00C046DA">
        <w:trPr>
          <w:tblCellSpacing w:w="15" w:type="dxa"/>
          <w:jc w:val="right"/>
        </w:trPr>
        <w:tc>
          <w:tcPr>
            <w:tcW w:w="5805" w:type="dxa"/>
            <w:vAlign w:val="center"/>
            <w:hideMark/>
          </w:tcPr>
          <w:p w:rsidR="00EF5199" w:rsidRPr="002156D2" w:rsidRDefault="00EF5199" w:rsidP="00C046DA">
            <w:pPr>
              <w:jc w:val="center"/>
              <w:rPr>
                <w:color w:val="auto"/>
              </w:rPr>
            </w:pPr>
            <w:r w:rsidRPr="002156D2">
              <w:rPr>
                <w:rFonts w:eastAsia="Calibri"/>
                <w:color w:val="auto"/>
              </w:rPr>
              <w:t> </w:t>
            </w:r>
            <w:r w:rsidRPr="002156D2">
              <w:rPr>
                <w:color w:val="auto"/>
              </w:rPr>
              <w:t> </w:t>
            </w:r>
          </w:p>
        </w:tc>
        <w:tc>
          <w:tcPr>
            <w:tcW w:w="3420" w:type="dxa"/>
            <w:vAlign w:val="center"/>
            <w:hideMark/>
          </w:tcPr>
          <w:p w:rsidR="00EF5199" w:rsidRPr="002156D2" w:rsidRDefault="00EF5199" w:rsidP="00C046DA">
            <w:pPr>
              <w:jc w:val="center"/>
              <w:rPr>
                <w:color w:val="auto"/>
              </w:rPr>
            </w:pPr>
          </w:p>
        </w:tc>
      </w:tr>
    </w:tbl>
    <w:p w:rsidR="00EF5199" w:rsidRPr="002156D2" w:rsidRDefault="00EF5199" w:rsidP="00EF5199">
      <w:pPr>
        <w:rPr>
          <w:vanish/>
          <w:color w:val="auto"/>
        </w:rPr>
      </w:pPr>
    </w:p>
    <w:tbl>
      <w:tblPr>
        <w:tblW w:w="2187" w:type="dxa"/>
        <w:jc w:val="right"/>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2187"/>
      </w:tblGrid>
      <w:tr w:rsidR="00EF5199" w:rsidRPr="002156D2" w:rsidTr="00C046DA">
        <w:trPr>
          <w:jc w:val="right"/>
        </w:trPr>
        <w:tc>
          <w:tcPr>
            <w:tcW w:w="2187" w:type="dxa"/>
            <w:tcBorders>
              <w:top w:val="outset" w:sz="6" w:space="0" w:color="000000"/>
              <w:left w:val="outset" w:sz="6" w:space="0" w:color="000000"/>
              <w:bottom w:val="outset" w:sz="6" w:space="0" w:color="000000"/>
              <w:right w:val="outset" w:sz="6" w:space="0" w:color="000000"/>
            </w:tcBorders>
            <w:hideMark/>
          </w:tcPr>
          <w:p w:rsidR="00EF5199" w:rsidRPr="002156D2" w:rsidRDefault="00EF5199" w:rsidP="00C046DA">
            <w:pPr>
              <w:jc w:val="right"/>
              <w:rPr>
                <w:color w:val="auto"/>
                <w:lang w:val="kk-KZ"/>
              </w:rPr>
            </w:pPr>
            <w:r w:rsidRPr="002156D2">
              <w:rPr>
                <w:color w:val="auto"/>
              </w:rPr>
              <w:t xml:space="preserve">фотосуреттің </w:t>
            </w:r>
          </w:p>
          <w:p w:rsidR="00EF5199" w:rsidRPr="002156D2" w:rsidRDefault="00EF5199" w:rsidP="00C046DA">
            <w:pPr>
              <w:jc w:val="right"/>
              <w:rPr>
                <w:color w:val="auto"/>
                <w:lang w:val="kk-KZ"/>
              </w:rPr>
            </w:pPr>
            <w:r w:rsidRPr="002156D2">
              <w:rPr>
                <w:color w:val="auto"/>
              </w:rPr>
              <w:t>орны</w:t>
            </w:r>
          </w:p>
          <w:p w:rsidR="00EF5199" w:rsidRPr="002156D2" w:rsidRDefault="00EF5199" w:rsidP="00C046DA">
            <w:pPr>
              <w:jc w:val="right"/>
              <w:rPr>
                <w:color w:val="auto"/>
                <w:lang w:val="kk-KZ"/>
              </w:rPr>
            </w:pPr>
          </w:p>
        </w:tc>
      </w:tr>
    </w:tbl>
    <w:p w:rsidR="00EF5199" w:rsidRPr="002156D2" w:rsidRDefault="00EF5199" w:rsidP="00EF5199">
      <w:pPr>
        <w:ind w:firstLine="397"/>
        <w:jc w:val="both"/>
        <w:rPr>
          <w:b/>
          <w:bCs/>
          <w:color w:val="000080"/>
          <w:lang w:val="kk-KZ"/>
        </w:rPr>
      </w:pPr>
    </w:p>
    <w:p w:rsidR="00EF5199" w:rsidRPr="002156D2" w:rsidRDefault="00EF5199" w:rsidP="00EF5199">
      <w:pPr>
        <w:ind w:firstLine="397"/>
        <w:jc w:val="center"/>
        <w:rPr>
          <w:rFonts w:eastAsia="Calibri"/>
          <w:color w:val="auto"/>
          <w:sz w:val="28"/>
          <w:szCs w:val="28"/>
        </w:rPr>
      </w:pPr>
      <w:r w:rsidRPr="002156D2">
        <w:rPr>
          <w:bCs/>
          <w:color w:val="auto"/>
          <w:sz w:val="28"/>
          <w:szCs w:val="28"/>
        </w:rPr>
        <w:t>Басшы қызметкер лауазымына кандидат туралы мәліметтер</w:t>
      </w:r>
    </w:p>
    <w:p w:rsidR="00EF5199" w:rsidRPr="002156D2" w:rsidRDefault="00EF5199" w:rsidP="00EF5199">
      <w:pPr>
        <w:ind w:firstLine="397"/>
        <w:jc w:val="right"/>
        <w:rPr>
          <w:rFonts w:eastAsia="Calibri"/>
          <w:color w:val="auto"/>
        </w:rPr>
      </w:pPr>
    </w:p>
    <w:p w:rsidR="00EF5199" w:rsidRPr="002156D2" w:rsidRDefault="00EF5199" w:rsidP="00EF5199">
      <w:pPr>
        <w:rPr>
          <w:rFonts w:eastAsia="Calibri"/>
          <w:color w:val="auto"/>
        </w:rPr>
      </w:pPr>
      <w:r w:rsidRPr="002156D2">
        <w:rPr>
          <w:rFonts w:eastAsia="Calibri"/>
          <w:color w:val="auto"/>
        </w:rPr>
        <w:t> </w:t>
      </w:r>
      <w:r w:rsidRPr="002156D2">
        <w:rPr>
          <w:rFonts w:eastAsia="Calibri"/>
        </w:rPr>
        <w:t>____________________________________________________________________</w:t>
      </w:r>
    </w:p>
    <w:p w:rsidR="00EF5199" w:rsidRPr="002156D2" w:rsidRDefault="00EF5199" w:rsidP="00EF5199">
      <w:pPr>
        <w:ind w:firstLine="1843"/>
        <w:jc w:val="both"/>
        <w:rPr>
          <w:rFonts w:eastAsia="Calibri"/>
          <w:color w:val="auto"/>
          <w:lang w:val="kk-KZ"/>
        </w:rPr>
      </w:pPr>
      <w:r w:rsidRPr="002156D2">
        <w:rPr>
          <w:rFonts w:eastAsia="Calibri"/>
        </w:rPr>
        <w:t>(</w:t>
      </w:r>
      <w:r w:rsidRPr="002156D2">
        <w:t>қаржы ұйымының, холдингтің, Қордың атауы</w:t>
      </w:r>
      <w:r w:rsidRPr="002156D2">
        <w:rPr>
          <w:rFonts w:eastAsia="Calibri"/>
        </w:rPr>
        <w:t>)</w:t>
      </w:r>
      <w:r w:rsidRPr="002156D2">
        <w:rPr>
          <w:rFonts w:eastAsia="Calibri"/>
          <w:lang w:val="kk-KZ"/>
        </w:rPr>
        <w:t xml:space="preserve"> </w:t>
      </w:r>
    </w:p>
    <w:p w:rsidR="00EF5199" w:rsidRPr="002156D2" w:rsidRDefault="00EF5199" w:rsidP="00EF5199">
      <w:pPr>
        <w:jc w:val="both"/>
        <w:rPr>
          <w:rFonts w:eastAsia="Calibri"/>
          <w:color w:val="auto"/>
          <w:lang w:val="kk-KZ"/>
        </w:rPr>
      </w:pPr>
      <w:r w:rsidRPr="002156D2">
        <w:rPr>
          <w:rFonts w:eastAsia="Calibri"/>
          <w:lang w:val="kk-KZ"/>
        </w:rPr>
        <w:t>____________________________________________________________________</w:t>
      </w:r>
    </w:p>
    <w:p w:rsidR="00EF5199" w:rsidRPr="002156D2" w:rsidRDefault="00EF5199" w:rsidP="00EF5199">
      <w:pPr>
        <w:ind w:firstLine="2552"/>
        <w:jc w:val="both"/>
        <w:rPr>
          <w:rFonts w:eastAsia="Calibri"/>
          <w:color w:val="auto"/>
          <w:lang w:val="kk-KZ"/>
        </w:rPr>
      </w:pPr>
      <w:r w:rsidRPr="002156D2">
        <w:rPr>
          <w:rFonts w:eastAsia="Calibri"/>
          <w:lang w:val="kk-KZ"/>
        </w:rPr>
        <w:t>(</w:t>
      </w:r>
      <w:r w:rsidRPr="002156D2">
        <w:rPr>
          <w:lang w:val="kk-KZ"/>
        </w:rPr>
        <w:t>тегі, аты, әкесiнiң аты (бар болса), лауазымы</w:t>
      </w:r>
      <w:r w:rsidRPr="002156D2">
        <w:rPr>
          <w:rFonts w:eastAsia="Calibri"/>
          <w:lang w:val="kk-KZ"/>
        </w:rPr>
        <w:t>)</w:t>
      </w:r>
    </w:p>
    <w:p w:rsidR="00EF5199" w:rsidRPr="002156D2" w:rsidRDefault="00EF5199" w:rsidP="00EF5199">
      <w:pPr>
        <w:ind w:firstLine="397"/>
        <w:jc w:val="both"/>
        <w:rPr>
          <w:rFonts w:eastAsia="Calibri"/>
          <w:color w:val="auto"/>
          <w:lang w:val="kk-KZ"/>
        </w:rPr>
      </w:pPr>
      <w:r w:rsidRPr="002156D2">
        <w:rPr>
          <w:rFonts w:eastAsia="Calibri"/>
          <w:lang w:val="kk-KZ"/>
        </w:rPr>
        <w:t> </w:t>
      </w:r>
    </w:p>
    <w:p w:rsidR="00EF5199" w:rsidRPr="002156D2" w:rsidRDefault="00EF5199" w:rsidP="00EF5199">
      <w:pPr>
        <w:ind w:firstLine="397"/>
        <w:jc w:val="both"/>
        <w:rPr>
          <w:rFonts w:eastAsia="Calibri"/>
          <w:color w:val="auto"/>
        </w:rPr>
      </w:pPr>
      <w:r w:rsidRPr="002156D2">
        <w:rPr>
          <w:rFonts w:eastAsia="Calibri"/>
        </w:rPr>
        <w:t xml:space="preserve">1. </w:t>
      </w:r>
      <w:r w:rsidRPr="002156D2">
        <w:t>Жалпы мәл</w:t>
      </w:r>
      <w:proofErr w:type="gramStart"/>
      <w:r w:rsidRPr="002156D2">
        <w:t>i</w:t>
      </w:r>
      <w:proofErr w:type="gramEnd"/>
      <w:r w:rsidRPr="002156D2">
        <w:t>меттер</w:t>
      </w:r>
      <w:r w:rsidRPr="002156D2">
        <w:rPr>
          <w:rFonts w:eastAsia="Calibri"/>
        </w:rPr>
        <w:t>:</w:t>
      </w:r>
    </w:p>
    <w:p w:rsidR="00EF5199" w:rsidRPr="002156D2" w:rsidRDefault="00EF5199" w:rsidP="00EF5199">
      <w:pPr>
        <w:rPr>
          <w:rFonts w:eastAsia="Calibri"/>
          <w:color w:val="auto"/>
        </w:rPr>
      </w:pPr>
      <w:r w:rsidRPr="002156D2">
        <w:rPr>
          <w:rFonts w:eastAsia="Calibri"/>
          <w:color w:val="auto"/>
        </w:rPr>
        <w:t> </w:t>
      </w:r>
    </w:p>
    <w:tbl>
      <w:tblPr>
        <w:tblW w:w="5000" w:type="pct"/>
        <w:jc w:val="center"/>
        <w:tblCellMar>
          <w:left w:w="0" w:type="dxa"/>
          <w:right w:w="0" w:type="dxa"/>
        </w:tblCellMar>
        <w:tblLook w:val="04A0" w:firstRow="1" w:lastRow="0" w:firstColumn="1" w:lastColumn="0" w:noHBand="0" w:noVBand="1"/>
      </w:tblPr>
      <w:tblGrid>
        <w:gridCol w:w="3228"/>
        <w:gridCol w:w="6625"/>
      </w:tblGrid>
      <w:tr w:rsidR="00EF5199" w:rsidRPr="002156D2" w:rsidTr="00C046DA">
        <w:trPr>
          <w:jc w:val="center"/>
        </w:trPr>
        <w:tc>
          <w:tcPr>
            <w:tcW w:w="16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textAlignment w:val="baseline"/>
              <w:rPr>
                <w:rFonts w:eastAsia="Calibri"/>
              </w:rPr>
            </w:pPr>
            <w:r w:rsidRPr="002156D2">
              <w:t>Туған күні мен жері</w:t>
            </w:r>
          </w:p>
        </w:tc>
        <w:tc>
          <w:tcPr>
            <w:tcW w:w="33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textAlignment w:val="baseline"/>
              <w:rPr>
                <w:rFonts w:eastAsia="Calibri"/>
              </w:rPr>
            </w:pPr>
            <w:r w:rsidRPr="002156D2">
              <w:rPr>
                <w:rFonts w:eastAsia="Calibri"/>
                <w:color w:val="auto"/>
              </w:rPr>
              <w:t> </w:t>
            </w:r>
          </w:p>
        </w:tc>
      </w:tr>
      <w:tr w:rsidR="00EF5199" w:rsidRPr="002156D2" w:rsidTr="00C046DA">
        <w:trPr>
          <w:jc w:val="center"/>
        </w:trPr>
        <w:tc>
          <w:tcPr>
            <w:tcW w:w="16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textAlignment w:val="baseline"/>
              <w:rPr>
                <w:rFonts w:eastAsia="Calibri"/>
                <w:lang w:val="kk-KZ"/>
              </w:rPr>
            </w:pPr>
            <w:r w:rsidRPr="002156D2">
              <w:t>Азаматтығы</w:t>
            </w:r>
          </w:p>
        </w:tc>
        <w:tc>
          <w:tcPr>
            <w:tcW w:w="3362"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textAlignment w:val="baseline"/>
              <w:rPr>
                <w:rFonts w:eastAsia="Calibri"/>
              </w:rPr>
            </w:pPr>
            <w:r w:rsidRPr="002156D2">
              <w:rPr>
                <w:rFonts w:eastAsia="Calibri"/>
                <w:color w:val="auto"/>
              </w:rPr>
              <w:t> </w:t>
            </w:r>
          </w:p>
        </w:tc>
      </w:tr>
      <w:tr w:rsidR="00EF5199" w:rsidRPr="002156D2" w:rsidTr="00C046DA">
        <w:trPr>
          <w:jc w:val="center"/>
        </w:trPr>
        <w:tc>
          <w:tcPr>
            <w:tcW w:w="16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textAlignment w:val="baseline"/>
            </w:pPr>
            <w:r w:rsidRPr="002156D2">
              <w:t>Жеке басын куәландыратын құжаттың деректері, жеке сәйкестендіру нөмі</w:t>
            </w:r>
            <w:proofErr w:type="gramStart"/>
            <w:r w:rsidRPr="002156D2">
              <w:t>р</w:t>
            </w:r>
            <w:proofErr w:type="gramEnd"/>
            <w:r w:rsidRPr="002156D2">
              <w:t>і</w:t>
            </w:r>
          </w:p>
        </w:tc>
        <w:tc>
          <w:tcPr>
            <w:tcW w:w="3362"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textAlignment w:val="baseline"/>
              <w:rPr>
                <w:rFonts w:eastAsia="Calibri"/>
              </w:rPr>
            </w:pPr>
            <w:r w:rsidRPr="002156D2">
              <w:rPr>
                <w:rFonts w:eastAsia="Calibri"/>
                <w:color w:val="auto"/>
              </w:rPr>
              <w:t> </w:t>
            </w:r>
          </w:p>
        </w:tc>
      </w:tr>
    </w:tbl>
    <w:p w:rsidR="00EF5199" w:rsidRPr="002156D2" w:rsidRDefault="00EF5199" w:rsidP="00EF5199">
      <w:pPr>
        <w:ind w:firstLine="397"/>
        <w:jc w:val="both"/>
        <w:rPr>
          <w:rFonts w:eastAsia="Calibri"/>
        </w:rPr>
      </w:pPr>
      <w:r w:rsidRPr="002156D2">
        <w:rPr>
          <w:rFonts w:eastAsia="Calibri"/>
        </w:rPr>
        <w:t> </w:t>
      </w:r>
    </w:p>
    <w:p w:rsidR="00EF5199" w:rsidRPr="002156D2" w:rsidRDefault="00EF5199" w:rsidP="00EF5199">
      <w:pPr>
        <w:ind w:firstLine="397"/>
        <w:jc w:val="both"/>
        <w:rPr>
          <w:rFonts w:eastAsia="Calibri"/>
          <w:color w:val="auto"/>
        </w:rPr>
      </w:pPr>
      <w:r w:rsidRPr="002156D2">
        <w:rPr>
          <w:rFonts w:eastAsia="Calibri"/>
        </w:rPr>
        <w:t xml:space="preserve">2. </w:t>
      </w:r>
      <w:r w:rsidRPr="002156D2">
        <w:t>Бі</w:t>
      </w:r>
      <w:proofErr w:type="gramStart"/>
      <w:r w:rsidRPr="002156D2">
        <w:t>л</w:t>
      </w:r>
      <w:proofErr w:type="gramEnd"/>
      <w:r w:rsidRPr="002156D2">
        <w:t>імі</w:t>
      </w:r>
      <w:r w:rsidRPr="002156D2">
        <w:rPr>
          <w:rFonts w:eastAsia="Calibri"/>
        </w:rPr>
        <w:t>:</w:t>
      </w:r>
    </w:p>
    <w:p w:rsidR="00EF5199" w:rsidRPr="002156D2" w:rsidRDefault="00EF5199" w:rsidP="00EF5199">
      <w:pPr>
        <w:jc w:val="both"/>
        <w:rPr>
          <w:rFonts w:eastAsia="Calibri"/>
          <w:color w:val="auto"/>
        </w:rPr>
      </w:pPr>
      <w:r w:rsidRPr="002156D2">
        <w:rPr>
          <w:rFonts w:eastAsia="Calibri"/>
        </w:rPr>
        <w:t> </w:t>
      </w:r>
    </w:p>
    <w:tbl>
      <w:tblPr>
        <w:tblW w:w="5000" w:type="pct"/>
        <w:jc w:val="center"/>
        <w:tblCellMar>
          <w:left w:w="0" w:type="dxa"/>
          <w:right w:w="0" w:type="dxa"/>
        </w:tblCellMar>
        <w:tblLook w:val="04A0" w:firstRow="1" w:lastRow="0" w:firstColumn="1" w:lastColumn="0" w:noHBand="0" w:noVBand="1"/>
      </w:tblPr>
      <w:tblGrid>
        <w:gridCol w:w="445"/>
        <w:gridCol w:w="2118"/>
        <w:gridCol w:w="2020"/>
        <w:gridCol w:w="1466"/>
        <w:gridCol w:w="3804"/>
      </w:tblGrid>
      <w:tr w:rsidR="00EF5199" w:rsidRPr="002156D2" w:rsidTr="00C046DA">
        <w:trPr>
          <w:jc w:val="center"/>
        </w:trPr>
        <w:tc>
          <w:tcPr>
            <w:tcW w:w="1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jc w:val="center"/>
              <w:textAlignment w:val="baseline"/>
              <w:rPr>
                <w:rFonts w:eastAsia="Calibri"/>
              </w:rPr>
            </w:pPr>
            <w:r w:rsidRPr="002156D2">
              <w:rPr>
                <w:rFonts w:eastAsia="Calibri"/>
                <w:color w:val="auto"/>
              </w:rPr>
              <w:t>№</w:t>
            </w:r>
          </w:p>
        </w:tc>
        <w:tc>
          <w:tcPr>
            <w:tcW w:w="11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jc w:val="center"/>
              <w:textAlignment w:val="baseline"/>
              <w:rPr>
                <w:rFonts w:eastAsia="Calibri"/>
              </w:rPr>
            </w:pPr>
            <w:r w:rsidRPr="002156D2">
              <w:t>Оқу орнының атауы</w:t>
            </w:r>
          </w:p>
        </w:tc>
        <w:tc>
          <w:tcPr>
            <w:tcW w:w="10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jc w:val="center"/>
              <w:textAlignment w:val="baseline"/>
              <w:rPr>
                <w:rFonts w:eastAsia="Calibri"/>
              </w:rPr>
            </w:pPr>
            <w:r w:rsidRPr="002156D2">
              <w:t xml:space="preserve">Түскен </w:t>
            </w:r>
            <w:r w:rsidRPr="002156D2">
              <w:rPr>
                <w:lang w:val="kk-KZ"/>
              </w:rPr>
              <w:t>жылы</w:t>
            </w:r>
            <w:r w:rsidRPr="002156D2">
              <w:t xml:space="preserve"> - аяқтаған </w:t>
            </w:r>
            <w:r w:rsidRPr="002156D2">
              <w:rPr>
                <w:lang w:val="kk-KZ"/>
              </w:rPr>
              <w:t>жылы</w:t>
            </w:r>
          </w:p>
        </w:tc>
        <w:tc>
          <w:tcPr>
            <w:tcW w:w="5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jc w:val="center"/>
              <w:textAlignment w:val="baseline"/>
              <w:rPr>
                <w:rFonts w:eastAsia="Calibri"/>
              </w:rPr>
            </w:pPr>
            <w:r w:rsidRPr="002156D2">
              <w:t>Мамандығы</w:t>
            </w:r>
          </w:p>
        </w:tc>
        <w:tc>
          <w:tcPr>
            <w:tcW w:w="19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jc w:val="center"/>
              <w:textAlignment w:val="baseline"/>
              <w:rPr>
                <w:rFonts w:eastAsia="Calibri"/>
              </w:rPr>
            </w:pPr>
            <w:r w:rsidRPr="002156D2">
              <w:t>Білімі туралы дипломның деректемелері (бар болса - күні мен нөмі</w:t>
            </w:r>
            <w:proofErr w:type="gramStart"/>
            <w:r w:rsidRPr="002156D2">
              <w:t>р</w:t>
            </w:r>
            <w:proofErr w:type="gramEnd"/>
            <w:r w:rsidRPr="002156D2">
              <w:t>і)</w:t>
            </w:r>
          </w:p>
        </w:tc>
      </w:tr>
      <w:tr w:rsidR="00EF5199" w:rsidRPr="002156D2" w:rsidTr="00C046DA">
        <w:trPr>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jc w:val="center"/>
              <w:textAlignment w:val="baseline"/>
              <w:rPr>
                <w:rFonts w:eastAsia="Calibri"/>
              </w:rPr>
            </w:pPr>
            <w:r w:rsidRPr="002156D2">
              <w:rPr>
                <w:rFonts w:eastAsia="Calibri"/>
                <w:color w:val="auto"/>
              </w:rPr>
              <w:t>1</w:t>
            </w:r>
          </w:p>
        </w:tc>
        <w:tc>
          <w:tcPr>
            <w:tcW w:w="1148"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jc w:val="center"/>
              <w:textAlignment w:val="baseline"/>
              <w:rPr>
                <w:rFonts w:eastAsia="Calibri"/>
              </w:rPr>
            </w:pPr>
            <w:r w:rsidRPr="002156D2">
              <w:rPr>
                <w:rFonts w:eastAsia="Calibri"/>
                <w:color w:val="auto"/>
              </w:rPr>
              <w:t>2</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jc w:val="center"/>
              <w:textAlignment w:val="baseline"/>
              <w:rPr>
                <w:rFonts w:eastAsia="Calibri"/>
              </w:rPr>
            </w:pPr>
            <w:r w:rsidRPr="002156D2">
              <w:rPr>
                <w:rFonts w:eastAsia="Calibri"/>
                <w:color w:val="auto"/>
              </w:rPr>
              <w:t>3</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jc w:val="center"/>
              <w:textAlignment w:val="baseline"/>
              <w:rPr>
                <w:rFonts w:eastAsia="Calibri"/>
              </w:rPr>
            </w:pPr>
            <w:r w:rsidRPr="002156D2">
              <w:rPr>
                <w:rFonts w:eastAsia="Calibri"/>
                <w:color w:val="auto"/>
              </w:rPr>
              <w:t>4</w:t>
            </w:r>
          </w:p>
        </w:tc>
        <w:tc>
          <w:tcPr>
            <w:tcW w:w="1996"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jc w:val="center"/>
              <w:textAlignment w:val="baseline"/>
              <w:rPr>
                <w:rFonts w:eastAsia="Calibri"/>
                <w:lang w:val="kk-KZ"/>
              </w:rPr>
            </w:pPr>
            <w:r w:rsidRPr="002156D2">
              <w:rPr>
                <w:rFonts w:eastAsia="Calibri"/>
                <w:color w:val="auto"/>
              </w:rPr>
              <w:t>5</w:t>
            </w:r>
            <w:r w:rsidRPr="002156D2">
              <w:rPr>
                <w:rFonts w:eastAsia="Calibri"/>
                <w:color w:val="auto"/>
                <w:lang w:val="kk-KZ"/>
              </w:rPr>
              <w:t xml:space="preserve"> </w:t>
            </w:r>
          </w:p>
        </w:tc>
      </w:tr>
      <w:tr w:rsidR="00EF5199" w:rsidRPr="002156D2" w:rsidTr="00C046DA">
        <w:trPr>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rPr>
                <w:rFonts w:eastAsia="Calibri"/>
                <w:color w:val="auto"/>
              </w:rPr>
            </w:pPr>
          </w:p>
        </w:tc>
        <w:tc>
          <w:tcPr>
            <w:tcW w:w="1148"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rPr>
                <w:rFonts w:eastAsia="Calibri"/>
              </w:rPr>
            </w:pPr>
            <w:r w:rsidRPr="002156D2">
              <w:rPr>
                <w:rFonts w:eastAsia="Calibri"/>
                <w:color w:val="auto"/>
              </w:rPr>
              <w:t> </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rPr>
                <w:rFonts w:eastAsia="Calibri"/>
                <w:color w:val="auto"/>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rPr>
                <w:rFonts w:eastAsia="Calibri"/>
                <w:color w:val="auto"/>
              </w:rPr>
            </w:pPr>
          </w:p>
        </w:tc>
        <w:tc>
          <w:tcPr>
            <w:tcW w:w="1996"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rPr>
                <w:rFonts w:eastAsia="Calibri"/>
                <w:color w:val="auto"/>
              </w:rPr>
            </w:pPr>
          </w:p>
        </w:tc>
      </w:tr>
    </w:tbl>
    <w:p w:rsidR="00EF5199" w:rsidRPr="002156D2" w:rsidRDefault="00EF5199" w:rsidP="00EF5199">
      <w:pPr>
        <w:ind w:firstLine="397"/>
        <w:jc w:val="both"/>
        <w:rPr>
          <w:rFonts w:eastAsia="Calibri"/>
        </w:rPr>
      </w:pPr>
      <w:r w:rsidRPr="002156D2">
        <w:rPr>
          <w:rFonts w:eastAsia="Calibri"/>
        </w:rPr>
        <w:lastRenderedPageBreak/>
        <w:t> </w:t>
      </w:r>
    </w:p>
    <w:p w:rsidR="00EF5199" w:rsidRPr="002156D2" w:rsidRDefault="00EF5199" w:rsidP="00EF5199">
      <w:pPr>
        <w:ind w:firstLine="397"/>
        <w:jc w:val="both"/>
        <w:rPr>
          <w:lang w:val="kk-KZ"/>
        </w:rPr>
      </w:pPr>
      <w:r w:rsidRPr="002156D2">
        <w:rPr>
          <w:rFonts w:eastAsia="Calibri"/>
          <w:lang w:val="kk-KZ"/>
        </w:rPr>
        <w:t xml:space="preserve">3. </w:t>
      </w:r>
      <w:r w:rsidRPr="002156D2">
        <w:rPr>
          <w:lang w:val="kk-KZ"/>
        </w:rPr>
        <w:t xml:space="preserve">Жұбайы (зайыбы), жақын туыстары (ата-анасы, аға-інісі, әпке-сіңлісі, балалары) және жекжаты (жұбайының (зайыбының) ата-анасы, аға-інісі, әпке-сіңлісі, балалары) туралы мәліметтер: </w:t>
      </w:r>
    </w:p>
    <w:p w:rsidR="00EF5199" w:rsidRPr="002156D2" w:rsidRDefault="00EF5199" w:rsidP="00EF5199">
      <w:pPr>
        <w:ind w:firstLine="397"/>
        <w:jc w:val="both"/>
        <w:rPr>
          <w:rFonts w:eastAsia="Calibri"/>
          <w:color w:val="auto"/>
        </w:rPr>
      </w:pPr>
      <w:r w:rsidRPr="002156D2">
        <w:rPr>
          <w:rFonts w:eastAsia="Calibri"/>
        </w:rPr>
        <w:t> </w:t>
      </w:r>
    </w:p>
    <w:tbl>
      <w:tblPr>
        <w:tblW w:w="5000" w:type="pct"/>
        <w:jc w:val="center"/>
        <w:tblCellMar>
          <w:left w:w="0" w:type="dxa"/>
          <w:right w:w="0" w:type="dxa"/>
        </w:tblCellMar>
        <w:tblLook w:val="04A0" w:firstRow="1" w:lastRow="0" w:firstColumn="1" w:lastColumn="0" w:noHBand="0" w:noVBand="1"/>
      </w:tblPr>
      <w:tblGrid>
        <w:gridCol w:w="505"/>
        <w:gridCol w:w="2484"/>
        <w:gridCol w:w="1534"/>
        <w:gridCol w:w="2541"/>
        <w:gridCol w:w="2789"/>
      </w:tblGrid>
      <w:tr w:rsidR="00EF5199" w:rsidRPr="002156D2" w:rsidTr="00C046DA">
        <w:trPr>
          <w:jc w:val="center"/>
        </w:trPr>
        <w:tc>
          <w:tcPr>
            <w:tcW w:w="2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jc w:val="center"/>
              <w:textAlignment w:val="baseline"/>
              <w:rPr>
                <w:rFonts w:eastAsia="Calibri"/>
              </w:rPr>
            </w:pPr>
            <w:r w:rsidRPr="002156D2">
              <w:rPr>
                <w:rFonts w:eastAsia="Calibri"/>
                <w:color w:val="auto"/>
              </w:rPr>
              <w:t> №</w:t>
            </w:r>
          </w:p>
        </w:tc>
        <w:tc>
          <w:tcPr>
            <w:tcW w:w="12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jc w:val="center"/>
              <w:textAlignment w:val="baseline"/>
              <w:rPr>
                <w:rFonts w:eastAsia="Calibri"/>
              </w:rPr>
            </w:pPr>
            <w:r w:rsidRPr="002156D2">
              <w:t>Тегі, аты, әкесінің аты (бар болса)</w:t>
            </w:r>
          </w:p>
        </w:tc>
        <w:tc>
          <w:tcPr>
            <w:tcW w:w="7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jc w:val="center"/>
              <w:textAlignment w:val="baseline"/>
              <w:rPr>
                <w:lang w:val="kk-KZ"/>
              </w:rPr>
            </w:pPr>
            <w:r w:rsidRPr="002156D2">
              <w:t xml:space="preserve">Туған </w:t>
            </w:r>
          </w:p>
          <w:p w:rsidR="00EF5199" w:rsidRPr="002156D2" w:rsidRDefault="00EF5199" w:rsidP="00C046DA">
            <w:pPr>
              <w:jc w:val="center"/>
              <w:textAlignment w:val="baseline"/>
              <w:rPr>
                <w:rFonts w:eastAsia="Calibri"/>
              </w:rPr>
            </w:pPr>
            <w:r w:rsidRPr="002156D2">
              <w:t>жылы</w:t>
            </w:r>
          </w:p>
        </w:tc>
        <w:tc>
          <w:tcPr>
            <w:tcW w:w="12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jc w:val="center"/>
              <w:textAlignment w:val="baseline"/>
              <w:rPr>
                <w:lang w:val="kk-KZ"/>
              </w:rPr>
            </w:pPr>
            <w:r w:rsidRPr="002156D2">
              <w:t xml:space="preserve">Туыстық </w:t>
            </w:r>
          </w:p>
          <w:p w:rsidR="00EF5199" w:rsidRPr="002156D2" w:rsidRDefault="00EF5199" w:rsidP="00C046DA">
            <w:pPr>
              <w:jc w:val="center"/>
              <w:textAlignment w:val="baseline"/>
              <w:rPr>
                <w:rFonts w:eastAsia="Calibri"/>
              </w:rPr>
            </w:pPr>
            <w:r w:rsidRPr="002156D2">
              <w:t>қатынасы</w:t>
            </w:r>
          </w:p>
        </w:tc>
        <w:tc>
          <w:tcPr>
            <w:tcW w:w="14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jc w:val="center"/>
              <w:textAlignment w:val="baseline"/>
              <w:rPr>
                <w:rFonts w:eastAsia="Calibri"/>
              </w:rPr>
            </w:pPr>
            <w:proofErr w:type="gramStart"/>
            <w:r w:rsidRPr="002156D2">
              <w:t>Ж</w:t>
            </w:r>
            <w:proofErr w:type="gramEnd"/>
            <w:r w:rsidRPr="002156D2">
              <w:t>ұмыс орны мен лауазымы</w:t>
            </w:r>
          </w:p>
        </w:tc>
      </w:tr>
      <w:tr w:rsidR="00EF5199" w:rsidRPr="002156D2" w:rsidTr="00C046DA">
        <w:trPr>
          <w:jc w:val="center"/>
        </w:trPr>
        <w:tc>
          <w:tcPr>
            <w:tcW w:w="2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jc w:val="center"/>
              <w:textAlignment w:val="baseline"/>
              <w:rPr>
                <w:rFonts w:eastAsia="Calibri"/>
              </w:rPr>
            </w:pPr>
            <w:r w:rsidRPr="002156D2">
              <w:rPr>
                <w:rFonts w:eastAsia="Calibri"/>
                <w:color w:val="auto"/>
              </w:rPr>
              <w:t>1</w:t>
            </w:r>
          </w:p>
        </w:tc>
        <w:tc>
          <w:tcPr>
            <w:tcW w:w="1255"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jc w:val="center"/>
              <w:textAlignment w:val="baseline"/>
              <w:rPr>
                <w:rFonts w:eastAsia="Calibri"/>
              </w:rPr>
            </w:pPr>
            <w:r w:rsidRPr="002156D2">
              <w:rPr>
                <w:rFonts w:eastAsia="Calibri"/>
                <w:color w:val="auto"/>
              </w:rPr>
              <w:t>2</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jc w:val="center"/>
              <w:textAlignment w:val="baseline"/>
              <w:rPr>
                <w:rFonts w:eastAsia="Calibri"/>
              </w:rPr>
            </w:pPr>
            <w:r w:rsidRPr="002156D2">
              <w:rPr>
                <w:rFonts w:eastAsia="Calibri"/>
                <w:color w:val="auto"/>
              </w:rPr>
              <w:t>3</w:t>
            </w:r>
          </w:p>
        </w:tc>
        <w:tc>
          <w:tcPr>
            <w:tcW w:w="1284"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jc w:val="center"/>
              <w:textAlignment w:val="baseline"/>
              <w:rPr>
                <w:rFonts w:eastAsia="Calibri"/>
              </w:rPr>
            </w:pPr>
            <w:r w:rsidRPr="002156D2">
              <w:rPr>
                <w:rFonts w:eastAsia="Calibri"/>
                <w:color w:val="auto"/>
              </w:rPr>
              <w:t>4</w:t>
            </w:r>
          </w:p>
        </w:tc>
        <w:tc>
          <w:tcPr>
            <w:tcW w:w="1409"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jc w:val="center"/>
              <w:textAlignment w:val="baseline"/>
              <w:rPr>
                <w:rFonts w:eastAsia="Calibri"/>
              </w:rPr>
            </w:pPr>
            <w:r w:rsidRPr="002156D2">
              <w:rPr>
                <w:rFonts w:eastAsia="Calibri"/>
                <w:color w:val="auto"/>
              </w:rPr>
              <w:t>5</w:t>
            </w:r>
          </w:p>
        </w:tc>
      </w:tr>
      <w:tr w:rsidR="00EF5199" w:rsidRPr="002156D2" w:rsidTr="00C046DA">
        <w:trPr>
          <w:jc w:val="center"/>
        </w:trPr>
        <w:tc>
          <w:tcPr>
            <w:tcW w:w="2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rPr>
                <w:rFonts w:eastAsia="Calibri"/>
                <w:color w:val="auto"/>
              </w:rPr>
            </w:pPr>
          </w:p>
        </w:tc>
        <w:tc>
          <w:tcPr>
            <w:tcW w:w="1255"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rPr>
                <w:rFonts w:eastAsia="Calibri"/>
              </w:rPr>
            </w:pPr>
            <w:r w:rsidRPr="002156D2">
              <w:rPr>
                <w:rFonts w:eastAsia="Calibri"/>
                <w:color w:val="auto"/>
              </w:rPr>
              <w:t>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rPr>
                <w:rFonts w:eastAsia="Calibri"/>
                <w:color w:val="auto"/>
              </w:rPr>
            </w:pPr>
          </w:p>
        </w:tc>
        <w:tc>
          <w:tcPr>
            <w:tcW w:w="1284"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rPr>
                <w:rFonts w:eastAsia="Calibri"/>
                <w:color w:val="auto"/>
              </w:rPr>
            </w:pPr>
          </w:p>
        </w:tc>
        <w:tc>
          <w:tcPr>
            <w:tcW w:w="1409"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rPr>
                <w:rFonts w:eastAsia="Calibri"/>
                <w:color w:val="auto"/>
              </w:rPr>
            </w:pPr>
          </w:p>
        </w:tc>
      </w:tr>
    </w:tbl>
    <w:p w:rsidR="00EF5199" w:rsidRPr="002156D2" w:rsidRDefault="00EF5199" w:rsidP="00EF5199">
      <w:pPr>
        <w:ind w:firstLine="397"/>
        <w:jc w:val="both"/>
        <w:rPr>
          <w:rFonts w:eastAsia="Calibri"/>
        </w:rPr>
      </w:pPr>
      <w:r w:rsidRPr="002156D2">
        <w:rPr>
          <w:rFonts w:eastAsia="Calibri"/>
        </w:rPr>
        <w:t> </w:t>
      </w:r>
    </w:p>
    <w:p w:rsidR="00EF5199" w:rsidRPr="002156D2" w:rsidRDefault="00EF5199" w:rsidP="00EF5199">
      <w:pPr>
        <w:ind w:firstLine="397"/>
        <w:jc w:val="both"/>
        <w:rPr>
          <w:rFonts w:eastAsia="Calibri"/>
          <w:lang w:val="kk-KZ"/>
        </w:rPr>
      </w:pPr>
      <w:r w:rsidRPr="002156D2">
        <w:rPr>
          <w:rFonts w:eastAsia="Calibri"/>
          <w:lang w:val="kk-KZ"/>
        </w:rPr>
        <w:t xml:space="preserve">4. </w:t>
      </w:r>
      <w:r w:rsidRPr="002156D2">
        <w:rPr>
          <w:lang w:val="kk-KZ"/>
        </w:rPr>
        <w:t xml:space="preserve">Кандидаттың заңды тұлғалардың жарғылық капиталына қатысуы немесе акцияларын иеленуі туралы мәліметтер: </w:t>
      </w:r>
    </w:p>
    <w:p w:rsidR="00EF5199" w:rsidRPr="002156D2" w:rsidRDefault="00EF5199" w:rsidP="00EF5199">
      <w:pPr>
        <w:ind w:firstLine="397"/>
        <w:jc w:val="both"/>
        <w:rPr>
          <w:rFonts w:eastAsia="Calibri"/>
          <w:color w:val="auto"/>
        </w:rPr>
      </w:pPr>
      <w:r w:rsidRPr="002156D2">
        <w:rPr>
          <w:rFonts w:eastAsia="Calibri"/>
        </w:rPr>
        <w:t> </w:t>
      </w:r>
    </w:p>
    <w:tbl>
      <w:tblPr>
        <w:tblW w:w="5000" w:type="pct"/>
        <w:jc w:val="center"/>
        <w:tblCellMar>
          <w:left w:w="0" w:type="dxa"/>
          <w:right w:w="0" w:type="dxa"/>
        </w:tblCellMar>
        <w:tblLook w:val="04A0" w:firstRow="1" w:lastRow="0" w:firstColumn="1" w:lastColumn="0" w:noHBand="0" w:noVBand="1"/>
      </w:tblPr>
      <w:tblGrid>
        <w:gridCol w:w="445"/>
        <w:gridCol w:w="2634"/>
        <w:gridCol w:w="2393"/>
        <w:gridCol w:w="4381"/>
      </w:tblGrid>
      <w:tr w:rsidR="00EF5199" w:rsidRPr="00543DB6" w:rsidTr="00C046DA">
        <w:trPr>
          <w:jc w:val="center"/>
        </w:trPr>
        <w:tc>
          <w:tcPr>
            <w:tcW w:w="1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jc w:val="center"/>
              <w:textAlignment w:val="baseline"/>
              <w:rPr>
                <w:rFonts w:eastAsia="Calibri"/>
              </w:rPr>
            </w:pPr>
            <w:r w:rsidRPr="002156D2">
              <w:rPr>
                <w:rFonts w:eastAsia="Calibri"/>
                <w:color w:val="auto"/>
              </w:rPr>
              <w:t>№</w:t>
            </w:r>
          </w:p>
        </w:tc>
        <w:tc>
          <w:tcPr>
            <w:tcW w:w="13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jc w:val="center"/>
              <w:textAlignment w:val="baseline"/>
              <w:rPr>
                <w:rFonts w:eastAsia="Calibri"/>
                <w:lang w:val="kk-KZ"/>
              </w:rPr>
            </w:pPr>
            <w:proofErr w:type="gramStart"/>
            <w:r w:rsidRPr="002156D2">
              <w:t>Заңды</w:t>
            </w:r>
            <w:proofErr w:type="gramEnd"/>
            <w:r w:rsidRPr="002156D2">
              <w:t xml:space="preserve"> тұлғаның атауы және орналасқан жері</w:t>
            </w:r>
            <w:r w:rsidRPr="002156D2">
              <w:rPr>
                <w:lang w:val="kk-KZ"/>
              </w:rPr>
              <w:t xml:space="preserve"> </w:t>
            </w:r>
          </w:p>
        </w:tc>
        <w:tc>
          <w:tcPr>
            <w:tcW w:w="12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jc w:val="center"/>
              <w:textAlignment w:val="baseline"/>
              <w:rPr>
                <w:rFonts w:eastAsia="Calibri"/>
                <w:lang w:val="kk-KZ"/>
              </w:rPr>
            </w:pPr>
            <w:r w:rsidRPr="002156D2">
              <w:rPr>
                <w:lang w:val="kk-KZ"/>
              </w:rPr>
              <w:t xml:space="preserve">Заңды тұлға қызметінің жарғылық түрлері </w:t>
            </w:r>
          </w:p>
        </w:tc>
        <w:tc>
          <w:tcPr>
            <w:tcW w:w="22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jc w:val="center"/>
              <w:textAlignment w:val="baseline"/>
              <w:rPr>
                <w:lang w:val="kk-KZ"/>
              </w:rPr>
            </w:pPr>
            <w:r w:rsidRPr="002156D2">
              <w:rPr>
                <w:lang w:val="kk-KZ"/>
              </w:rPr>
              <w:t>Заңды тұлғаның жарғылық капиталына қатысу үлесі немесе кандидатқа тиесілі акциялары санының дауыс беретін акцияларының жалпы санына арақатынасы (пайызбен)</w:t>
            </w:r>
          </w:p>
        </w:tc>
      </w:tr>
      <w:tr w:rsidR="00EF5199" w:rsidRPr="002156D2" w:rsidTr="00C046DA">
        <w:trPr>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jc w:val="center"/>
              <w:textAlignment w:val="baseline"/>
              <w:rPr>
                <w:rFonts w:eastAsia="Calibri"/>
              </w:rPr>
            </w:pPr>
            <w:r w:rsidRPr="002156D2">
              <w:rPr>
                <w:rFonts w:eastAsia="Calibri"/>
                <w:color w:val="auto"/>
              </w:rPr>
              <w:t>1</w:t>
            </w:r>
          </w:p>
        </w:tc>
        <w:tc>
          <w:tcPr>
            <w:tcW w:w="1354"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jc w:val="center"/>
              <w:textAlignment w:val="baseline"/>
              <w:rPr>
                <w:rFonts w:eastAsia="Calibri"/>
              </w:rPr>
            </w:pPr>
            <w:r w:rsidRPr="002156D2">
              <w:rPr>
                <w:rFonts w:eastAsia="Calibri"/>
                <w:color w:val="auto"/>
              </w:rPr>
              <w:t>2</w:t>
            </w:r>
          </w:p>
        </w:tc>
        <w:tc>
          <w:tcPr>
            <w:tcW w:w="1232"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jc w:val="center"/>
              <w:textAlignment w:val="baseline"/>
              <w:rPr>
                <w:rFonts w:eastAsia="Calibri"/>
              </w:rPr>
            </w:pPr>
            <w:r w:rsidRPr="002156D2">
              <w:rPr>
                <w:rFonts w:eastAsia="Calibri"/>
                <w:color w:val="auto"/>
              </w:rPr>
              <w:t>3</w:t>
            </w:r>
          </w:p>
        </w:tc>
        <w:tc>
          <w:tcPr>
            <w:tcW w:w="2233"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jc w:val="center"/>
              <w:textAlignment w:val="baseline"/>
              <w:rPr>
                <w:rFonts w:eastAsia="Calibri"/>
              </w:rPr>
            </w:pPr>
            <w:r w:rsidRPr="002156D2">
              <w:rPr>
                <w:rFonts w:eastAsia="Calibri"/>
                <w:color w:val="auto"/>
              </w:rPr>
              <w:t>4</w:t>
            </w:r>
          </w:p>
        </w:tc>
      </w:tr>
      <w:tr w:rsidR="00EF5199" w:rsidRPr="002156D2" w:rsidTr="00C046DA">
        <w:trPr>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rPr>
                <w:rFonts w:eastAsia="Calibri"/>
                <w:color w:val="auto"/>
              </w:rPr>
            </w:pPr>
          </w:p>
        </w:tc>
        <w:tc>
          <w:tcPr>
            <w:tcW w:w="1354"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rPr>
                <w:rFonts w:eastAsia="Calibri"/>
              </w:rPr>
            </w:pPr>
            <w:r w:rsidRPr="002156D2">
              <w:rPr>
                <w:rFonts w:eastAsia="Calibri"/>
                <w:color w:val="auto"/>
              </w:rPr>
              <w:t> </w:t>
            </w:r>
          </w:p>
        </w:tc>
        <w:tc>
          <w:tcPr>
            <w:tcW w:w="1232"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rPr>
                <w:rFonts w:eastAsia="Calibri"/>
                <w:color w:val="auto"/>
              </w:rPr>
            </w:pPr>
          </w:p>
        </w:tc>
        <w:tc>
          <w:tcPr>
            <w:tcW w:w="2233"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rPr>
                <w:rFonts w:eastAsia="Calibri"/>
                <w:color w:val="auto"/>
              </w:rPr>
            </w:pPr>
          </w:p>
        </w:tc>
      </w:tr>
    </w:tbl>
    <w:p w:rsidR="00EF5199" w:rsidRPr="002156D2" w:rsidRDefault="00EF5199" w:rsidP="00EF5199">
      <w:pPr>
        <w:ind w:firstLine="397"/>
        <w:jc w:val="both"/>
        <w:rPr>
          <w:rFonts w:eastAsia="Calibri"/>
        </w:rPr>
      </w:pPr>
      <w:r w:rsidRPr="002156D2">
        <w:rPr>
          <w:rFonts w:eastAsia="Calibri"/>
        </w:rPr>
        <w:t> </w:t>
      </w:r>
    </w:p>
    <w:p w:rsidR="00EF5199" w:rsidRPr="002156D2" w:rsidRDefault="00EF5199" w:rsidP="00EF5199">
      <w:pPr>
        <w:ind w:firstLine="397"/>
        <w:jc w:val="both"/>
      </w:pPr>
      <w:r w:rsidRPr="002156D2">
        <w:t>5. Еңбек қызметі туралы мәліметтер.</w:t>
      </w:r>
    </w:p>
    <w:p w:rsidR="00EF5199" w:rsidRPr="002156D2" w:rsidRDefault="00EF5199" w:rsidP="00EF5199">
      <w:pPr>
        <w:ind w:firstLine="397"/>
        <w:jc w:val="both"/>
        <w:rPr>
          <w:lang w:val="kk-KZ"/>
        </w:rPr>
      </w:pPr>
      <w:r w:rsidRPr="002156D2">
        <w:rPr>
          <w:lang w:val="kk-KZ"/>
        </w:rPr>
        <w:t xml:space="preserve">Осы тармақта кандидаттың бүкіл еңбек қызметi (сондай-ақ уәкiлеттi органға мүшелігі), оның iшiнде уәкiлеттi органға келісу туралы өтiнiштi берген қаржы ұйымындағы, холдингтегі, Қордағы лауазымын көрсете отырып, жоғарғы оқу орнын аяқтаған кезден бастап еңбек қызметi туралы мәліметтер, сондай-ақ кандидат еңбек қызметін жүзеге асырмаған кезең көрсетіледі. </w:t>
      </w:r>
    </w:p>
    <w:p w:rsidR="00EF5199" w:rsidRPr="002156D2" w:rsidRDefault="00EF5199" w:rsidP="00EF5199">
      <w:pPr>
        <w:ind w:firstLine="397"/>
        <w:jc w:val="both"/>
      </w:pPr>
      <w:r w:rsidRPr="002156D2">
        <w:t> </w:t>
      </w:r>
    </w:p>
    <w:tbl>
      <w:tblPr>
        <w:tblW w:w="5000" w:type="pct"/>
        <w:jc w:val="center"/>
        <w:tblCellMar>
          <w:left w:w="0" w:type="dxa"/>
          <w:right w:w="0" w:type="dxa"/>
        </w:tblCellMar>
        <w:tblLook w:val="04A0" w:firstRow="1" w:lastRow="0" w:firstColumn="1" w:lastColumn="0" w:noHBand="0" w:noVBand="1"/>
      </w:tblPr>
      <w:tblGrid>
        <w:gridCol w:w="445"/>
        <w:gridCol w:w="901"/>
        <w:gridCol w:w="1951"/>
        <w:gridCol w:w="1366"/>
        <w:gridCol w:w="1764"/>
        <w:gridCol w:w="1581"/>
        <w:gridCol w:w="1747"/>
      </w:tblGrid>
      <w:tr w:rsidR="00EF5199" w:rsidRPr="00543DB6" w:rsidTr="00C046DA">
        <w:trPr>
          <w:jc w:val="center"/>
        </w:trPr>
        <w:tc>
          <w:tcPr>
            <w:tcW w:w="2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jc w:val="center"/>
              <w:textAlignment w:val="baseline"/>
            </w:pPr>
            <w:r w:rsidRPr="002156D2">
              <w:t>№</w:t>
            </w:r>
          </w:p>
        </w:tc>
        <w:tc>
          <w:tcPr>
            <w:tcW w:w="4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ind w:left="-210" w:right="-153"/>
              <w:jc w:val="center"/>
              <w:textAlignment w:val="baseline"/>
              <w:rPr>
                <w:lang w:val="kk-KZ"/>
              </w:rPr>
            </w:pPr>
            <w:proofErr w:type="gramStart"/>
            <w:r w:rsidRPr="002156D2">
              <w:t>Ж</w:t>
            </w:r>
            <w:proofErr w:type="gramEnd"/>
            <w:r w:rsidRPr="002156D2">
              <w:t>ұмыс істеген кезеңі (күні, айы, жылы)</w:t>
            </w:r>
          </w:p>
          <w:p w:rsidR="00EF5199" w:rsidRPr="002156D2" w:rsidRDefault="00EF5199" w:rsidP="00C046DA">
            <w:pPr>
              <w:ind w:left="-210" w:right="-153"/>
              <w:textAlignment w:val="baseline"/>
              <w:rPr>
                <w:lang w:val="kk-KZ"/>
              </w:rPr>
            </w:pPr>
          </w:p>
        </w:tc>
        <w:tc>
          <w:tcPr>
            <w:tcW w:w="8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ind w:left="-63" w:right="-77"/>
              <w:jc w:val="center"/>
              <w:textAlignment w:val="baseline"/>
              <w:rPr>
                <w:lang w:val="kk-KZ"/>
              </w:rPr>
            </w:pPr>
            <w:r w:rsidRPr="002156D2">
              <w:rPr>
                <w:lang w:val="kk-KZ"/>
              </w:rPr>
              <w:t>Жұмыс орны (егер қаржы ұйымы Қазақстан Республикасының бейрезиденті болып табылса, қаржы ұйымының тіркелген елі көрсетіледі)</w:t>
            </w:r>
          </w:p>
        </w:tc>
        <w:tc>
          <w:tcPr>
            <w:tcW w:w="7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ind w:left="-90" w:right="-123"/>
              <w:jc w:val="center"/>
              <w:textAlignment w:val="baseline"/>
            </w:pPr>
            <w:r w:rsidRPr="002156D2">
              <w:t>Лауазымы</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ind w:right="-43"/>
              <w:jc w:val="center"/>
              <w:textAlignment w:val="baseline"/>
              <w:rPr>
                <w:lang w:val="kk-KZ"/>
              </w:rPr>
            </w:pPr>
            <w:r w:rsidRPr="002156D2">
              <w:t>Тәртіптік жазалардың болуы</w:t>
            </w:r>
          </w:p>
        </w:tc>
        <w:tc>
          <w:tcPr>
            <w:tcW w:w="8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jc w:val="center"/>
              <w:textAlignment w:val="baseline"/>
              <w:rPr>
                <w:lang w:val="kk-KZ"/>
              </w:rPr>
            </w:pPr>
            <w:r w:rsidRPr="002156D2">
              <w:rPr>
                <w:lang w:val="kk-KZ"/>
              </w:rPr>
              <w:t>Жұмыстан шығарылу, лауазымнан босатылу себептері</w:t>
            </w:r>
          </w:p>
          <w:p w:rsidR="00EF5199" w:rsidRPr="002156D2" w:rsidRDefault="00EF5199" w:rsidP="00C046DA">
            <w:pPr>
              <w:jc w:val="center"/>
              <w:textAlignment w:val="baseline"/>
              <w:rPr>
                <w:lang w:val="kk-KZ"/>
              </w:rPr>
            </w:pPr>
          </w:p>
          <w:p w:rsidR="00EF5199" w:rsidRPr="002156D2" w:rsidRDefault="00EF5199" w:rsidP="00C046DA">
            <w:pPr>
              <w:jc w:val="center"/>
              <w:textAlignment w:val="baseline"/>
              <w:rPr>
                <w:lang w:val="kk-KZ"/>
              </w:rPr>
            </w:pPr>
            <w:r w:rsidRPr="002156D2">
              <w:rPr>
                <w:lang w:val="kk-KZ"/>
              </w:rPr>
              <w:t xml:space="preserve"> </w:t>
            </w:r>
          </w:p>
        </w:tc>
        <w:tc>
          <w:tcPr>
            <w:tcW w:w="932" w:type="pct"/>
            <w:tcBorders>
              <w:top w:val="single" w:sz="8" w:space="0" w:color="auto"/>
              <w:left w:val="nil"/>
              <w:bottom w:val="single" w:sz="8" w:space="0" w:color="auto"/>
              <w:right w:val="single" w:sz="8" w:space="0" w:color="auto"/>
            </w:tcBorders>
          </w:tcPr>
          <w:p w:rsidR="00EF5199" w:rsidRPr="002156D2" w:rsidRDefault="00EF5199" w:rsidP="00C046DA">
            <w:pPr>
              <w:jc w:val="center"/>
              <w:textAlignment w:val="baseline"/>
              <w:rPr>
                <w:rFonts w:eastAsia="Calibri"/>
                <w:color w:val="auto"/>
                <w:lang w:val="kk-KZ"/>
              </w:rPr>
            </w:pPr>
            <w:r w:rsidRPr="002156D2">
              <w:rPr>
                <w:rFonts w:eastAsia="Calibri"/>
                <w:color w:val="auto"/>
                <w:lang w:val="kk-KZ"/>
              </w:rPr>
              <w:t>Қаржы ұйымының дербес құрылымдық бөлімшесінің (</w:t>
            </w:r>
            <w:r w:rsidRPr="002156D2">
              <w:rPr>
                <w:lang w:val="kk-KZ"/>
              </w:rPr>
              <w:t>департаменттің, басқарманың, филиал</w:t>
            </w:r>
            <w:r w:rsidRPr="002156D2">
              <w:rPr>
                <w:rFonts w:eastAsia="Calibri"/>
                <w:color w:val="auto"/>
                <w:lang w:val="kk-KZ"/>
              </w:rPr>
              <w:t xml:space="preserve">) басшысы (басшысының орынбасары), басқарушы және (немесе) атқарушы директор лауазымында </w:t>
            </w:r>
            <w:r w:rsidRPr="002156D2">
              <w:rPr>
                <w:lang w:val="kk-KZ"/>
              </w:rPr>
              <w:t xml:space="preserve">болған жағдайда – осы ұйымда қаржылық қызметтерді көрсетуге </w:t>
            </w:r>
            <w:r w:rsidRPr="002156D2">
              <w:rPr>
                <w:lang w:val="kk-KZ"/>
              </w:rPr>
              <w:lastRenderedPageBreak/>
              <w:t xml:space="preserve">байланысты жетекшілік жасаған мәселелері көрсетіледі. Аудиторлық қызмет саласындағы реттеуді жүзеге асыратын уәкілетті органда еңбек өтілі болған жағдайда  – қаржы ұйымдарында аудит жүргізу жөніндегі қызметті реттеуге қатысты негізгі  </w:t>
            </w:r>
            <w:r w:rsidRPr="002156D2">
              <w:rPr>
                <w:rFonts w:eastAsia="Calibri"/>
                <w:color w:val="auto"/>
                <w:lang w:val="kk-KZ"/>
              </w:rPr>
              <w:t>функционалдық міндеттері көрсетіледі.</w:t>
            </w:r>
          </w:p>
        </w:tc>
      </w:tr>
      <w:tr w:rsidR="00EF5199" w:rsidRPr="002156D2" w:rsidTr="00C046DA">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jc w:val="center"/>
              <w:textAlignment w:val="baseline"/>
            </w:pPr>
            <w:r w:rsidRPr="002156D2">
              <w:lastRenderedPageBreak/>
              <w:t>1</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jc w:val="center"/>
              <w:textAlignment w:val="baseline"/>
            </w:pPr>
            <w:r w:rsidRPr="002156D2">
              <w:t>2</w:t>
            </w:r>
          </w:p>
        </w:tc>
        <w:tc>
          <w:tcPr>
            <w:tcW w:w="823"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jc w:val="center"/>
              <w:textAlignment w:val="baseline"/>
            </w:pPr>
            <w:r w:rsidRPr="002156D2">
              <w:t>3</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jc w:val="center"/>
              <w:textAlignment w:val="baseline"/>
            </w:pPr>
            <w:r w:rsidRPr="002156D2">
              <w:t>4</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jc w:val="center"/>
              <w:textAlignment w:val="baseline"/>
            </w:pPr>
            <w:r w:rsidRPr="002156D2">
              <w:t>5</w:t>
            </w: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jc w:val="center"/>
              <w:textAlignment w:val="baseline"/>
            </w:pPr>
            <w:r w:rsidRPr="002156D2">
              <w:t>6</w:t>
            </w:r>
          </w:p>
        </w:tc>
        <w:tc>
          <w:tcPr>
            <w:tcW w:w="932" w:type="pct"/>
            <w:tcBorders>
              <w:top w:val="nil"/>
              <w:left w:val="nil"/>
              <w:bottom w:val="single" w:sz="8" w:space="0" w:color="auto"/>
              <w:right w:val="single" w:sz="8" w:space="0" w:color="auto"/>
            </w:tcBorders>
          </w:tcPr>
          <w:p w:rsidR="00EF5199" w:rsidRPr="002156D2" w:rsidRDefault="00EF5199" w:rsidP="00C046DA">
            <w:pPr>
              <w:jc w:val="center"/>
              <w:textAlignment w:val="baseline"/>
            </w:pPr>
            <w:r w:rsidRPr="002156D2">
              <w:t>7</w:t>
            </w:r>
          </w:p>
        </w:tc>
      </w:tr>
      <w:tr w:rsidR="00EF5199" w:rsidRPr="002156D2" w:rsidTr="00C046DA">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rPr>
                <w:color w:val="auto"/>
              </w:rPr>
            </w:pP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r w:rsidRPr="002156D2">
              <w:rPr>
                <w:color w:val="auto"/>
              </w:rPr>
              <w:t> </w:t>
            </w:r>
          </w:p>
        </w:tc>
        <w:tc>
          <w:tcPr>
            <w:tcW w:w="823"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rPr>
                <w:color w:val="auto"/>
              </w:rPr>
            </w:pP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rPr>
                <w:color w:val="auto"/>
              </w:rPr>
            </w:pP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rPr>
                <w:color w:val="auto"/>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rPr>
                <w:color w:val="auto"/>
              </w:rPr>
            </w:pPr>
          </w:p>
        </w:tc>
        <w:tc>
          <w:tcPr>
            <w:tcW w:w="932" w:type="pct"/>
            <w:tcBorders>
              <w:top w:val="nil"/>
              <w:left w:val="nil"/>
              <w:bottom w:val="single" w:sz="8" w:space="0" w:color="auto"/>
              <w:right w:val="single" w:sz="8" w:space="0" w:color="auto"/>
            </w:tcBorders>
          </w:tcPr>
          <w:p w:rsidR="00EF5199" w:rsidRPr="002156D2" w:rsidRDefault="00EF5199" w:rsidP="00C046DA">
            <w:pPr>
              <w:rPr>
                <w:color w:val="auto"/>
              </w:rPr>
            </w:pPr>
          </w:p>
        </w:tc>
      </w:tr>
    </w:tbl>
    <w:p w:rsidR="00EF5199" w:rsidRPr="002156D2" w:rsidRDefault="00EF5199" w:rsidP="00EF5199">
      <w:pPr>
        <w:ind w:firstLine="397"/>
        <w:jc w:val="both"/>
        <w:rPr>
          <w:rFonts w:eastAsia="Calibri"/>
        </w:rPr>
      </w:pPr>
      <w:r w:rsidRPr="002156D2">
        <w:rPr>
          <w:rFonts w:eastAsia="Calibri"/>
        </w:rPr>
        <w:t> </w:t>
      </w:r>
    </w:p>
    <w:p w:rsidR="00EF5199" w:rsidRPr="002156D2" w:rsidRDefault="00EF5199" w:rsidP="00EF5199">
      <w:pPr>
        <w:ind w:firstLine="426"/>
        <w:jc w:val="both"/>
        <w:rPr>
          <w:rFonts w:eastAsia="Calibri"/>
          <w:lang w:val="kk-KZ"/>
        </w:rPr>
      </w:pPr>
      <w:r w:rsidRPr="002156D2">
        <w:rPr>
          <w:rFonts w:eastAsia="Calibri"/>
        </w:rPr>
        <w:t xml:space="preserve">6. </w:t>
      </w:r>
      <w:r w:rsidRPr="002156D2">
        <w:t>Кандидаттың қаржы ұйымдарының аудиті</w:t>
      </w:r>
      <w:proofErr w:type="gramStart"/>
      <w:r w:rsidRPr="002156D2">
        <w:t>н ж</w:t>
      </w:r>
      <w:proofErr w:type="gramEnd"/>
      <w:r w:rsidRPr="002156D2">
        <w:t>үргізуі туралы мәліметтер</w:t>
      </w:r>
      <w:r w:rsidRPr="002156D2">
        <w:rPr>
          <w:lang w:val="kk-KZ"/>
        </w:rPr>
        <w:t xml:space="preserve">: </w:t>
      </w:r>
    </w:p>
    <w:p w:rsidR="00EF5199" w:rsidRPr="002156D2" w:rsidRDefault="00EF5199" w:rsidP="00EF5199">
      <w:pPr>
        <w:jc w:val="both"/>
        <w:rPr>
          <w:rFonts w:eastAsia="Calibri"/>
          <w:color w:val="auto"/>
          <w:lang w:val="kk-KZ"/>
        </w:rPr>
      </w:pPr>
      <w:r w:rsidRPr="002156D2">
        <w:rPr>
          <w:rFonts w:eastAsia="Calibri"/>
          <w:lang w:val="kk-KZ"/>
        </w:rPr>
        <w:t>____________________________________________________________________________</w:t>
      </w:r>
    </w:p>
    <w:p w:rsidR="00EF5199" w:rsidRPr="002156D2" w:rsidRDefault="00EF5199" w:rsidP="00EF5199">
      <w:pPr>
        <w:jc w:val="center"/>
        <w:rPr>
          <w:rFonts w:eastAsia="Calibri"/>
          <w:lang w:val="kk-KZ"/>
        </w:rPr>
      </w:pPr>
      <w:r w:rsidRPr="002156D2">
        <w:rPr>
          <w:rFonts w:eastAsia="Calibri"/>
          <w:lang w:val="kk-KZ"/>
        </w:rPr>
        <w:t>(</w:t>
      </w:r>
      <w:r w:rsidRPr="002156D2">
        <w:rPr>
          <w:lang w:val="kk-KZ"/>
        </w:rPr>
        <w:t>қаржы ұйымының атауын, аудит жүргізу мерзімін, кандидат аудитор-</w:t>
      </w:r>
    </w:p>
    <w:p w:rsidR="00EF5199" w:rsidRPr="002156D2" w:rsidRDefault="00EF5199" w:rsidP="00EF5199">
      <w:pPr>
        <w:jc w:val="both"/>
        <w:rPr>
          <w:rFonts w:eastAsia="Calibri"/>
          <w:color w:val="auto"/>
          <w:lang w:val="kk-KZ"/>
        </w:rPr>
      </w:pPr>
      <w:r w:rsidRPr="002156D2">
        <w:rPr>
          <w:rFonts w:eastAsia="Calibri"/>
          <w:lang w:val="kk-KZ"/>
        </w:rPr>
        <w:t>____________________________________________________________________________</w:t>
      </w:r>
    </w:p>
    <w:p w:rsidR="00EF5199" w:rsidRPr="002156D2" w:rsidRDefault="00EF5199" w:rsidP="00EF5199">
      <w:pPr>
        <w:jc w:val="center"/>
        <w:rPr>
          <w:rFonts w:eastAsia="Calibri"/>
          <w:lang w:val="kk-KZ"/>
        </w:rPr>
      </w:pPr>
      <w:r w:rsidRPr="002156D2">
        <w:rPr>
          <w:lang w:val="kk-KZ"/>
        </w:rPr>
        <w:t>орындаушы ретінде аудиторлық есепке қол қойған күнін көрсету қажет)</w:t>
      </w:r>
    </w:p>
    <w:p w:rsidR="00EF5199" w:rsidRPr="002156D2" w:rsidRDefault="00EF5199" w:rsidP="00EF5199">
      <w:pPr>
        <w:ind w:firstLine="397"/>
        <w:jc w:val="both"/>
        <w:rPr>
          <w:rFonts w:eastAsia="Calibri"/>
          <w:lang w:val="kk-KZ"/>
        </w:rPr>
      </w:pPr>
      <w:r w:rsidRPr="002156D2">
        <w:rPr>
          <w:rFonts w:eastAsia="Calibri"/>
          <w:lang w:val="kk-KZ"/>
        </w:rPr>
        <w:t xml:space="preserve">7. </w:t>
      </w:r>
      <w:r w:rsidRPr="002156D2">
        <w:rPr>
          <w:lang w:val="kk-KZ"/>
        </w:rPr>
        <w:t xml:space="preserve">Осы ұйымдағы және (немесе) басқа ұйымдардағы инвестициялық комитеттерде мүшелігі туралы мәліметтер:  </w:t>
      </w:r>
    </w:p>
    <w:p w:rsidR="00EF5199" w:rsidRPr="002156D2" w:rsidRDefault="00EF5199" w:rsidP="00EF5199">
      <w:pPr>
        <w:ind w:firstLine="397"/>
        <w:jc w:val="both"/>
        <w:rPr>
          <w:rFonts w:eastAsia="Calibri"/>
          <w:color w:val="auto"/>
          <w:lang w:val="kk-KZ"/>
        </w:rPr>
      </w:pPr>
      <w:r w:rsidRPr="002156D2">
        <w:rPr>
          <w:rFonts w:eastAsia="Calibri"/>
          <w:lang w:val="kk-KZ"/>
        </w:rPr>
        <w:t> </w:t>
      </w:r>
    </w:p>
    <w:tbl>
      <w:tblPr>
        <w:tblW w:w="5000" w:type="pct"/>
        <w:jc w:val="center"/>
        <w:tblCellMar>
          <w:left w:w="0" w:type="dxa"/>
          <w:right w:w="0" w:type="dxa"/>
        </w:tblCellMar>
        <w:tblLook w:val="04A0" w:firstRow="1" w:lastRow="0" w:firstColumn="1" w:lastColumn="0" w:noHBand="0" w:noVBand="1"/>
      </w:tblPr>
      <w:tblGrid>
        <w:gridCol w:w="445"/>
        <w:gridCol w:w="1992"/>
        <w:gridCol w:w="2168"/>
        <w:gridCol w:w="1281"/>
        <w:gridCol w:w="3967"/>
      </w:tblGrid>
      <w:tr w:rsidR="00EF5199" w:rsidRPr="002156D2" w:rsidTr="00C046DA">
        <w:trPr>
          <w:jc w:val="center"/>
        </w:trPr>
        <w:tc>
          <w:tcPr>
            <w:tcW w:w="1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ind w:firstLine="426"/>
              <w:jc w:val="both"/>
            </w:pPr>
            <w:r w:rsidRPr="002156D2">
              <w:t>№</w:t>
            </w:r>
          </w:p>
        </w:tc>
        <w:tc>
          <w:tcPr>
            <w:tcW w:w="10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ind w:firstLine="426"/>
              <w:jc w:val="both"/>
            </w:pPr>
            <w:r w:rsidRPr="002156D2">
              <w:t>Кезеңі (күні, айы, жылы)</w:t>
            </w:r>
          </w:p>
        </w:tc>
        <w:tc>
          <w:tcPr>
            <w:tcW w:w="11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ind w:firstLine="426"/>
              <w:jc w:val="both"/>
            </w:pPr>
            <w:r w:rsidRPr="002156D2">
              <w:t xml:space="preserve">Ұйымның </w:t>
            </w:r>
          </w:p>
          <w:p w:rsidR="00EF5199" w:rsidRPr="002156D2" w:rsidRDefault="00EF5199" w:rsidP="00C046DA">
            <w:pPr>
              <w:ind w:firstLine="426"/>
              <w:jc w:val="both"/>
            </w:pPr>
            <w:r w:rsidRPr="002156D2">
              <w:t>атауы</w:t>
            </w:r>
          </w:p>
        </w:tc>
        <w:tc>
          <w:tcPr>
            <w:tcW w:w="5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ind w:firstLine="426"/>
              <w:jc w:val="both"/>
            </w:pPr>
            <w:r w:rsidRPr="002156D2">
              <w:t>Лауазымы</w:t>
            </w:r>
          </w:p>
        </w:tc>
        <w:tc>
          <w:tcPr>
            <w:tcW w:w="20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ind w:firstLine="426"/>
              <w:jc w:val="both"/>
            </w:pPr>
            <w:proofErr w:type="gramStart"/>
            <w:r w:rsidRPr="002156D2">
              <w:t>Ж</w:t>
            </w:r>
            <w:proofErr w:type="gramEnd"/>
            <w:r w:rsidRPr="002156D2">
              <w:t>ұмыстан шығарылу, лауазымнан босатылу себептері</w:t>
            </w:r>
          </w:p>
        </w:tc>
      </w:tr>
      <w:tr w:rsidR="00EF5199" w:rsidRPr="002156D2" w:rsidTr="00C046DA">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ind w:firstLine="426"/>
              <w:jc w:val="both"/>
            </w:pPr>
            <w:r w:rsidRPr="002156D2">
              <w:t>1</w:t>
            </w:r>
          </w:p>
        </w:tc>
        <w:tc>
          <w:tcPr>
            <w:tcW w:w="1075"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ind w:firstLine="426"/>
              <w:jc w:val="both"/>
            </w:pPr>
            <w:r w:rsidRPr="002156D2">
              <w:t>2</w:t>
            </w:r>
          </w:p>
        </w:tc>
        <w:tc>
          <w:tcPr>
            <w:tcW w:w="1164"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ind w:firstLine="426"/>
              <w:jc w:val="both"/>
            </w:pPr>
            <w:r w:rsidRPr="002156D2">
              <w:t>3</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ind w:firstLine="426"/>
              <w:jc w:val="both"/>
            </w:pPr>
            <w:r w:rsidRPr="002156D2">
              <w:t>4</w:t>
            </w:r>
          </w:p>
        </w:tc>
        <w:tc>
          <w:tcPr>
            <w:tcW w:w="2077"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ind w:firstLine="426"/>
              <w:jc w:val="both"/>
            </w:pPr>
            <w:r w:rsidRPr="002156D2">
              <w:t xml:space="preserve">5 </w:t>
            </w:r>
          </w:p>
        </w:tc>
      </w:tr>
      <w:tr w:rsidR="00EF5199" w:rsidRPr="002156D2" w:rsidTr="00C046DA">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ind w:firstLine="426"/>
              <w:jc w:val="both"/>
            </w:pPr>
          </w:p>
        </w:tc>
        <w:tc>
          <w:tcPr>
            <w:tcW w:w="1075"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ind w:firstLine="426"/>
              <w:jc w:val="both"/>
            </w:pPr>
            <w:r w:rsidRPr="002156D2">
              <w:t> </w:t>
            </w:r>
          </w:p>
        </w:tc>
        <w:tc>
          <w:tcPr>
            <w:tcW w:w="1164"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ind w:firstLine="426"/>
              <w:jc w:val="both"/>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ind w:firstLine="426"/>
              <w:jc w:val="both"/>
            </w:pPr>
          </w:p>
        </w:tc>
        <w:tc>
          <w:tcPr>
            <w:tcW w:w="2077"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ind w:firstLine="426"/>
              <w:jc w:val="both"/>
            </w:pPr>
          </w:p>
        </w:tc>
      </w:tr>
    </w:tbl>
    <w:p w:rsidR="00EF5199" w:rsidRPr="002156D2" w:rsidRDefault="00EF5199" w:rsidP="00EF5199">
      <w:pPr>
        <w:ind w:firstLine="426"/>
        <w:jc w:val="both"/>
      </w:pPr>
      <w:r w:rsidRPr="002156D2">
        <w:t> </w:t>
      </w:r>
    </w:p>
    <w:p w:rsidR="00EF5199" w:rsidRPr="002156D2" w:rsidRDefault="00EF5199" w:rsidP="00EF5199">
      <w:pPr>
        <w:ind w:firstLine="426"/>
        <w:jc w:val="both"/>
      </w:pPr>
      <w:r w:rsidRPr="002156D2">
        <w:t xml:space="preserve">8. Қаржы нарығын және қаржы ұйымдарын реттеу, бақылау мен қадағалау жөніндегі уәкілетті орган қаржы ұйымын консервациялау не оның акцияларын мәжбүрлеп сатып алу, қаржы ұйымын </w:t>
      </w:r>
      <w:proofErr w:type="gramStart"/>
      <w:r w:rsidRPr="002156D2">
        <w:t>тарату</w:t>
      </w:r>
      <w:proofErr w:type="gramEnd"/>
      <w:r w:rsidRPr="002156D2">
        <w:t xml:space="preserve">ға әкеп соққан оны лицензиядан айыру және (немесе) қаржы нарығында қызметін жүзеге асыруды тоқтату туралы шешім қабылдағанға не қаржы ұйымын мәжбүрлеп тарату немесе Қазақстан Республикасының заңнамасында белгіленген тәртіпте оны банкрот </w:t>
      </w:r>
      <w:proofErr w:type="gramStart"/>
      <w:r w:rsidRPr="002156D2">
        <w:t>деп</w:t>
      </w:r>
      <w:proofErr w:type="gramEnd"/>
      <w:r w:rsidRPr="002156D2">
        <w:t xml:space="preserve"> тану туралы сот шешімі заңды күшіне ену дейін кем дегенде 1 (бір) жылдан аспайтын кезеңде кандидаттың бұрын қаржы ұйымының басқару органының басшысы, мүшесі, атқарушы органның (тіркеуші трансфер-агенттің атқару органының функциясын жеке жүзеге асыратын адам және оның орынбасары) басшысы, мүшесі, бас бухгалтері, жеке </w:t>
      </w:r>
      <w:r w:rsidRPr="002156D2">
        <w:lastRenderedPageBreak/>
        <w:t>тұлға - і</w:t>
      </w:r>
      <w:proofErr w:type="gramStart"/>
      <w:r w:rsidRPr="002156D2">
        <w:t>р</w:t>
      </w:r>
      <w:proofErr w:type="gramEnd"/>
      <w:r w:rsidRPr="002156D2">
        <w:t>і қатысушысы (банк немесе сақтандыру холдингінің), қаржы ұйымының заңды тұлғасы - ірі қатысушының басшысы және (немесе) қаржы ұйымының басшы қызметкері болғандығы туралы</w:t>
      </w:r>
    </w:p>
    <w:p w:rsidR="00EF5199" w:rsidRPr="002156D2" w:rsidRDefault="00EF5199" w:rsidP="00EF5199">
      <w:pPr>
        <w:ind w:firstLine="426"/>
        <w:jc w:val="both"/>
      </w:pPr>
      <w:proofErr w:type="gramStart"/>
      <w:r w:rsidRPr="002156D2">
        <w:t>м</w:t>
      </w:r>
      <w:proofErr w:type="gramEnd"/>
      <w:r w:rsidRPr="002156D2">
        <w:t>әліметтер____________________________________________________</w:t>
      </w:r>
    </w:p>
    <w:p w:rsidR="00EF5199" w:rsidRPr="002156D2" w:rsidRDefault="00EF5199" w:rsidP="00EF5199">
      <w:pPr>
        <w:ind w:firstLine="426"/>
        <w:jc w:val="both"/>
      </w:pPr>
      <w:r w:rsidRPr="002156D2">
        <w:t xml:space="preserve">                                              </w:t>
      </w:r>
      <w:proofErr w:type="gramStart"/>
      <w:r w:rsidRPr="002156D2">
        <w:t>(иә (жоқ), ұйымның атауын,</w:t>
      </w:r>
      <w:proofErr w:type="gramEnd"/>
    </w:p>
    <w:p w:rsidR="00EF5199" w:rsidRPr="002156D2" w:rsidRDefault="00EF5199" w:rsidP="00EF5199">
      <w:pPr>
        <w:ind w:firstLine="426"/>
        <w:jc w:val="both"/>
      </w:pPr>
      <w:r w:rsidRPr="002156D2">
        <w:t>______________________________________________________________</w:t>
      </w:r>
    </w:p>
    <w:p w:rsidR="00EF5199" w:rsidRPr="002156D2" w:rsidRDefault="00EF5199" w:rsidP="00EF5199">
      <w:pPr>
        <w:ind w:firstLine="426"/>
        <w:jc w:val="both"/>
      </w:pPr>
      <w:r w:rsidRPr="002156D2">
        <w:t xml:space="preserve">                               </w:t>
      </w:r>
      <w:proofErr w:type="gramStart"/>
      <w:r w:rsidRPr="002156D2">
        <w:t>лауазымын, жұмыс кезеңiн көрсету қажет)</w:t>
      </w:r>
      <w:proofErr w:type="gramEnd"/>
    </w:p>
    <w:p w:rsidR="00EF5199" w:rsidRPr="002156D2" w:rsidRDefault="00EF5199" w:rsidP="00EF5199">
      <w:pPr>
        <w:ind w:firstLine="426"/>
        <w:jc w:val="both"/>
      </w:pPr>
      <w:r w:rsidRPr="002156D2">
        <w:rPr>
          <w:lang w:val="kk-KZ"/>
        </w:rPr>
        <w:t>9</w:t>
      </w:r>
      <w:r w:rsidRPr="002156D2">
        <w:t>. Кандидат бұрын төрт және одан астам кезең ішінде шығарылған эмиссиялық бағ</w:t>
      </w:r>
      <w:proofErr w:type="gramStart"/>
      <w:r w:rsidRPr="002156D2">
        <w:t>алы</w:t>
      </w:r>
      <w:proofErr w:type="gramEnd"/>
      <w:r w:rsidRPr="002156D2">
        <w:t xml:space="preserve"> қағаздар бойынша купонды сыйақыны төлеуден дефолт жіберген не дефолт жіберген шығарылған эмиссиялық бағалы қағаздар бойынша купонды сыйақыны төлеу бойынша берешек сомасы купонды сыйақының төрт еселік және (немесе) және одан астам мөлшерін құрайтын не шығарылған эмиссиялық бағалы қағаздар бойынша негізгі борышты төлеу жөніндегі дефолт мөлшері төлеу күні республикалық бюджет туралы заңмен белгіленген айлық есептік </w:t>
      </w:r>
      <w:proofErr w:type="gramStart"/>
      <w:r w:rsidRPr="002156D2">
        <w:t>к</w:t>
      </w:r>
      <w:proofErr w:type="gramEnd"/>
      <w:r w:rsidRPr="002156D2">
        <w:t>өрсеткіштен он мың есе асатын соманы құрайтын эмитент басқару органының басшысы, мүшесі, атқарушы органның қатарынан басшысы, мүшесі, қаржы ұйымының бас бухгалтері, жеке тұлға і</w:t>
      </w:r>
      <w:proofErr w:type="gramStart"/>
      <w:r w:rsidRPr="002156D2">
        <w:t>р</w:t>
      </w:r>
      <w:proofErr w:type="gramEnd"/>
      <w:r w:rsidRPr="002156D2">
        <w:t>і қатысушы (ірі акционер), басқару органының басшысы, мүшесі, атқарушы органның қатарынан басшысы, мүшесі, қаржы ұйымының бас бухгалтері, заңды тұлға ірі қатысушы (ірі акционер) болғандығы туралы мәліметтер (Қордың басшы қызметкері лауазымына кандидат</w:t>
      </w:r>
    </w:p>
    <w:p w:rsidR="00EF5199" w:rsidRPr="002156D2" w:rsidRDefault="00EF5199" w:rsidP="00EF5199">
      <w:pPr>
        <w:ind w:firstLine="426"/>
        <w:jc w:val="both"/>
      </w:pPr>
      <w:proofErr w:type="gramStart"/>
      <w:r w:rsidRPr="002156D2">
        <w:t>толтырмайды)___________________________________________</w:t>
      </w:r>
      <w:proofErr w:type="gramEnd"/>
    </w:p>
    <w:p w:rsidR="00EF5199" w:rsidRPr="002156D2" w:rsidRDefault="00EF5199" w:rsidP="00EF5199">
      <w:pPr>
        <w:ind w:firstLine="426"/>
        <w:jc w:val="both"/>
      </w:pPr>
      <w:r w:rsidRPr="002156D2">
        <w:t xml:space="preserve">                                                       </w:t>
      </w:r>
      <w:proofErr w:type="gramStart"/>
      <w:r w:rsidRPr="002156D2">
        <w:t>(иә (жоқ), ұйымның</w:t>
      </w:r>
      <w:proofErr w:type="gramEnd"/>
    </w:p>
    <w:p w:rsidR="00EF5199" w:rsidRPr="002156D2" w:rsidRDefault="00EF5199" w:rsidP="00EF5199">
      <w:pPr>
        <w:ind w:firstLine="426"/>
        <w:jc w:val="both"/>
      </w:pPr>
      <w:r w:rsidRPr="002156D2">
        <w:t>_______________________________________________________</w:t>
      </w:r>
    </w:p>
    <w:p w:rsidR="00EF5199" w:rsidRPr="002156D2" w:rsidRDefault="00EF5199" w:rsidP="00EF5199">
      <w:pPr>
        <w:ind w:firstLine="426"/>
        <w:jc w:val="both"/>
      </w:pPr>
      <w:r w:rsidRPr="002156D2">
        <w:t xml:space="preserve">                         </w:t>
      </w:r>
      <w:proofErr w:type="gramStart"/>
      <w:r w:rsidRPr="002156D2">
        <w:t>атауын, лауазымын, жұмыс кезеңiн көрсету қажет)</w:t>
      </w:r>
      <w:proofErr w:type="gramEnd"/>
    </w:p>
    <w:p w:rsidR="00EF5199" w:rsidRPr="002156D2" w:rsidRDefault="00EF5199" w:rsidP="00EF5199">
      <w:pPr>
        <w:ind w:firstLine="426"/>
        <w:jc w:val="both"/>
      </w:pPr>
      <w:r w:rsidRPr="002156D2">
        <w:t>1</w:t>
      </w:r>
      <w:r w:rsidRPr="002156D2">
        <w:rPr>
          <w:lang w:val="kk-KZ"/>
        </w:rPr>
        <w:t>0</w:t>
      </w:r>
      <w:r w:rsidRPr="002156D2">
        <w:t xml:space="preserve">. Қаржы ұйымының, холдингтің, Қордың басшысы ретінде қаржы ұйымы, холдинг, Қор қызметінің </w:t>
      </w:r>
      <w:proofErr w:type="gramStart"/>
      <w:r w:rsidRPr="002156D2">
        <w:t>м</w:t>
      </w:r>
      <w:proofErr w:type="gramEnd"/>
      <w:r w:rsidRPr="002156D2">
        <w:t>әселелері бойынша сот талқылауларына жауап беруші ретінде</w:t>
      </w:r>
    </w:p>
    <w:p w:rsidR="00EF5199" w:rsidRPr="002156D2" w:rsidRDefault="00EF5199" w:rsidP="00EF5199">
      <w:pPr>
        <w:ind w:firstLine="426"/>
        <w:jc w:val="both"/>
      </w:pPr>
      <w:r w:rsidRPr="002156D2">
        <w:t>тартылды ма_____________________________________________________</w:t>
      </w:r>
    </w:p>
    <w:p w:rsidR="00EF5199" w:rsidRPr="002156D2" w:rsidRDefault="00EF5199" w:rsidP="00EF5199">
      <w:pPr>
        <w:ind w:firstLine="426"/>
        <w:jc w:val="both"/>
      </w:pPr>
      <w:r w:rsidRPr="002156D2">
        <w:t>                                                            (иә/жоқ, күні</w:t>
      </w:r>
      <w:proofErr w:type="gramStart"/>
      <w:r w:rsidRPr="002156D2">
        <w:t>н</w:t>
      </w:r>
      <w:proofErr w:type="gramEnd"/>
      <w:r w:rsidRPr="002156D2">
        <w:t>,</w:t>
      </w:r>
    </w:p>
    <w:p w:rsidR="00EF5199" w:rsidRPr="002156D2" w:rsidRDefault="00EF5199" w:rsidP="00EF5199">
      <w:pPr>
        <w:ind w:firstLine="426"/>
        <w:jc w:val="both"/>
      </w:pPr>
      <w:r w:rsidRPr="002156D2">
        <w:t>________________________________________________________________</w:t>
      </w:r>
    </w:p>
    <w:p w:rsidR="00EF5199" w:rsidRPr="002156D2" w:rsidRDefault="00EF5199" w:rsidP="00EF5199">
      <w:pPr>
        <w:ind w:firstLine="426"/>
        <w:jc w:val="both"/>
      </w:pPr>
      <w:r w:rsidRPr="002156D2">
        <w:t>                     қаржы ұйымының, холдингтің, Қордың атауын, сот</w:t>
      </w:r>
    </w:p>
    <w:p w:rsidR="00EF5199" w:rsidRPr="002156D2" w:rsidRDefault="00EF5199" w:rsidP="00EF5199">
      <w:pPr>
        <w:ind w:firstLine="426"/>
        <w:jc w:val="both"/>
      </w:pPr>
      <w:r w:rsidRPr="002156D2">
        <w:t>________________________________________________________________</w:t>
      </w:r>
    </w:p>
    <w:p w:rsidR="00EF5199" w:rsidRPr="002156D2" w:rsidRDefault="00EF5199" w:rsidP="00EF5199">
      <w:pPr>
        <w:ind w:firstLine="426"/>
        <w:jc w:val="both"/>
      </w:pPr>
      <w:r w:rsidRPr="002156D2">
        <w:t xml:space="preserve">          талқылауына жауап берушіні, қаралып отырған мәселені және </w:t>
      </w:r>
      <w:proofErr w:type="gramStart"/>
      <w:r w:rsidRPr="002156D2">
        <w:t>заңды</w:t>
      </w:r>
      <w:proofErr w:type="gramEnd"/>
    </w:p>
    <w:p w:rsidR="00EF5199" w:rsidRPr="002156D2" w:rsidRDefault="00EF5199" w:rsidP="00EF5199">
      <w:pPr>
        <w:ind w:firstLine="426"/>
        <w:jc w:val="both"/>
      </w:pPr>
      <w:r w:rsidRPr="002156D2">
        <w:t>                              күшіне енген (ол шығарылған жағдайда) сот шешімін</w:t>
      </w:r>
    </w:p>
    <w:p w:rsidR="00EF5199" w:rsidRPr="002156D2" w:rsidRDefault="00EF5199" w:rsidP="00EF5199">
      <w:pPr>
        <w:ind w:firstLine="426"/>
        <w:jc w:val="both"/>
      </w:pPr>
      <w:r w:rsidRPr="002156D2">
        <w:t>_________________________________________________________________</w:t>
      </w:r>
    </w:p>
    <w:p w:rsidR="00EF5199" w:rsidRPr="002156D2" w:rsidRDefault="00EF5199" w:rsidP="00EF5199">
      <w:pPr>
        <w:ind w:firstLine="426"/>
        <w:jc w:val="both"/>
        <w:rPr>
          <w:lang w:val="kk-KZ"/>
        </w:rPr>
      </w:pPr>
      <w:r w:rsidRPr="002156D2">
        <w:t>                                                         көрсету қажет)</w:t>
      </w:r>
    </w:p>
    <w:p w:rsidR="00EF5199" w:rsidRPr="002156D2" w:rsidRDefault="00EF5199" w:rsidP="00EF5199">
      <w:pPr>
        <w:ind w:firstLine="426"/>
        <w:jc w:val="both"/>
        <w:rPr>
          <w:lang w:val="kk-KZ"/>
        </w:rPr>
      </w:pPr>
      <w:r w:rsidRPr="002156D2">
        <w:rPr>
          <w:lang w:val="kk-KZ"/>
        </w:rPr>
        <w:t>11.  Кандидаттың құжаттарға қол қоюға өкілеттігі туралы мәліметтер (өзге басшы қызметкер лауазымына кандидат толтырады)) ________________________________________________________________________________</w:t>
      </w:r>
    </w:p>
    <w:p w:rsidR="00EF5199" w:rsidRPr="002156D2" w:rsidRDefault="00EF5199" w:rsidP="00EF5199">
      <w:pPr>
        <w:jc w:val="both"/>
        <w:rPr>
          <w:lang w:val="kk-KZ"/>
        </w:rPr>
      </w:pPr>
      <w:r w:rsidRPr="002156D2">
        <w:rPr>
          <w:lang w:val="kk-KZ"/>
        </w:rPr>
        <w:t>кандидатқа құжаттарға қол қою құқығы берілген құжат туралы мәліметтер (нөмірі мен күні).</w:t>
      </w:r>
    </w:p>
    <w:p w:rsidR="00EF5199" w:rsidRPr="002156D2" w:rsidRDefault="00EF5199" w:rsidP="00EF5199">
      <w:pPr>
        <w:ind w:firstLine="426"/>
        <w:jc w:val="both"/>
        <w:rPr>
          <w:lang w:val="kk-KZ"/>
        </w:rPr>
      </w:pPr>
    </w:p>
    <w:p w:rsidR="00EF5199" w:rsidRPr="002156D2" w:rsidRDefault="00EF5199" w:rsidP="00EF5199">
      <w:pPr>
        <w:ind w:firstLine="426"/>
        <w:jc w:val="both"/>
        <w:rPr>
          <w:lang w:val="kk-KZ"/>
        </w:rPr>
      </w:pPr>
      <w:r w:rsidRPr="002156D2">
        <w:rPr>
          <w:lang w:val="kk-KZ"/>
        </w:rPr>
        <w:t>12. Кандидат тағайындау (сайлау) күніне дейін үш жыл ішінде сыбайлас жемқорлық қылмыс жасағаны үшін жауапкершілікке не сыбайлас жемқорлық құқық бұзушылық жасағаны үшін тәртіптік жауапкершілікке тартылды ма (Қордың басшы қызметкері лауазымына кандидат толтырмайды)</w:t>
      </w:r>
    </w:p>
    <w:p w:rsidR="00EF5199" w:rsidRPr="002156D2" w:rsidRDefault="00EF5199" w:rsidP="00EF5199">
      <w:pPr>
        <w:ind w:firstLine="426"/>
        <w:jc w:val="both"/>
        <w:rPr>
          <w:lang w:val="kk-KZ"/>
        </w:rPr>
      </w:pPr>
      <w:r w:rsidRPr="002156D2">
        <w:rPr>
          <w:lang w:val="kk-KZ"/>
        </w:rPr>
        <w:t>_______________________________________________________________</w:t>
      </w:r>
    </w:p>
    <w:p w:rsidR="00EF5199" w:rsidRPr="002156D2" w:rsidRDefault="00EF5199" w:rsidP="00EF5199">
      <w:pPr>
        <w:ind w:firstLine="426"/>
        <w:jc w:val="both"/>
        <w:rPr>
          <w:lang w:val="kk-KZ"/>
        </w:rPr>
      </w:pPr>
      <w:r w:rsidRPr="002156D2">
        <w:rPr>
          <w:lang w:val="kk-KZ"/>
        </w:rPr>
        <w:t>                                                          (иә (жоқ),</w:t>
      </w:r>
    </w:p>
    <w:p w:rsidR="00EF5199" w:rsidRPr="002156D2" w:rsidRDefault="00EF5199" w:rsidP="00EF5199">
      <w:pPr>
        <w:ind w:firstLine="426"/>
        <w:jc w:val="both"/>
        <w:rPr>
          <w:lang w:val="kk-KZ"/>
        </w:rPr>
      </w:pPr>
      <w:r w:rsidRPr="002156D2">
        <w:rPr>
          <w:lang w:val="kk-KZ"/>
        </w:rPr>
        <w:t>_______________________________________________________________</w:t>
      </w:r>
    </w:p>
    <w:p w:rsidR="00EF5199" w:rsidRPr="002156D2" w:rsidRDefault="00EF5199" w:rsidP="00EF5199">
      <w:pPr>
        <w:ind w:firstLine="426"/>
        <w:jc w:val="both"/>
        <w:rPr>
          <w:lang w:val="kk-KZ"/>
        </w:rPr>
      </w:pPr>
      <w:r w:rsidRPr="002156D2">
        <w:rPr>
          <w:lang w:val="kk-KZ"/>
        </w:rPr>
        <w:t>                     құқық бұзушылықтың, қылмыстың қысқаша сипаттамасы,</w:t>
      </w:r>
    </w:p>
    <w:p w:rsidR="00EF5199" w:rsidRPr="002156D2" w:rsidRDefault="00EF5199" w:rsidP="00EF5199">
      <w:pPr>
        <w:ind w:firstLine="426"/>
        <w:jc w:val="both"/>
        <w:rPr>
          <w:lang w:val="kk-KZ"/>
        </w:rPr>
      </w:pPr>
      <w:r w:rsidRPr="002156D2">
        <w:rPr>
          <w:lang w:val="kk-KZ"/>
        </w:rPr>
        <w:t>_______________________________________________________________</w:t>
      </w:r>
    </w:p>
    <w:p w:rsidR="00EF5199" w:rsidRPr="002156D2" w:rsidRDefault="00EF5199" w:rsidP="00EF5199">
      <w:pPr>
        <w:ind w:firstLine="426"/>
        <w:jc w:val="both"/>
        <w:rPr>
          <w:lang w:val="kk-KZ"/>
        </w:rPr>
      </w:pPr>
      <w:r w:rsidRPr="002156D2">
        <w:rPr>
          <w:lang w:val="kk-KZ"/>
        </w:rPr>
        <w:t>  жауапкершілікке тарту негіздерін көрсете отырып, тәртіптік жаза қолдану</w:t>
      </w:r>
    </w:p>
    <w:p w:rsidR="00EF5199" w:rsidRPr="002156D2" w:rsidRDefault="00EF5199" w:rsidP="00EF5199">
      <w:pPr>
        <w:ind w:firstLine="426"/>
        <w:jc w:val="both"/>
      </w:pPr>
      <w:r w:rsidRPr="002156D2">
        <w:lastRenderedPageBreak/>
        <w:t>_______________________________________________________________</w:t>
      </w:r>
    </w:p>
    <w:p w:rsidR="00EF5199" w:rsidRPr="002156D2" w:rsidRDefault="00EF5199" w:rsidP="00EF5199">
      <w:pPr>
        <w:ind w:firstLine="426"/>
        <w:jc w:val="both"/>
      </w:pPr>
      <w:r w:rsidRPr="002156D2">
        <w:t xml:space="preserve">                             </w:t>
      </w:r>
      <w:proofErr w:type="gramStart"/>
      <w:r w:rsidRPr="002156D2">
        <w:t>туралы актінің немесе сот шешімінің деректемелері)</w:t>
      </w:r>
      <w:proofErr w:type="gramEnd"/>
    </w:p>
    <w:p w:rsidR="00EF5199" w:rsidRPr="002156D2" w:rsidRDefault="00EF5199" w:rsidP="00EF5199">
      <w:pPr>
        <w:ind w:firstLine="426"/>
        <w:jc w:val="both"/>
      </w:pPr>
      <w:proofErr w:type="gramStart"/>
      <w:r w:rsidRPr="002156D2">
        <w:t>Осы</w:t>
      </w:r>
      <w:proofErr w:type="gramEnd"/>
      <w:r w:rsidRPr="002156D2">
        <w:t xml:space="preserve"> ақпаратты өзім тексергенімді және оның дәйекті және толық екендігін, мінсіз іскери беделі болуын растаймын. Мемлекеттік қызмет көрсету үшін қажетті дербес деректерді </w:t>
      </w:r>
      <w:proofErr w:type="gramStart"/>
      <w:r w:rsidRPr="002156D2">
        <w:t>жинау</w:t>
      </w:r>
      <w:proofErr w:type="gramEnd"/>
      <w:r w:rsidRPr="002156D2">
        <w:t>ға және өңдеуге және ақпараттық жүйелердегі заңмен қорғалатын құпияны құрайтын мәліметтерді пайдалануға келісім беремін.</w:t>
      </w:r>
    </w:p>
    <w:p w:rsidR="00EF5199" w:rsidRPr="002156D2" w:rsidRDefault="00EF5199" w:rsidP="00EF5199">
      <w:pPr>
        <w:ind w:firstLine="426"/>
        <w:jc w:val="both"/>
      </w:pPr>
      <w:r w:rsidRPr="002156D2">
        <w:t>Тегі, аты, әкесінің аты (бар болса)</w:t>
      </w:r>
    </w:p>
    <w:p w:rsidR="00EF5199" w:rsidRPr="002156D2" w:rsidRDefault="00EF5199" w:rsidP="00EF5199">
      <w:pPr>
        <w:ind w:firstLine="426"/>
        <w:jc w:val="both"/>
      </w:pPr>
      <w:r w:rsidRPr="002156D2">
        <w:t>______________________________________________________________</w:t>
      </w:r>
    </w:p>
    <w:p w:rsidR="00EF5199" w:rsidRPr="002156D2" w:rsidRDefault="00EF5199" w:rsidP="00EF5199">
      <w:pPr>
        <w:ind w:firstLine="426"/>
        <w:jc w:val="both"/>
      </w:pPr>
      <w:r w:rsidRPr="002156D2">
        <w:t>                         (кандидат өз қолымен баспа ә</w:t>
      </w:r>
      <w:proofErr w:type="gramStart"/>
      <w:r w:rsidRPr="002156D2">
        <w:t>р</w:t>
      </w:r>
      <w:proofErr w:type="gramEnd"/>
      <w:r w:rsidRPr="002156D2">
        <w:t>іптерімен толтырады)</w:t>
      </w:r>
    </w:p>
    <w:p w:rsidR="00EF5199" w:rsidRPr="002156D2" w:rsidRDefault="00EF5199" w:rsidP="00EF5199">
      <w:pPr>
        <w:ind w:firstLine="426"/>
        <w:jc w:val="both"/>
      </w:pPr>
      <w:r w:rsidRPr="002156D2">
        <w:t>Қолы _______________________</w:t>
      </w:r>
    </w:p>
    <w:p w:rsidR="00EF5199" w:rsidRPr="002156D2" w:rsidRDefault="00EF5199" w:rsidP="00EF5199">
      <w:pPr>
        <w:ind w:firstLine="426"/>
        <w:jc w:val="both"/>
      </w:pPr>
      <w:r w:rsidRPr="002156D2">
        <w:t> </w:t>
      </w:r>
    </w:p>
    <w:tbl>
      <w:tblPr>
        <w:tblW w:w="5000" w:type="pct"/>
        <w:jc w:val="center"/>
        <w:tblCellMar>
          <w:left w:w="0" w:type="dxa"/>
          <w:right w:w="0" w:type="dxa"/>
        </w:tblCellMar>
        <w:tblLook w:val="04A0" w:firstRow="1" w:lastRow="0" w:firstColumn="1" w:lastColumn="0" w:noHBand="0" w:noVBand="1"/>
      </w:tblPr>
      <w:tblGrid>
        <w:gridCol w:w="9853"/>
      </w:tblGrid>
      <w:tr w:rsidR="00EF5199" w:rsidRPr="002156D2" w:rsidTr="00C046DA">
        <w:trPr>
          <w:jc w:val="center"/>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F5199" w:rsidRPr="002156D2" w:rsidRDefault="00EF5199" w:rsidP="00C046DA">
            <w:pPr>
              <w:ind w:firstLine="426"/>
              <w:jc w:val="both"/>
            </w:pPr>
            <w:r w:rsidRPr="002156D2">
              <w:t>Қаржы ұйымының, холдингтің, Қордың тәуелсіз директоры лауазымына кандидат толтырады:</w:t>
            </w:r>
          </w:p>
          <w:p w:rsidR="00EF5199" w:rsidRPr="002156D2" w:rsidRDefault="00EF5199" w:rsidP="00C046DA">
            <w:pPr>
              <w:ind w:firstLine="426"/>
              <w:jc w:val="both"/>
            </w:pPr>
            <w:r w:rsidRPr="002156D2">
              <w:t>Мен,</w:t>
            </w:r>
          </w:p>
          <w:p w:rsidR="00EF5199" w:rsidRPr="002156D2" w:rsidRDefault="00EF5199" w:rsidP="00C046DA">
            <w:pPr>
              <w:ind w:firstLine="426"/>
              <w:jc w:val="both"/>
            </w:pPr>
            <w:r w:rsidRPr="002156D2">
              <w:t>____________________________________________________________________</w:t>
            </w:r>
          </w:p>
          <w:p w:rsidR="00EF5199" w:rsidRPr="002156D2" w:rsidRDefault="00EF5199" w:rsidP="00C046DA">
            <w:pPr>
              <w:ind w:firstLine="426"/>
              <w:jc w:val="both"/>
            </w:pPr>
            <w:proofErr w:type="gramStart"/>
            <w:r w:rsidRPr="002156D2">
              <w:t>(тегі, аты, әкесінің аты (бар болса)</w:t>
            </w:r>
            <w:proofErr w:type="gramEnd"/>
          </w:p>
          <w:p w:rsidR="00EF5199" w:rsidRPr="002156D2" w:rsidRDefault="00EF5199" w:rsidP="00C046DA">
            <w:pPr>
              <w:ind w:firstLine="426"/>
              <w:jc w:val="both"/>
            </w:pPr>
            <w:r w:rsidRPr="002156D2">
              <w:t>____________________________________________________________________</w:t>
            </w:r>
          </w:p>
          <w:p w:rsidR="00EF5199" w:rsidRPr="002156D2" w:rsidRDefault="00EF5199" w:rsidP="00C046DA">
            <w:pPr>
              <w:ind w:firstLine="426"/>
              <w:jc w:val="both"/>
            </w:pPr>
            <w:r w:rsidRPr="002156D2">
              <w:t>тәуелсіз директор лауазымына тағайындау (сайлау) үшін «Акционерлік қоғамдар туралы» 2003 жылғы 13 мамырдағы Қазақстан Республикасыны</w:t>
            </w:r>
            <w:proofErr w:type="gramStart"/>
            <w:r w:rsidRPr="002156D2">
              <w:t>ң З</w:t>
            </w:r>
            <w:proofErr w:type="gramEnd"/>
            <w:r w:rsidRPr="002156D2">
              <w:t>аңында белгіленген талаптарға сәйкес келетінімді растаймын.</w:t>
            </w:r>
          </w:p>
          <w:p w:rsidR="00EF5199" w:rsidRPr="002156D2" w:rsidRDefault="00EF5199" w:rsidP="00C046DA">
            <w:pPr>
              <w:ind w:firstLine="426"/>
              <w:jc w:val="both"/>
            </w:pPr>
            <w:r w:rsidRPr="002156D2">
              <w:t>Қолы _____________________</w:t>
            </w:r>
          </w:p>
        </w:tc>
      </w:tr>
    </w:tbl>
    <w:p w:rsidR="00EF5199" w:rsidRPr="002156D2" w:rsidRDefault="00EF5199" w:rsidP="00EF5199">
      <w:pPr>
        <w:ind w:firstLine="426"/>
        <w:jc w:val="both"/>
      </w:pPr>
      <w:r w:rsidRPr="002156D2">
        <w:t> </w:t>
      </w:r>
    </w:p>
    <w:p w:rsidR="00EF5199" w:rsidRPr="00FC6914" w:rsidRDefault="00EF5199" w:rsidP="00EF5199">
      <w:pPr>
        <w:ind w:firstLine="426"/>
        <w:jc w:val="both"/>
      </w:pPr>
      <w:r w:rsidRPr="002156D2">
        <w:t>Кү</w:t>
      </w:r>
      <w:proofErr w:type="gramStart"/>
      <w:r w:rsidRPr="002156D2">
        <w:t>н</w:t>
      </w:r>
      <w:proofErr w:type="gramEnd"/>
      <w:r w:rsidRPr="002156D2">
        <w:t>і ______________________</w:t>
      </w:r>
    </w:p>
    <w:sectPr w:rsidR="00EF5199" w:rsidRPr="00FC6914" w:rsidSect="00D124AA">
      <w:headerReference w:type="default" r:id="rId14"/>
      <w:pgSz w:w="11906" w:h="16838"/>
      <w:pgMar w:top="1418" w:right="851" w:bottom="1418" w:left="1418" w:header="1417" w:footer="141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E82" w:rsidRDefault="006B2E82" w:rsidP="00D124AA">
      <w:r>
        <w:separator/>
      </w:r>
    </w:p>
  </w:endnote>
  <w:endnote w:type="continuationSeparator" w:id="0">
    <w:p w:rsidR="006B2E82" w:rsidRDefault="006B2E82" w:rsidP="00D12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E82" w:rsidRDefault="006B2E82" w:rsidP="00D124AA">
      <w:r>
        <w:separator/>
      </w:r>
    </w:p>
  </w:footnote>
  <w:footnote w:type="continuationSeparator" w:id="0">
    <w:p w:rsidR="006B2E82" w:rsidRDefault="006B2E82" w:rsidP="00D124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081348"/>
      <w:docPartObj>
        <w:docPartGallery w:val="Page Numbers (Top of Page)"/>
        <w:docPartUnique/>
      </w:docPartObj>
    </w:sdtPr>
    <w:sdtEndPr/>
    <w:sdtContent>
      <w:p w:rsidR="00F5028F" w:rsidRDefault="00F5028F" w:rsidP="00D124AA">
        <w:pPr>
          <w:pStyle w:val="a7"/>
          <w:jc w:val="center"/>
        </w:pPr>
        <w:r>
          <w:fldChar w:fldCharType="begin"/>
        </w:r>
        <w:r>
          <w:instrText>PAGE   \* MERGEFORMAT</w:instrText>
        </w:r>
        <w:r>
          <w:fldChar w:fldCharType="separate"/>
        </w:r>
        <w:r w:rsidR="00543DB6">
          <w:rPr>
            <w:noProof/>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6456B"/>
    <w:multiLevelType w:val="hybridMultilevel"/>
    <w:tmpl w:val="DAF43F5A"/>
    <w:lvl w:ilvl="0" w:tplc="A81EFD62">
      <w:start w:val="1"/>
      <w:numFmt w:val="decimal"/>
      <w:lvlText w:val="%1."/>
      <w:lvlJc w:val="left"/>
      <w:pPr>
        <w:ind w:left="1849" w:hanging="1140"/>
      </w:pPr>
    </w:lvl>
    <w:lvl w:ilvl="1" w:tplc="4ED6D636">
      <w:start w:val="1"/>
      <w:numFmt w:val="decimal"/>
      <w:lvlText w:val="%2)"/>
      <w:lvlJc w:val="left"/>
      <w:pPr>
        <w:ind w:left="1969" w:hanging="54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2EDF69E6"/>
    <w:multiLevelType w:val="hybridMultilevel"/>
    <w:tmpl w:val="6D92ECF6"/>
    <w:lvl w:ilvl="0" w:tplc="232A4E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A477EB1"/>
    <w:multiLevelType w:val="hybridMultilevel"/>
    <w:tmpl w:val="18829798"/>
    <w:lvl w:ilvl="0" w:tplc="232A4E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54B5517"/>
    <w:multiLevelType w:val="hybridMultilevel"/>
    <w:tmpl w:val="C48A7936"/>
    <w:lvl w:ilvl="0" w:tplc="232A4E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1F"/>
    <w:rsid w:val="00005EF6"/>
    <w:rsid w:val="0002143C"/>
    <w:rsid w:val="000344CD"/>
    <w:rsid w:val="00036DAD"/>
    <w:rsid w:val="000403A0"/>
    <w:rsid w:val="000430EE"/>
    <w:rsid w:val="00057675"/>
    <w:rsid w:val="00062F7F"/>
    <w:rsid w:val="00083287"/>
    <w:rsid w:val="00093795"/>
    <w:rsid w:val="000A3EC2"/>
    <w:rsid w:val="000D5C9F"/>
    <w:rsid w:val="00112B6B"/>
    <w:rsid w:val="00116288"/>
    <w:rsid w:val="00132D5D"/>
    <w:rsid w:val="001451D6"/>
    <w:rsid w:val="001611F7"/>
    <w:rsid w:val="00164748"/>
    <w:rsid w:val="001658DA"/>
    <w:rsid w:val="00182BBC"/>
    <w:rsid w:val="001A134B"/>
    <w:rsid w:val="001A4E4B"/>
    <w:rsid w:val="001A686E"/>
    <w:rsid w:val="001C0687"/>
    <w:rsid w:val="001C2C4C"/>
    <w:rsid w:val="001C7869"/>
    <w:rsid w:val="001D0589"/>
    <w:rsid w:val="001D2FB7"/>
    <w:rsid w:val="001D3C6F"/>
    <w:rsid w:val="001D3CAE"/>
    <w:rsid w:val="001D47C7"/>
    <w:rsid w:val="001E013E"/>
    <w:rsid w:val="001F5FE0"/>
    <w:rsid w:val="00212F42"/>
    <w:rsid w:val="002156D2"/>
    <w:rsid w:val="0023723D"/>
    <w:rsid w:val="00244CE6"/>
    <w:rsid w:val="00256F41"/>
    <w:rsid w:val="0025743A"/>
    <w:rsid w:val="002706C2"/>
    <w:rsid w:val="00285FB9"/>
    <w:rsid w:val="00291261"/>
    <w:rsid w:val="002B566A"/>
    <w:rsid w:val="002C63AB"/>
    <w:rsid w:val="002F2F6C"/>
    <w:rsid w:val="002F5EE6"/>
    <w:rsid w:val="00305AF1"/>
    <w:rsid w:val="00333895"/>
    <w:rsid w:val="0033562C"/>
    <w:rsid w:val="00341957"/>
    <w:rsid w:val="00341FC6"/>
    <w:rsid w:val="00346A52"/>
    <w:rsid w:val="00347897"/>
    <w:rsid w:val="00347FCC"/>
    <w:rsid w:val="0036083D"/>
    <w:rsid w:val="003642FD"/>
    <w:rsid w:val="003853EA"/>
    <w:rsid w:val="00386977"/>
    <w:rsid w:val="003A3BA3"/>
    <w:rsid w:val="003B093B"/>
    <w:rsid w:val="003B121F"/>
    <w:rsid w:val="003B2194"/>
    <w:rsid w:val="003C2971"/>
    <w:rsid w:val="003C5FC6"/>
    <w:rsid w:val="003E44AA"/>
    <w:rsid w:val="003F249A"/>
    <w:rsid w:val="004056C1"/>
    <w:rsid w:val="00406D1F"/>
    <w:rsid w:val="00441D39"/>
    <w:rsid w:val="00444195"/>
    <w:rsid w:val="00447D91"/>
    <w:rsid w:val="00470E8E"/>
    <w:rsid w:val="00474752"/>
    <w:rsid w:val="00480371"/>
    <w:rsid w:val="00495A60"/>
    <w:rsid w:val="00497CC4"/>
    <w:rsid w:val="004B232E"/>
    <w:rsid w:val="004C0DE5"/>
    <w:rsid w:val="004C30F7"/>
    <w:rsid w:val="004C4A12"/>
    <w:rsid w:val="004C6955"/>
    <w:rsid w:val="004D16B8"/>
    <w:rsid w:val="004D559F"/>
    <w:rsid w:val="004F6797"/>
    <w:rsid w:val="00500E42"/>
    <w:rsid w:val="0050629F"/>
    <w:rsid w:val="00514428"/>
    <w:rsid w:val="0051498E"/>
    <w:rsid w:val="00515475"/>
    <w:rsid w:val="00527925"/>
    <w:rsid w:val="005300D9"/>
    <w:rsid w:val="0053305F"/>
    <w:rsid w:val="0053474C"/>
    <w:rsid w:val="00535777"/>
    <w:rsid w:val="00543DB6"/>
    <w:rsid w:val="00546E25"/>
    <w:rsid w:val="00550EC4"/>
    <w:rsid w:val="005531A2"/>
    <w:rsid w:val="0055344D"/>
    <w:rsid w:val="00555A52"/>
    <w:rsid w:val="005564CF"/>
    <w:rsid w:val="00563710"/>
    <w:rsid w:val="005A2084"/>
    <w:rsid w:val="005A32CE"/>
    <w:rsid w:val="005B237D"/>
    <w:rsid w:val="005B395A"/>
    <w:rsid w:val="005F485A"/>
    <w:rsid w:val="00603945"/>
    <w:rsid w:val="00614482"/>
    <w:rsid w:val="00640A20"/>
    <w:rsid w:val="00646E46"/>
    <w:rsid w:val="00662569"/>
    <w:rsid w:val="006640B3"/>
    <w:rsid w:val="00670DC3"/>
    <w:rsid w:val="00672ADC"/>
    <w:rsid w:val="00675FA5"/>
    <w:rsid w:val="00682129"/>
    <w:rsid w:val="00683E22"/>
    <w:rsid w:val="00690B67"/>
    <w:rsid w:val="006A41A5"/>
    <w:rsid w:val="006A7CC4"/>
    <w:rsid w:val="006A7E68"/>
    <w:rsid w:val="006A7E91"/>
    <w:rsid w:val="006B2E82"/>
    <w:rsid w:val="006C681B"/>
    <w:rsid w:val="007001C8"/>
    <w:rsid w:val="00701CF0"/>
    <w:rsid w:val="00705273"/>
    <w:rsid w:val="007077EE"/>
    <w:rsid w:val="00722B8D"/>
    <w:rsid w:val="00724857"/>
    <w:rsid w:val="00731B3F"/>
    <w:rsid w:val="007440E1"/>
    <w:rsid w:val="0077048A"/>
    <w:rsid w:val="007A17D8"/>
    <w:rsid w:val="007A3B75"/>
    <w:rsid w:val="007A6B16"/>
    <w:rsid w:val="007B06DD"/>
    <w:rsid w:val="007B098D"/>
    <w:rsid w:val="007B3755"/>
    <w:rsid w:val="007B4CC4"/>
    <w:rsid w:val="007C4398"/>
    <w:rsid w:val="007C4435"/>
    <w:rsid w:val="007D6349"/>
    <w:rsid w:val="007D7864"/>
    <w:rsid w:val="007E3B14"/>
    <w:rsid w:val="007F1007"/>
    <w:rsid w:val="008034DB"/>
    <w:rsid w:val="008533A0"/>
    <w:rsid w:val="0088214B"/>
    <w:rsid w:val="00886336"/>
    <w:rsid w:val="00886B91"/>
    <w:rsid w:val="00890909"/>
    <w:rsid w:val="008B1572"/>
    <w:rsid w:val="008B3D26"/>
    <w:rsid w:val="008C2723"/>
    <w:rsid w:val="008D2662"/>
    <w:rsid w:val="00903993"/>
    <w:rsid w:val="00907231"/>
    <w:rsid w:val="00933D80"/>
    <w:rsid w:val="0093490D"/>
    <w:rsid w:val="00946518"/>
    <w:rsid w:val="00951142"/>
    <w:rsid w:val="0096261F"/>
    <w:rsid w:val="009665FD"/>
    <w:rsid w:val="0097007F"/>
    <w:rsid w:val="00971540"/>
    <w:rsid w:val="00972BF7"/>
    <w:rsid w:val="00995DCE"/>
    <w:rsid w:val="009A32AD"/>
    <w:rsid w:val="009A71CE"/>
    <w:rsid w:val="009B3A81"/>
    <w:rsid w:val="009B7575"/>
    <w:rsid w:val="009C26F7"/>
    <w:rsid w:val="009C3716"/>
    <w:rsid w:val="009C6BEF"/>
    <w:rsid w:val="009D056B"/>
    <w:rsid w:val="009F6CD9"/>
    <w:rsid w:val="00A00B9D"/>
    <w:rsid w:val="00A02B91"/>
    <w:rsid w:val="00A15E08"/>
    <w:rsid w:val="00A24607"/>
    <w:rsid w:val="00A431BC"/>
    <w:rsid w:val="00A4596F"/>
    <w:rsid w:val="00A46B48"/>
    <w:rsid w:val="00A519D4"/>
    <w:rsid w:val="00A63200"/>
    <w:rsid w:val="00A87F47"/>
    <w:rsid w:val="00A9267F"/>
    <w:rsid w:val="00A95C87"/>
    <w:rsid w:val="00A96A0F"/>
    <w:rsid w:val="00AA29AE"/>
    <w:rsid w:val="00AB0049"/>
    <w:rsid w:val="00AB3EFA"/>
    <w:rsid w:val="00AB6CC6"/>
    <w:rsid w:val="00AC13F2"/>
    <w:rsid w:val="00AC4D84"/>
    <w:rsid w:val="00AC50C8"/>
    <w:rsid w:val="00AC5FA2"/>
    <w:rsid w:val="00AE2DDB"/>
    <w:rsid w:val="00B0000B"/>
    <w:rsid w:val="00B00DB8"/>
    <w:rsid w:val="00B1621E"/>
    <w:rsid w:val="00B23B52"/>
    <w:rsid w:val="00B3363A"/>
    <w:rsid w:val="00B41B18"/>
    <w:rsid w:val="00B558E1"/>
    <w:rsid w:val="00B60916"/>
    <w:rsid w:val="00B7687A"/>
    <w:rsid w:val="00B77B68"/>
    <w:rsid w:val="00B8150A"/>
    <w:rsid w:val="00B82018"/>
    <w:rsid w:val="00B85244"/>
    <w:rsid w:val="00B96069"/>
    <w:rsid w:val="00BA1AA0"/>
    <w:rsid w:val="00BA4B62"/>
    <w:rsid w:val="00BA52A5"/>
    <w:rsid w:val="00BA6E18"/>
    <w:rsid w:val="00BC16F7"/>
    <w:rsid w:val="00BC54E7"/>
    <w:rsid w:val="00BE4154"/>
    <w:rsid w:val="00BE5289"/>
    <w:rsid w:val="00BF2FA3"/>
    <w:rsid w:val="00BF4518"/>
    <w:rsid w:val="00BF63B8"/>
    <w:rsid w:val="00C0377B"/>
    <w:rsid w:val="00C34C92"/>
    <w:rsid w:val="00C50591"/>
    <w:rsid w:val="00C5219B"/>
    <w:rsid w:val="00C550C9"/>
    <w:rsid w:val="00C57299"/>
    <w:rsid w:val="00C60235"/>
    <w:rsid w:val="00C60802"/>
    <w:rsid w:val="00C6195D"/>
    <w:rsid w:val="00C75831"/>
    <w:rsid w:val="00C77871"/>
    <w:rsid w:val="00C812BF"/>
    <w:rsid w:val="00C81B22"/>
    <w:rsid w:val="00C82A59"/>
    <w:rsid w:val="00C83016"/>
    <w:rsid w:val="00CB559F"/>
    <w:rsid w:val="00CD2B58"/>
    <w:rsid w:val="00CF082D"/>
    <w:rsid w:val="00D05F67"/>
    <w:rsid w:val="00D124AA"/>
    <w:rsid w:val="00D1798C"/>
    <w:rsid w:val="00D256CE"/>
    <w:rsid w:val="00D260DB"/>
    <w:rsid w:val="00D26727"/>
    <w:rsid w:val="00D34C28"/>
    <w:rsid w:val="00D44605"/>
    <w:rsid w:val="00D475E2"/>
    <w:rsid w:val="00D612DB"/>
    <w:rsid w:val="00D7247A"/>
    <w:rsid w:val="00D7390B"/>
    <w:rsid w:val="00D75B95"/>
    <w:rsid w:val="00D822F9"/>
    <w:rsid w:val="00DA6F0A"/>
    <w:rsid w:val="00DB20E7"/>
    <w:rsid w:val="00DB36F2"/>
    <w:rsid w:val="00DB5716"/>
    <w:rsid w:val="00DC6DED"/>
    <w:rsid w:val="00DD0B79"/>
    <w:rsid w:val="00DD6A97"/>
    <w:rsid w:val="00DF2BBF"/>
    <w:rsid w:val="00DF55B3"/>
    <w:rsid w:val="00DF5715"/>
    <w:rsid w:val="00DF63E3"/>
    <w:rsid w:val="00DF79B4"/>
    <w:rsid w:val="00E3651F"/>
    <w:rsid w:val="00E36E72"/>
    <w:rsid w:val="00E459A1"/>
    <w:rsid w:val="00E56E3C"/>
    <w:rsid w:val="00E6551F"/>
    <w:rsid w:val="00E70558"/>
    <w:rsid w:val="00E77FB6"/>
    <w:rsid w:val="00E909CC"/>
    <w:rsid w:val="00EB0C66"/>
    <w:rsid w:val="00EC02EB"/>
    <w:rsid w:val="00EC43AB"/>
    <w:rsid w:val="00EC50BB"/>
    <w:rsid w:val="00ED2017"/>
    <w:rsid w:val="00ED78E2"/>
    <w:rsid w:val="00EE7819"/>
    <w:rsid w:val="00EF5199"/>
    <w:rsid w:val="00F00D0D"/>
    <w:rsid w:val="00F01F07"/>
    <w:rsid w:val="00F13C00"/>
    <w:rsid w:val="00F415CF"/>
    <w:rsid w:val="00F43366"/>
    <w:rsid w:val="00F469B3"/>
    <w:rsid w:val="00F5028F"/>
    <w:rsid w:val="00F52A3C"/>
    <w:rsid w:val="00F5593F"/>
    <w:rsid w:val="00F64AFF"/>
    <w:rsid w:val="00F741A6"/>
    <w:rsid w:val="00F76C0E"/>
    <w:rsid w:val="00F84620"/>
    <w:rsid w:val="00F85AB4"/>
    <w:rsid w:val="00F94E34"/>
    <w:rsid w:val="00FA109A"/>
    <w:rsid w:val="00FA58BC"/>
    <w:rsid w:val="00FC0AC1"/>
    <w:rsid w:val="00FE0BCD"/>
    <w:rsid w:val="00FE4B17"/>
    <w:rsid w:val="00FF6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D1F"/>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6D1F"/>
    <w:rPr>
      <w:color w:val="333399"/>
      <w:u w:val="single"/>
    </w:rPr>
  </w:style>
  <w:style w:type="character" w:customStyle="1" w:styleId="s0">
    <w:name w:val="s0"/>
    <w:qFormat/>
    <w:rsid w:val="00406D1F"/>
    <w:rPr>
      <w:rFonts w:ascii="Times New Roman" w:hAnsi="Times New Roman" w:cs="Times New Roman" w:hint="default"/>
      <w:b w:val="0"/>
      <w:bCs w:val="0"/>
      <w:i w:val="0"/>
      <w:iCs w:val="0"/>
      <w:color w:val="000000"/>
    </w:rPr>
  </w:style>
  <w:style w:type="character" w:customStyle="1" w:styleId="s1">
    <w:name w:val="s1"/>
    <w:rsid w:val="00406D1F"/>
    <w:rPr>
      <w:rFonts w:ascii="Times New Roman" w:hAnsi="Times New Roman" w:cs="Times New Roman" w:hint="default"/>
      <w:b/>
      <w:bCs/>
      <w:color w:val="000000"/>
    </w:rPr>
  </w:style>
  <w:style w:type="character" w:customStyle="1" w:styleId="s2">
    <w:name w:val="s2"/>
    <w:rsid w:val="00406D1F"/>
    <w:rPr>
      <w:rFonts w:ascii="Times New Roman" w:hAnsi="Times New Roman" w:cs="Times New Roman" w:hint="default"/>
      <w:color w:val="333399"/>
      <w:u w:val="single"/>
    </w:rPr>
  </w:style>
  <w:style w:type="paragraph" w:styleId="a4">
    <w:name w:val="List Paragraph"/>
    <w:basedOn w:val="a"/>
    <w:uiPriority w:val="34"/>
    <w:qFormat/>
    <w:rsid w:val="00406D1F"/>
    <w:pPr>
      <w:ind w:left="720"/>
      <w:contextualSpacing/>
    </w:pPr>
  </w:style>
  <w:style w:type="character" w:customStyle="1" w:styleId="s20">
    <w:name w:val="s20"/>
    <w:basedOn w:val="a0"/>
    <w:rsid w:val="00406D1F"/>
  </w:style>
  <w:style w:type="character" w:customStyle="1" w:styleId="s9">
    <w:name w:val="s9"/>
    <w:basedOn w:val="a0"/>
    <w:rsid w:val="0053305F"/>
    <w:rPr>
      <w:bdr w:val="none" w:sz="0" w:space="0" w:color="auto" w:frame="1"/>
    </w:rPr>
  </w:style>
  <w:style w:type="character" w:customStyle="1" w:styleId="s3">
    <w:name w:val="s3"/>
    <w:basedOn w:val="a0"/>
    <w:rsid w:val="0053305F"/>
    <w:rPr>
      <w:color w:val="FF0000"/>
    </w:rPr>
  </w:style>
  <w:style w:type="paragraph" w:styleId="a5">
    <w:name w:val="Balloon Text"/>
    <w:basedOn w:val="a"/>
    <w:link w:val="a6"/>
    <w:uiPriority w:val="99"/>
    <w:semiHidden/>
    <w:unhideWhenUsed/>
    <w:rsid w:val="00333895"/>
    <w:rPr>
      <w:rFonts w:ascii="Calibri" w:hAnsi="Calibri"/>
      <w:sz w:val="16"/>
      <w:szCs w:val="16"/>
    </w:rPr>
  </w:style>
  <w:style w:type="character" w:customStyle="1" w:styleId="a6">
    <w:name w:val="Текст выноски Знак"/>
    <w:basedOn w:val="a0"/>
    <w:link w:val="a5"/>
    <w:uiPriority w:val="99"/>
    <w:semiHidden/>
    <w:rsid w:val="00333895"/>
    <w:rPr>
      <w:rFonts w:ascii="Calibri" w:eastAsia="Times New Roman" w:hAnsi="Calibri" w:cs="Times New Roman"/>
      <w:color w:val="000000"/>
      <w:sz w:val="16"/>
      <w:szCs w:val="16"/>
      <w:lang w:eastAsia="ru-RU"/>
    </w:rPr>
  </w:style>
  <w:style w:type="paragraph" w:styleId="a7">
    <w:name w:val="header"/>
    <w:basedOn w:val="a"/>
    <w:link w:val="a8"/>
    <w:uiPriority w:val="99"/>
    <w:unhideWhenUsed/>
    <w:rsid w:val="00D124AA"/>
    <w:pPr>
      <w:tabs>
        <w:tab w:val="center" w:pos="4677"/>
        <w:tab w:val="right" w:pos="9355"/>
      </w:tabs>
    </w:pPr>
  </w:style>
  <w:style w:type="character" w:customStyle="1" w:styleId="a8">
    <w:name w:val="Верхний колонтитул Знак"/>
    <w:basedOn w:val="a0"/>
    <w:link w:val="a7"/>
    <w:uiPriority w:val="99"/>
    <w:rsid w:val="00D124AA"/>
    <w:rPr>
      <w:rFonts w:ascii="Times New Roman" w:eastAsia="Times New Roman" w:hAnsi="Times New Roman" w:cs="Times New Roman"/>
      <w:color w:val="000000"/>
      <w:sz w:val="24"/>
      <w:szCs w:val="24"/>
      <w:lang w:eastAsia="ru-RU"/>
    </w:rPr>
  </w:style>
  <w:style w:type="paragraph" w:styleId="a9">
    <w:name w:val="footer"/>
    <w:basedOn w:val="a"/>
    <w:link w:val="aa"/>
    <w:uiPriority w:val="99"/>
    <w:unhideWhenUsed/>
    <w:rsid w:val="00D124AA"/>
    <w:pPr>
      <w:tabs>
        <w:tab w:val="center" w:pos="4677"/>
        <w:tab w:val="right" w:pos="9355"/>
      </w:tabs>
    </w:pPr>
  </w:style>
  <w:style w:type="character" w:customStyle="1" w:styleId="aa">
    <w:name w:val="Нижний колонтитул Знак"/>
    <w:basedOn w:val="a0"/>
    <w:link w:val="a9"/>
    <w:uiPriority w:val="99"/>
    <w:rsid w:val="00D124AA"/>
    <w:rPr>
      <w:rFonts w:ascii="Times New Roman" w:eastAsia="Times New Roman" w:hAnsi="Times New Roman" w:cs="Times New Roman"/>
      <w:color w:val="000000"/>
      <w:sz w:val="24"/>
      <w:szCs w:val="24"/>
      <w:lang w:eastAsia="ru-RU"/>
    </w:rPr>
  </w:style>
  <w:style w:type="character" w:styleId="ab">
    <w:name w:val="Emphasis"/>
    <w:basedOn w:val="a0"/>
    <w:uiPriority w:val="20"/>
    <w:qFormat/>
    <w:rsid w:val="000A3EC2"/>
    <w:rPr>
      <w:i/>
      <w:iCs/>
    </w:rPr>
  </w:style>
  <w:style w:type="paragraph" w:styleId="ac">
    <w:name w:val="Normal (Web)"/>
    <w:basedOn w:val="a"/>
    <w:uiPriority w:val="99"/>
    <w:semiHidden/>
    <w:unhideWhenUsed/>
    <w:rsid w:val="000A3EC2"/>
    <w:pPr>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D1F"/>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6D1F"/>
    <w:rPr>
      <w:color w:val="333399"/>
      <w:u w:val="single"/>
    </w:rPr>
  </w:style>
  <w:style w:type="character" w:customStyle="1" w:styleId="s0">
    <w:name w:val="s0"/>
    <w:qFormat/>
    <w:rsid w:val="00406D1F"/>
    <w:rPr>
      <w:rFonts w:ascii="Times New Roman" w:hAnsi="Times New Roman" w:cs="Times New Roman" w:hint="default"/>
      <w:b w:val="0"/>
      <w:bCs w:val="0"/>
      <w:i w:val="0"/>
      <w:iCs w:val="0"/>
      <w:color w:val="000000"/>
    </w:rPr>
  </w:style>
  <w:style w:type="character" w:customStyle="1" w:styleId="s1">
    <w:name w:val="s1"/>
    <w:rsid w:val="00406D1F"/>
    <w:rPr>
      <w:rFonts w:ascii="Times New Roman" w:hAnsi="Times New Roman" w:cs="Times New Roman" w:hint="default"/>
      <w:b/>
      <w:bCs/>
      <w:color w:val="000000"/>
    </w:rPr>
  </w:style>
  <w:style w:type="character" w:customStyle="1" w:styleId="s2">
    <w:name w:val="s2"/>
    <w:rsid w:val="00406D1F"/>
    <w:rPr>
      <w:rFonts w:ascii="Times New Roman" w:hAnsi="Times New Roman" w:cs="Times New Roman" w:hint="default"/>
      <w:color w:val="333399"/>
      <w:u w:val="single"/>
    </w:rPr>
  </w:style>
  <w:style w:type="paragraph" w:styleId="a4">
    <w:name w:val="List Paragraph"/>
    <w:basedOn w:val="a"/>
    <w:uiPriority w:val="34"/>
    <w:qFormat/>
    <w:rsid w:val="00406D1F"/>
    <w:pPr>
      <w:ind w:left="720"/>
      <w:contextualSpacing/>
    </w:pPr>
  </w:style>
  <w:style w:type="character" w:customStyle="1" w:styleId="s20">
    <w:name w:val="s20"/>
    <w:basedOn w:val="a0"/>
    <w:rsid w:val="00406D1F"/>
  </w:style>
  <w:style w:type="character" w:customStyle="1" w:styleId="s9">
    <w:name w:val="s9"/>
    <w:basedOn w:val="a0"/>
    <w:rsid w:val="0053305F"/>
    <w:rPr>
      <w:bdr w:val="none" w:sz="0" w:space="0" w:color="auto" w:frame="1"/>
    </w:rPr>
  </w:style>
  <w:style w:type="character" w:customStyle="1" w:styleId="s3">
    <w:name w:val="s3"/>
    <w:basedOn w:val="a0"/>
    <w:rsid w:val="0053305F"/>
    <w:rPr>
      <w:color w:val="FF0000"/>
    </w:rPr>
  </w:style>
  <w:style w:type="paragraph" w:styleId="a5">
    <w:name w:val="Balloon Text"/>
    <w:basedOn w:val="a"/>
    <w:link w:val="a6"/>
    <w:uiPriority w:val="99"/>
    <w:semiHidden/>
    <w:unhideWhenUsed/>
    <w:rsid w:val="00333895"/>
    <w:rPr>
      <w:rFonts w:ascii="Calibri" w:hAnsi="Calibri"/>
      <w:sz w:val="16"/>
      <w:szCs w:val="16"/>
    </w:rPr>
  </w:style>
  <w:style w:type="character" w:customStyle="1" w:styleId="a6">
    <w:name w:val="Текст выноски Знак"/>
    <w:basedOn w:val="a0"/>
    <w:link w:val="a5"/>
    <w:uiPriority w:val="99"/>
    <w:semiHidden/>
    <w:rsid w:val="00333895"/>
    <w:rPr>
      <w:rFonts w:ascii="Calibri" w:eastAsia="Times New Roman" w:hAnsi="Calibri" w:cs="Times New Roman"/>
      <w:color w:val="000000"/>
      <w:sz w:val="16"/>
      <w:szCs w:val="16"/>
      <w:lang w:eastAsia="ru-RU"/>
    </w:rPr>
  </w:style>
  <w:style w:type="paragraph" w:styleId="a7">
    <w:name w:val="header"/>
    <w:basedOn w:val="a"/>
    <w:link w:val="a8"/>
    <w:uiPriority w:val="99"/>
    <w:unhideWhenUsed/>
    <w:rsid w:val="00D124AA"/>
    <w:pPr>
      <w:tabs>
        <w:tab w:val="center" w:pos="4677"/>
        <w:tab w:val="right" w:pos="9355"/>
      </w:tabs>
    </w:pPr>
  </w:style>
  <w:style w:type="character" w:customStyle="1" w:styleId="a8">
    <w:name w:val="Верхний колонтитул Знак"/>
    <w:basedOn w:val="a0"/>
    <w:link w:val="a7"/>
    <w:uiPriority w:val="99"/>
    <w:rsid w:val="00D124AA"/>
    <w:rPr>
      <w:rFonts w:ascii="Times New Roman" w:eastAsia="Times New Roman" w:hAnsi="Times New Roman" w:cs="Times New Roman"/>
      <w:color w:val="000000"/>
      <w:sz w:val="24"/>
      <w:szCs w:val="24"/>
      <w:lang w:eastAsia="ru-RU"/>
    </w:rPr>
  </w:style>
  <w:style w:type="paragraph" w:styleId="a9">
    <w:name w:val="footer"/>
    <w:basedOn w:val="a"/>
    <w:link w:val="aa"/>
    <w:uiPriority w:val="99"/>
    <w:unhideWhenUsed/>
    <w:rsid w:val="00D124AA"/>
    <w:pPr>
      <w:tabs>
        <w:tab w:val="center" w:pos="4677"/>
        <w:tab w:val="right" w:pos="9355"/>
      </w:tabs>
    </w:pPr>
  </w:style>
  <w:style w:type="character" w:customStyle="1" w:styleId="aa">
    <w:name w:val="Нижний колонтитул Знак"/>
    <w:basedOn w:val="a0"/>
    <w:link w:val="a9"/>
    <w:uiPriority w:val="99"/>
    <w:rsid w:val="00D124AA"/>
    <w:rPr>
      <w:rFonts w:ascii="Times New Roman" w:eastAsia="Times New Roman" w:hAnsi="Times New Roman" w:cs="Times New Roman"/>
      <w:color w:val="000000"/>
      <w:sz w:val="24"/>
      <w:szCs w:val="24"/>
      <w:lang w:eastAsia="ru-RU"/>
    </w:rPr>
  </w:style>
  <w:style w:type="character" w:styleId="ab">
    <w:name w:val="Emphasis"/>
    <w:basedOn w:val="a0"/>
    <w:uiPriority w:val="20"/>
    <w:qFormat/>
    <w:rsid w:val="000A3EC2"/>
    <w:rPr>
      <w:i/>
      <w:iCs/>
    </w:rPr>
  </w:style>
  <w:style w:type="paragraph" w:styleId="ac">
    <w:name w:val="Normal (Web)"/>
    <w:basedOn w:val="a"/>
    <w:uiPriority w:val="99"/>
    <w:semiHidden/>
    <w:unhideWhenUsed/>
    <w:rsid w:val="000A3EC2"/>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8064">
      <w:bodyDiv w:val="1"/>
      <w:marLeft w:val="0"/>
      <w:marRight w:val="0"/>
      <w:marTop w:val="0"/>
      <w:marBottom w:val="0"/>
      <w:divBdr>
        <w:top w:val="none" w:sz="0" w:space="0" w:color="auto"/>
        <w:left w:val="none" w:sz="0" w:space="0" w:color="auto"/>
        <w:bottom w:val="none" w:sz="0" w:space="0" w:color="auto"/>
        <w:right w:val="none" w:sz="0" w:space="0" w:color="auto"/>
      </w:divBdr>
    </w:div>
    <w:div w:id="114835226">
      <w:bodyDiv w:val="1"/>
      <w:marLeft w:val="0"/>
      <w:marRight w:val="0"/>
      <w:marTop w:val="0"/>
      <w:marBottom w:val="0"/>
      <w:divBdr>
        <w:top w:val="none" w:sz="0" w:space="0" w:color="auto"/>
        <w:left w:val="none" w:sz="0" w:space="0" w:color="auto"/>
        <w:bottom w:val="none" w:sz="0" w:space="0" w:color="auto"/>
        <w:right w:val="none" w:sz="0" w:space="0" w:color="auto"/>
      </w:divBdr>
    </w:div>
    <w:div w:id="155148688">
      <w:bodyDiv w:val="1"/>
      <w:marLeft w:val="0"/>
      <w:marRight w:val="0"/>
      <w:marTop w:val="0"/>
      <w:marBottom w:val="0"/>
      <w:divBdr>
        <w:top w:val="none" w:sz="0" w:space="0" w:color="auto"/>
        <w:left w:val="none" w:sz="0" w:space="0" w:color="auto"/>
        <w:bottom w:val="none" w:sz="0" w:space="0" w:color="auto"/>
        <w:right w:val="none" w:sz="0" w:space="0" w:color="auto"/>
      </w:divBdr>
    </w:div>
    <w:div w:id="206259243">
      <w:bodyDiv w:val="1"/>
      <w:marLeft w:val="0"/>
      <w:marRight w:val="0"/>
      <w:marTop w:val="0"/>
      <w:marBottom w:val="0"/>
      <w:divBdr>
        <w:top w:val="none" w:sz="0" w:space="0" w:color="auto"/>
        <w:left w:val="none" w:sz="0" w:space="0" w:color="auto"/>
        <w:bottom w:val="none" w:sz="0" w:space="0" w:color="auto"/>
        <w:right w:val="none" w:sz="0" w:space="0" w:color="auto"/>
      </w:divBdr>
    </w:div>
    <w:div w:id="285082152">
      <w:bodyDiv w:val="1"/>
      <w:marLeft w:val="0"/>
      <w:marRight w:val="0"/>
      <w:marTop w:val="0"/>
      <w:marBottom w:val="0"/>
      <w:divBdr>
        <w:top w:val="none" w:sz="0" w:space="0" w:color="auto"/>
        <w:left w:val="none" w:sz="0" w:space="0" w:color="auto"/>
        <w:bottom w:val="none" w:sz="0" w:space="0" w:color="auto"/>
        <w:right w:val="none" w:sz="0" w:space="0" w:color="auto"/>
      </w:divBdr>
    </w:div>
    <w:div w:id="373896058">
      <w:bodyDiv w:val="1"/>
      <w:marLeft w:val="0"/>
      <w:marRight w:val="0"/>
      <w:marTop w:val="0"/>
      <w:marBottom w:val="0"/>
      <w:divBdr>
        <w:top w:val="none" w:sz="0" w:space="0" w:color="auto"/>
        <w:left w:val="none" w:sz="0" w:space="0" w:color="auto"/>
        <w:bottom w:val="none" w:sz="0" w:space="0" w:color="auto"/>
        <w:right w:val="none" w:sz="0" w:space="0" w:color="auto"/>
      </w:divBdr>
    </w:div>
    <w:div w:id="399257993">
      <w:bodyDiv w:val="1"/>
      <w:marLeft w:val="0"/>
      <w:marRight w:val="0"/>
      <w:marTop w:val="0"/>
      <w:marBottom w:val="0"/>
      <w:divBdr>
        <w:top w:val="none" w:sz="0" w:space="0" w:color="auto"/>
        <w:left w:val="none" w:sz="0" w:space="0" w:color="auto"/>
        <w:bottom w:val="none" w:sz="0" w:space="0" w:color="auto"/>
        <w:right w:val="none" w:sz="0" w:space="0" w:color="auto"/>
      </w:divBdr>
    </w:div>
    <w:div w:id="431826700">
      <w:bodyDiv w:val="1"/>
      <w:marLeft w:val="0"/>
      <w:marRight w:val="0"/>
      <w:marTop w:val="0"/>
      <w:marBottom w:val="0"/>
      <w:divBdr>
        <w:top w:val="none" w:sz="0" w:space="0" w:color="auto"/>
        <w:left w:val="none" w:sz="0" w:space="0" w:color="auto"/>
        <w:bottom w:val="none" w:sz="0" w:space="0" w:color="auto"/>
        <w:right w:val="none" w:sz="0" w:space="0" w:color="auto"/>
      </w:divBdr>
    </w:div>
    <w:div w:id="498426735">
      <w:bodyDiv w:val="1"/>
      <w:marLeft w:val="0"/>
      <w:marRight w:val="0"/>
      <w:marTop w:val="0"/>
      <w:marBottom w:val="0"/>
      <w:divBdr>
        <w:top w:val="none" w:sz="0" w:space="0" w:color="auto"/>
        <w:left w:val="none" w:sz="0" w:space="0" w:color="auto"/>
        <w:bottom w:val="none" w:sz="0" w:space="0" w:color="auto"/>
        <w:right w:val="none" w:sz="0" w:space="0" w:color="auto"/>
      </w:divBdr>
    </w:div>
    <w:div w:id="524095597">
      <w:bodyDiv w:val="1"/>
      <w:marLeft w:val="0"/>
      <w:marRight w:val="0"/>
      <w:marTop w:val="0"/>
      <w:marBottom w:val="0"/>
      <w:divBdr>
        <w:top w:val="none" w:sz="0" w:space="0" w:color="auto"/>
        <w:left w:val="none" w:sz="0" w:space="0" w:color="auto"/>
        <w:bottom w:val="none" w:sz="0" w:space="0" w:color="auto"/>
        <w:right w:val="none" w:sz="0" w:space="0" w:color="auto"/>
      </w:divBdr>
    </w:div>
    <w:div w:id="628779661">
      <w:bodyDiv w:val="1"/>
      <w:marLeft w:val="0"/>
      <w:marRight w:val="0"/>
      <w:marTop w:val="0"/>
      <w:marBottom w:val="0"/>
      <w:divBdr>
        <w:top w:val="none" w:sz="0" w:space="0" w:color="auto"/>
        <w:left w:val="none" w:sz="0" w:space="0" w:color="auto"/>
        <w:bottom w:val="none" w:sz="0" w:space="0" w:color="auto"/>
        <w:right w:val="none" w:sz="0" w:space="0" w:color="auto"/>
      </w:divBdr>
    </w:div>
    <w:div w:id="685013794">
      <w:bodyDiv w:val="1"/>
      <w:marLeft w:val="0"/>
      <w:marRight w:val="0"/>
      <w:marTop w:val="0"/>
      <w:marBottom w:val="0"/>
      <w:divBdr>
        <w:top w:val="none" w:sz="0" w:space="0" w:color="auto"/>
        <w:left w:val="none" w:sz="0" w:space="0" w:color="auto"/>
        <w:bottom w:val="none" w:sz="0" w:space="0" w:color="auto"/>
        <w:right w:val="none" w:sz="0" w:space="0" w:color="auto"/>
      </w:divBdr>
    </w:div>
    <w:div w:id="693530970">
      <w:bodyDiv w:val="1"/>
      <w:marLeft w:val="0"/>
      <w:marRight w:val="0"/>
      <w:marTop w:val="0"/>
      <w:marBottom w:val="0"/>
      <w:divBdr>
        <w:top w:val="none" w:sz="0" w:space="0" w:color="auto"/>
        <w:left w:val="none" w:sz="0" w:space="0" w:color="auto"/>
        <w:bottom w:val="none" w:sz="0" w:space="0" w:color="auto"/>
        <w:right w:val="none" w:sz="0" w:space="0" w:color="auto"/>
      </w:divBdr>
    </w:div>
    <w:div w:id="694386281">
      <w:bodyDiv w:val="1"/>
      <w:marLeft w:val="0"/>
      <w:marRight w:val="0"/>
      <w:marTop w:val="0"/>
      <w:marBottom w:val="0"/>
      <w:divBdr>
        <w:top w:val="none" w:sz="0" w:space="0" w:color="auto"/>
        <w:left w:val="none" w:sz="0" w:space="0" w:color="auto"/>
        <w:bottom w:val="none" w:sz="0" w:space="0" w:color="auto"/>
        <w:right w:val="none" w:sz="0" w:space="0" w:color="auto"/>
      </w:divBdr>
    </w:div>
    <w:div w:id="727385819">
      <w:bodyDiv w:val="1"/>
      <w:marLeft w:val="0"/>
      <w:marRight w:val="0"/>
      <w:marTop w:val="0"/>
      <w:marBottom w:val="0"/>
      <w:divBdr>
        <w:top w:val="none" w:sz="0" w:space="0" w:color="auto"/>
        <w:left w:val="none" w:sz="0" w:space="0" w:color="auto"/>
        <w:bottom w:val="none" w:sz="0" w:space="0" w:color="auto"/>
        <w:right w:val="none" w:sz="0" w:space="0" w:color="auto"/>
      </w:divBdr>
    </w:div>
    <w:div w:id="735863066">
      <w:bodyDiv w:val="1"/>
      <w:marLeft w:val="0"/>
      <w:marRight w:val="0"/>
      <w:marTop w:val="0"/>
      <w:marBottom w:val="0"/>
      <w:divBdr>
        <w:top w:val="none" w:sz="0" w:space="0" w:color="auto"/>
        <w:left w:val="none" w:sz="0" w:space="0" w:color="auto"/>
        <w:bottom w:val="none" w:sz="0" w:space="0" w:color="auto"/>
        <w:right w:val="none" w:sz="0" w:space="0" w:color="auto"/>
      </w:divBdr>
    </w:div>
    <w:div w:id="763650751">
      <w:bodyDiv w:val="1"/>
      <w:marLeft w:val="0"/>
      <w:marRight w:val="0"/>
      <w:marTop w:val="0"/>
      <w:marBottom w:val="0"/>
      <w:divBdr>
        <w:top w:val="none" w:sz="0" w:space="0" w:color="auto"/>
        <w:left w:val="none" w:sz="0" w:space="0" w:color="auto"/>
        <w:bottom w:val="none" w:sz="0" w:space="0" w:color="auto"/>
        <w:right w:val="none" w:sz="0" w:space="0" w:color="auto"/>
      </w:divBdr>
    </w:div>
    <w:div w:id="779643554">
      <w:bodyDiv w:val="1"/>
      <w:marLeft w:val="0"/>
      <w:marRight w:val="0"/>
      <w:marTop w:val="0"/>
      <w:marBottom w:val="0"/>
      <w:divBdr>
        <w:top w:val="none" w:sz="0" w:space="0" w:color="auto"/>
        <w:left w:val="none" w:sz="0" w:space="0" w:color="auto"/>
        <w:bottom w:val="none" w:sz="0" w:space="0" w:color="auto"/>
        <w:right w:val="none" w:sz="0" w:space="0" w:color="auto"/>
      </w:divBdr>
    </w:div>
    <w:div w:id="788473888">
      <w:bodyDiv w:val="1"/>
      <w:marLeft w:val="0"/>
      <w:marRight w:val="0"/>
      <w:marTop w:val="0"/>
      <w:marBottom w:val="0"/>
      <w:divBdr>
        <w:top w:val="none" w:sz="0" w:space="0" w:color="auto"/>
        <w:left w:val="none" w:sz="0" w:space="0" w:color="auto"/>
        <w:bottom w:val="none" w:sz="0" w:space="0" w:color="auto"/>
        <w:right w:val="none" w:sz="0" w:space="0" w:color="auto"/>
      </w:divBdr>
    </w:div>
    <w:div w:id="971403547">
      <w:bodyDiv w:val="1"/>
      <w:marLeft w:val="0"/>
      <w:marRight w:val="0"/>
      <w:marTop w:val="0"/>
      <w:marBottom w:val="0"/>
      <w:divBdr>
        <w:top w:val="none" w:sz="0" w:space="0" w:color="auto"/>
        <w:left w:val="none" w:sz="0" w:space="0" w:color="auto"/>
        <w:bottom w:val="none" w:sz="0" w:space="0" w:color="auto"/>
        <w:right w:val="none" w:sz="0" w:space="0" w:color="auto"/>
      </w:divBdr>
    </w:div>
    <w:div w:id="1180965789">
      <w:bodyDiv w:val="1"/>
      <w:marLeft w:val="0"/>
      <w:marRight w:val="0"/>
      <w:marTop w:val="0"/>
      <w:marBottom w:val="0"/>
      <w:divBdr>
        <w:top w:val="none" w:sz="0" w:space="0" w:color="auto"/>
        <w:left w:val="none" w:sz="0" w:space="0" w:color="auto"/>
        <w:bottom w:val="none" w:sz="0" w:space="0" w:color="auto"/>
        <w:right w:val="none" w:sz="0" w:space="0" w:color="auto"/>
      </w:divBdr>
    </w:div>
    <w:div w:id="1183200669">
      <w:bodyDiv w:val="1"/>
      <w:marLeft w:val="0"/>
      <w:marRight w:val="0"/>
      <w:marTop w:val="0"/>
      <w:marBottom w:val="0"/>
      <w:divBdr>
        <w:top w:val="none" w:sz="0" w:space="0" w:color="auto"/>
        <w:left w:val="none" w:sz="0" w:space="0" w:color="auto"/>
        <w:bottom w:val="none" w:sz="0" w:space="0" w:color="auto"/>
        <w:right w:val="none" w:sz="0" w:space="0" w:color="auto"/>
      </w:divBdr>
    </w:div>
    <w:div w:id="1282958076">
      <w:bodyDiv w:val="1"/>
      <w:marLeft w:val="0"/>
      <w:marRight w:val="0"/>
      <w:marTop w:val="0"/>
      <w:marBottom w:val="0"/>
      <w:divBdr>
        <w:top w:val="none" w:sz="0" w:space="0" w:color="auto"/>
        <w:left w:val="none" w:sz="0" w:space="0" w:color="auto"/>
        <w:bottom w:val="none" w:sz="0" w:space="0" w:color="auto"/>
        <w:right w:val="none" w:sz="0" w:space="0" w:color="auto"/>
      </w:divBdr>
    </w:div>
    <w:div w:id="1288197259">
      <w:bodyDiv w:val="1"/>
      <w:marLeft w:val="0"/>
      <w:marRight w:val="0"/>
      <w:marTop w:val="0"/>
      <w:marBottom w:val="0"/>
      <w:divBdr>
        <w:top w:val="none" w:sz="0" w:space="0" w:color="auto"/>
        <w:left w:val="none" w:sz="0" w:space="0" w:color="auto"/>
        <w:bottom w:val="none" w:sz="0" w:space="0" w:color="auto"/>
        <w:right w:val="none" w:sz="0" w:space="0" w:color="auto"/>
      </w:divBdr>
    </w:div>
    <w:div w:id="1301114201">
      <w:bodyDiv w:val="1"/>
      <w:marLeft w:val="0"/>
      <w:marRight w:val="0"/>
      <w:marTop w:val="0"/>
      <w:marBottom w:val="0"/>
      <w:divBdr>
        <w:top w:val="none" w:sz="0" w:space="0" w:color="auto"/>
        <w:left w:val="none" w:sz="0" w:space="0" w:color="auto"/>
        <w:bottom w:val="none" w:sz="0" w:space="0" w:color="auto"/>
        <w:right w:val="none" w:sz="0" w:space="0" w:color="auto"/>
      </w:divBdr>
    </w:div>
    <w:div w:id="1370569330">
      <w:bodyDiv w:val="1"/>
      <w:marLeft w:val="0"/>
      <w:marRight w:val="0"/>
      <w:marTop w:val="0"/>
      <w:marBottom w:val="0"/>
      <w:divBdr>
        <w:top w:val="none" w:sz="0" w:space="0" w:color="auto"/>
        <w:left w:val="none" w:sz="0" w:space="0" w:color="auto"/>
        <w:bottom w:val="none" w:sz="0" w:space="0" w:color="auto"/>
        <w:right w:val="none" w:sz="0" w:space="0" w:color="auto"/>
      </w:divBdr>
    </w:div>
    <w:div w:id="1474374456">
      <w:bodyDiv w:val="1"/>
      <w:marLeft w:val="0"/>
      <w:marRight w:val="0"/>
      <w:marTop w:val="0"/>
      <w:marBottom w:val="0"/>
      <w:divBdr>
        <w:top w:val="none" w:sz="0" w:space="0" w:color="auto"/>
        <w:left w:val="none" w:sz="0" w:space="0" w:color="auto"/>
        <w:bottom w:val="none" w:sz="0" w:space="0" w:color="auto"/>
        <w:right w:val="none" w:sz="0" w:space="0" w:color="auto"/>
      </w:divBdr>
    </w:div>
    <w:div w:id="1516073719">
      <w:bodyDiv w:val="1"/>
      <w:marLeft w:val="0"/>
      <w:marRight w:val="0"/>
      <w:marTop w:val="0"/>
      <w:marBottom w:val="0"/>
      <w:divBdr>
        <w:top w:val="none" w:sz="0" w:space="0" w:color="auto"/>
        <w:left w:val="none" w:sz="0" w:space="0" w:color="auto"/>
        <w:bottom w:val="none" w:sz="0" w:space="0" w:color="auto"/>
        <w:right w:val="none" w:sz="0" w:space="0" w:color="auto"/>
      </w:divBdr>
    </w:div>
    <w:div w:id="1542478635">
      <w:bodyDiv w:val="1"/>
      <w:marLeft w:val="0"/>
      <w:marRight w:val="0"/>
      <w:marTop w:val="0"/>
      <w:marBottom w:val="0"/>
      <w:divBdr>
        <w:top w:val="none" w:sz="0" w:space="0" w:color="auto"/>
        <w:left w:val="none" w:sz="0" w:space="0" w:color="auto"/>
        <w:bottom w:val="none" w:sz="0" w:space="0" w:color="auto"/>
        <w:right w:val="none" w:sz="0" w:space="0" w:color="auto"/>
      </w:divBdr>
    </w:div>
    <w:div w:id="1548222900">
      <w:bodyDiv w:val="1"/>
      <w:marLeft w:val="0"/>
      <w:marRight w:val="0"/>
      <w:marTop w:val="0"/>
      <w:marBottom w:val="0"/>
      <w:divBdr>
        <w:top w:val="none" w:sz="0" w:space="0" w:color="auto"/>
        <w:left w:val="none" w:sz="0" w:space="0" w:color="auto"/>
        <w:bottom w:val="none" w:sz="0" w:space="0" w:color="auto"/>
        <w:right w:val="none" w:sz="0" w:space="0" w:color="auto"/>
      </w:divBdr>
    </w:div>
    <w:div w:id="1629974269">
      <w:bodyDiv w:val="1"/>
      <w:marLeft w:val="0"/>
      <w:marRight w:val="0"/>
      <w:marTop w:val="0"/>
      <w:marBottom w:val="0"/>
      <w:divBdr>
        <w:top w:val="none" w:sz="0" w:space="0" w:color="auto"/>
        <w:left w:val="none" w:sz="0" w:space="0" w:color="auto"/>
        <w:bottom w:val="none" w:sz="0" w:space="0" w:color="auto"/>
        <w:right w:val="none" w:sz="0" w:space="0" w:color="auto"/>
      </w:divBdr>
    </w:div>
    <w:div w:id="1671371111">
      <w:bodyDiv w:val="1"/>
      <w:marLeft w:val="0"/>
      <w:marRight w:val="0"/>
      <w:marTop w:val="0"/>
      <w:marBottom w:val="0"/>
      <w:divBdr>
        <w:top w:val="none" w:sz="0" w:space="0" w:color="auto"/>
        <w:left w:val="none" w:sz="0" w:space="0" w:color="auto"/>
        <w:bottom w:val="none" w:sz="0" w:space="0" w:color="auto"/>
        <w:right w:val="none" w:sz="0" w:space="0" w:color="auto"/>
      </w:divBdr>
    </w:div>
    <w:div w:id="1690528392">
      <w:bodyDiv w:val="1"/>
      <w:marLeft w:val="0"/>
      <w:marRight w:val="0"/>
      <w:marTop w:val="0"/>
      <w:marBottom w:val="0"/>
      <w:divBdr>
        <w:top w:val="none" w:sz="0" w:space="0" w:color="auto"/>
        <w:left w:val="none" w:sz="0" w:space="0" w:color="auto"/>
        <w:bottom w:val="none" w:sz="0" w:space="0" w:color="auto"/>
        <w:right w:val="none" w:sz="0" w:space="0" w:color="auto"/>
      </w:divBdr>
    </w:div>
    <w:div w:id="1729258064">
      <w:bodyDiv w:val="1"/>
      <w:marLeft w:val="0"/>
      <w:marRight w:val="0"/>
      <w:marTop w:val="0"/>
      <w:marBottom w:val="0"/>
      <w:divBdr>
        <w:top w:val="none" w:sz="0" w:space="0" w:color="auto"/>
        <w:left w:val="none" w:sz="0" w:space="0" w:color="auto"/>
        <w:bottom w:val="none" w:sz="0" w:space="0" w:color="auto"/>
        <w:right w:val="none" w:sz="0" w:space="0" w:color="auto"/>
      </w:divBdr>
    </w:div>
    <w:div w:id="1761676906">
      <w:bodyDiv w:val="1"/>
      <w:marLeft w:val="0"/>
      <w:marRight w:val="0"/>
      <w:marTop w:val="0"/>
      <w:marBottom w:val="0"/>
      <w:divBdr>
        <w:top w:val="none" w:sz="0" w:space="0" w:color="auto"/>
        <w:left w:val="none" w:sz="0" w:space="0" w:color="auto"/>
        <w:bottom w:val="none" w:sz="0" w:space="0" w:color="auto"/>
        <w:right w:val="none" w:sz="0" w:space="0" w:color="auto"/>
      </w:divBdr>
    </w:div>
    <w:div w:id="1842506941">
      <w:bodyDiv w:val="1"/>
      <w:marLeft w:val="0"/>
      <w:marRight w:val="0"/>
      <w:marTop w:val="0"/>
      <w:marBottom w:val="0"/>
      <w:divBdr>
        <w:top w:val="none" w:sz="0" w:space="0" w:color="auto"/>
        <w:left w:val="none" w:sz="0" w:space="0" w:color="auto"/>
        <w:bottom w:val="none" w:sz="0" w:space="0" w:color="auto"/>
        <w:right w:val="none" w:sz="0" w:space="0" w:color="auto"/>
      </w:divBdr>
    </w:div>
    <w:div w:id="1965771996">
      <w:bodyDiv w:val="1"/>
      <w:marLeft w:val="0"/>
      <w:marRight w:val="0"/>
      <w:marTop w:val="0"/>
      <w:marBottom w:val="0"/>
      <w:divBdr>
        <w:top w:val="none" w:sz="0" w:space="0" w:color="auto"/>
        <w:left w:val="none" w:sz="0" w:space="0" w:color="auto"/>
        <w:bottom w:val="none" w:sz="0" w:space="0" w:color="auto"/>
        <w:right w:val="none" w:sz="0" w:space="0" w:color="auto"/>
      </w:divBdr>
    </w:div>
    <w:div w:id="1993753421">
      <w:bodyDiv w:val="1"/>
      <w:marLeft w:val="0"/>
      <w:marRight w:val="0"/>
      <w:marTop w:val="0"/>
      <w:marBottom w:val="0"/>
      <w:divBdr>
        <w:top w:val="none" w:sz="0" w:space="0" w:color="auto"/>
        <w:left w:val="none" w:sz="0" w:space="0" w:color="auto"/>
        <w:bottom w:val="none" w:sz="0" w:space="0" w:color="auto"/>
        <w:right w:val="none" w:sz="0" w:space="0" w:color="auto"/>
      </w:divBdr>
    </w:div>
    <w:div w:id="2048018322">
      <w:bodyDiv w:val="1"/>
      <w:marLeft w:val="0"/>
      <w:marRight w:val="0"/>
      <w:marTop w:val="0"/>
      <w:marBottom w:val="0"/>
      <w:divBdr>
        <w:top w:val="none" w:sz="0" w:space="0" w:color="auto"/>
        <w:left w:val="none" w:sz="0" w:space="0" w:color="auto"/>
        <w:bottom w:val="none" w:sz="0" w:space="0" w:color="auto"/>
        <w:right w:val="none" w:sz="0" w:space="0" w:color="auto"/>
      </w:divBdr>
    </w:div>
    <w:div w:id="2065790835">
      <w:bodyDiv w:val="1"/>
      <w:marLeft w:val="0"/>
      <w:marRight w:val="0"/>
      <w:marTop w:val="0"/>
      <w:marBottom w:val="0"/>
      <w:divBdr>
        <w:top w:val="none" w:sz="0" w:space="0" w:color="auto"/>
        <w:left w:val="none" w:sz="0" w:space="0" w:color="auto"/>
        <w:bottom w:val="none" w:sz="0" w:space="0" w:color="auto"/>
        <w:right w:val="none" w:sz="0" w:space="0" w:color="auto"/>
      </w:divBdr>
    </w:div>
    <w:div w:id="2076582065">
      <w:bodyDiv w:val="1"/>
      <w:marLeft w:val="0"/>
      <w:marRight w:val="0"/>
      <w:marTop w:val="0"/>
      <w:marBottom w:val="0"/>
      <w:divBdr>
        <w:top w:val="none" w:sz="0" w:space="0" w:color="auto"/>
        <w:left w:val="none" w:sz="0" w:space="0" w:color="auto"/>
        <w:bottom w:val="none" w:sz="0" w:space="0" w:color="auto"/>
        <w:right w:val="none" w:sz="0" w:space="0" w:color="auto"/>
      </w:divBdr>
    </w:div>
    <w:div w:id="213497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dilet.zan.kz/kaz/docs/Z970000097_"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dilet.zan.kz/kaz/docs/Z970000097_"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dilet.zan.kz/kaz/docs/Z970000097_"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adilet.zan.kz/kaz/docs/Z970000097_"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43F83-8FBE-47D8-8723-D1E755ADF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1297</TotalTime>
  <Pages>29</Pages>
  <Words>8930</Words>
  <Characters>50903</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Маржан Нурахметова</dc:creator>
  <cp:lastModifiedBy>Маржан Нурахметова</cp:lastModifiedBy>
  <cp:revision>75</cp:revision>
  <cp:lastPrinted>2018-09-27T04:59:00Z</cp:lastPrinted>
  <dcterms:created xsi:type="dcterms:W3CDTF">2018-04-18T03:30:00Z</dcterms:created>
  <dcterms:modified xsi:type="dcterms:W3CDTF">2018-10-08T05:23:00Z</dcterms:modified>
</cp:coreProperties>
</file>