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6C" w:rsidRPr="00E26503" w:rsidRDefault="002E626C" w:rsidP="002E626C">
      <w:pPr>
        <w:spacing w:after="0" w:line="240" w:lineRule="auto"/>
        <w:jc w:val="right"/>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eastAsia="ru-RU"/>
        </w:rPr>
        <w:t>Жоба</w:t>
      </w:r>
      <w:bookmarkStart w:id="0" w:name="_GoBack"/>
      <w:bookmarkEnd w:id="0"/>
    </w:p>
    <w:p w:rsidR="002E626C" w:rsidRPr="00E26503" w:rsidRDefault="002E626C" w:rsidP="002E626C">
      <w:pPr>
        <w:spacing w:after="0" w:line="240" w:lineRule="auto"/>
        <w:jc w:val="right"/>
        <w:rPr>
          <w:rFonts w:ascii="Times New Roman" w:eastAsia="Times New Roman" w:hAnsi="Times New Roman" w:cs="Times New Roman"/>
          <w:b/>
          <w:color w:val="000000"/>
          <w:sz w:val="24"/>
          <w:szCs w:val="24"/>
          <w:lang w:val="en-US" w:eastAsia="ru-RU"/>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473"/>
        <w:gridCol w:w="3813"/>
      </w:tblGrid>
      <w:tr w:rsidR="002E626C" w:rsidRPr="00E26503" w:rsidTr="00431E60">
        <w:trPr>
          <w:trHeight w:val="1582"/>
        </w:trPr>
        <w:tc>
          <w:tcPr>
            <w:tcW w:w="4356" w:type="dxa"/>
            <w:tcBorders>
              <w:top w:val="nil"/>
              <w:left w:val="nil"/>
              <w:bottom w:val="nil"/>
              <w:right w:val="nil"/>
            </w:tcBorders>
            <w:vAlign w:val="center"/>
          </w:tcPr>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r w:rsidRPr="00E26503">
              <w:rPr>
                <w:rFonts w:ascii="Times New Roman" w:eastAsia="Times New Roman" w:hAnsi="Times New Roman" w:cs="Times New Roman"/>
                <w:b/>
                <w:color w:val="000000"/>
                <w:sz w:val="24"/>
                <w:szCs w:val="24"/>
              </w:rPr>
              <w:t>«ҚАЗАҚСТАН РЕСПУБЛИКАСЫНЫҢ ҰЛТТЫҚ БАНКІ»</w:t>
            </w:r>
          </w:p>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p>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r w:rsidRPr="00E26503">
              <w:rPr>
                <w:rFonts w:ascii="Times New Roman" w:eastAsia="Times New Roman" w:hAnsi="Times New Roman" w:cs="Times New Roman"/>
                <w:color w:val="000000"/>
                <w:sz w:val="24"/>
                <w:szCs w:val="24"/>
              </w:rPr>
              <w:t xml:space="preserve">РЕСПУБЛИКАЛЫҚ </w:t>
            </w:r>
          </w:p>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r w:rsidRPr="00E26503">
              <w:rPr>
                <w:rFonts w:ascii="Times New Roman" w:eastAsia="Times New Roman" w:hAnsi="Times New Roman" w:cs="Times New Roman"/>
                <w:color w:val="000000"/>
                <w:sz w:val="24"/>
                <w:szCs w:val="24"/>
              </w:rPr>
              <w:t xml:space="preserve">МЕМЛЕКЕТТІК </w:t>
            </w:r>
          </w:p>
          <w:p w:rsidR="002E626C" w:rsidRPr="00E26503" w:rsidRDefault="002E626C" w:rsidP="00431E60">
            <w:pPr>
              <w:suppressAutoHyphens/>
              <w:spacing w:after="0"/>
              <w:jc w:val="center"/>
              <w:rPr>
                <w:rFonts w:ascii="Times New Roman" w:eastAsia="Times New Roman" w:hAnsi="Times New Roman" w:cs="Times New Roman"/>
                <w:color w:val="000000"/>
                <w:sz w:val="28"/>
                <w:szCs w:val="20"/>
              </w:rPr>
            </w:pPr>
            <w:r w:rsidRPr="00E26503">
              <w:rPr>
                <w:rFonts w:ascii="Times New Roman" w:eastAsia="Times New Roman" w:hAnsi="Times New Roman" w:cs="Times New Roman"/>
                <w:color w:val="000000"/>
                <w:sz w:val="24"/>
                <w:szCs w:val="24"/>
              </w:rPr>
              <w:t>МЕКЕМЕСІ</w:t>
            </w:r>
          </w:p>
        </w:tc>
        <w:tc>
          <w:tcPr>
            <w:tcW w:w="1472" w:type="dxa"/>
            <w:tcBorders>
              <w:top w:val="nil"/>
              <w:left w:val="nil"/>
              <w:bottom w:val="nil"/>
              <w:right w:val="nil"/>
            </w:tcBorders>
            <w:hideMark/>
          </w:tcPr>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r w:rsidRPr="00E26503">
              <w:rPr>
                <w:rFonts w:ascii="Times New Roman" w:eastAsia="Times New Roman" w:hAnsi="Times New Roman" w:cs="Times New Roman"/>
                <w:noProof/>
                <w:color w:val="000000"/>
                <w:sz w:val="24"/>
                <w:szCs w:val="24"/>
                <w:lang w:eastAsia="ru-RU"/>
              </w:rPr>
              <w:drawing>
                <wp:inline distT="0" distB="0" distL="0" distR="0" wp14:anchorId="7FB77373" wp14:editId="3BD50B4C">
                  <wp:extent cx="724535" cy="716280"/>
                  <wp:effectExtent l="0" t="0" r="0" b="7620"/>
                  <wp:docPr id="5"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716280"/>
                          </a:xfrm>
                          <a:prstGeom prst="rect">
                            <a:avLst/>
                          </a:prstGeom>
                          <a:noFill/>
                          <a:ln>
                            <a:noFill/>
                          </a:ln>
                        </pic:spPr>
                      </pic:pic>
                    </a:graphicData>
                  </a:graphic>
                </wp:inline>
              </w:drawing>
            </w:r>
          </w:p>
        </w:tc>
        <w:tc>
          <w:tcPr>
            <w:tcW w:w="3811" w:type="dxa"/>
            <w:tcBorders>
              <w:top w:val="nil"/>
              <w:left w:val="nil"/>
              <w:bottom w:val="nil"/>
              <w:right w:val="nil"/>
            </w:tcBorders>
            <w:vAlign w:val="center"/>
          </w:tcPr>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r w:rsidRPr="00E26503">
              <w:rPr>
                <w:rFonts w:ascii="Times New Roman" w:eastAsia="Times New Roman" w:hAnsi="Times New Roman" w:cs="Times New Roman"/>
                <w:color w:val="000000"/>
                <w:sz w:val="24"/>
                <w:szCs w:val="24"/>
              </w:rPr>
              <w:t>РЕСПУБЛИКАНСКОЕ ГОСУДАРСТВЕННОЕ УЧРЕЖДЕНИЕ</w:t>
            </w:r>
          </w:p>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p>
          <w:p w:rsidR="002E626C" w:rsidRPr="00E26503" w:rsidRDefault="002E626C" w:rsidP="00431E60">
            <w:pPr>
              <w:suppressAutoHyphens/>
              <w:spacing w:after="0"/>
              <w:jc w:val="center"/>
              <w:rPr>
                <w:rFonts w:ascii="Times New Roman" w:eastAsia="Times New Roman" w:hAnsi="Times New Roman" w:cs="Times New Roman"/>
                <w:color w:val="000000"/>
                <w:sz w:val="28"/>
                <w:szCs w:val="20"/>
              </w:rPr>
            </w:pPr>
            <w:r w:rsidRPr="00E26503">
              <w:rPr>
                <w:rFonts w:ascii="Times New Roman" w:eastAsia="Times New Roman" w:hAnsi="Times New Roman" w:cs="Times New Roman"/>
                <w:b/>
                <w:color w:val="000000"/>
                <w:sz w:val="24"/>
                <w:szCs w:val="24"/>
              </w:rPr>
              <w:t>«НАЦИОНАЛЬНЫЙ БАНК РЕСПУБЛИКИ КАЗАХСТАН»</w:t>
            </w:r>
          </w:p>
        </w:tc>
      </w:tr>
      <w:tr w:rsidR="002E626C" w:rsidRPr="00E26503" w:rsidTr="00431E60">
        <w:tc>
          <w:tcPr>
            <w:tcW w:w="9639" w:type="dxa"/>
            <w:gridSpan w:val="3"/>
            <w:tcBorders>
              <w:top w:val="nil"/>
              <w:left w:val="nil"/>
              <w:bottom w:val="nil"/>
              <w:right w:val="nil"/>
            </w:tcBorders>
          </w:tcPr>
          <w:p w:rsidR="002E626C" w:rsidRPr="00E26503" w:rsidRDefault="002E626C" w:rsidP="00431E60">
            <w:pPr>
              <w:suppressAutoHyphens/>
              <w:spacing w:after="0"/>
              <w:jc w:val="both"/>
              <w:rPr>
                <w:rFonts w:ascii="Times New Roman" w:eastAsia="Times New Roman" w:hAnsi="Times New Roman" w:cs="Times New Roman"/>
                <w:color w:val="000000"/>
                <w:sz w:val="16"/>
                <w:szCs w:val="16"/>
              </w:rPr>
            </w:pPr>
            <w:r w:rsidRPr="00E26503">
              <w:rPr>
                <w:rFonts w:ascii="Times New Roman" w:eastAsia="Times New Roman" w:hAnsi="Times New Roman" w:cs="Times New Roman"/>
                <w:color w:val="000000"/>
                <w:sz w:val="16"/>
                <w:szCs w:val="16"/>
              </w:rPr>
              <w:t>_________________________________________________________________________________________________________________</w:t>
            </w:r>
          </w:p>
          <w:p w:rsidR="002E626C" w:rsidRPr="00E26503" w:rsidRDefault="002E626C" w:rsidP="00431E60">
            <w:pPr>
              <w:suppressAutoHyphens/>
              <w:spacing w:after="0"/>
              <w:jc w:val="both"/>
              <w:rPr>
                <w:rFonts w:ascii="Times New Roman" w:eastAsia="Times New Roman" w:hAnsi="Times New Roman" w:cs="Times New Roman"/>
                <w:color w:val="000000"/>
                <w:sz w:val="16"/>
                <w:szCs w:val="16"/>
              </w:rPr>
            </w:pPr>
          </w:p>
        </w:tc>
      </w:tr>
      <w:tr w:rsidR="002E626C" w:rsidRPr="00E26503" w:rsidTr="00431E60">
        <w:tc>
          <w:tcPr>
            <w:tcW w:w="4356" w:type="dxa"/>
            <w:tcBorders>
              <w:top w:val="nil"/>
              <w:left w:val="nil"/>
              <w:bottom w:val="nil"/>
              <w:right w:val="nil"/>
            </w:tcBorders>
            <w:vAlign w:val="center"/>
            <w:hideMark/>
          </w:tcPr>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r w:rsidRPr="00E26503">
              <w:rPr>
                <w:rFonts w:ascii="Times New Roman" w:eastAsia="Times New Roman" w:hAnsi="Times New Roman" w:cs="Times New Roman"/>
                <w:b/>
                <w:color w:val="000000"/>
                <w:sz w:val="24"/>
                <w:szCs w:val="24"/>
              </w:rPr>
              <w:t xml:space="preserve">БАСҚАРМАСЫ </w:t>
            </w:r>
          </w:p>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r w:rsidRPr="00E26503">
              <w:rPr>
                <w:rFonts w:ascii="Times New Roman" w:eastAsia="Times New Roman" w:hAnsi="Times New Roman" w:cs="Times New Roman"/>
                <w:b/>
                <w:color w:val="000000"/>
                <w:sz w:val="24"/>
                <w:szCs w:val="24"/>
              </w:rPr>
              <w:t>ҚАУЛЫСЫ</w:t>
            </w:r>
          </w:p>
        </w:tc>
        <w:tc>
          <w:tcPr>
            <w:tcW w:w="1472" w:type="dxa"/>
            <w:vMerge w:val="restart"/>
            <w:tcBorders>
              <w:top w:val="nil"/>
              <w:left w:val="nil"/>
              <w:bottom w:val="nil"/>
              <w:right w:val="nil"/>
            </w:tcBorders>
          </w:tcPr>
          <w:p w:rsidR="002E626C" w:rsidRPr="00E26503" w:rsidRDefault="002E626C" w:rsidP="00431E60">
            <w:pPr>
              <w:suppressAutoHyphens/>
              <w:spacing w:after="0"/>
              <w:jc w:val="both"/>
              <w:rPr>
                <w:rFonts w:ascii="Times New Roman" w:eastAsia="Times New Roman" w:hAnsi="Times New Roman" w:cs="Times New Roman"/>
                <w:color w:val="000000"/>
                <w:sz w:val="24"/>
                <w:szCs w:val="24"/>
              </w:rPr>
            </w:pPr>
          </w:p>
        </w:tc>
        <w:tc>
          <w:tcPr>
            <w:tcW w:w="3811" w:type="dxa"/>
            <w:tcBorders>
              <w:top w:val="nil"/>
              <w:left w:val="nil"/>
              <w:bottom w:val="nil"/>
              <w:right w:val="nil"/>
            </w:tcBorders>
            <w:vAlign w:val="center"/>
            <w:hideMark/>
          </w:tcPr>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r w:rsidRPr="00E26503">
              <w:rPr>
                <w:rFonts w:ascii="Times New Roman" w:eastAsia="Times New Roman" w:hAnsi="Times New Roman" w:cs="Times New Roman"/>
                <w:b/>
                <w:color w:val="000000"/>
                <w:sz w:val="24"/>
                <w:szCs w:val="24"/>
              </w:rPr>
              <w:t xml:space="preserve">ПОСТАНОВЛЕНИЕ </w:t>
            </w:r>
          </w:p>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r w:rsidRPr="00E26503">
              <w:rPr>
                <w:rFonts w:ascii="Times New Roman" w:eastAsia="Times New Roman" w:hAnsi="Times New Roman" w:cs="Times New Roman"/>
                <w:b/>
                <w:color w:val="000000"/>
                <w:sz w:val="24"/>
                <w:szCs w:val="24"/>
              </w:rPr>
              <w:t>ПРАВЛЕНИЯ</w:t>
            </w:r>
          </w:p>
        </w:tc>
      </w:tr>
      <w:tr w:rsidR="002E626C" w:rsidRPr="00E26503" w:rsidTr="00431E60">
        <w:tc>
          <w:tcPr>
            <w:tcW w:w="4356" w:type="dxa"/>
            <w:tcBorders>
              <w:top w:val="nil"/>
              <w:left w:val="nil"/>
              <w:bottom w:val="nil"/>
              <w:right w:val="nil"/>
            </w:tcBorders>
            <w:vAlign w:val="center"/>
          </w:tcPr>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p>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r w:rsidRPr="00E26503">
              <w:rPr>
                <w:rFonts w:ascii="Times New Roman" w:eastAsia="Times New Roman" w:hAnsi="Times New Roman" w:cs="Times New Roman"/>
                <w:color w:val="000000"/>
                <w:sz w:val="24"/>
                <w:szCs w:val="24"/>
              </w:rPr>
              <w:t>_______________ 201_ года</w:t>
            </w:r>
          </w:p>
        </w:tc>
        <w:tc>
          <w:tcPr>
            <w:tcW w:w="1472" w:type="dxa"/>
            <w:vMerge/>
            <w:tcBorders>
              <w:top w:val="nil"/>
              <w:left w:val="nil"/>
              <w:bottom w:val="nil"/>
              <w:right w:val="nil"/>
            </w:tcBorders>
            <w:vAlign w:val="center"/>
            <w:hideMark/>
          </w:tcPr>
          <w:p w:rsidR="002E626C" w:rsidRPr="00E26503" w:rsidRDefault="002E626C" w:rsidP="00431E60">
            <w:pPr>
              <w:spacing w:after="0" w:line="240" w:lineRule="auto"/>
              <w:rPr>
                <w:rFonts w:ascii="Times New Roman" w:eastAsia="Times New Roman" w:hAnsi="Times New Roman" w:cs="Times New Roman"/>
                <w:color w:val="000000"/>
                <w:sz w:val="24"/>
                <w:szCs w:val="24"/>
              </w:rPr>
            </w:pPr>
          </w:p>
        </w:tc>
        <w:tc>
          <w:tcPr>
            <w:tcW w:w="3811" w:type="dxa"/>
            <w:tcBorders>
              <w:top w:val="nil"/>
              <w:left w:val="nil"/>
              <w:bottom w:val="nil"/>
              <w:right w:val="nil"/>
            </w:tcBorders>
            <w:vAlign w:val="center"/>
          </w:tcPr>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p>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r w:rsidRPr="00E26503">
              <w:rPr>
                <w:rFonts w:ascii="Times New Roman" w:eastAsia="Times New Roman" w:hAnsi="Times New Roman" w:cs="Times New Roman"/>
                <w:color w:val="000000"/>
                <w:sz w:val="24"/>
                <w:szCs w:val="24"/>
              </w:rPr>
              <w:t>№ ____</w:t>
            </w:r>
          </w:p>
        </w:tc>
      </w:tr>
      <w:tr w:rsidR="002E626C" w:rsidRPr="00E26503" w:rsidTr="00431E60">
        <w:tc>
          <w:tcPr>
            <w:tcW w:w="4356" w:type="dxa"/>
            <w:tcBorders>
              <w:top w:val="nil"/>
              <w:left w:val="nil"/>
              <w:bottom w:val="nil"/>
              <w:right w:val="nil"/>
            </w:tcBorders>
            <w:vAlign w:val="center"/>
          </w:tcPr>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p>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r w:rsidRPr="00E26503">
              <w:rPr>
                <w:rFonts w:ascii="Times New Roman" w:eastAsia="Times New Roman" w:hAnsi="Times New Roman" w:cs="Times New Roman"/>
                <w:color w:val="000000"/>
                <w:sz w:val="24"/>
                <w:szCs w:val="24"/>
              </w:rPr>
              <w:t>Алматы қ.</w:t>
            </w:r>
          </w:p>
        </w:tc>
        <w:tc>
          <w:tcPr>
            <w:tcW w:w="1472" w:type="dxa"/>
            <w:vMerge/>
            <w:tcBorders>
              <w:top w:val="nil"/>
              <w:left w:val="nil"/>
              <w:bottom w:val="nil"/>
              <w:right w:val="nil"/>
            </w:tcBorders>
            <w:vAlign w:val="center"/>
            <w:hideMark/>
          </w:tcPr>
          <w:p w:rsidR="002E626C" w:rsidRPr="00E26503" w:rsidRDefault="002E626C" w:rsidP="00431E60">
            <w:pPr>
              <w:spacing w:after="0" w:line="240" w:lineRule="auto"/>
              <w:rPr>
                <w:rFonts w:ascii="Times New Roman" w:eastAsia="Times New Roman" w:hAnsi="Times New Roman" w:cs="Times New Roman"/>
                <w:color w:val="000000"/>
                <w:sz w:val="24"/>
                <w:szCs w:val="24"/>
              </w:rPr>
            </w:pPr>
          </w:p>
        </w:tc>
        <w:tc>
          <w:tcPr>
            <w:tcW w:w="3811" w:type="dxa"/>
            <w:tcBorders>
              <w:top w:val="nil"/>
              <w:left w:val="nil"/>
              <w:bottom w:val="nil"/>
              <w:right w:val="nil"/>
            </w:tcBorders>
            <w:vAlign w:val="center"/>
          </w:tcPr>
          <w:p w:rsidR="002E626C" w:rsidRPr="00E26503" w:rsidRDefault="002E626C" w:rsidP="00431E60">
            <w:pPr>
              <w:suppressAutoHyphens/>
              <w:spacing w:after="0"/>
              <w:jc w:val="center"/>
              <w:rPr>
                <w:rFonts w:ascii="Times New Roman" w:eastAsia="Times New Roman" w:hAnsi="Times New Roman" w:cs="Times New Roman"/>
                <w:color w:val="000000"/>
                <w:sz w:val="24"/>
                <w:szCs w:val="24"/>
              </w:rPr>
            </w:pPr>
          </w:p>
          <w:p w:rsidR="002E626C" w:rsidRPr="00E26503" w:rsidRDefault="002E626C" w:rsidP="00431E60">
            <w:pPr>
              <w:suppressAutoHyphens/>
              <w:spacing w:after="0"/>
              <w:jc w:val="center"/>
              <w:rPr>
                <w:rFonts w:ascii="Times New Roman" w:eastAsia="Times New Roman" w:hAnsi="Times New Roman" w:cs="Times New Roman"/>
                <w:b/>
                <w:color w:val="000000"/>
                <w:sz w:val="24"/>
                <w:szCs w:val="24"/>
              </w:rPr>
            </w:pPr>
            <w:r w:rsidRPr="00E26503">
              <w:rPr>
                <w:rFonts w:ascii="Times New Roman" w:eastAsia="Times New Roman" w:hAnsi="Times New Roman" w:cs="Times New Roman"/>
                <w:color w:val="000000"/>
                <w:sz w:val="24"/>
                <w:szCs w:val="24"/>
              </w:rPr>
              <w:t>г. Алматы</w:t>
            </w:r>
          </w:p>
        </w:tc>
      </w:tr>
    </w:tbl>
    <w:p w:rsidR="002E626C" w:rsidRDefault="002E626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2C0621" w:rsidRPr="00DC4CAD" w:rsidTr="00981694">
        <w:tc>
          <w:tcPr>
            <w:tcW w:w="9747" w:type="dxa"/>
          </w:tcPr>
          <w:p w:rsidR="003B3136" w:rsidRPr="00DC4CAD" w:rsidRDefault="00840BB9" w:rsidP="00DD3142">
            <w:pPr>
              <w:autoSpaceDE w:val="0"/>
              <w:autoSpaceDN w:val="0"/>
              <w:adjustRightInd w:val="0"/>
              <w:jc w:val="center"/>
              <w:rPr>
                <w:rFonts w:eastAsia="Calibri"/>
                <w:b/>
                <w:sz w:val="28"/>
                <w:szCs w:val="28"/>
                <w:lang w:val="kk-KZ" w:eastAsia="en-US"/>
              </w:rPr>
            </w:pPr>
            <w:r w:rsidRPr="00DC4CAD">
              <w:rPr>
                <w:rFonts w:eastAsia="Calibri"/>
                <w:b/>
                <w:sz w:val="28"/>
                <w:szCs w:val="28"/>
                <w:lang w:val="kk-KZ" w:eastAsia="en-US"/>
              </w:rPr>
              <w:t>Банкпен ерекше қатынастар арқылы  байланысты</w:t>
            </w:r>
            <w:r w:rsidRPr="00DC4CAD">
              <w:rPr>
                <w:rFonts w:eastAsia="Calibri"/>
                <w:sz w:val="28"/>
                <w:szCs w:val="28"/>
                <w:lang w:val="kk-KZ" w:eastAsia="en-US"/>
              </w:rPr>
              <w:t xml:space="preserve"> </w:t>
            </w:r>
            <w:r w:rsidRPr="00DC4CAD">
              <w:rPr>
                <w:rFonts w:eastAsia="Calibri"/>
                <w:b/>
                <w:sz w:val="28"/>
                <w:szCs w:val="28"/>
                <w:lang w:val="kk-KZ" w:eastAsia="en-US"/>
              </w:rPr>
              <w:t>тұлға</w:t>
            </w:r>
            <w:r w:rsidR="003B3136" w:rsidRPr="00DC4CAD">
              <w:rPr>
                <w:rFonts w:eastAsia="Calibri"/>
                <w:b/>
                <w:sz w:val="28"/>
                <w:szCs w:val="28"/>
                <w:lang w:val="kk-KZ" w:eastAsia="en-US"/>
              </w:rPr>
              <w:t xml:space="preserve">ларға жеңілдікті жағдайлар беруге тыйым салуды белгілеудің кейбір мәселелері туралы </w:t>
            </w:r>
          </w:p>
          <w:p w:rsidR="002C0621" w:rsidRPr="00DC4CAD" w:rsidRDefault="002C0621" w:rsidP="003B3136">
            <w:pPr>
              <w:autoSpaceDE w:val="0"/>
              <w:autoSpaceDN w:val="0"/>
              <w:adjustRightInd w:val="0"/>
              <w:jc w:val="center"/>
              <w:rPr>
                <w:b/>
                <w:bCs/>
                <w:sz w:val="28"/>
                <w:szCs w:val="28"/>
                <w:lang w:val="kk-KZ" w:eastAsia="kk-KZ"/>
              </w:rPr>
            </w:pPr>
          </w:p>
          <w:p w:rsidR="00A848A7" w:rsidRPr="00DC4CAD" w:rsidRDefault="00A848A7" w:rsidP="003B3136">
            <w:pPr>
              <w:autoSpaceDE w:val="0"/>
              <w:autoSpaceDN w:val="0"/>
              <w:adjustRightInd w:val="0"/>
              <w:jc w:val="center"/>
              <w:rPr>
                <w:b/>
                <w:bCs/>
                <w:sz w:val="28"/>
                <w:szCs w:val="28"/>
                <w:lang w:val="kk-KZ" w:eastAsia="kk-KZ"/>
              </w:rPr>
            </w:pPr>
          </w:p>
        </w:tc>
      </w:tr>
    </w:tbl>
    <w:p w:rsidR="00DD3142" w:rsidRPr="00DC4CAD" w:rsidRDefault="00DD3142" w:rsidP="002C0621">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«Қазақстан Республикасындағы банктер және банк қызметі туралы» </w:t>
      </w:r>
      <w:r w:rsidR="003B3136" w:rsidRPr="00DC4CAD">
        <w:rPr>
          <w:rFonts w:ascii="Times New Roman" w:eastAsia="Times New Roman" w:hAnsi="Times New Roman" w:cs="Times New Roman"/>
          <w:sz w:val="28"/>
          <w:szCs w:val="28"/>
          <w:lang w:val="kk-KZ" w:eastAsia="ru-RU"/>
        </w:rPr>
        <w:br/>
      </w:r>
      <w:r w:rsidRPr="00DC4CAD">
        <w:rPr>
          <w:rFonts w:ascii="Times New Roman" w:eastAsia="Times New Roman" w:hAnsi="Times New Roman" w:cs="Times New Roman"/>
          <w:sz w:val="28"/>
          <w:szCs w:val="28"/>
          <w:lang w:val="kk-KZ" w:eastAsia="ru-RU"/>
        </w:rPr>
        <w:t xml:space="preserve">1995 жылғы 31 тамыздағы Қазақстан Республикасының Заңына (бұдан әрі – Заң) сәйкес Қазақстан Республикасы Ұлттық Банкінің Басқармасы </w:t>
      </w:r>
      <w:r w:rsidR="003B3136" w:rsidRPr="00DC4CAD">
        <w:rPr>
          <w:rFonts w:ascii="Times New Roman" w:eastAsia="Times New Roman" w:hAnsi="Times New Roman" w:cs="Times New Roman"/>
          <w:sz w:val="28"/>
          <w:szCs w:val="28"/>
          <w:lang w:val="kk-KZ" w:eastAsia="ru-RU"/>
        </w:rPr>
        <w:br/>
      </w:r>
      <w:r w:rsidRPr="00DC4CAD">
        <w:rPr>
          <w:rFonts w:ascii="Times New Roman" w:eastAsia="Times New Roman" w:hAnsi="Times New Roman" w:cs="Times New Roman"/>
          <w:b/>
          <w:sz w:val="28"/>
          <w:szCs w:val="28"/>
          <w:lang w:val="kk-KZ" w:eastAsia="ru-RU"/>
        </w:rPr>
        <w:t>ҚАУЛЫ ЕТЕДІ:</w:t>
      </w:r>
      <w:r w:rsidRPr="00DC4CAD">
        <w:rPr>
          <w:rFonts w:ascii="Times New Roman" w:eastAsia="Times New Roman" w:hAnsi="Times New Roman" w:cs="Times New Roman"/>
          <w:sz w:val="28"/>
          <w:szCs w:val="28"/>
          <w:lang w:val="kk-KZ" w:eastAsia="ru-RU"/>
        </w:rPr>
        <w:t xml:space="preserve"> </w:t>
      </w:r>
    </w:p>
    <w:p w:rsidR="002C0621" w:rsidRPr="00DC4CAD" w:rsidRDefault="002C0621" w:rsidP="002C0621">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DC4CAD">
        <w:rPr>
          <w:rFonts w:ascii="Times New Roman" w:eastAsia="Times New Roman" w:hAnsi="Times New Roman" w:cs="Times New Roman"/>
          <w:sz w:val="28"/>
          <w:szCs w:val="28"/>
          <w:lang w:val="kk-KZ" w:eastAsia="ru-RU"/>
        </w:rPr>
        <w:t xml:space="preserve">1. </w:t>
      </w:r>
      <w:r w:rsidR="00840BB9" w:rsidRPr="00DC4CAD">
        <w:rPr>
          <w:rFonts w:ascii="Times New Roman" w:eastAsia="Times New Roman" w:hAnsi="Times New Roman" w:cs="Times New Roman"/>
          <w:sz w:val="28"/>
          <w:szCs w:val="28"/>
          <w:lang w:val="kk-KZ" w:eastAsia="ru-RU"/>
        </w:rPr>
        <w:t>Заңның 40-бабы 1-тармағының екінші б</w:t>
      </w:r>
      <w:r w:rsidR="005568F7" w:rsidRPr="00DC4CAD">
        <w:rPr>
          <w:rFonts w:ascii="Times New Roman" w:eastAsia="Times New Roman" w:hAnsi="Times New Roman" w:cs="Times New Roman"/>
          <w:sz w:val="28"/>
          <w:szCs w:val="28"/>
          <w:lang w:val="kk-KZ" w:eastAsia="ru-RU"/>
        </w:rPr>
        <w:t xml:space="preserve">өлігінің мақсаттары үшін </w:t>
      </w:r>
      <w:r w:rsidR="00840BB9" w:rsidRPr="00DC4CAD">
        <w:rPr>
          <w:rFonts w:ascii="Times New Roman" w:eastAsia="Times New Roman" w:hAnsi="Times New Roman" w:cs="Times New Roman"/>
          <w:sz w:val="28"/>
          <w:szCs w:val="28"/>
          <w:lang w:val="kk-KZ" w:eastAsia="ru-RU"/>
        </w:rPr>
        <w:t>банкпен ерекше қатынастар арқылы байланысты тұлға</w:t>
      </w:r>
      <w:r w:rsidR="005568F7" w:rsidRPr="00DC4CAD">
        <w:rPr>
          <w:rFonts w:ascii="Times New Roman" w:eastAsia="Times New Roman" w:hAnsi="Times New Roman" w:cs="Times New Roman"/>
          <w:sz w:val="28"/>
          <w:szCs w:val="28"/>
          <w:lang w:val="kk-KZ" w:eastAsia="ru-RU"/>
        </w:rPr>
        <w:t>лар</w:t>
      </w:r>
      <w:r w:rsidR="00840BB9" w:rsidRPr="00DC4CAD">
        <w:rPr>
          <w:rFonts w:ascii="Times New Roman" w:eastAsia="Times New Roman" w:hAnsi="Times New Roman" w:cs="Times New Roman"/>
          <w:sz w:val="28"/>
          <w:szCs w:val="28"/>
          <w:lang w:val="kk-KZ" w:eastAsia="ru-RU"/>
        </w:rPr>
        <w:t xml:space="preserve"> үшін қамтамасыз етілмеген</w:t>
      </w:r>
      <w:r w:rsidR="000D7952" w:rsidRPr="00DC4CAD">
        <w:rPr>
          <w:rFonts w:ascii="Times New Roman" w:eastAsia="Times New Roman" w:hAnsi="Times New Roman" w:cs="Times New Roman"/>
          <w:sz w:val="28"/>
          <w:szCs w:val="28"/>
          <w:lang w:val="kk-KZ" w:eastAsia="ru-RU"/>
        </w:rPr>
        <w:t xml:space="preserve"> банктік </w:t>
      </w:r>
      <w:r w:rsidR="00840BB9" w:rsidRPr="00DC4CAD">
        <w:rPr>
          <w:rFonts w:ascii="Times New Roman" w:eastAsia="Times New Roman" w:hAnsi="Times New Roman" w:cs="Times New Roman"/>
          <w:color w:val="000000"/>
          <w:sz w:val="28"/>
          <w:szCs w:val="28"/>
          <w:lang w:val="kk-KZ" w:eastAsia="ru-RU"/>
        </w:rPr>
        <w:t>қарыздарды</w:t>
      </w:r>
      <w:r w:rsidR="000D7952" w:rsidRPr="00DC4CAD">
        <w:rPr>
          <w:rFonts w:ascii="Times New Roman" w:eastAsia="Times New Roman" w:hAnsi="Times New Roman" w:cs="Times New Roman"/>
          <w:color w:val="000000"/>
          <w:sz w:val="28"/>
          <w:szCs w:val="28"/>
          <w:lang w:val="kk-KZ" w:eastAsia="ru-RU"/>
        </w:rPr>
        <w:t>ң</w:t>
      </w:r>
      <w:r w:rsidR="00840BB9" w:rsidRPr="00DC4CAD">
        <w:rPr>
          <w:rFonts w:ascii="Times New Roman" w:eastAsia="Times New Roman" w:hAnsi="Times New Roman" w:cs="Times New Roman"/>
          <w:color w:val="000000"/>
          <w:sz w:val="28"/>
          <w:szCs w:val="28"/>
          <w:lang w:val="kk-KZ" w:eastAsia="ru-RU"/>
        </w:rPr>
        <w:t xml:space="preserve"> (бланктік қарыздарды</w:t>
      </w:r>
      <w:r w:rsidR="000D7952" w:rsidRPr="00DC4CAD">
        <w:rPr>
          <w:rFonts w:ascii="Times New Roman" w:eastAsia="Times New Roman" w:hAnsi="Times New Roman" w:cs="Times New Roman"/>
          <w:color w:val="000000"/>
          <w:sz w:val="28"/>
          <w:szCs w:val="28"/>
          <w:lang w:val="kk-KZ" w:eastAsia="ru-RU"/>
        </w:rPr>
        <w:t>ң</w:t>
      </w:r>
      <w:r w:rsidR="00840BB9" w:rsidRPr="00DC4CAD">
        <w:rPr>
          <w:rFonts w:ascii="Times New Roman" w:eastAsia="Times New Roman" w:hAnsi="Times New Roman" w:cs="Times New Roman"/>
          <w:color w:val="000000"/>
          <w:sz w:val="28"/>
          <w:szCs w:val="28"/>
          <w:lang w:val="kk-KZ" w:eastAsia="ru-RU"/>
        </w:rPr>
        <w:t>)</w:t>
      </w:r>
      <w:r w:rsidR="005568F7" w:rsidRPr="00DC4CAD">
        <w:rPr>
          <w:rFonts w:ascii="Times New Roman" w:eastAsia="Times New Roman" w:hAnsi="Times New Roman" w:cs="Times New Roman"/>
          <w:color w:val="000000"/>
          <w:sz w:val="28"/>
          <w:szCs w:val="28"/>
          <w:lang w:val="kk-KZ" w:eastAsia="ru-RU"/>
        </w:rPr>
        <w:t xml:space="preserve"> мөлшері (</w:t>
      </w:r>
      <w:r w:rsidR="003C7162" w:rsidRPr="00DC4CAD">
        <w:rPr>
          <w:rFonts w:ascii="Times New Roman" w:eastAsia="Times New Roman" w:hAnsi="Times New Roman" w:cs="Times New Roman"/>
          <w:color w:val="000000"/>
          <w:sz w:val="28"/>
          <w:szCs w:val="28"/>
          <w:lang w:val="kk-KZ" w:eastAsia="ru-RU"/>
        </w:rPr>
        <w:t xml:space="preserve">банк </w:t>
      </w:r>
      <w:r w:rsidR="005568F7" w:rsidRPr="00DC4CAD">
        <w:rPr>
          <w:rFonts w:ascii="Times New Roman" w:eastAsia="Times New Roman" w:hAnsi="Times New Roman" w:cs="Times New Roman"/>
          <w:color w:val="000000"/>
          <w:sz w:val="28"/>
          <w:szCs w:val="28"/>
          <w:lang w:val="kk-KZ" w:eastAsia="ru-RU"/>
        </w:rPr>
        <w:t xml:space="preserve">қарыз беру туралы </w:t>
      </w:r>
      <w:r w:rsidR="003C7162" w:rsidRPr="00DC4CAD">
        <w:rPr>
          <w:rFonts w:ascii="Times New Roman" w:eastAsia="Times New Roman" w:hAnsi="Times New Roman" w:cs="Times New Roman"/>
          <w:color w:val="000000"/>
          <w:sz w:val="28"/>
          <w:szCs w:val="28"/>
          <w:lang w:val="kk-KZ" w:eastAsia="ru-RU"/>
        </w:rPr>
        <w:t>шешім қабылдаған күні</w:t>
      </w:r>
      <w:r w:rsidR="005568F7" w:rsidRPr="00DC4CAD">
        <w:rPr>
          <w:rFonts w:ascii="Times New Roman" w:eastAsia="Times New Roman" w:hAnsi="Times New Roman" w:cs="Times New Roman"/>
          <w:color w:val="000000"/>
          <w:sz w:val="28"/>
          <w:szCs w:val="28"/>
          <w:lang w:val="kk-KZ" w:eastAsia="ru-RU"/>
        </w:rPr>
        <w:t>)</w:t>
      </w:r>
      <w:r w:rsidR="003C7162" w:rsidRPr="00DC4CAD">
        <w:rPr>
          <w:rFonts w:ascii="Times New Roman" w:eastAsia="Times New Roman" w:hAnsi="Times New Roman" w:cs="Times New Roman"/>
          <w:color w:val="000000"/>
          <w:sz w:val="28"/>
          <w:szCs w:val="28"/>
          <w:lang w:val="kk-KZ" w:eastAsia="ru-RU"/>
        </w:rPr>
        <w:t xml:space="preserve"> </w:t>
      </w:r>
      <w:r w:rsidR="000D7952" w:rsidRPr="00DC4CAD">
        <w:rPr>
          <w:rFonts w:ascii="Times New Roman" w:eastAsia="Times New Roman" w:hAnsi="Times New Roman" w:cs="Times New Roman"/>
          <w:color w:val="000000"/>
          <w:sz w:val="28"/>
          <w:szCs w:val="28"/>
          <w:lang w:val="kk-KZ" w:eastAsia="ru-RU"/>
        </w:rPr>
        <w:t>банктің меншікті капиталының 0,02 (нөл бүтін жүзден екі) пайызын</w:t>
      </w:r>
      <w:r w:rsidR="00AD1407" w:rsidRPr="00DC4CAD">
        <w:rPr>
          <w:rFonts w:ascii="Times New Roman" w:eastAsia="Times New Roman" w:hAnsi="Times New Roman" w:cs="Times New Roman"/>
          <w:color w:val="000000"/>
          <w:sz w:val="28"/>
          <w:szCs w:val="28"/>
          <w:lang w:val="kk-KZ" w:eastAsia="ru-RU"/>
        </w:rPr>
        <w:t xml:space="preserve"> құрайтын</w:t>
      </w:r>
      <w:r w:rsidR="000D7952" w:rsidRPr="00DC4CAD">
        <w:rPr>
          <w:rFonts w:ascii="Times New Roman" w:eastAsia="Times New Roman" w:hAnsi="Times New Roman" w:cs="Times New Roman"/>
          <w:color w:val="000000"/>
          <w:sz w:val="28"/>
          <w:szCs w:val="28"/>
          <w:lang w:val="kk-KZ" w:eastAsia="ru-RU"/>
        </w:rPr>
        <w:t xml:space="preserve">, бірақ </w:t>
      </w:r>
      <w:r w:rsidR="003C7162" w:rsidRPr="00DC4CAD">
        <w:rPr>
          <w:rFonts w:ascii="Times New Roman" w:eastAsia="Times New Roman" w:hAnsi="Times New Roman" w:cs="Times New Roman"/>
          <w:color w:val="000000"/>
          <w:sz w:val="28"/>
          <w:szCs w:val="28"/>
          <w:lang w:val="kk-KZ" w:eastAsia="ru-RU"/>
        </w:rPr>
        <w:t xml:space="preserve">20 </w:t>
      </w:r>
      <w:r w:rsidR="000D7952" w:rsidRPr="00DC4CAD">
        <w:rPr>
          <w:rFonts w:ascii="Times New Roman" w:eastAsia="Times New Roman" w:hAnsi="Times New Roman" w:cs="Times New Roman"/>
          <w:color w:val="000000"/>
          <w:sz w:val="28"/>
          <w:szCs w:val="28"/>
          <w:lang w:val="kk-KZ" w:eastAsia="ru-RU"/>
        </w:rPr>
        <w:t>(</w:t>
      </w:r>
      <w:r w:rsidR="003C7162" w:rsidRPr="00DC4CAD">
        <w:rPr>
          <w:rFonts w:ascii="Times New Roman" w:eastAsia="Times New Roman" w:hAnsi="Times New Roman" w:cs="Times New Roman"/>
          <w:color w:val="000000"/>
          <w:sz w:val="28"/>
          <w:szCs w:val="28"/>
          <w:lang w:val="kk-KZ" w:eastAsia="ru-RU"/>
        </w:rPr>
        <w:t>жиырма</w:t>
      </w:r>
      <w:r w:rsidR="000D7952" w:rsidRPr="00DC4CAD">
        <w:rPr>
          <w:rFonts w:ascii="Times New Roman" w:eastAsia="Times New Roman" w:hAnsi="Times New Roman" w:cs="Times New Roman"/>
          <w:color w:val="000000"/>
          <w:sz w:val="28"/>
          <w:szCs w:val="28"/>
          <w:lang w:val="kk-KZ" w:eastAsia="ru-RU"/>
        </w:rPr>
        <w:t>)</w:t>
      </w:r>
      <w:r w:rsidR="003C7162" w:rsidRPr="00DC4CAD">
        <w:rPr>
          <w:rFonts w:ascii="Times New Roman" w:eastAsia="Times New Roman" w:hAnsi="Times New Roman" w:cs="Times New Roman"/>
          <w:color w:val="000000"/>
          <w:sz w:val="28"/>
          <w:szCs w:val="28"/>
          <w:lang w:val="kk-KZ" w:eastAsia="ru-RU"/>
        </w:rPr>
        <w:t xml:space="preserve"> миллион</w:t>
      </w:r>
      <w:r w:rsidR="00840BB9" w:rsidRPr="00DC4CAD">
        <w:rPr>
          <w:rFonts w:ascii="Times New Roman" w:eastAsia="Times New Roman" w:hAnsi="Times New Roman" w:cs="Times New Roman"/>
          <w:color w:val="000000"/>
          <w:sz w:val="28"/>
          <w:szCs w:val="28"/>
          <w:lang w:val="kk-KZ" w:eastAsia="ru-RU"/>
        </w:rPr>
        <w:t xml:space="preserve"> </w:t>
      </w:r>
      <w:r w:rsidR="003C7162" w:rsidRPr="00DC4CAD">
        <w:rPr>
          <w:rFonts w:ascii="Times New Roman" w:eastAsia="Times New Roman" w:hAnsi="Times New Roman" w:cs="Times New Roman"/>
          <w:color w:val="000000"/>
          <w:sz w:val="28"/>
          <w:szCs w:val="28"/>
          <w:lang w:val="kk-KZ" w:eastAsia="ru-RU"/>
        </w:rPr>
        <w:t xml:space="preserve">теңгеден аспайтын </w:t>
      </w:r>
      <w:r w:rsidR="005568F7" w:rsidRPr="00DC4CAD">
        <w:rPr>
          <w:rFonts w:ascii="Times New Roman" w:eastAsia="Times New Roman" w:hAnsi="Times New Roman" w:cs="Times New Roman"/>
          <w:sz w:val="28"/>
          <w:szCs w:val="28"/>
          <w:lang w:val="kk-KZ" w:eastAsia="ru-RU"/>
        </w:rPr>
        <w:t>шекті мөлшер белгіленсін</w:t>
      </w:r>
      <w:r w:rsidR="003C7162" w:rsidRPr="00DC4CAD">
        <w:rPr>
          <w:rFonts w:ascii="Times New Roman" w:eastAsia="Times New Roman" w:hAnsi="Times New Roman" w:cs="Times New Roman"/>
          <w:color w:val="000000"/>
          <w:sz w:val="28"/>
          <w:szCs w:val="28"/>
          <w:lang w:val="kk-KZ" w:eastAsia="ru-RU"/>
        </w:rPr>
        <w:t xml:space="preserve">; </w:t>
      </w:r>
    </w:p>
    <w:p w:rsidR="003C7162" w:rsidRPr="00DC4CAD" w:rsidRDefault="003C7162" w:rsidP="003C7162">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2. Заңның 40-бабы 1-тармағының үшінші бөлігінің мақсаттары үшін көрсетілген банктің директорлар кеңесінің мүшесі және ірі қатысушысы үшін банктік </w:t>
      </w:r>
      <w:r w:rsidRPr="00DC4CAD">
        <w:rPr>
          <w:rFonts w:ascii="Times New Roman" w:eastAsia="Times New Roman" w:hAnsi="Times New Roman" w:cs="Times New Roman"/>
          <w:color w:val="000000"/>
          <w:sz w:val="28"/>
          <w:szCs w:val="28"/>
          <w:lang w:val="kk-KZ" w:eastAsia="ru-RU"/>
        </w:rPr>
        <w:t>қарыздардың және</w:t>
      </w:r>
      <w:r w:rsidRPr="00DC4CAD">
        <w:rPr>
          <w:rFonts w:ascii="Times New Roman" w:eastAsia="Times New Roman" w:hAnsi="Times New Roman" w:cs="Times New Roman"/>
          <w:sz w:val="28"/>
          <w:szCs w:val="28"/>
          <w:lang w:val="kk-KZ" w:eastAsia="ru-RU"/>
        </w:rPr>
        <w:t xml:space="preserve"> Заңның 52-5-бабы 1-тармағының 4) және 5) тармақшаларында көзделген қаржыландырудың мөлшері </w:t>
      </w:r>
      <w:r w:rsidR="005568F7" w:rsidRPr="00DC4CAD">
        <w:rPr>
          <w:rFonts w:ascii="Times New Roman" w:eastAsia="Times New Roman" w:hAnsi="Times New Roman" w:cs="Times New Roman"/>
          <w:color w:val="000000"/>
          <w:sz w:val="28"/>
          <w:szCs w:val="28"/>
          <w:lang w:val="kk-KZ" w:eastAsia="ru-RU"/>
        </w:rPr>
        <w:t>(банк қарыз беру туралы шешім қабылдаған күні)</w:t>
      </w:r>
      <w:r w:rsidRPr="00DC4CAD">
        <w:rPr>
          <w:rFonts w:ascii="Times New Roman" w:eastAsia="Times New Roman" w:hAnsi="Times New Roman" w:cs="Times New Roman"/>
          <w:color w:val="000000"/>
          <w:sz w:val="28"/>
          <w:szCs w:val="28"/>
          <w:lang w:val="kk-KZ" w:eastAsia="ru-RU"/>
        </w:rPr>
        <w:t xml:space="preserve"> банктің меншікті капиталының 0,02 (нөл бүтін жүзден екі) пайызын құрай</w:t>
      </w:r>
      <w:r w:rsidR="005568F7" w:rsidRPr="00DC4CAD">
        <w:rPr>
          <w:rFonts w:ascii="Times New Roman" w:eastAsia="Times New Roman" w:hAnsi="Times New Roman" w:cs="Times New Roman"/>
          <w:color w:val="000000"/>
          <w:sz w:val="28"/>
          <w:szCs w:val="28"/>
          <w:lang w:val="kk-KZ" w:eastAsia="ru-RU"/>
        </w:rPr>
        <w:t>тын</w:t>
      </w:r>
      <w:r w:rsidR="005568F7" w:rsidRPr="00DC4CAD">
        <w:rPr>
          <w:rFonts w:ascii="Times New Roman" w:eastAsia="Times New Roman" w:hAnsi="Times New Roman" w:cs="Times New Roman"/>
          <w:sz w:val="28"/>
          <w:szCs w:val="28"/>
          <w:lang w:val="kk-KZ" w:eastAsia="ru-RU"/>
        </w:rPr>
        <w:t xml:space="preserve"> </w:t>
      </w:r>
      <w:r w:rsidR="00184FFB" w:rsidRPr="00DC4CAD">
        <w:rPr>
          <w:rFonts w:ascii="Times New Roman" w:eastAsia="Times New Roman" w:hAnsi="Times New Roman" w:cs="Times New Roman"/>
          <w:sz w:val="28"/>
          <w:szCs w:val="28"/>
          <w:lang w:val="kk-KZ" w:eastAsia="ru-RU"/>
        </w:rPr>
        <w:t xml:space="preserve">шекті </w:t>
      </w:r>
      <w:r w:rsidR="005568F7" w:rsidRPr="00DC4CAD">
        <w:rPr>
          <w:rFonts w:ascii="Times New Roman" w:eastAsia="Times New Roman" w:hAnsi="Times New Roman" w:cs="Times New Roman"/>
          <w:sz w:val="28"/>
          <w:szCs w:val="28"/>
          <w:lang w:val="kk-KZ" w:eastAsia="ru-RU"/>
        </w:rPr>
        <w:t>мөлшер белгіленсін.</w:t>
      </w:r>
      <w:r w:rsidRPr="00DC4CAD">
        <w:rPr>
          <w:rFonts w:ascii="Times New Roman" w:eastAsia="Times New Roman" w:hAnsi="Times New Roman" w:cs="Times New Roman"/>
          <w:color w:val="000000"/>
          <w:sz w:val="28"/>
          <w:szCs w:val="28"/>
          <w:lang w:val="kk-KZ" w:eastAsia="ru-RU"/>
        </w:rPr>
        <w:t xml:space="preserve"> </w:t>
      </w:r>
      <w:r w:rsidR="005568F7" w:rsidRPr="00DC4CAD">
        <w:rPr>
          <w:rFonts w:ascii="Times New Roman" w:eastAsia="Times New Roman" w:hAnsi="Times New Roman" w:cs="Times New Roman"/>
          <w:color w:val="000000"/>
          <w:sz w:val="28"/>
          <w:szCs w:val="28"/>
          <w:lang w:val="kk-KZ" w:eastAsia="ru-RU"/>
        </w:rPr>
        <w:t xml:space="preserve">  </w:t>
      </w:r>
    </w:p>
    <w:p w:rsidR="003C7162" w:rsidRPr="00DC4CAD" w:rsidRDefault="002C0621" w:rsidP="002C0621">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3. </w:t>
      </w:r>
      <w:r w:rsidR="003C7162" w:rsidRPr="00DC4CAD">
        <w:rPr>
          <w:rFonts w:ascii="Times New Roman" w:eastAsia="Times New Roman" w:hAnsi="Times New Roman" w:cs="Times New Roman"/>
          <w:sz w:val="28"/>
          <w:szCs w:val="28"/>
          <w:lang w:val="kk-KZ" w:eastAsia="ru-RU"/>
        </w:rPr>
        <w:t>Заңның 40-бабы</w:t>
      </w:r>
      <w:r w:rsidR="00B2314C" w:rsidRPr="00DC4CAD">
        <w:rPr>
          <w:rFonts w:ascii="Times New Roman" w:eastAsia="Times New Roman" w:hAnsi="Times New Roman" w:cs="Times New Roman"/>
          <w:sz w:val="28"/>
          <w:szCs w:val="28"/>
          <w:lang w:val="kk-KZ" w:eastAsia="ru-RU"/>
        </w:rPr>
        <w:t>ның</w:t>
      </w:r>
      <w:r w:rsidR="003C7162" w:rsidRPr="00DC4CAD">
        <w:rPr>
          <w:rFonts w:ascii="Times New Roman" w:eastAsia="Times New Roman" w:hAnsi="Times New Roman" w:cs="Times New Roman"/>
          <w:sz w:val="28"/>
          <w:szCs w:val="28"/>
          <w:lang w:val="kk-KZ" w:eastAsia="ru-RU"/>
        </w:rPr>
        <w:t xml:space="preserve"> </w:t>
      </w:r>
      <w:r w:rsidR="00B2314C" w:rsidRPr="00DC4CAD">
        <w:rPr>
          <w:rFonts w:ascii="Times New Roman" w:eastAsia="Times New Roman" w:hAnsi="Times New Roman" w:cs="Times New Roman"/>
          <w:sz w:val="28"/>
          <w:szCs w:val="28"/>
          <w:lang w:val="kk-KZ" w:eastAsia="ru-RU"/>
        </w:rPr>
        <w:t>2</w:t>
      </w:r>
      <w:r w:rsidR="003C7162" w:rsidRPr="00DC4CAD">
        <w:rPr>
          <w:rFonts w:ascii="Times New Roman" w:eastAsia="Times New Roman" w:hAnsi="Times New Roman" w:cs="Times New Roman"/>
          <w:sz w:val="28"/>
          <w:szCs w:val="28"/>
          <w:lang w:val="kk-KZ" w:eastAsia="ru-RU"/>
        </w:rPr>
        <w:t>-тармағы</w:t>
      </w:r>
      <w:r w:rsidR="00B2314C" w:rsidRPr="00DC4CAD">
        <w:rPr>
          <w:rFonts w:ascii="Times New Roman" w:eastAsia="Times New Roman" w:hAnsi="Times New Roman" w:cs="Times New Roman"/>
          <w:sz w:val="28"/>
          <w:szCs w:val="28"/>
          <w:lang w:val="kk-KZ" w:eastAsia="ru-RU"/>
        </w:rPr>
        <w:t xml:space="preserve"> 5) тармақшасының </w:t>
      </w:r>
      <w:r w:rsidR="003C7162" w:rsidRPr="00DC4CAD">
        <w:rPr>
          <w:rFonts w:ascii="Times New Roman" w:eastAsia="Times New Roman" w:hAnsi="Times New Roman" w:cs="Times New Roman"/>
          <w:sz w:val="28"/>
          <w:szCs w:val="28"/>
          <w:lang w:val="kk-KZ" w:eastAsia="ru-RU"/>
        </w:rPr>
        <w:t xml:space="preserve">мақсаттары үшін </w:t>
      </w:r>
      <w:r w:rsidR="005568F7" w:rsidRPr="00DC4CAD">
        <w:rPr>
          <w:rFonts w:ascii="Times New Roman" w:eastAsia="Times New Roman" w:hAnsi="Times New Roman" w:cs="Times New Roman"/>
          <w:sz w:val="28"/>
          <w:szCs w:val="28"/>
          <w:lang w:val="kk-KZ" w:eastAsia="ru-RU"/>
        </w:rPr>
        <w:t xml:space="preserve">банкпен ерекше қатынастар арқылы байланысты тұлғамен </w:t>
      </w:r>
      <w:r w:rsidR="00B2314C" w:rsidRPr="00DC4CAD">
        <w:rPr>
          <w:rFonts w:ascii="Times New Roman" w:eastAsia="Times New Roman" w:hAnsi="Times New Roman" w:cs="Times New Roman"/>
          <w:sz w:val="28"/>
          <w:szCs w:val="28"/>
          <w:lang w:val="kk-KZ" w:eastAsia="ru-RU"/>
        </w:rPr>
        <w:t>мәміле немесе мәмілелер жиынтығының құны</w:t>
      </w:r>
      <w:r w:rsidR="005568F7" w:rsidRPr="00DC4CAD">
        <w:rPr>
          <w:rFonts w:ascii="Times New Roman" w:eastAsia="Times New Roman" w:hAnsi="Times New Roman" w:cs="Times New Roman"/>
          <w:sz w:val="28"/>
          <w:szCs w:val="28"/>
          <w:lang w:val="kk-KZ" w:eastAsia="ru-RU"/>
        </w:rPr>
        <w:t xml:space="preserve"> (ағымдағы қаржы жылында) </w:t>
      </w:r>
      <w:r w:rsidR="00B2314C" w:rsidRPr="00DC4CAD">
        <w:rPr>
          <w:rFonts w:ascii="Times New Roman" w:eastAsia="Times New Roman" w:hAnsi="Times New Roman" w:cs="Times New Roman"/>
          <w:sz w:val="28"/>
          <w:szCs w:val="28"/>
          <w:lang w:val="kk-KZ" w:eastAsia="ru-RU"/>
        </w:rPr>
        <w:t>банктің меншікті капиталының 0,1 (нөл бүтін оннан бір) пайызынан асатын мөлшерді құра</w:t>
      </w:r>
      <w:r w:rsidR="005568F7" w:rsidRPr="00DC4CAD">
        <w:rPr>
          <w:rFonts w:ascii="Times New Roman" w:eastAsia="Times New Roman" w:hAnsi="Times New Roman" w:cs="Times New Roman"/>
          <w:sz w:val="28"/>
          <w:szCs w:val="28"/>
          <w:lang w:val="kk-KZ" w:eastAsia="ru-RU"/>
        </w:rPr>
        <w:t>йды</w:t>
      </w:r>
      <w:r w:rsidR="00DC4CAD" w:rsidRPr="00DC4CAD">
        <w:rPr>
          <w:rFonts w:ascii="Times New Roman" w:eastAsia="Times New Roman" w:hAnsi="Times New Roman" w:cs="Times New Roman"/>
          <w:sz w:val="28"/>
          <w:szCs w:val="28"/>
          <w:lang w:val="kk-KZ" w:eastAsia="ru-RU"/>
        </w:rPr>
        <w:t>, сонымен қатар</w:t>
      </w:r>
      <w:r w:rsidR="00DC4CAD" w:rsidRPr="00DC4CAD">
        <w:rPr>
          <w:lang w:val="kk-KZ"/>
        </w:rPr>
        <w:t xml:space="preserve"> </w:t>
      </w:r>
      <w:r w:rsidR="00DC4CAD" w:rsidRPr="00DC4CAD">
        <w:rPr>
          <w:rFonts w:ascii="Times New Roman" w:eastAsia="Times New Roman" w:hAnsi="Times New Roman" w:cs="Times New Roman"/>
          <w:sz w:val="28"/>
          <w:szCs w:val="28"/>
          <w:lang w:val="kk-KZ" w:eastAsia="ru-RU"/>
        </w:rPr>
        <w:t xml:space="preserve">заңды тұлғалардың жай акцияларын және оларға қатысу үлестерін сатып алу түріндегі жарғылық капитал ақысын төлеу бойынша </w:t>
      </w:r>
      <w:r w:rsidR="00DC4CAD" w:rsidRPr="00DC4CAD">
        <w:rPr>
          <w:rFonts w:ascii="Times New Roman" w:eastAsia="Times New Roman" w:hAnsi="Times New Roman" w:cs="Times New Roman"/>
          <w:sz w:val="28"/>
          <w:szCs w:val="28"/>
          <w:lang w:val="kk-KZ" w:eastAsia="ru-RU"/>
        </w:rPr>
        <w:lastRenderedPageBreak/>
        <w:t>мәміле немесе мәмілелер жиынтығының құны (ағымдағы қаржы жылында) банктің меншікті капиталының 10 (он) пайызын құрайды</w:t>
      </w:r>
      <w:r w:rsidR="00B2314C" w:rsidRPr="00DC4CAD">
        <w:rPr>
          <w:rFonts w:ascii="Times New Roman" w:eastAsia="Times New Roman" w:hAnsi="Times New Roman" w:cs="Times New Roman"/>
          <w:sz w:val="28"/>
          <w:szCs w:val="28"/>
          <w:lang w:val="kk-KZ" w:eastAsia="ru-RU"/>
        </w:rPr>
        <w:t>.</w:t>
      </w:r>
    </w:p>
    <w:p w:rsidR="005568F7" w:rsidRPr="00DC4CAD" w:rsidRDefault="002C0621" w:rsidP="00B2314C">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4. </w:t>
      </w:r>
      <w:r w:rsidR="005568F7" w:rsidRPr="00DC4CAD">
        <w:rPr>
          <w:rFonts w:ascii="Times New Roman" w:eastAsia="Times New Roman" w:hAnsi="Times New Roman" w:cs="Times New Roman"/>
          <w:sz w:val="28"/>
          <w:szCs w:val="28"/>
          <w:lang w:val="kk-KZ" w:eastAsia="ru-RU"/>
        </w:rPr>
        <w:t>Заңның 40-бабының 2-тармағының екінші бөлігінің  мақсаттары үшін м</w:t>
      </w:r>
      <w:r w:rsidR="00B2314C" w:rsidRPr="00DC4CAD">
        <w:rPr>
          <w:rFonts w:ascii="Times New Roman" w:eastAsia="Times New Roman" w:hAnsi="Times New Roman" w:cs="Times New Roman"/>
          <w:sz w:val="28"/>
          <w:szCs w:val="28"/>
          <w:lang w:val="kk-KZ" w:eastAsia="ru-RU"/>
        </w:rPr>
        <w:t xml:space="preserve">әмілелерді жеңілдікті жағдайлары бар мәмілелерге жатқызудың </w:t>
      </w:r>
      <w:r w:rsidR="005568F7" w:rsidRPr="00DC4CAD">
        <w:rPr>
          <w:rFonts w:ascii="Times New Roman" w:eastAsia="Times New Roman" w:hAnsi="Times New Roman" w:cs="Times New Roman"/>
          <w:sz w:val="28"/>
          <w:szCs w:val="28"/>
          <w:lang w:val="kk-KZ" w:eastAsia="ru-RU"/>
        </w:rPr>
        <w:t xml:space="preserve">келесідей </w:t>
      </w:r>
      <w:r w:rsidR="00B2314C" w:rsidRPr="00DC4CAD">
        <w:rPr>
          <w:rFonts w:ascii="Times New Roman" w:eastAsia="Times New Roman" w:hAnsi="Times New Roman" w:cs="Times New Roman"/>
          <w:sz w:val="28"/>
          <w:szCs w:val="28"/>
          <w:lang w:val="kk-KZ" w:eastAsia="ru-RU"/>
        </w:rPr>
        <w:t xml:space="preserve">қосымша өлшемшарттары </w:t>
      </w:r>
      <w:r w:rsidR="005568F7" w:rsidRPr="00DC4CAD">
        <w:rPr>
          <w:rFonts w:ascii="Times New Roman" w:eastAsia="Times New Roman" w:hAnsi="Times New Roman" w:cs="Times New Roman"/>
          <w:sz w:val="28"/>
          <w:szCs w:val="28"/>
          <w:lang w:val="kk-KZ" w:eastAsia="ru-RU"/>
        </w:rPr>
        <w:t>белгіленсін:</w:t>
      </w:r>
    </w:p>
    <w:p w:rsidR="005568F7" w:rsidRPr="00DC4CAD" w:rsidRDefault="005568F7" w:rsidP="005568F7">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1) </w:t>
      </w:r>
      <w:r w:rsidR="00184FFB" w:rsidRPr="00DC4CAD">
        <w:rPr>
          <w:rFonts w:ascii="Times New Roman" w:eastAsia="Times New Roman" w:hAnsi="Times New Roman" w:cs="Times New Roman"/>
          <w:sz w:val="28"/>
          <w:szCs w:val="28"/>
          <w:lang w:val="kk-KZ" w:eastAsia="ru-RU"/>
        </w:rPr>
        <w:t>б</w:t>
      </w:r>
      <w:r w:rsidRPr="00DC4CAD">
        <w:rPr>
          <w:rFonts w:ascii="Times New Roman" w:eastAsia="Times New Roman" w:hAnsi="Times New Roman" w:cs="Times New Roman"/>
          <w:sz w:val="28"/>
          <w:szCs w:val="28"/>
          <w:lang w:val="kk-KZ" w:eastAsia="ru-RU"/>
        </w:rPr>
        <w:t xml:space="preserve">анктің қарыз алушы жеке және заңды тұлғамен банктік қарыз операцияларын банктің қарыз алушы (қоса қарыз алушы, кепілдік беруші, кепілгер және кепіл беруші) туралы </w:t>
      </w:r>
      <w:r w:rsidR="00184FFB" w:rsidRPr="00DC4CAD">
        <w:rPr>
          <w:rFonts w:ascii="Times New Roman" w:eastAsia="Times New Roman" w:hAnsi="Times New Roman" w:cs="Times New Roman"/>
          <w:sz w:val="28"/>
          <w:szCs w:val="28"/>
          <w:lang w:val="kk-KZ" w:eastAsia="ru-RU"/>
        </w:rPr>
        <w:t xml:space="preserve">мәліметтерді </w:t>
      </w:r>
      <w:r w:rsidRPr="00DC4CAD">
        <w:rPr>
          <w:rFonts w:ascii="Times New Roman" w:eastAsia="Times New Roman" w:hAnsi="Times New Roman" w:cs="Times New Roman"/>
          <w:sz w:val="28"/>
          <w:szCs w:val="28"/>
          <w:lang w:val="kk-KZ" w:eastAsia="ru-RU"/>
        </w:rPr>
        <w:t xml:space="preserve">ішкі құжатына сәйкес белгілемей жасауы; </w:t>
      </w:r>
    </w:p>
    <w:p w:rsidR="005568F7" w:rsidRPr="00DC4CAD" w:rsidRDefault="005568F7" w:rsidP="005568F7">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2) </w:t>
      </w:r>
      <w:r w:rsidR="00184FFB" w:rsidRPr="00DC4CAD">
        <w:rPr>
          <w:rFonts w:ascii="Times New Roman" w:eastAsia="Times New Roman" w:hAnsi="Times New Roman" w:cs="Times New Roman"/>
          <w:sz w:val="28"/>
          <w:szCs w:val="28"/>
          <w:lang w:val="kk-KZ" w:eastAsia="ru-RU"/>
        </w:rPr>
        <w:t>б</w:t>
      </w:r>
      <w:r w:rsidRPr="00DC4CAD">
        <w:rPr>
          <w:rFonts w:ascii="Times New Roman" w:eastAsia="Times New Roman" w:hAnsi="Times New Roman" w:cs="Times New Roman"/>
          <w:sz w:val="28"/>
          <w:szCs w:val="28"/>
          <w:lang w:val="kk-KZ" w:eastAsia="ru-RU"/>
        </w:rPr>
        <w:t>анктің банктік қарыз операцияларын қарыз алушы жеке және заңды тұлғамен</w:t>
      </w:r>
      <w:r w:rsidR="00184FFB" w:rsidRPr="00DC4CAD">
        <w:rPr>
          <w:rFonts w:ascii="Times New Roman" w:eastAsia="Times New Roman" w:hAnsi="Times New Roman" w:cs="Times New Roman"/>
          <w:sz w:val="28"/>
          <w:szCs w:val="28"/>
          <w:lang w:val="kk-KZ" w:eastAsia="ru-RU"/>
        </w:rPr>
        <w:t xml:space="preserve"> </w:t>
      </w:r>
      <w:r w:rsidRPr="00DC4CAD">
        <w:rPr>
          <w:rFonts w:ascii="Times New Roman" w:eastAsia="Times New Roman" w:hAnsi="Times New Roman" w:cs="Times New Roman"/>
          <w:sz w:val="28"/>
          <w:szCs w:val="28"/>
          <w:lang w:val="kk-KZ" w:eastAsia="ru-RU"/>
        </w:rPr>
        <w:t xml:space="preserve">қарыз алудың </w:t>
      </w:r>
      <w:r w:rsidR="00184FFB" w:rsidRPr="00DC4CAD">
        <w:rPr>
          <w:rFonts w:ascii="Times New Roman" w:eastAsia="Times New Roman" w:hAnsi="Times New Roman" w:cs="Times New Roman"/>
          <w:sz w:val="28"/>
          <w:szCs w:val="28"/>
          <w:lang w:val="kk-KZ" w:eastAsia="ru-RU"/>
        </w:rPr>
        <w:t xml:space="preserve">банктік қарыз шартында </w:t>
      </w:r>
      <w:r w:rsidRPr="00DC4CAD">
        <w:rPr>
          <w:rFonts w:ascii="Times New Roman" w:eastAsia="Times New Roman" w:hAnsi="Times New Roman" w:cs="Times New Roman"/>
          <w:sz w:val="28"/>
          <w:szCs w:val="28"/>
          <w:lang w:val="kk-KZ" w:eastAsia="ru-RU"/>
        </w:rPr>
        <w:t xml:space="preserve">қарыз алушының қажеттілігіне (тұтынушылық кредиттеуді және айналым қаражатын, бейрезидент банктердің қатысуымен синдикатталған қарыздарды толықтыруға кредиттеуді қоспағанда) сәйкес келетін мақсатын айқындамай жасауы; </w:t>
      </w:r>
    </w:p>
    <w:p w:rsidR="005568F7" w:rsidRPr="00DC4CAD" w:rsidRDefault="005568F7" w:rsidP="005568F7">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3) </w:t>
      </w:r>
      <w:r w:rsidR="00184FFB" w:rsidRPr="00DC4CAD">
        <w:rPr>
          <w:rFonts w:ascii="Times New Roman" w:eastAsia="Times New Roman" w:hAnsi="Times New Roman" w:cs="Times New Roman"/>
          <w:sz w:val="28"/>
          <w:szCs w:val="28"/>
          <w:lang w:val="kk-KZ" w:eastAsia="ru-RU"/>
        </w:rPr>
        <w:t>б</w:t>
      </w:r>
      <w:r w:rsidRPr="00DC4CAD">
        <w:rPr>
          <w:rFonts w:ascii="Times New Roman" w:eastAsia="Times New Roman" w:hAnsi="Times New Roman" w:cs="Times New Roman"/>
          <w:sz w:val="28"/>
          <w:szCs w:val="28"/>
          <w:lang w:val="kk-KZ" w:eastAsia="ru-RU"/>
        </w:rPr>
        <w:t>анктің банктік қарыз операцияларын қарыз алушы жеке және заңды тұлғамен</w:t>
      </w:r>
      <w:r w:rsidR="00184FFB" w:rsidRPr="00DC4CAD">
        <w:rPr>
          <w:lang w:val="kk-KZ"/>
        </w:rPr>
        <w:t xml:space="preserve"> </w:t>
      </w:r>
      <w:r w:rsidR="00184FFB" w:rsidRPr="00DC4CAD">
        <w:rPr>
          <w:rFonts w:ascii="Times New Roman" w:eastAsia="Times New Roman" w:hAnsi="Times New Roman" w:cs="Times New Roman"/>
          <w:sz w:val="28"/>
          <w:szCs w:val="28"/>
          <w:lang w:val="kk-KZ" w:eastAsia="ru-RU"/>
        </w:rPr>
        <w:t>банктік қарыз шартында</w:t>
      </w:r>
      <w:r w:rsidRPr="00DC4CAD">
        <w:rPr>
          <w:rFonts w:ascii="Times New Roman" w:eastAsia="Times New Roman" w:hAnsi="Times New Roman" w:cs="Times New Roman"/>
          <w:sz w:val="28"/>
          <w:szCs w:val="28"/>
          <w:lang w:val="kk-KZ" w:eastAsia="ru-RU"/>
        </w:rPr>
        <w:t xml:space="preserve"> қарыз алушының ақшаны мақсатсыз пайдаланғаны (тұтынушылық кредиттеуді және айналым қаражатын, бейрезидент банктердің қатысуымен синдикатталған қарыздарды толықтыруға кредиттеуді қоспағанда) үшін жауапкершілігін айқындамай жасауы.</w:t>
      </w:r>
    </w:p>
    <w:p w:rsidR="002C0621" w:rsidRPr="00DC4CAD" w:rsidRDefault="002C0621" w:rsidP="002C0621">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5. </w:t>
      </w:r>
      <w:r w:rsidR="00B2314C" w:rsidRPr="00DC4CAD">
        <w:rPr>
          <w:rFonts w:ascii="Times New Roman" w:eastAsia="Times New Roman" w:hAnsi="Times New Roman" w:cs="Times New Roman"/>
          <w:sz w:val="28"/>
          <w:szCs w:val="28"/>
          <w:lang w:val="kk-KZ" w:eastAsia="ru-RU"/>
        </w:rPr>
        <w:t xml:space="preserve">Заңның 40-бабының 3-тармағы 1) тармақшасының мақсаттары үшін </w:t>
      </w:r>
      <w:r w:rsidR="00B61B31" w:rsidRPr="00DC4CAD">
        <w:rPr>
          <w:rFonts w:ascii="Times New Roman" w:eastAsia="Times New Roman" w:hAnsi="Times New Roman" w:cs="Times New Roman"/>
          <w:sz w:val="28"/>
          <w:szCs w:val="28"/>
          <w:lang w:val="kk-KZ" w:eastAsia="ru-RU"/>
        </w:rPr>
        <w:t xml:space="preserve">нәтижесінде банкпен ерекше қатынастар арқылы байланысты тұлғалар деп танылатын, </w:t>
      </w:r>
      <w:r w:rsidR="00B2314C" w:rsidRPr="00DC4CAD">
        <w:rPr>
          <w:rFonts w:ascii="Times New Roman" w:eastAsia="Times New Roman" w:hAnsi="Times New Roman" w:cs="Times New Roman"/>
          <w:sz w:val="28"/>
          <w:szCs w:val="28"/>
          <w:lang w:val="kk-KZ" w:eastAsia="ru-RU"/>
        </w:rPr>
        <w:t xml:space="preserve">осы банктің өкілеттіктеріне </w:t>
      </w:r>
      <w:r w:rsidR="00600859" w:rsidRPr="00DC4CAD">
        <w:rPr>
          <w:rFonts w:ascii="Times New Roman" w:eastAsia="Times New Roman" w:hAnsi="Times New Roman" w:cs="Times New Roman"/>
          <w:sz w:val="28"/>
          <w:szCs w:val="28"/>
          <w:lang w:val="kk-KZ" w:eastAsia="ru-RU"/>
        </w:rPr>
        <w:t>банктік қарыздарды және банктік кепілдіктерді беру т</w:t>
      </w:r>
      <w:r w:rsidR="00B2314C" w:rsidRPr="00DC4CAD">
        <w:rPr>
          <w:rFonts w:ascii="Times New Roman" w:eastAsia="Times New Roman" w:hAnsi="Times New Roman" w:cs="Times New Roman"/>
          <w:sz w:val="28"/>
          <w:szCs w:val="28"/>
          <w:lang w:val="kk-KZ" w:eastAsia="ru-RU"/>
        </w:rPr>
        <w:t>уралы шешімдер</w:t>
      </w:r>
      <w:r w:rsidR="00B61B31" w:rsidRPr="00DC4CAD">
        <w:rPr>
          <w:rFonts w:ascii="Times New Roman" w:eastAsia="Times New Roman" w:hAnsi="Times New Roman" w:cs="Times New Roman"/>
          <w:sz w:val="28"/>
          <w:szCs w:val="28"/>
          <w:lang w:val="kk-KZ" w:eastAsia="ru-RU"/>
        </w:rPr>
        <w:t xml:space="preserve"> </w:t>
      </w:r>
      <w:r w:rsidR="00B2314C" w:rsidRPr="00DC4CAD">
        <w:rPr>
          <w:rFonts w:ascii="Times New Roman" w:eastAsia="Times New Roman" w:hAnsi="Times New Roman" w:cs="Times New Roman"/>
          <w:sz w:val="28"/>
          <w:szCs w:val="28"/>
          <w:lang w:val="kk-KZ" w:eastAsia="ru-RU"/>
        </w:rPr>
        <w:t>қабылда</w:t>
      </w:r>
      <w:r w:rsidR="00600859" w:rsidRPr="00DC4CAD">
        <w:rPr>
          <w:rFonts w:ascii="Times New Roman" w:eastAsia="Times New Roman" w:hAnsi="Times New Roman" w:cs="Times New Roman"/>
          <w:sz w:val="28"/>
          <w:szCs w:val="28"/>
          <w:lang w:val="kk-KZ" w:eastAsia="ru-RU"/>
        </w:rPr>
        <w:t xml:space="preserve">йтын </w:t>
      </w:r>
      <w:r w:rsidR="00B2314C" w:rsidRPr="00DC4CAD">
        <w:rPr>
          <w:rFonts w:ascii="Times New Roman" w:eastAsia="Times New Roman" w:hAnsi="Times New Roman" w:cs="Times New Roman"/>
          <w:sz w:val="28"/>
          <w:szCs w:val="28"/>
          <w:lang w:val="kk-KZ" w:eastAsia="ru-RU"/>
        </w:rPr>
        <w:t>директорлар кеңесі комитеттерінің және тиісті органының басшылары және тұрақты мүшелері</w:t>
      </w:r>
      <w:r w:rsidR="00D176AF" w:rsidRPr="00DC4CAD">
        <w:rPr>
          <w:rFonts w:ascii="Times New Roman" w:eastAsia="Times New Roman" w:hAnsi="Times New Roman" w:cs="Times New Roman"/>
          <w:sz w:val="28"/>
          <w:szCs w:val="28"/>
          <w:lang w:val="kk-KZ" w:eastAsia="ru-RU"/>
        </w:rPr>
        <w:t xml:space="preserve"> </w:t>
      </w:r>
      <w:r w:rsidR="00600859" w:rsidRPr="00DC4CAD">
        <w:rPr>
          <w:rFonts w:ascii="Times New Roman" w:eastAsia="Times New Roman" w:hAnsi="Times New Roman" w:cs="Times New Roman"/>
          <w:sz w:val="28"/>
          <w:szCs w:val="28"/>
          <w:lang w:val="kk-KZ" w:eastAsia="ru-RU"/>
        </w:rPr>
        <w:t>б</w:t>
      </w:r>
      <w:r w:rsidR="00B61B31" w:rsidRPr="00DC4CAD">
        <w:rPr>
          <w:rFonts w:ascii="Times New Roman" w:eastAsia="Times New Roman" w:hAnsi="Times New Roman" w:cs="Times New Roman"/>
          <w:sz w:val="28"/>
          <w:szCs w:val="28"/>
          <w:lang w:val="kk-KZ" w:eastAsia="ru-RU"/>
        </w:rPr>
        <w:t>анктік қарыздардың және банк кепілдіктерінің мынадай мөлшерлері белгіленсін:</w:t>
      </w:r>
      <w:r w:rsidRPr="00DC4CAD">
        <w:rPr>
          <w:rFonts w:ascii="Times New Roman" w:eastAsia="Times New Roman" w:hAnsi="Times New Roman" w:cs="Times New Roman"/>
          <w:sz w:val="28"/>
          <w:szCs w:val="28"/>
          <w:lang w:val="kk-KZ" w:eastAsia="ru-RU"/>
        </w:rPr>
        <w:t xml:space="preserve"> </w:t>
      </w:r>
    </w:p>
    <w:p w:rsidR="002C0621" w:rsidRPr="00DC4CAD" w:rsidRDefault="00B61B31" w:rsidP="002C0621">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меншікті капиталының мөлшері 100 000 000 000 (бір жүз миллиард) теңгеге дейінгі банктер үшін </w:t>
      </w:r>
      <w:r w:rsidR="002C0621" w:rsidRPr="00DC4CAD">
        <w:rPr>
          <w:rFonts w:ascii="Times New Roman" w:eastAsia="Times New Roman" w:hAnsi="Times New Roman" w:cs="Times New Roman"/>
          <w:sz w:val="28"/>
          <w:szCs w:val="28"/>
          <w:lang w:val="kk-KZ" w:eastAsia="ru-RU"/>
        </w:rPr>
        <w:t>–</w:t>
      </w:r>
      <w:r w:rsidRPr="00DC4CAD">
        <w:rPr>
          <w:rFonts w:ascii="Times New Roman" w:eastAsia="Times New Roman" w:hAnsi="Times New Roman" w:cs="Times New Roman"/>
          <w:color w:val="000000"/>
          <w:sz w:val="28"/>
          <w:szCs w:val="28"/>
          <w:lang w:val="kk-KZ" w:eastAsia="ru-RU"/>
        </w:rPr>
        <w:t>меншікті капиталының</w:t>
      </w:r>
      <w:r w:rsidRPr="00DC4CAD">
        <w:rPr>
          <w:rFonts w:ascii="Times New Roman" w:eastAsia="Times New Roman" w:hAnsi="Times New Roman" w:cs="Times New Roman"/>
          <w:sz w:val="28"/>
          <w:szCs w:val="28"/>
          <w:lang w:val="kk-KZ" w:eastAsia="ru-RU"/>
        </w:rPr>
        <w:t xml:space="preserve"> </w:t>
      </w:r>
      <w:r w:rsidR="002C0621" w:rsidRPr="00DC4CAD">
        <w:rPr>
          <w:rFonts w:ascii="Times New Roman" w:eastAsia="Times New Roman" w:hAnsi="Times New Roman" w:cs="Times New Roman"/>
          <w:sz w:val="28"/>
          <w:szCs w:val="28"/>
          <w:lang w:val="kk-KZ" w:eastAsia="ru-RU"/>
        </w:rPr>
        <w:t>0,7 (</w:t>
      </w:r>
      <w:r w:rsidRPr="00DC4CAD">
        <w:rPr>
          <w:rFonts w:ascii="Times New Roman" w:eastAsia="Times New Roman" w:hAnsi="Times New Roman" w:cs="Times New Roman"/>
          <w:sz w:val="28"/>
          <w:szCs w:val="28"/>
          <w:lang w:val="kk-KZ" w:eastAsia="ru-RU"/>
        </w:rPr>
        <w:t>нөл бүтін оннан жеті</w:t>
      </w:r>
      <w:r w:rsidR="002C0621" w:rsidRPr="00DC4CAD">
        <w:rPr>
          <w:rFonts w:ascii="Times New Roman" w:eastAsia="Times New Roman" w:hAnsi="Times New Roman" w:cs="Times New Roman"/>
          <w:sz w:val="28"/>
          <w:szCs w:val="28"/>
          <w:lang w:val="kk-KZ" w:eastAsia="ru-RU"/>
        </w:rPr>
        <w:t>) п</w:t>
      </w:r>
      <w:r w:rsidRPr="00DC4CAD">
        <w:rPr>
          <w:rFonts w:ascii="Times New Roman" w:eastAsia="Times New Roman" w:hAnsi="Times New Roman" w:cs="Times New Roman"/>
          <w:sz w:val="28"/>
          <w:szCs w:val="28"/>
          <w:lang w:val="kk-KZ" w:eastAsia="ru-RU"/>
        </w:rPr>
        <w:t>айызы</w:t>
      </w:r>
      <w:r w:rsidR="00600859" w:rsidRPr="00DC4CAD">
        <w:rPr>
          <w:rFonts w:ascii="Times New Roman" w:eastAsia="Times New Roman" w:hAnsi="Times New Roman" w:cs="Times New Roman"/>
          <w:sz w:val="28"/>
          <w:szCs w:val="28"/>
          <w:lang w:val="kk-KZ" w:eastAsia="ru-RU"/>
        </w:rPr>
        <w:t xml:space="preserve"> (банкпен </w:t>
      </w:r>
      <w:r w:rsidR="00600859" w:rsidRPr="00DC4CAD">
        <w:rPr>
          <w:rFonts w:ascii="Times New Roman" w:eastAsia="Times New Roman" w:hAnsi="Times New Roman" w:cs="Times New Roman"/>
          <w:color w:val="000000"/>
          <w:sz w:val="28"/>
          <w:szCs w:val="28"/>
          <w:lang w:val="kk-KZ" w:eastAsia="ru-RU"/>
        </w:rPr>
        <w:t>шешім қабылданған күні)</w:t>
      </w:r>
      <w:r w:rsidR="002C0621" w:rsidRPr="00DC4CAD">
        <w:rPr>
          <w:rFonts w:ascii="Times New Roman" w:eastAsia="Times New Roman" w:hAnsi="Times New Roman" w:cs="Times New Roman"/>
          <w:sz w:val="28"/>
          <w:szCs w:val="28"/>
          <w:lang w:val="kk-KZ" w:eastAsia="ru-RU"/>
        </w:rPr>
        <w:t>;</w:t>
      </w:r>
    </w:p>
    <w:p w:rsidR="002C0621" w:rsidRPr="00DC4CAD" w:rsidRDefault="00B61B31" w:rsidP="002C0621">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меншікті капиталының мөлшері 100 000 000 000 (бір жүз миллиард) теңгеден асатын банктер үшін – банктің </w:t>
      </w:r>
      <w:r w:rsidRPr="00DC4CAD">
        <w:rPr>
          <w:rFonts w:ascii="Times New Roman" w:eastAsia="Times New Roman" w:hAnsi="Times New Roman" w:cs="Times New Roman"/>
          <w:color w:val="000000"/>
          <w:sz w:val="28"/>
          <w:szCs w:val="28"/>
          <w:lang w:val="kk-KZ" w:eastAsia="ru-RU"/>
        </w:rPr>
        <w:t>меншікті капиталының</w:t>
      </w:r>
      <w:r w:rsidRPr="00DC4CAD">
        <w:rPr>
          <w:rFonts w:ascii="Times New Roman" w:eastAsia="Times New Roman" w:hAnsi="Times New Roman" w:cs="Times New Roman"/>
          <w:sz w:val="28"/>
          <w:szCs w:val="28"/>
          <w:lang w:val="kk-KZ" w:eastAsia="ru-RU"/>
        </w:rPr>
        <w:t xml:space="preserve"> </w:t>
      </w:r>
      <w:r w:rsidR="00833637" w:rsidRPr="00DC4CAD">
        <w:rPr>
          <w:rFonts w:ascii="Times New Roman" w:eastAsia="Times New Roman" w:hAnsi="Times New Roman" w:cs="Times New Roman"/>
          <w:sz w:val="28"/>
          <w:szCs w:val="28"/>
          <w:lang w:val="kk-KZ" w:eastAsia="ru-RU"/>
        </w:rPr>
        <w:t>0,5</w:t>
      </w:r>
      <w:r w:rsidRPr="00DC4CAD">
        <w:rPr>
          <w:rFonts w:ascii="Times New Roman" w:eastAsia="Times New Roman" w:hAnsi="Times New Roman" w:cs="Times New Roman"/>
          <w:sz w:val="28"/>
          <w:szCs w:val="28"/>
          <w:lang w:val="kk-KZ" w:eastAsia="ru-RU"/>
        </w:rPr>
        <w:t xml:space="preserve"> (нөл бүтін оннан </w:t>
      </w:r>
      <w:r w:rsidR="00833637" w:rsidRPr="00DC4CAD">
        <w:rPr>
          <w:rFonts w:ascii="Times New Roman" w:eastAsia="Times New Roman" w:hAnsi="Times New Roman" w:cs="Times New Roman"/>
          <w:sz w:val="28"/>
          <w:szCs w:val="28"/>
          <w:lang w:val="kk-KZ" w:eastAsia="ru-RU"/>
        </w:rPr>
        <w:t>бес</w:t>
      </w:r>
      <w:r w:rsidRPr="00DC4CAD">
        <w:rPr>
          <w:rFonts w:ascii="Times New Roman" w:eastAsia="Times New Roman" w:hAnsi="Times New Roman" w:cs="Times New Roman"/>
          <w:sz w:val="28"/>
          <w:szCs w:val="28"/>
          <w:lang w:val="kk-KZ" w:eastAsia="ru-RU"/>
        </w:rPr>
        <w:t>) пайызы</w:t>
      </w:r>
      <w:r w:rsidR="00600859" w:rsidRPr="00DC4CAD">
        <w:rPr>
          <w:rFonts w:ascii="Times New Roman" w:eastAsia="Times New Roman" w:hAnsi="Times New Roman" w:cs="Times New Roman"/>
          <w:sz w:val="28"/>
          <w:szCs w:val="28"/>
          <w:lang w:val="kk-KZ" w:eastAsia="ru-RU"/>
        </w:rPr>
        <w:t xml:space="preserve"> (банкпен шешім қабылданған күні)</w:t>
      </w:r>
      <w:r w:rsidR="002C0621" w:rsidRPr="00DC4CAD">
        <w:rPr>
          <w:rFonts w:ascii="Times New Roman" w:eastAsia="Times New Roman" w:hAnsi="Times New Roman" w:cs="Times New Roman"/>
          <w:sz w:val="28"/>
          <w:szCs w:val="28"/>
          <w:lang w:val="kk-KZ" w:eastAsia="ru-RU"/>
        </w:rPr>
        <w:t>.</w:t>
      </w:r>
    </w:p>
    <w:p w:rsidR="002C0621" w:rsidRPr="00DC4CAD" w:rsidRDefault="002C0621" w:rsidP="00F353B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6.</w:t>
      </w:r>
      <w:r w:rsidR="00833637" w:rsidRPr="00DC4CAD">
        <w:rPr>
          <w:rFonts w:ascii="Times New Roman" w:eastAsia="Times New Roman" w:hAnsi="Times New Roman" w:cs="Times New Roman"/>
          <w:sz w:val="28"/>
          <w:szCs w:val="28"/>
          <w:lang w:val="kk-KZ" w:eastAsia="ru-RU"/>
        </w:rPr>
        <w:t xml:space="preserve"> </w:t>
      </w:r>
      <w:r w:rsidRPr="00DC4CAD">
        <w:rPr>
          <w:rFonts w:ascii="Times New Roman" w:eastAsia="Times New Roman" w:hAnsi="Times New Roman" w:cs="Times New Roman"/>
          <w:sz w:val="28"/>
          <w:szCs w:val="28"/>
          <w:lang w:val="kk-KZ" w:eastAsia="ru-RU"/>
        </w:rPr>
        <w:t xml:space="preserve"> </w:t>
      </w:r>
      <w:r w:rsidR="00600859" w:rsidRPr="00DC4CAD">
        <w:rPr>
          <w:rFonts w:ascii="Times New Roman" w:eastAsia="Times New Roman" w:hAnsi="Times New Roman" w:cs="Times New Roman"/>
          <w:sz w:val="28"/>
          <w:szCs w:val="28"/>
          <w:lang w:val="kk-KZ" w:eastAsia="ru-RU"/>
        </w:rPr>
        <w:t>Заңның 40-бабының 3-тармағы 5) тармақшасы</w:t>
      </w:r>
      <w:r w:rsidR="00600859" w:rsidRPr="00DC4CAD">
        <w:rPr>
          <w:lang w:val="kk-KZ"/>
        </w:rPr>
        <w:t xml:space="preserve"> </w:t>
      </w:r>
      <w:r w:rsidR="00600859" w:rsidRPr="00DC4CAD">
        <w:rPr>
          <w:rFonts w:ascii="Times New Roman" w:eastAsia="Times New Roman" w:hAnsi="Times New Roman" w:cs="Times New Roman"/>
          <w:sz w:val="28"/>
          <w:szCs w:val="28"/>
          <w:lang w:val="kk-KZ" w:eastAsia="ru-RU"/>
        </w:rPr>
        <w:t>бірінші бөлігінің мақсаттары үшін ж</w:t>
      </w:r>
      <w:r w:rsidR="00F353B6" w:rsidRPr="00DC4CAD">
        <w:rPr>
          <w:rFonts w:ascii="Times New Roman" w:eastAsia="Times New Roman" w:hAnsi="Times New Roman" w:cs="Times New Roman"/>
          <w:sz w:val="28"/>
          <w:szCs w:val="28"/>
          <w:lang w:val="kk-KZ" w:eastAsia="ru-RU"/>
        </w:rPr>
        <w:t>еке немесе заңды тұлғаны банкпен ерекше қатынастар арқылы байланысты тұлға деп айқындау</w:t>
      </w:r>
      <w:r w:rsidR="00600859" w:rsidRPr="00DC4CAD">
        <w:rPr>
          <w:rFonts w:ascii="Times New Roman" w:eastAsia="Times New Roman" w:hAnsi="Times New Roman" w:cs="Times New Roman"/>
          <w:sz w:val="28"/>
          <w:szCs w:val="28"/>
          <w:lang w:val="kk-KZ" w:eastAsia="ru-RU"/>
        </w:rPr>
        <w:t>дың келесі</w:t>
      </w:r>
      <w:r w:rsidR="00F353B6" w:rsidRPr="00DC4CAD">
        <w:rPr>
          <w:rFonts w:ascii="Times New Roman" w:eastAsia="Times New Roman" w:hAnsi="Times New Roman" w:cs="Times New Roman"/>
          <w:sz w:val="28"/>
          <w:szCs w:val="28"/>
          <w:lang w:val="kk-KZ" w:eastAsia="ru-RU"/>
        </w:rPr>
        <w:t xml:space="preserve"> белгілері белгілен</w:t>
      </w:r>
      <w:r w:rsidR="00600859" w:rsidRPr="00DC4CAD">
        <w:rPr>
          <w:rFonts w:ascii="Times New Roman" w:eastAsia="Times New Roman" w:hAnsi="Times New Roman" w:cs="Times New Roman"/>
          <w:sz w:val="28"/>
          <w:szCs w:val="28"/>
          <w:lang w:val="kk-KZ" w:eastAsia="ru-RU"/>
        </w:rPr>
        <w:t>сін:</w:t>
      </w:r>
    </w:p>
    <w:p w:rsidR="00600859" w:rsidRPr="00DC4CAD" w:rsidRDefault="00600859" w:rsidP="00600859">
      <w:pPr>
        <w:pStyle w:val="a8"/>
        <w:numPr>
          <w:ilvl w:val="0"/>
          <w:numId w:val="1"/>
        </w:numPr>
        <w:spacing w:after="0" w:line="240" w:lineRule="auto"/>
        <w:ind w:left="0"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қарыз алушы жеке немесе заңды тұлға бір қарыз алушыға белгіленген ең жоғары тәуекел талаптарына сәйкес осы топқа біріктірілген банк қарыз алушыларының тобына жатады және осындай топтың қарыз алушыларының бірі банкпен ерекше қатынастар арқылы байланысты тұлға болып табылады;</w:t>
      </w:r>
    </w:p>
    <w:p w:rsidR="00600859" w:rsidRPr="00DC4CAD" w:rsidRDefault="00600859" w:rsidP="00600859">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2) кредит төлеу қабілетін және (немесе) қамтамасыз етілуін бағалауға қойылатын талаптар бөлігінде банктің ішкі рәсімдері айтарлықтай бұзылған мәміле жүзеге асырылған қарыз алушы жеке немесе заңды тұлға;</w:t>
      </w:r>
    </w:p>
    <w:p w:rsidR="00600859" w:rsidRPr="00DC4CAD" w:rsidRDefault="00600859" w:rsidP="00600859">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lastRenderedPageBreak/>
        <w:t xml:space="preserve">3) банкпен жасалған мәміле бойынша Standard &amp; Poor's агенттігінің «ВВВ» және одан жоғары деңгейдегі борыштық рейтингі немесе Moody's Investors Service және Fitch агенттіктерінің рейтингі бар банктердің кепілдіктерін (кепілдемелерін) қоспағанда, банкпен ерекше қатынастар арқылы байланысты тұлға қамтамасыз ету берген жеке немесе заңды тұлға. </w:t>
      </w:r>
    </w:p>
    <w:p w:rsidR="00600859" w:rsidRPr="00DC4CAD" w:rsidRDefault="00600859" w:rsidP="00600859">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Осы тармақтың </w:t>
      </w:r>
      <w:r w:rsidR="007017E9" w:rsidRPr="00DC4CAD">
        <w:rPr>
          <w:rFonts w:ascii="Times New Roman" w:eastAsia="Times New Roman" w:hAnsi="Times New Roman" w:cs="Times New Roman"/>
          <w:sz w:val="28"/>
          <w:szCs w:val="28"/>
          <w:lang w:val="kk-KZ" w:eastAsia="ru-RU"/>
        </w:rPr>
        <w:t xml:space="preserve">бірінші бөлігіндегі </w:t>
      </w:r>
      <w:r w:rsidRPr="00DC4CAD">
        <w:rPr>
          <w:rFonts w:ascii="Times New Roman" w:eastAsia="Times New Roman" w:hAnsi="Times New Roman" w:cs="Times New Roman"/>
          <w:sz w:val="28"/>
          <w:szCs w:val="28"/>
          <w:lang w:val="kk-KZ" w:eastAsia="ru-RU"/>
        </w:rPr>
        <w:t>1), 2) тармақшаларында көзделген жағдайлар</w:t>
      </w:r>
      <w:r w:rsidR="007017E9" w:rsidRPr="00DC4CAD">
        <w:rPr>
          <w:rFonts w:ascii="Times New Roman" w:eastAsia="Times New Roman" w:hAnsi="Times New Roman" w:cs="Times New Roman"/>
          <w:sz w:val="28"/>
          <w:szCs w:val="28"/>
          <w:lang w:val="kk-KZ" w:eastAsia="ru-RU"/>
        </w:rPr>
        <w:t>,</w:t>
      </w:r>
      <w:r w:rsidRPr="00DC4CAD">
        <w:rPr>
          <w:rFonts w:ascii="Times New Roman" w:eastAsia="Times New Roman" w:hAnsi="Times New Roman" w:cs="Times New Roman"/>
          <w:sz w:val="28"/>
          <w:szCs w:val="28"/>
          <w:lang w:val="kk-KZ" w:eastAsia="ru-RU"/>
        </w:rPr>
        <w:t xml:space="preserve"> егер мәміле мөлшері</w:t>
      </w:r>
      <w:r w:rsidR="007017E9" w:rsidRPr="00DC4CAD">
        <w:rPr>
          <w:rFonts w:ascii="Times New Roman" w:eastAsia="Times New Roman" w:hAnsi="Times New Roman" w:cs="Times New Roman"/>
          <w:sz w:val="28"/>
          <w:szCs w:val="28"/>
          <w:lang w:val="kk-KZ" w:eastAsia="ru-RU"/>
        </w:rPr>
        <w:t xml:space="preserve"> аталып өткен тұлғалармен</w:t>
      </w:r>
      <w:r w:rsidRPr="00DC4CAD">
        <w:rPr>
          <w:rFonts w:ascii="Times New Roman" w:eastAsia="Times New Roman" w:hAnsi="Times New Roman" w:cs="Times New Roman"/>
          <w:sz w:val="28"/>
          <w:szCs w:val="28"/>
          <w:lang w:val="kk-KZ" w:eastAsia="ru-RU"/>
        </w:rPr>
        <w:t>:</w:t>
      </w:r>
    </w:p>
    <w:p w:rsidR="00600859" w:rsidRPr="00DC4CAD" w:rsidRDefault="00600859" w:rsidP="00600859">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меншікті капиталының мөлшері 100 000 000 000 (бір жүз миллиард) теңгеге дейінгі банктер үшін банктің </w:t>
      </w:r>
      <w:r w:rsidRPr="00DC4CAD">
        <w:rPr>
          <w:rFonts w:ascii="Times New Roman" w:eastAsia="Times New Roman" w:hAnsi="Times New Roman" w:cs="Times New Roman"/>
          <w:color w:val="000000"/>
          <w:sz w:val="28"/>
          <w:szCs w:val="28"/>
          <w:lang w:val="kk-KZ" w:eastAsia="ru-RU"/>
        </w:rPr>
        <w:t>меншікті капиталының</w:t>
      </w:r>
      <w:r w:rsidRPr="00DC4CAD">
        <w:rPr>
          <w:rFonts w:ascii="Times New Roman" w:eastAsia="Times New Roman" w:hAnsi="Times New Roman" w:cs="Times New Roman"/>
          <w:sz w:val="28"/>
          <w:szCs w:val="28"/>
          <w:lang w:val="kk-KZ" w:eastAsia="ru-RU"/>
        </w:rPr>
        <w:t xml:space="preserve"> 2 (екі) пайызын</w:t>
      </w:r>
      <w:r w:rsidR="007017E9" w:rsidRPr="00DC4CAD">
        <w:rPr>
          <w:rFonts w:ascii="Times New Roman" w:eastAsia="Times New Roman" w:hAnsi="Times New Roman" w:cs="Times New Roman"/>
          <w:sz w:val="28"/>
          <w:szCs w:val="28"/>
          <w:lang w:val="kk-KZ" w:eastAsia="ru-RU"/>
        </w:rPr>
        <w:t xml:space="preserve"> (банкпен шешім қабылданған күні)</w:t>
      </w:r>
      <w:r w:rsidRPr="00DC4CAD">
        <w:rPr>
          <w:rFonts w:ascii="Times New Roman" w:eastAsia="Times New Roman" w:hAnsi="Times New Roman" w:cs="Times New Roman"/>
          <w:sz w:val="28"/>
          <w:szCs w:val="28"/>
          <w:lang w:val="kk-KZ" w:eastAsia="ru-RU"/>
        </w:rPr>
        <w:t xml:space="preserve">; </w:t>
      </w:r>
    </w:p>
    <w:p w:rsidR="00600859" w:rsidRPr="00DC4CAD" w:rsidRDefault="00600859" w:rsidP="00600859">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меншікті капиталының мөлшері 100 000 000 000 (бір жүз миллиард) теңгеден асатын банктер үшін банктің </w:t>
      </w:r>
      <w:r w:rsidRPr="00DC4CAD">
        <w:rPr>
          <w:rFonts w:ascii="Times New Roman" w:eastAsia="Times New Roman" w:hAnsi="Times New Roman" w:cs="Times New Roman"/>
          <w:color w:val="000000"/>
          <w:sz w:val="28"/>
          <w:szCs w:val="28"/>
          <w:lang w:val="kk-KZ" w:eastAsia="ru-RU"/>
        </w:rPr>
        <w:t>меншікті капиталының</w:t>
      </w:r>
      <w:r w:rsidRPr="00DC4CAD">
        <w:rPr>
          <w:rFonts w:ascii="Times New Roman" w:eastAsia="Times New Roman" w:hAnsi="Times New Roman" w:cs="Times New Roman"/>
          <w:sz w:val="28"/>
          <w:szCs w:val="28"/>
          <w:lang w:val="kk-KZ" w:eastAsia="ru-RU"/>
        </w:rPr>
        <w:t xml:space="preserve"> 1 (бір) пайызын</w:t>
      </w:r>
      <w:r w:rsidR="007017E9" w:rsidRPr="00DC4CAD">
        <w:rPr>
          <w:rFonts w:ascii="Times New Roman" w:eastAsia="Times New Roman" w:hAnsi="Times New Roman" w:cs="Times New Roman"/>
          <w:sz w:val="28"/>
          <w:szCs w:val="28"/>
          <w:lang w:val="kk-KZ" w:eastAsia="ru-RU"/>
        </w:rPr>
        <w:t xml:space="preserve"> (банкпен шешім қабылданған күні)</w:t>
      </w:r>
      <w:r w:rsidRPr="00DC4CAD">
        <w:rPr>
          <w:rFonts w:ascii="Times New Roman" w:eastAsia="Times New Roman" w:hAnsi="Times New Roman" w:cs="Times New Roman"/>
          <w:sz w:val="28"/>
          <w:szCs w:val="28"/>
          <w:lang w:val="kk-KZ" w:eastAsia="ru-RU"/>
        </w:rPr>
        <w:t xml:space="preserve"> құрайтын</w:t>
      </w:r>
      <w:r w:rsidR="007017E9" w:rsidRPr="00DC4CAD">
        <w:rPr>
          <w:rFonts w:ascii="Times New Roman" w:eastAsia="Times New Roman" w:hAnsi="Times New Roman" w:cs="Times New Roman"/>
          <w:sz w:val="28"/>
          <w:szCs w:val="28"/>
          <w:lang w:val="kk-KZ" w:eastAsia="ru-RU"/>
        </w:rPr>
        <w:t xml:space="preserve"> </w:t>
      </w:r>
      <w:r w:rsidRPr="00DC4CAD">
        <w:rPr>
          <w:rFonts w:ascii="Times New Roman" w:eastAsia="Times New Roman" w:hAnsi="Times New Roman" w:cs="Times New Roman"/>
          <w:sz w:val="28"/>
          <w:szCs w:val="28"/>
          <w:lang w:val="kk-KZ" w:eastAsia="ru-RU"/>
        </w:rPr>
        <w:t xml:space="preserve">болса.                               </w:t>
      </w:r>
    </w:p>
    <w:p w:rsidR="008C4BD6" w:rsidRPr="00DC4CAD" w:rsidRDefault="002C0621"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7. </w:t>
      </w:r>
      <w:r w:rsidR="007017E9" w:rsidRPr="00DC4CAD">
        <w:rPr>
          <w:rFonts w:ascii="Times New Roman" w:eastAsia="Times New Roman" w:hAnsi="Times New Roman" w:cs="Times New Roman"/>
          <w:sz w:val="28"/>
          <w:szCs w:val="28"/>
          <w:lang w:val="kk-KZ" w:eastAsia="ru-RU"/>
        </w:rPr>
        <w:t>Заңның 40-бабының 3-тармағы үшінші бөлігінің мақсаттары үшін б</w:t>
      </w:r>
      <w:r w:rsidR="00F353B6" w:rsidRPr="00DC4CAD">
        <w:rPr>
          <w:rFonts w:ascii="Times New Roman" w:eastAsia="Times New Roman" w:hAnsi="Times New Roman" w:cs="Times New Roman"/>
          <w:sz w:val="28"/>
          <w:szCs w:val="28"/>
          <w:lang w:val="kk-KZ" w:eastAsia="ru-RU"/>
        </w:rPr>
        <w:t xml:space="preserve">анкпен ерекше қатынастар арқылы байланысты тұлғалар деп танылмайтын </w:t>
      </w:r>
      <w:r w:rsidR="008C4BD6" w:rsidRPr="00DC4CAD">
        <w:rPr>
          <w:rFonts w:ascii="Times New Roman" w:eastAsia="Times New Roman" w:hAnsi="Times New Roman" w:cs="Times New Roman"/>
          <w:sz w:val="28"/>
          <w:szCs w:val="28"/>
          <w:lang w:val="kk-KZ" w:eastAsia="ru-RU"/>
        </w:rPr>
        <w:t xml:space="preserve">мынадай </w:t>
      </w:r>
      <w:r w:rsidR="00F353B6" w:rsidRPr="00DC4CAD">
        <w:rPr>
          <w:rFonts w:ascii="Times New Roman" w:eastAsia="Times New Roman" w:hAnsi="Times New Roman" w:cs="Times New Roman"/>
          <w:sz w:val="28"/>
          <w:szCs w:val="28"/>
          <w:lang w:val="kk-KZ" w:eastAsia="ru-RU"/>
        </w:rPr>
        <w:t xml:space="preserve">тұлғалар </w:t>
      </w:r>
      <w:r w:rsidR="008C4BD6" w:rsidRPr="00DC4CAD">
        <w:rPr>
          <w:rFonts w:ascii="Times New Roman" w:eastAsia="Times New Roman" w:hAnsi="Times New Roman" w:cs="Times New Roman"/>
          <w:sz w:val="28"/>
          <w:szCs w:val="28"/>
          <w:lang w:val="kk-KZ" w:eastAsia="ru-RU"/>
        </w:rPr>
        <w:t>белгіленсін:</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1)</w:t>
      </w:r>
      <w:r w:rsidRPr="00DC4CAD">
        <w:rPr>
          <w:rFonts w:ascii="Times New Roman" w:eastAsia="Times New Roman" w:hAnsi="Times New Roman" w:cs="Times New Roman"/>
          <w:sz w:val="28"/>
          <w:szCs w:val="28"/>
          <w:lang w:val="kk-KZ" w:eastAsia="ru-RU"/>
        </w:rPr>
        <w:tab/>
        <w:t>кредиттік бюро;</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2) банктердің ассоциациялары (одақтары);</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3) жеке кәсіпкерлік субъектілерінің аккредиттелген бірлестіктері;</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7) «Қазақстанның орнықтылық қоры» АҚ; </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5) «Бірыңғай жинақтаушы зейнетақы қоры» АҚ;</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6) Халықаралық қаржы ұйымдары;</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7) Мемлекеттік мекемелер;</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8) «Стрестік активтер қоры» АҚ;</w:t>
      </w:r>
    </w:p>
    <w:p w:rsidR="008C4BD6" w:rsidRPr="00DC4CAD" w:rsidRDefault="008C4BD6"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9) Қазақстан Республикасы ратификациялаған халықаралық шарттарға сәйкес үлестес тұлғалар деп танылмайтын тұлғалар. </w:t>
      </w:r>
    </w:p>
    <w:p w:rsidR="00F353B6" w:rsidRPr="00DC4CAD" w:rsidRDefault="002C0621" w:rsidP="008C4BD6">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8. </w:t>
      </w:r>
      <w:r w:rsidR="00F353B6" w:rsidRPr="00DC4CAD">
        <w:rPr>
          <w:rFonts w:ascii="Times New Roman" w:eastAsia="Times New Roman" w:hAnsi="Times New Roman" w:cs="Times New Roman"/>
          <w:sz w:val="28"/>
          <w:szCs w:val="28"/>
          <w:lang w:val="kk-KZ" w:eastAsia="ru-RU"/>
        </w:rPr>
        <w:t>Заңның 40-баб</w:t>
      </w:r>
      <w:r w:rsidR="008C4BD6" w:rsidRPr="00DC4CAD">
        <w:rPr>
          <w:rFonts w:ascii="Times New Roman" w:eastAsia="Times New Roman" w:hAnsi="Times New Roman" w:cs="Times New Roman"/>
          <w:sz w:val="28"/>
          <w:szCs w:val="28"/>
          <w:lang w:val="kk-KZ" w:eastAsia="ru-RU"/>
        </w:rPr>
        <w:t xml:space="preserve">ы 4-тармағының мақсаттары үшін мәміле </w:t>
      </w:r>
      <w:r w:rsidR="00F353B6" w:rsidRPr="00DC4CAD">
        <w:rPr>
          <w:rFonts w:ascii="Times New Roman" w:eastAsia="Times New Roman" w:hAnsi="Times New Roman" w:cs="Times New Roman"/>
          <w:sz w:val="28"/>
          <w:szCs w:val="28"/>
          <w:lang w:val="kk-KZ" w:eastAsia="ru-RU"/>
        </w:rPr>
        <w:t>құны банктің меншікті капиталының 0,02 (нөл бүтін жүзден екі) пайызы сомасын</w:t>
      </w:r>
      <w:r w:rsidR="008C4BD6" w:rsidRPr="00DC4CAD">
        <w:rPr>
          <w:rFonts w:ascii="Times New Roman" w:eastAsia="Times New Roman" w:hAnsi="Times New Roman" w:cs="Times New Roman"/>
          <w:sz w:val="28"/>
          <w:szCs w:val="28"/>
          <w:lang w:val="kk-KZ" w:eastAsia="ru-RU"/>
        </w:rPr>
        <w:t xml:space="preserve"> құрайды</w:t>
      </w:r>
      <w:r w:rsidR="00DC4CAD" w:rsidRPr="00DC4CAD">
        <w:rPr>
          <w:rFonts w:ascii="Times New Roman" w:eastAsia="Times New Roman" w:hAnsi="Times New Roman" w:cs="Times New Roman"/>
          <w:sz w:val="28"/>
          <w:szCs w:val="28"/>
          <w:lang w:val="kk-KZ" w:eastAsia="ru-RU"/>
        </w:rPr>
        <w:t>,</w:t>
      </w:r>
      <w:r w:rsidR="00DC4CAD" w:rsidRPr="00DC4CAD">
        <w:rPr>
          <w:lang w:val="kk-KZ"/>
        </w:rPr>
        <w:t xml:space="preserve"> </w:t>
      </w:r>
      <w:r w:rsidR="00DC4CAD" w:rsidRPr="00DC4CAD">
        <w:rPr>
          <w:rFonts w:ascii="Times New Roman" w:eastAsia="Times New Roman" w:hAnsi="Times New Roman" w:cs="Times New Roman"/>
          <w:sz w:val="28"/>
          <w:szCs w:val="28"/>
          <w:lang w:val="kk-KZ" w:eastAsia="ru-RU"/>
        </w:rPr>
        <w:t>сонымен қатар заңды тұлғалардың жай акцияларын және оларға қатысу үлестерін сатып алу түріндегі жарғылық капитал ақысын төлеу бойынша мәміле құны (банк мәміле жасау туралы шешім қабылдаған күні) банктің меншікті капиталының 10 (он) пайызын құрайды</w:t>
      </w:r>
      <w:r w:rsidR="00F353B6" w:rsidRPr="00DC4CAD">
        <w:rPr>
          <w:rFonts w:ascii="Times New Roman" w:eastAsia="Times New Roman" w:hAnsi="Times New Roman" w:cs="Times New Roman"/>
          <w:sz w:val="28"/>
          <w:szCs w:val="28"/>
          <w:lang w:val="kk-KZ" w:eastAsia="ru-RU"/>
        </w:rPr>
        <w:t xml:space="preserve">.      </w:t>
      </w:r>
    </w:p>
    <w:p w:rsidR="002C0621" w:rsidRPr="00DC4CAD" w:rsidRDefault="007524A8" w:rsidP="005128AD">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9. </w:t>
      </w:r>
      <w:r w:rsidR="00F353B6" w:rsidRPr="00DC4CAD">
        <w:rPr>
          <w:rFonts w:ascii="Times New Roman" w:eastAsia="Times New Roman" w:hAnsi="Times New Roman" w:cs="Times New Roman"/>
          <w:sz w:val="28"/>
          <w:szCs w:val="28"/>
          <w:lang w:val="kk-KZ" w:eastAsia="ru-RU"/>
        </w:rPr>
        <w:t>Осы қаулының талаптар</w:t>
      </w:r>
      <w:r w:rsidRPr="00DC4CAD">
        <w:rPr>
          <w:rFonts w:ascii="Times New Roman" w:eastAsia="Times New Roman" w:hAnsi="Times New Roman" w:cs="Times New Roman"/>
          <w:sz w:val="28"/>
          <w:szCs w:val="28"/>
          <w:lang w:val="kk-KZ" w:eastAsia="ru-RU"/>
        </w:rPr>
        <w:t>ы</w:t>
      </w:r>
      <w:r w:rsidR="00F353B6" w:rsidRPr="00DC4CAD">
        <w:rPr>
          <w:rFonts w:ascii="Times New Roman" w:eastAsia="Times New Roman" w:hAnsi="Times New Roman" w:cs="Times New Roman"/>
          <w:sz w:val="28"/>
          <w:szCs w:val="28"/>
          <w:lang w:val="kk-KZ" w:eastAsia="ru-RU"/>
        </w:rPr>
        <w:t xml:space="preserve"> </w:t>
      </w:r>
      <w:r w:rsidR="005128AD" w:rsidRPr="00DC4CAD">
        <w:rPr>
          <w:rFonts w:ascii="Times New Roman" w:eastAsia="Times New Roman" w:hAnsi="Times New Roman" w:cs="Times New Roman"/>
          <w:sz w:val="28"/>
          <w:szCs w:val="28"/>
          <w:lang w:val="kk-KZ" w:eastAsia="ru-RU"/>
        </w:rPr>
        <w:t>банк холдингтеріне (</w:t>
      </w:r>
      <w:r w:rsidR="00691813" w:rsidRPr="00DC4CAD">
        <w:rPr>
          <w:rFonts w:ascii="Times New Roman" w:eastAsia="Times New Roman" w:hAnsi="Times New Roman" w:cs="Times New Roman"/>
          <w:sz w:val="28"/>
          <w:szCs w:val="28"/>
          <w:lang w:val="kk-KZ" w:eastAsia="ru-RU"/>
        </w:rPr>
        <w:t>банк холдингі,  40</w:t>
      </w:r>
      <w:r w:rsidR="00DC4CAD" w:rsidRPr="00DC4CAD">
        <w:rPr>
          <w:rFonts w:ascii="Times New Roman" w:eastAsia="Times New Roman" w:hAnsi="Times New Roman" w:cs="Times New Roman"/>
          <w:sz w:val="28"/>
          <w:szCs w:val="28"/>
          <w:lang w:val="kk-KZ" w:eastAsia="ru-RU"/>
        </w:rPr>
        <w:t>-</w:t>
      </w:r>
      <w:r w:rsidR="00691813" w:rsidRPr="00DC4CAD">
        <w:rPr>
          <w:rFonts w:ascii="Times New Roman" w:eastAsia="Times New Roman" w:hAnsi="Times New Roman" w:cs="Times New Roman"/>
          <w:sz w:val="28"/>
          <w:szCs w:val="28"/>
          <w:lang w:val="kk-KZ" w:eastAsia="ru-RU"/>
        </w:rPr>
        <w:t xml:space="preserve">баптың 9 тармағында белгіленген шарттарға сәйкес келетін банк холдингінің белгілеріне ие тұлға болып табылатын Қазақстан Республикасының резиденттері еместерден </w:t>
      </w:r>
      <w:r w:rsidR="005128AD" w:rsidRPr="00DC4CAD">
        <w:rPr>
          <w:rFonts w:ascii="Times New Roman" w:eastAsia="Times New Roman" w:hAnsi="Times New Roman" w:cs="Times New Roman"/>
          <w:sz w:val="28"/>
          <w:szCs w:val="28"/>
          <w:lang w:val="kk-KZ" w:eastAsia="ru-RU"/>
        </w:rPr>
        <w:t xml:space="preserve">басқа) және банк операцияларының жекелеген түрлерін жүзеге асыратын ұйымдарға қолданылады. </w:t>
      </w:r>
    </w:p>
    <w:p w:rsidR="005128AD" w:rsidRPr="00DC4CAD" w:rsidRDefault="00691813" w:rsidP="005128AD">
      <w:pPr>
        <w:spacing w:after="0" w:line="240" w:lineRule="auto"/>
        <w:ind w:firstLine="708"/>
        <w:contextualSpacing/>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10</w:t>
      </w:r>
      <w:r w:rsidR="002C0621" w:rsidRPr="00DC4CAD">
        <w:rPr>
          <w:rFonts w:ascii="Times New Roman" w:eastAsia="Times New Roman" w:hAnsi="Times New Roman" w:cs="Times New Roman"/>
          <w:sz w:val="28"/>
          <w:szCs w:val="28"/>
          <w:lang w:val="kk-KZ" w:eastAsia="ru-RU"/>
        </w:rPr>
        <w:t xml:space="preserve">. </w:t>
      </w:r>
      <w:r w:rsidR="005128AD" w:rsidRPr="00DC4CAD">
        <w:rPr>
          <w:rFonts w:ascii="Times New Roman" w:eastAsia="Times New Roman" w:hAnsi="Times New Roman" w:cs="Times New Roman"/>
          <w:sz w:val="28"/>
          <w:szCs w:val="28"/>
          <w:lang w:val="kk-KZ" w:eastAsia="ru-RU"/>
        </w:rPr>
        <w:t>Банктерді қадағалау д</w:t>
      </w:r>
      <w:r w:rsidR="002C0621" w:rsidRPr="00DC4CAD">
        <w:rPr>
          <w:rFonts w:ascii="Times New Roman" w:eastAsia="Times New Roman" w:hAnsi="Times New Roman" w:cs="Times New Roman"/>
          <w:sz w:val="28"/>
          <w:szCs w:val="28"/>
          <w:lang w:val="kk-KZ" w:eastAsia="ru-RU"/>
        </w:rPr>
        <w:t>епартамент</w:t>
      </w:r>
      <w:r w:rsidR="005128AD" w:rsidRPr="00DC4CAD">
        <w:rPr>
          <w:rFonts w:ascii="Times New Roman" w:eastAsia="Times New Roman" w:hAnsi="Times New Roman" w:cs="Times New Roman"/>
          <w:sz w:val="28"/>
          <w:szCs w:val="28"/>
          <w:lang w:val="kk-KZ" w:eastAsia="ru-RU"/>
        </w:rPr>
        <w:t>і</w:t>
      </w:r>
      <w:r w:rsidR="002C0621" w:rsidRPr="00DC4CAD">
        <w:rPr>
          <w:rFonts w:ascii="Times New Roman" w:eastAsia="Times New Roman" w:hAnsi="Times New Roman" w:cs="Times New Roman"/>
          <w:sz w:val="28"/>
          <w:szCs w:val="28"/>
          <w:lang w:val="kk-KZ" w:eastAsia="ru-RU"/>
        </w:rPr>
        <w:t xml:space="preserve"> (</w:t>
      </w:r>
      <w:r w:rsidR="005128AD" w:rsidRPr="00DC4CAD">
        <w:rPr>
          <w:rFonts w:ascii="Times New Roman" w:eastAsia="Times New Roman" w:hAnsi="Times New Roman" w:cs="Times New Roman"/>
          <w:sz w:val="28"/>
          <w:szCs w:val="28"/>
          <w:lang w:val="kk-KZ" w:eastAsia="ru-RU"/>
        </w:rPr>
        <w:t>Қ</w:t>
      </w:r>
      <w:r w:rsidR="002C0621" w:rsidRPr="00DC4CAD">
        <w:rPr>
          <w:rFonts w:ascii="Times New Roman" w:eastAsia="Times New Roman" w:hAnsi="Times New Roman" w:cs="Times New Roman"/>
          <w:sz w:val="28"/>
          <w:szCs w:val="28"/>
          <w:lang w:val="kk-KZ" w:eastAsia="ru-RU"/>
        </w:rPr>
        <w:t xml:space="preserve">изатов О.Т.) </w:t>
      </w:r>
      <w:r w:rsidR="005128AD" w:rsidRPr="00DC4CAD">
        <w:rPr>
          <w:rFonts w:ascii="Times New Roman" w:eastAsia="Times New Roman" w:hAnsi="Times New Roman" w:cs="Times New Roman"/>
          <w:sz w:val="28"/>
          <w:szCs w:val="28"/>
          <w:lang w:val="kk-KZ" w:eastAsia="ru-RU"/>
        </w:rPr>
        <w:t>Қазақстан Республикасының заңнамасында белгіленген тәртіппен:</w:t>
      </w:r>
    </w:p>
    <w:p w:rsidR="00BD6F54" w:rsidRPr="00DC4CAD" w:rsidRDefault="00BD6F54" w:rsidP="00BD6F54">
      <w:pPr>
        <w:widowControl w:val="0"/>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1)</w:t>
      </w:r>
      <w:r w:rsidRPr="00DC4CAD">
        <w:rPr>
          <w:rFonts w:ascii="Times New Roman" w:eastAsia="Times New Roman" w:hAnsi="Times New Roman" w:cs="Times New Roman"/>
          <w:sz w:val="28"/>
          <w:szCs w:val="28"/>
          <w:lang w:val="kk-KZ" w:eastAsia="ru-RU"/>
        </w:rPr>
        <w:tab/>
        <w:t>Заң департаментімен (Сәрсенова Н.В.) бірлесіп осы қаулыны Қазақстан Республикасының Әділет министрлігінде мемлекеттік тіркеуді;</w:t>
      </w:r>
    </w:p>
    <w:p w:rsidR="00BD6F54" w:rsidRPr="00DC4CAD" w:rsidRDefault="00BD6F54" w:rsidP="00BD6F54">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2) осы қаулы мемлекеттік тіркелген күннен бастап күнтізбелік он күн ішінде оны қазақ және орыс тілдерінде «Республикалық құқықтық ақпарат </w:t>
      </w:r>
      <w:r w:rsidRPr="00DC4CAD">
        <w:rPr>
          <w:rFonts w:ascii="Times New Roman" w:eastAsia="Times New Roman" w:hAnsi="Times New Roman" w:cs="Times New Roman"/>
          <w:sz w:val="28"/>
          <w:szCs w:val="28"/>
          <w:lang w:val="kk-KZ" w:eastAsia="ru-RU"/>
        </w:rPr>
        <w:lastRenderedPageBreak/>
        <w:t>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BD6F54" w:rsidRPr="00DC4CAD" w:rsidRDefault="00BD6F54" w:rsidP="00BD6F54">
      <w:pPr>
        <w:widowControl w:val="0"/>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3) осы қаулыны ресми жарияланғаннан кейін Қазақстан Республикасы Ұлттық Банкінің ресми интернет-ресурсына орналастыруды;</w:t>
      </w:r>
    </w:p>
    <w:p w:rsidR="005128AD" w:rsidRPr="00DC4CAD" w:rsidRDefault="00BD6F54" w:rsidP="00BD6F54">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DC4CAD">
        <w:rPr>
          <w:rFonts w:ascii="Times New Roman" w:eastAsia="Times New Roman" w:hAnsi="Times New Roman" w:cs="Times New Roman"/>
          <w:sz w:val="28"/>
          <w:szCs w:val="28"/>
          <w:lang w:val="kk-KZ" w:eastAsia="ru-RU"/>
        </w:rPr>
        <w:softHyphen/>
      </w:r>
      <w:r w:rsidRPr="00DC4CAD">
        <w:rPr>
          <w:rFonts w:ascii="Times New Roman" w:eastAsia="Times New Roman" w:hAnsi="Times New Roman" w:cs="Times New Roman"/>
          <w:sz w:val="28"/>
          <w:szCs w:val="28"/>
          <w:lang w:val="kk-KZ" w:eastAsia="ru-RU"/>
        </w:rPr>
        <w:br/>
      </w:r>
      <w:r w:rsidR="00691813" w:rsidRPr="00DC4CAD">
        <w:rPr>
          <w:rFonts w:ascii="Times New Roman" w:eastAsia="Times New Roman" w:hAnsi="Times New Roman" w:cs="Times New Roman"/>
          <w:sz w:val="28"/>
          <w:szCs w:val="28"/>
          <w:lang w:val="kk-KZ" w:eastAsia="ru-RU"/>
        </w:rPr>
        <w:t>11-</w:t>
      </w:r>
      <w:r w:rsidRPr="00DC4CAD">
        <w:rPr>
          <w:rFonts w:ascii="Times New Roman" w:eastAsia="Times New Roman" w:hAnsi="Times New Roman" w:cs="Times New Roman"/>
          <w:sz w:val="28"/>
          <w:szCs w:val="28"/>
          <w:lang w:val="kk-KZ" w:eastAsia="ru-RU"/>
        </w:rPr>
        <w:t>тармағында көзделген іс-шаралардың орындалуы туралы мәліметтерді ұсынуды қамтамасыз етсін.</w:t>
      </w:r>
    </w:p>
    <w:p w:rsidR="005128AD" w:rsidRPr="00DC4CAD" w:rsidRDefault="00691813" w:rsidP="005128AD">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11</w:t>
      </w:r>
      <w:r w:rsidR="005128AD" w:rsidRPr="00DC4CAD">
        <w:rPr>
          <w:rFonts w:ascii="Times New Roman" w:eastAsia="Times New Roman" w:hAnsi="Times New Roman" w:cs="Times New Roman"/>
          <w:sz w:val="28"/>
          <w:szCs w:val="28"/>
          <w:lang w:val="kk-KZ" w:eastAsia="ru-RU"/>
        </w:rPr>
        <w:t xml:space="preserve">. </w:t>
      </w:r>
      <w:r w:rsidR="00BD6F54" w:rsidRPr="00DC4CAD">
        <w:rPr>
          <w:rFonts w:ascii="Times New Roman" w:hAnsi="Times New Roman" w:cs="Times New Roman"/>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5128AD" w:rsidRPr="00DC4CAD">
        <w:rPr>
          <w:rFonts w:ascii="Times New Roman" w:eastAsia="Times New Roman" w:hAnsi="Times New Roman" w:cs="Times New Roman"/>
          <w:sz w:val="28"/>
          <w:szCs w:val="28"/>
          <w:lang w:val="kk-KZ" w:eastAsia="ru-RU"/>
        </w:rPr>
        <w:t xml:space="preserve"> </w:t>
      </w:r>
    </w:p>
    <w:p w:rsidR="005128AD" w:rsidRPr="00DC4CAD" w:rsidRDefault="00BD6F54" w:rsidP="005128AD">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1</w:t>
      </w:r>
      <w:r w:rsidR="00691813" w:rsidRPr="00DC4CAD">
        <w:rPr>
          <w:rFonts w:ascii="Times New Roman" w:eastAsia="Times New Roman" w:hAnsi="Times New Roman" w:cs="Times New Roman"/>
          <w:sz w:val="28"/>
          <w:szCs w:val="28"/>
          <w:lang w:val="kk-KZ" w:eastAsia="ru-RU"/>
        </w:rPr>
        <w:t>2</w:t>
      </w:r>
      <w:r w:rsidR="005128AD" w:rsidRPr="00DC4CAD">
        <w:rPr>
          <w:rFonts w:ascii="Times New Roman" w:eastAsia="Times New Roman" w:hAnsi="Times New Roman" w:cs="Times New Roman"/>
          <w:sz w:val="28"/>
          <w:szCs w:val="28"/>
          <w:lang w:val="kk-KZ" w:eastAsia="ru-RU"/>
        </w:rPr>
        <w:t xml:space="preserve">. Осы қаулының орындалуын бақылау Қазақстан Республикасының Ұлттық Банкі Төрағасының орынбасары </w:t>
      </w:r>
      <w:r w:rsidRPr="00DC4CAD">
        <w:rPr>
          <w:rFonts w:ascii="Times New Roman" w:eastAsia="Times New Roman" w:hAnsi="Times New Roman" w:cs="Times New Roman"/>
          <w:sz w:val="28"/>
          <w:szCs w:val="28"/>
          <w:lang w:val="kk-KZ" w:eastAsia="ru-RU"/>
        </w:rPr>
        <w:t>О</w:t>
      </w:r>
      <w:r w:rsidR="005128AD" w:rsidRPr="00DC4CAD">
        <w:rPr>
          <w:rFonts w:ascii="Times New Roman" w:eastAsia="Times New Roman" w:hAnsi="Times New Roman" w:cs="Times New Roman"/>
          <w:sz w:val="28"/>
          <w:szCs w:val="28"/>
          <w:lang w:val="kk-KZ" w:eastAsia="ru-RU"/>
        </w:rPr>
        <w:t>.</w:t>
      </w:r>
      <w:r w:rsidRPr="00DC4CAD">
        <w:rPr>
          <w:rFonts w:ascii="Times New Roman" w:eastAsia="Times New Roman" w:hAnsi="Times New Roman" w:cs="Times New Roman"/>
          <w:sz w:val="28"/>
          <w:szCs w:val="28"/>
          <w:lang w:val="kk-KZ" w:eastAsia="ru-RU"/>
        </w:rPr>
        <w:t>А</w:t>
      </w:r>
      <w:r w:rsidR="005128AD" w:rsidRPr="00DC4CAD">
        <w:rPr>
          <w:rFonts w:ascii="Times New Roman" w:eastAsia="Times New Roman" w:hAnsi="Times New Roman" w:cs="Times New Roman"/>
          <w:sz w:val="28"/>
          <w:szCs w:val="28"/>
          <w:lang w:val="kk-KZ" w:eastAsia="ru-RU"/>
        </w:rPr>
        <w:t xml:space="preserve">. </w:t>
      </w:r>
      <w:r w:rsidRPr="00DC4CAD">
        <w:rPr>
          <w:rFonts w:ascii="Times New Roman" w:eastAsia="Times New Roman" w:hAnsi="Times New Roman" w:cs="Times New Roman"/>
          <w:sz w:val="28"/>
          <w:szCs w:val="28"/>
          <w:lang w:val="kk-KZ" w:eastAsia="ru-RU"/>
        </w:rPr>
        <w:t>Смоляков</w:t>
      </w:r>
      <w:r w:rsidR="005128AD" w:rsidRPr="00DC4CAD">
        <w:rPr>
          <w:rFonts w:ascii="Times New Roman" w:eastAsia="Times New Roman" w:hAnsi="Times New Roman" w:cs="Times New Roman"/>
          <w:sz w:val="28"/>
          <w:szCs w:val="28"/>
          <w:lang w:val="kk-KZ" w:eastAsia="ru-RU"/>
        </w:rPr>
        <w:t>қа жүктелсін.</w:t>
      </w:r>
    </w:p>
    <w:p w:rsidR="002C0621" w:rsidRPr="00DC4CAD" w:rsidRDefault="002C0621" w:rsidP="002C0621">
      <w:pPr>
        <w:spacing w:after="0" w:line="240" w:lineRule="auto"/>
        <w:ind w:firstLine="709"/>
        <w:jc w:val="both"/>
        <w:rPr>
          <w:rFonts w:ascii="Times New Roman" w:eastAsia="Times New Roman" w:hAnsi="Times New Roman" w:cs="Times New Roman"/>
          <w:sz w:val="28"/>
          <w:szCs w:val="28"/>
          <w:lang w:val="kk-KZ" w:eastAsia="ru-RU"/>
        </w:rPr>
      </w:pPr>
      <w:r w:rsidRPr="00DC4CAD">
        <w:rPr>
          <w:rFonts w:ascii="Times New Roman" w:eastAsia="Times New Roman" w:hAnsi="Times New Roman" w:cs="Times New Roman"/>
          <w:sz w:val="28"/>
          <w:szCs w:val="28"/>
          <w:lang w:val="kk-KZ" w:eastAsia="ru-RU"/>
        </w:rPr>
        <w:t>1</w:t>
      </w:r>
      <w:r w:rsidR="00691813" w:rsidRPr="00DC4CAD">
        <w:rPr>
          <w:rFonts w:ascii="Times New Roman" w:eastAsia="Times New Roman" w:hAnsi="Times New Roman" w:cs="Times New Roman"/>
          <w:sz w:val="28"/>
          <w:szCs w:val="28"/>
          <w:lang w:val="kk-KZ" w:eastAsia="ru-RU"/>
        </w:rPr>
        <w:t>3</w:t>
      </w:r>
      <w:r w:rsidRPr="00DC4CAD">
        <w:rPr>
          <w:rFonts w:ascii="Times New Roman" w:eastAsia="Times New Roman" w:hAnsi="Times New Roman" w:cs="Times New Roman"/>
          <w:sz w:val="28"/>
          <w:szCs w:val="28"/>
          <w:lang w:val="kk-KZ" w:eastAsia="ru-RU"/>
        </w:rPr>
        <w:t xml:space="preserve">. </w:t>
      </w:r>
      <w:r w:rsidR="00BD6F54" w:rsidRPr="00DC4CAD">
        <w:rPr>
          <w:rFonts w:ascii="Times New Roman" w:eastAsia="Times New Roman" w:hAnsi="Times New Roman" w:cs="Times New Roman"/>
          <w:sz w:val="28"/>
          <w:szCs w:val="28"/>
          <w:lang w:val="kk-KZ" w:eastAsia="ru-RU"/>
        </w:rPr>
        <w:t>Осы қаулы 2019 жылғы 1 қаңтардан бастап қолданысқа енгізіледі</w:t>
      </w:r>
      <w:r w:rsidR="00691813" w:rsidRPr="00DC4CAD">
        <w:rPr>
          <w:rFonts w:ascii="Times New Roman" w:eastAsia="Times New Roman" w:hAnsi="Times New Roman" w:cs="Times New Roman"/>
          <w:sz w:val="28"/>
          <w:szCs w:val="28"/>
          <w:lang w:val="kk-KZ" w:eastAsia="ru-RU"/>
        </w:rPr>
        <w:t xml:space="preserve"> және ресми жариялануы тиіс</w:t>
      </w:r>
      <w:r w:rsidR="00BD6F54" w:rsidRPr="00DC4CAD">
        <w:rPr>
          <w:rFonts w:ascii="Times New Roman" w:eastAsia="Times New Roman" w:hAnsi="Times New Roman" w:cs="Times New Roman"/>
          <w:sz w:val="28"/>
          <w:szCs w:val="28"/>
          <w:lang w:val="kk-KZ" w:eastAsia="ru-RU"/>
        </w:rPr>
        <w:t>.</w:t>
      </w:r>
    </w:p>
    <w:p w:rsidR="002C0621" w:rsidRPr="00DC4CAD" w:rsidRDefault="002C0621" w:rsidP="002C0621">
      <w:pPr>
        <w:spacing w:after="0" w:line="240" w:lineRule="auto"/>
        <w:ind w:firstLine="709"/>
        <w:jc w:val="both"/>
        <w:rPr>
          <w:rFonts w:ascii="Times New Roman" w:eastAsia="Times New Roman" w:hAnsi="Times New Roman" w:cs="Times New Roman"/>
          <w:sz w:val="28"/>
          <w:szCs w:val="28"/>
          <w:lang w:val="kk-KZ" w:eastAsia="ru-RU"/>
        </w:rPr>
      </w:pPr>
    </w:p>
    <w:p w:rsidR="002C0621" w:rsidRPr="00DC4CAD" w:rsidRDefault="002C0621" w:rsidP="002C0621">
      <w:pPr>
        <w:spacing w:after="0" w:line="240" w:lineRule="auto"/>
        <w:ind w:firstLine="709"/>
        <w:jc w:val="both"/>
        <w:rPr>
          <w:rFonts w:ascii="Times New Roman" w:eastAsia="Times New Roman" w:hAnsi="Times New Roman" w:cs="Times New Roman"/>
          <w:sz w:val="28"/>
          <w:szCs w:val="28"/>
          <w:lang w:val="kk-KZ" w:eastAsia="ru-RU"/>
        </w:rPr>
      </w:pPr>
    </w:p>
    <w:p w:rsidR="00BD6F54" w:rsidRPr="00DC4CAD" w:rsidRDefault="00BD6F54" w:rsidP="002C0621">
      <w:pPr>
        <w:spacing w:after="0" w:line="240" w:lineRule="auto"/>
        <w:ind w:firstLine="709"/>
        <w:jc w:val="both"/>
        <w:rPr>
          <w:rFonts w:ascii="Times New Roman" w:eastAsia="Times New Roman" w:hAnsi="Times New Roman" w:cs="Times New Roman"/>
          <w:b/>
          <w:sz w:val="28"/>
          <w:szCs w:val="28"/>
          <w:lang w:val="kk-KZ" w:eastAsia="ru-RU"/>
        </w:rPr>
      </w:pPr>
      <w:r w:rsidRPr="00DC4CAD">
        <w:rPr>
          <w:rFonts w:ascii="Times New Roman" w:eastAsia="Times New Roman" w:hAnsi="Times New Roman" w:cs="Times New Roman"/>
          <w:b/>
          <w:sz w:val="28"/>
          <w:szCs w:val="28"/>
          <w:lang w:val="kk-KZ" w:eastAsia="ru-RU"/>
        </w:rPr>
        <w:t xml:space="preserve">Ұлттық Банк </w:t>
      </w:r>
    </w:p>
    <w:p w:rsidR="002C0621" w:rsidRPr="00BD6F54" w:rsidRDefault="00BD6F54" w:rsidP="00BD6F54">
      <w:pPr>
        <w:spacing w:after="0" w:line="240" w:lineRule="auto"/>
        <w:ind w:firstLine="709"/>
        <w:jc w:val="both"/>
        <w:rPr>
          <w:rFonts w:ascii="Times New Roman" w:eastAsia="Times New Roman" w:hAnsi="Times New Roman" w:cs="Times New Roman"/>
          <w:b/>
          <w:sz w:val="28"/>
          <w:szCs w:val="28"/>
          <w:lang w:val="kk-KZ" w:eastAsia="ru-RU"/>
        </w:rPr>
      </w:pPr>
      <w:r w:rsidRPr="00DC4CAD">
        <w:rPr>
          <w:rFonts w:ascii="Times New Roman" w:eastAsia="Times New Roman" w:hAnsi="Times New Roman" w:cs="Times New Roman"/>
          <w:b/>
          <w:sz w:val="28"/>
          <w:szCs w:val="28"/>
          <w:lang w:val="kk-KZ" w:eastAsia="ru-RU"/>
        </w:rPr>
        <w:t xml:space="preserve">   Төрағасы</w:t>
      </w:r>
      <w:r w:rsidRPr="00DC4CAD">
        <w:rPr>
          <w:rFonts w:ascii="Times New Roman" w:eastAsia="Times New Roman" w:hAnsi="Times New Roman" w:cs="Times New Roman"/>
          <w:b/>
          <w:sz w:val="28"/>
          <w:szCs w:val="28"/>
          <w:lang w:val="kk-KZ" w:eastAsia="ru-RU"/>
        </w:rPr>
        <w:tab/>
      </w:r>
      <w:r w:rsidRPr="00DC4CAD">
        <w:rPr>
          <w:rFonts w:ascii="Times New Roman" w:eastAsia="Times New Roman" w:hAnsi="Times New Roman" w:cs="Times New Roman"/>
          <w:b/>
          <w:sz w:val="28"/>
          <w:szCs w:val="28"/>
          <w:lang w:val="kk-KZ" w:eastAsia="ru-RU"/>
        </w:rPr>
        <w:tab/>
      </w:r>
      <w:r w:rsidRPr="00DC4CAD">
        <w:rPr>
          <w:rFonts w:ascii="Times New Roman" w:eastAsia="Times New Roman" w:hAnsi="Times New Roman" w:cs="Times New Roman"/>
          <w:b/>
          <w:sz w:val="28"/>
          <w:szCs w:val="28"/>
          <w:lang w:val="kk-KZ" w:eastAsia="ru-RU"/>
        </w:rPr>
        <w:tab/>
      </w:r>
      <w:r w:rsidRPr="00DC4CAD">
        <w:rPr>
          <w:rFonts w:ascii="Times New Roman" w:eastAsia="Times New Roman" w:hAnsi="Times New Roman" w:cs="Times New Roman"/>
          <w:b/>
          <w:sz w:val="28"/>
          <w:szCs w:val="28"/>
          <w:lang w:val="kk-KZ" w:eastAsia="ru-RU"/>
        </w:rPr>
        <w:tab/>
      </w:r>
      <w:r w:rsidRPr="00DC4CAD">
        <w:rPr>
          <w:rFonts w:ascii="Times New Roman" w:eastAsia="Times New Roman" w:hAnsi="Times New Roman" w:cs="Times New Roman"/>
          <w:b/>
          <w:sz w:val="28"/>
          <w:szCs w:val="28"/>
          <w:lang w:val="kk-KZ" w:eastAsia="ru-RU"/>
        </w:rPr>
        <w:tab/>
      </w:r>
      <w:r w:rsidRPr="00DC4CAD">
        <w:rPr>
          <w:rFonts w:ascii="Times New Roman" w:eastAsia="Times New Roman" w:hAnsi="Times New Roman" w:cs="Times New Roman"/>
          <w:b/>
          <w:sz w:val="28"/>
          <w:szCs w:val="28"/>
          <w:lang w:val="kk-KZ" w:eastAsia="ru-RU"/>
        </w:rPr>
        <w:tab/>
      </w:r>
      <w:r w:rsidRPr="00DC4CAD">
        <w:rPr>
          <w:rFonts w:ascii="Times New Roman" w:eastAsia="Times New Roman" w:hAnsi="Times New Roman" w:cs="Times New Roman"/>
          <w:b/>
          <w:sz w:val="28"/>
          <w:szCs w:val="28"/>
          <w:lang w:val="kk-KZ" w:eastAsia="ru-RU"/>
        </w:rPr>
        <w:tab/>
      </w:r>
      <w:r w:rsidRPr="00DC4CAD">
        <w:rPr>
          <w:rFonts w:ascii="Times New Roman" w:eastAsia="Times New Roman" w:hAnsi="Times New Roman" w:cs="Times New Roman"/>
          <w:b/>
          <w:sz w:val="28"/>
          <w:szCs w:val="28"/>
          <w:lang w:val="kk-KZ" w:eastAsia="ru-RU"/>
        </w:rPr>
        <w:tab/>
      </w:r>
      <w:r w:rsidR="002C0621" w:rsidRPr="00DC4CAD">
        <w:rPr>
          <w:rFonts w:ascii="Times New Roman" w:eastAsia="Times New Roman" w:hAnsi="Times New Roman" w:cs="Times New Roman"/>
          <w:b/>
          <w:sz w:val="28"/>
          <w:szCs w:val="28"/>
          <w:lang w:val="kk-KZ" w:eastAsia="ru-RU"/>
        </w:rPr>
        <w:t>Д. А</w:t>
      </w:r>
      <w:r w:rsidRPr="00DC4CAD">
        <w:rPr>
          <w:rFonts w:ascii="Times New Roman" w:eastAsia="Times New Roman" w:hAnsi="Times New Roman" w:cs="Times New Roman"/>
          <w:b/>
          <w:sz w:val="28"/>
          <w:szCs w:val="28"/>
          <w:lang w:val="kk-KZ" w:eastAsia="ru-RU"/>
        </w:rPr>
        <w:t>қы</w:t>
      </w:r>
      <w:r w:rsidR="002C0621" w:rsidRPr="00DC4CAD">
        <w:rPr>
          <w:rFonts w:ascii="Times New Roman" w:eastAsia="Times New Roman" w:hAnsi="Times New Roman" w:cs="Times New Roman"/>
          <w:b/>
          <w:sz w:val="28"/>
          <w:szCs w:val="28"/>
          <w:lang w:val="kk-KZ" w:eastAsia="ru-RU"/>
        </w:rPr>
        <w:t>шев</w:t>
      </w:r>
      <w:r w:rsidR="002C0621" w:rsidRPr="00BD6F54">
        <w:rPr>
          <w:rFonts w:ascii="Times New Roman" w:eastAsia="Times New Roman" w:hAnsi="Times New Roman" w:cs="Times New Roman"/>
          <w:b/>
          <w:sz w:val="28"/>
          <w:szCs w:val="28"/>
          <w:lang w:val="kk-KZ" w:eastAsia="ru-RU"/>
        </w:rPr>
        <w:t xml:space="preserve">                                                                          </w:t>
      </w: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981694" w:rsidRPr="00BD6F54" w:rsidRDefault="00981694" w:rsidP="002C0621">
      <w:pPr>
        <w:spacing w:after="0" w:line="240" w:lineRule="auto"/>
        <w:ind w:firstLine="709"/>
        <w:rPr>
          <w:rFonts w:ascii="Times New Roman" w:eastAsia="Times New Roman" w:hAnsi="Times New Roman" w:cs="Times New Roman"/>
          <w:b/>
          <w:color w:val="000000"/>
          <w:sz w:val="24"/>
          <w:szCs w:val="24"/>
          <w:lang w:val="kk-KZ" w:eastAsia="ru-RU"/>
        </w:rPr>
      </w:pPr>
    </w:p>
    <w:p w:rsidR="00981694" w:rsidRPr="00BD6F54" w:rsidRDefault="00981694" w:rsidP="002C0621">
      <w:pPr>
        <w:spacing w:after="0" w:line="240" w:lineRule="auto"/>
        <w:ind w:firstLine="709"/>
        <w:rPr>
          <w:rFonts w:ascii="Times New Roman" w:eastAsia="Times New Roman" w:hAnsi="Times New Roman" w:cs="Times New Roman"/>
          <w:b/>
          <w:color w:val="000000"/>
          <w:sz w:val="24"/>
          <w:szCs w:val="24"/>
          <w:lang w:val="kk-KZ" w:eastAsia="ru-RU"/>
        </w:rPr>
      </w:pPr>
    </w:p>
    <w:p w:rsidR="00981694" w:rsidRPr="00BD6F54" w:rsidRDefault="00981694" w:rsidP="002C0621">
      <w:pPr>
        <w:spacing w:after="0" w:line="240" w:lineRule="auto"/>
        <w:ind w:firstLine="709"/>
        <w:rPr>
          <w:rFonts w:ascii="Times New Roman" w:eastAsia="Times New Roman" w:hAnsi="Times New Roman" w:cs="Times New Roman"/>
          <w:b/>
          <w:color w:val="000000"/>
          <w:sz w:val="24"/>
          <w:szCs w:val="24"/>
          <w:lang w:val="kk-KZ" w:eastAsia="ru-RU"/>
        </w:rPr>
      </w:pPr>
    </w:p>
    <w:p w:rsidR="00981694" w:rsidRPr="00BD6F54" w:rsidRDefault="00981694" w:rsidP="002C0621">
      <w:pPr>
        <w:spacing w:after="0" w:line="240" w:lineRule="auto"/>
        <w:ind w:firstLine="709"/>
        <w:rPr>
          <w:rFonts w:ascii="Times New Roman" w:eastAsia="Times New Roman" w:hAnsi="Times New Roman" w:cs="Times New Roman"/>
          <w:b/>
          <w:color w:val="000000"/>
          <w:sz w:val="24"/>
          <w:szCs w:val="24"/>
          <w:lang w:val="kk-KZ" w:eastAsia="ru-RU"/>
        </w:rPr>
      </w:pPr>
    </w:p>
    <w:p w:rsidR="00981694" w:rsidRPr="00BD6F54" w:rsidRDefault="00981694"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ind w:firstLine="709"/>
        <w:rPr>
          <w:rFonts w:ascii="Times New Roman" w:eastAsia="Times New Roman" w:hAnsi="Times New Roman" w:cs="Times New Roman"/>
          <w:b/>
          <w:color w:val="000000"/>
          <w:sz w:val="24"/>
          <w:szCs w:val="24"/>
          <w:lang w:val="kk-KZ" w:eastAsia="ru-RU"/>
        </w:rPr>
      </w:pPr>
    </w:p>
    <w:p w:rsidR="002C0621" w:rsidRPr="00BD6F54" w:rsidRDefault="002C0621" w:rsidP="002C0621">
      <w:pPr>
        <w:spacing w:after="0" w:line="240" w:lineRule="auto"/>
        <w:rPr>
          <w:rFonts w:ascii="Times New Roman" w:eastAsia="Times New Roman" w:hAnsi="Times New Roman" w:cs="Times New Roman"/>
          <w:color w:val="000000"/>
          <w:sz w:val="24"/>
          <w:szCs w:val="24"/>
          <w:lang w:val="kk-KZ" w:eastAsia="ru-RU"/>
        </w:rPr>
      </w:pPr>
    </w:p>
    <w:p w:rsidR="00691813" w:rsidRPr="00691813" w:rsidRDefault="00691813">
      <w:pPr>
        <w:rPr>
          <w:rFonts w:ascii="Times New Roman" w:eastAsia="Times New Roman" w:hAnsi="Times New Roman" w:cs="Times New Roman"/>
          <w:sz w:val="28"/>
          <w:szCs w:val="24"/>
          <w:lang w:val="kk-KZ" w:eastAsia="ru-RU"/>
        </w:rPr>
      </w:pPr>
    </w:p>
    <w:sectPr w:rsidR="00691813" w:rsidRPr="00691813" w:rsidSect="00C90B03">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2E" w:rsidRDefault="00196F2E">
      <w:pPr>
        <w:spacing w:after="0" w:line="240" w:lineRule="auto"/>
      </w:pPr>
      <w:r>
        <w:separator/>
      </w:r>
    </w:p>
  </w:endnote>
  <w:endnote w:type="continuationSeparator" w:id="0">
    <w:p w:rsidR="00196F2E" w:rsidRDefault="0019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2E" w:rsidRDefault="00196F2E">
      <w:pPr>
        <w:spacing w:after="0" w:line="240" w:lineRule="auto"/>
      </w:pPr>
      <w:r>
        <w:separator/>
      </w:r>
    </w:p>
  </w:footnote>
  <w:footnote w:type="continuationSeparator" w:id="0">
    <w:p w:rsidR="00196F2E" w:rsidRDefault="00196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623163"/>
      <w:docPartObj>
        <w:docPartGallery w:val="Page Numbers (Top of Page)"/>
        <w:docPartUnique/>
      </w:docPartObj>
    </w:sdtPr>
    <w:sdtEndPr/>
    <w:sdtContent>
      <w:p w:rsidR="001913A3" w:rsidRDefault="002C0621">
        <w:pPr>
          <w:pStyle w:val="a4"/>
          <w:jc w:val="center"/>
        </w:pPr>
        <w:r>
          <w:fldChar w:fldCharType="begin"/>
        </w:r>
        <w:r>
          <w:instrText>PAGE   \* MERGEFORMAT</w:instrText>
        </w:r>
        <w:r>
          <w:fldChar w:fldCharType="separate"/>
        </w:r>
        <w:r w:rsidR="002E626C">
          <w:rPr>
            <w:noProof/>
          </w:rPr>
          <w:t>4</w:t>
        </w:r>
        <w:r>
          <w:fldChar w:fldCharType="end"/>
        </w:r>
      </w:p>
    </w:sdtContent>
  </w:sdt>
  <w:p w:rsidR="001913A3" w:rsidRDefault="00196F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301F3"/>
    <w:multiLevelType w:val="hybridMultilevel"/>
    <w:tmpl w:val="819CDC12"/>
    <w:lvl w:ilvl="0" w:tplc="7E82A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621"/>
    <w:rsid w:val="00001542"/>
    <w:rsid w:val="00001E73"/>
    <w:rsid w:val="00003F18"/>
    <w:rsid w:val="000046E9"/>
    <w:rsid w:val="00012F5C"/>
    <w:rsid w:val="00013CDA"/>
    <w:rsid w:val="00014797"/>
    <w:rsid w:val="0002025D"/>
    <w:rsid w:val="000205D2"/>
    <w:rsid w:val="000237C7"/>
    <w:rsid w:val="00025AAF"/>
    <w:rsid w:val="00035325"/>
    <w:rsid w:val="000361D4"/>
    <w:rsid w:val="000425D1"/>
    <w:rsid w:val="00042C05"/>
    <w:rsid w:val="00043A20"/>
    <w:rsid w:val="00044ABA"/>
    <w:rsid w:val="0004593E"/>
    <w:rsid w:val="00062329"/>
    <w:rsid w:val="000646F5"/>
    <w:rsid w:val="00074501"/>
    <w:rsid w:val="00077396"/>
    <w:rsid w:val="000778B1"/>
    <w:rsid w:val="00082DCC"/>
    <w:rsid w:val="00084FCB"/>
    <w:rsid w:val="000855E5"/>
    <w:rsid w:val="00096EF9"/>
    <w:rsid w:val="000A0DAA"/>
    <w:rsid w:val="000A11B4"/>
    <w:rsid w:val="000A1278"/>
    <w:rsid w:val="000A3FA0"/>
    <w:rsid w:val="000A5D3C"/>
    <w:rsid w:val="000A65F6"/>
    <w:rsid w:val="000B1076"/>
    <w:rsid w:val="000B281C"/>
    <w:rsid w:val="000B3297"/>
    <w:rsid w:val="000B458F"/>
    <w:rsid w:val="000B546F"/>
    <w:rsid w:val="000B6ED7"/>
    <w:rsid w:val="000C13BF"/>
    <w:rsid w:val="000C2B4F"/>
    <w:rsid w:val="000C493A"/>
    <w:rsid w:val="000D7952"/>
    <w:rsid w:val="000E5BC5"/>
    <w:rsid w:val="000E6AF2"/>
    <w:rsid w:val="000F0889"/>
    <w:rsid w:val="000F08C5"/>
    <w:rsid w:val="000F6CAF"/>
    <w:rsid w:val="001019A9"/>
    <w:rsid w:val="00103FD9"/>
    <w:rsid w:val="00104845"/>
    <w:rsid w:val="001056E7"/>
    <w:rsid w:val="0011045F"/>
    <w:rsid w:val="001110D5"/>
    <w:rsid w:val="00112D4D"/>
    <w:rsid w:val="00113D03"/>
    <w:rsid w:val="00117A69"/>
    <w:rsid w:val="001215D4"/>
    <w:rsid w:val="001302B9"/>
    <w:rsid w:val="001316C7"/>
    <w:rsid w:val="001318A0"/>
    <w:rsid w:val="00134328"/>
    <w:rsid w:val="0014217C"/>
    <w:rsid w:val="00142EA7"/>
    <w:rsid w:val="00146E45"/>
    <w:rsid w:val="00147C56"/>
    <w:rsid w:val="001508CF"/>
    <w:rsid w:val="00153BD0"/>
    <w:rsid w:val="00154C36"/>
    <w:rsid w:val="00155969"/>
    <w:rsid w:val="00157091"/>
    <w:rsid w:val="0015713E"/>
    <w:rsid w:val="00161143"/>
    <w:rsid w:val="00164D3C"/>
    <w:rsid w:val="001668CF"/>
    <w:rsid w:val="001801EB"/>
    <w:rsid w:val="00182858"/>
    <w:rsid w:val="00182F3D"/>
    <w:rsid w:val="00183D22"/>
    <w:rsid w:val="00184FFB"/>
    <w:rsid w:val="001902BE"/>
    <w:rsid w:val="00192953"/>
    <w:rsid w:val="00196F2E"/>
    <w:rsid w:val="00197531"/>
    <w:rsid w:val="001A0C54"/>
    <w:rsid w:val="001A15E0"/>
    <w:rsid w:val="001B07F5"/>
    <w:rsid w:val="001B1B6D"/>
    <w:rsid w:val="001B4F5E"/>
    <w:rsid w:val="001B4F96"/>
    <w:rsid w:val="001C2E8B"/>
    <w:rsid w:val="001C4F79"/>
    <w:rsid w:val="001C5C74"/>
    <w:rsid w:val="001D1285"/>
    <w:rsid w:val="001D2443"/>
    <w:rsid w:val="001D4F01"/>
    <w:rsid w:val="001D5361"/>
    <w:rsid w:val="001D7112"/>
    <w:rsid w:val="001E099E"/>
    <w:rsid w:val="001E18CF"/>
    <w:rsid w:val="001E3F9F"/>
    <w:rsid w:val="001E48E6"/>
    <w:rsid w:val="001E63F9"/>
    <w:rsid w:val="001E7056"/>
    <w:rsid w:val="001E7FCB"/>
    <w:rsid w:val="001F2D2C"/>
    <w:rsid w:val="001F33D9"/>
    <w:rsid w:val="001F7938"/>
    <w:rsid w:val="002020B3"/>
    <w:rsid w:val="00202E16"/>
    <w:rsid w:val="00203717"/>
    <w:rsid w:val="00203BEA"/>
    <w:rsid w:val="002078ED"/>
    <w:rsid w:val="00207BCD"/>
    <w:rsid w:val="00213028"/>
    <w:rsid w:val="00213452"/>
    <w:rsid w:val="00213BB7"/>
    <w:rsid w:val="002146E0"/>
    <w:rsid w:val="002149E9"/>
    <w:rsid w:val="00217D57"/>
    <w:rsid w:val="00221B51"/>
    <w:rsid w:val="00221C21"/>
    <w:rsid w:val="00223832"/>
    <w:rsid w:val="00224FB3"/>
    <w:rsid w:val="00230475"/>
    <w:rsid w:val="00234B05"/>
    <w:rsid w:val="00235F0D"/>
    <w:rsid w:val="00243992"/>
    <w:rsid w:val="00260077"/>
    <w:rsid w:val="00262727"/>
    <w:rsid w:val="00262AA3"/>
    <w:rsid w:val="0026763A"/>
    <w:rsid w:val="0027575F"/>
    <w:rsid w:val="00277853"/>
    <w:rsid w:val="00283DDC"/>
    <w:rsid w:val="00284413"/>
    <w:rsid w:val="00285FFB"/>
    <w:rsid w:val="00290FB9"/>
    <w:rsid w:val="0029478E"/>
    <w:rsid w:val="00295124"/>
    <w:rsid w:val="002B21EC"/>
    <w:rsid w:val="002C0621"/>
    <w:rsid w:val="002C43ED"/>
    <w:rsid w:val="002C4B72"/>
    <w:rsid w:val="002C5C91"/>
    <w:rsid w:val="002C78FF"/>
    <w:rsid w:val="002D1463"/>
    <w:rsid w:val="002D2828"/>
    <w:rsid w:val="002D2C45"/>
    <w:rsid w:val="002D46E1"/>
    <w:rsid w:val="002D5C0C"/>
    <w:rsid w:val="002E15F2"/>
    <w:rsid w:val="002E5AD4"/>
    <w:rsid w:val="002E626C"/>
    <w:rsid w:val="002E7D91"/>
    <w:rsid w:val="002F066D"/>
    <w:rsid w:val="002F10FB"/>
    <w:rsid w:val="002F1AB5"/>
    <w:rsid w:val="002F52AF"/>
    <w:rsid w:val="003000CC"/>
    <w:rsid w:val="003003B3"/>
    <w:rsid w:val="00304E81"/>
    <w:rsid w:val="003056CA"/>
    <w:rsid w:val="003119C4"/>
    <w:rsid w:val="00317649"/>
    <w:rsid w:val="00317655"/>
    <w:rsid w:val="003179EC"/>
    <w:rsid w:val="00321B2A"/>
    <w:rsid w:val="00325615"/>
    <w:rsid w:val="003300E8"/>
    <w:rsid w:val="00330243"/>
    <w:rsid w:val="00330C0C"/>
    <w:rsid w:val="00333158"/>
    <w:rsid w:val="003352A8"/>
    <w:rsid w:val="0033607A"/>
    <w:rsid w:val="003361BF"/>
    <w:rsid w:val="003364F2"/>
    <w:rsid w:val="00337E00"/>
    <w:rsid w:val="00342ADC"/>
    <w:rsid w:val="00344F02"/>
    <w:rsid w:val="00347D44"/>
    <w:rsid w:val="0035744B"/>
    <w:rsid w:val="0036011C"/>
    <w:rsid w:val="003607A2"/>
    <w:rsid w:val="0036712B"/>
    <w:rsid w:val="00373BAE"/>
    <w:rsid w:val="00375C80"/>
    <w:rsid w:val="00383981"/>
    <w:rsid w:val="00383CED"/>
    <w:rsid w:val="00384565"/>
    <w:rsid w:val="0038558E"/>
    <w:rsid w:val="00387FE5"/>
    <w:rsid w:val="0039773A"/>
    <w:rsid w:val="003A19B1"/>
    <w:rsid w:val="003B30DB"/>
    <w:rsid w:val="003B3136"/>
    <w:rsid w:val="003B675D"/>
    <w:rsid w:val="003B67EE"/>
    <w:rsid w:val="003C0634"/>
    <w:rsid w:val="003C2636"/>
    <w:rsid w:val="003C7162"/>
    <w:rsid w:val="003D066B"/>
    <w:rsid w:val="003D2547"/>
    <w:rsid w:val="003D2CF9"/>
    <w:rsid w:val="003D5453"/>
    <w:rsid w:val="003D65ED"/>
    <w:rsid w:val="003E377B"/>
    <w:rsid w:val="003E464C"/>
    <w:rsid w:val="003E4836"/>
    <w:rsid w:val="003E79C1"/>
    <w:rsid w:val="003F6201"/>
    <w:rsid w:val="003F6703"/>
    <w:rsid w:val="003F7233"/>
    <w:rsid w:val="003F7D36"/>
    <w:rsid w:val="004049D5"/>
    <w:rsid w:val="00406706"/>
    <w:rsid w:val="00407F17"/>
    <w:rsid w:val="00412CF4"/>
    <w:rsid w:val="0041466B"/>
    <w:rsid w:val="00417378"/>
    <w:rsid w:val="00417A4A"/>
    <w:rsid w:val="00420318"/>
    <w:rsid w:val="00421D4B"/>
    <w:rsid w:val="004234AC"/>
    <w:rsid w:val="0042739E"/>
    <w:rsid w:val="004319C1"/>
    <w:rsid w:val="004335C2"/>
    <w:rsid w:val="00433BEA"/>
    <w:rsid w:val="00440B39"/>
    <w:rsid w:val="00443F00"/>
    <w:rsid w:val="004459F8"/>
    <w:rsid w:val="004474C7"/>
    <w:rsid w:val="00450C6E"/>
    <w:rsid w:val="00460A80"/>
    <w:rsid w:val="0046118D"/>
    <w:rsid w:val="00462235"/>
    <w:rsid w:val="00467883"/>
    <w:rsid w:val="00476760"/>
    <w:rsid w:val="004770DE"/>
    <w:rsid w:val="0047733F"/>
    <w:rsid w:val="004776FF"/>
    <w:rsid w:val="00480139"/>
    <w:rsid w:val="004873E8"/>
    <w:rsid w:val="00492C36"/>
    <w:rsid w:val="00496C1A"/>
    <w:rsid w:val="004977E5"/>
    <w:rsid w:val="004A562C"/>
    <w:rsid w:val="004B3007"/>
    <w:rsid w:val="004C1C5D"/>
    <w:rsid w:val="004C6A45"/>
    <w:rsid w:val="004D1391"/>
    <w:rsid w:val="004D340D"/>
    <w:rsid w:val="004D3EE5"/>
    <w:rsid w:val="004D513B"/>
    <w:rsid w:val="004D6B76"/>
    <w:rsid w:val="004E05D7"/>
    <w:rsid w:val="004E0A4C"/>
    <w:rsid w:val="004E0AD7"/>
    <w:rsid w:val="004E3963"/>
    <w:rsid w:val="004E7C82"/>
    <w:rsid w:val="004F4D20"/>
    <w:rsid w:val="00500905"/>
    <w:rsid w:val="00501B83"/>
    <w:rsid w:val="00505186"/>
    <w:rsid w:val="00505835"/>
    <w:rsid w:val="00505BDA"/>
    <w:rsid w:val="0051289F"/>
    <w:rsid w:val="005128AD"/>
    <w:rsid w:val="00515200"/>
    <w:rsid w:val="00520011"/>
    <w:rsid w:val="00523EBE"/>
    <w:rsid w:val="00524F2D"/>
    <w:rsid w:val="0052519C"/>
    <w:rsid w:val="0053220C"/>
    <w:rsid w:val="00532F6B"/>
    <w:rsid w:val="00533CF4"/>
    <w:rsid w:val="00535D3B"/>
    <w:rsid w:val="00540DE9"/>
    <w:rsid w:val="00541E5B"/>
    <w:rsid w:val="00542103"/>
    <w:rsid w:val="005424F7"/>
    <w:rsid w:val="00544008"/>
    <w:rsid w:val="005456F8"/>
    <w:rsid w:val="00552E7B"/>
    <w:rsid w:val="00552F55"/>
    <w:rsid w:val="00554B69"/>
    <w:rsid w:val="005553B6"/>
    <w:rsid w:val="005568F7"/>
    <w:rsid w:val="005612E5"/>
    <w:rsid w:val="00564D51"/>
    <w:rsid w:val="00564DAD"/>
    <w:rsid w:val="005666BE"/>
    <w:rsid w:val="005720EE"/>
    <w:rsid w:val="005749A8"/>
    <w:rsid w:val="005769AB"/>
    <w:rsid w:val="00577829"/>
    <w:rsid w:val="0058047F"/>
    <w:rsid w:val="00584108"/>
    <w:rsid w:val="00592F24"/>
    <w:rsid w:val="00593906"/>
    <w:rsid w:val="005A4927"/>
    <w:rsid w:val="005A672C"/>
    <w:rsid w:val="005A6C03"/>
    <w:rsid w:val="005B0191"/>
    <w:rsid w:val="005B0DC4"/>
    <w:rsid w:val="005C3D5E"/>
    <w:rsid w:val="005C6ABF"/>
    <w:rsid w:val="005D40E5"/>
    <w:rsid w:val="005E2A6C"/>
    <w:rsid w:val="005E3724"/>
    <w:rsid w:val="005E3B60"/>
    <w:rsid w:val="005E568D"/>
    <w:rsid w:val="005E6E74"/>
    <w:rsid w:val="005F0A5A"/>
    <w:rsid w:val="005F2840"/>
    <w:rsid w:val="005F4E20"/>
    <w:rsid w:val="005F5065"/>
    <w:rsid w:val="005F5FAF"/>
    <w:rsid w:val="00600859"/>
    <w:rsid w:val="00600BC6"/>
    <w:rsid w:val="00612F49"/>
    <w:rsid w:val="00613D68"/>
    <w:rsid w:val="006156D4"/>
    <w:rsid w:val="00615DC1"/>
    <w:rsid w:val="0062083A"/>
    <w:rsid w:val="0062087D"/>
    <w:rsid w:val="00621487"/>
    <w:rsid w:val="00621DC6"/>
    <w:rsid w:val="006230F3"/>
    <w:rsid w:val="0062531E"/>
    <w:rsid w:val="006257FD"/>
    <w:rsid w:val="006263D6"/>
    <w:rsid w:val="0063044D"/>
    <w:rsid w:val="00630888"/>
    <w:rsid w:val="006338ED"/>
    <w:rsid w:val="00636C2E"/>
    <w:rsid w:val="00642D34"/>
    <w:rsid w:val="00646CB9"/>
    <w:rsid w:val="00647008"/>
    <w:rsid w:val="00650154"/>
    <w:rsid w:val="0065153D"/>
    <w:rsid w:val="00654B3E"/>
    <w:rsid w:val="00657FE1"/>
    <w:rsid w:val="00660C6A"/>
    <w:rsid w:val="00661A58"/>
    <w:rsid w:val="006632AC"/>
    <w:rsid w:val="00665524"/>
    <w:rsid w:val="006672BC"/>
    <w:rsid w:val="00672883"/>
    <w:rsid w:val="006730BA"/>
    <w:rsid w:val="0068051D"/>
    <w:rsid w:val="00681DDB"/>
    <w:rsid w:val="00683A2C"/>
    <w:rsid w:val="00684205"/>
    <w:rsid w:val="00684EB1"/>
    <w:rsid w:val="00687A6D"/>
    <w:rsid w:val="00691813"/>
    <w:rsid w:val="00691848"/>
    <w:rsid w:val="006A1CCF"/>
    <w:rsid w:val="006A226C"/>
    <w:rsid w:val="006B1FFA"/>
    <w:rsid w:val="006B4D45"/>
    <w:rsid w:val="006B766B"/>
    <w:rsid w:val="006C4879"/>
    <w:rsid w:val="006D17AD"/>
    <w:rsid w:val="006D2351"/>
    <w:rsid w:val="006D351F"/>
    <w:rsid w:val="006D559E"/>
    <w:rsid w:val="006D6456"/>
    <w:rsid w:val="006D759A"/>
    <w:rsid w:val="006E3A9D"/>
    <w:rsid w:val="006E5D33"/>
    <w:rsid w:val="006E7FB0"/>
    <w:rsid w:val="006F0155"/>
    <w:rsid w:val="006F3CEA"/>
    <w:rsid w:val="006F5B99"/>
    <w:rsid w:val="007017E9"/>
    <w:rsid w:val="00702D3C"/>
    <w:rsid w:val="00703AE3"/>
    <w:rsid w:val="00706069"/>
    <w:rsid w:val="007060BE"/>
    <w:rsid w:val="00706807"/>
    <w:rsid w:val="007138CA"/>
    <w:rsid w:val="00717C9E"/>
    <w:rsid w:val="00721E90"/>
    <w:rsid w:val="00731CD6"/>
    <w:rsid w:val="00732B51"/>
    <w:rsid w:val="00733169"/>
    <w:rsid w:val="00733625"/>
    <w:rsid w:val="00734125"/>
    <w:rsid w:val="00734F9E"/>
    <w:rsid w:val="007373EA"/>
    <w:rsid w:val="0074098E"/>
    <w:rsid w:val="0074451C"/>
    <w:rsid w:val="00744B1A"/>
    <w:rsid w:val="00745EAF"/>
    <w:rsid w:val="007471C7"/>
    <w:rsid w:val="007479DB"/>
    <w:rsid w:val="00747DF1"/>
    <w:rsid w:val="00750F7F"/>
    <w:rsid w:val="00751159"/>
    <w:rsid w:val="007524A8"/>
    <w:rsid w:val="00752B45"/>
    <w:rsid w:val="00754236"/>
    <w:rsid w:val="00754C3B"/>
    <w:rsid w:val="0076234F"/>
    <w:rsid w:val="0076330E"/>
    <w:rsid w:val="007662A4"/>
    <w:rsid w:val="00770570"/>
    <w:rsid w:val="00771369"/>
    <w:rsid w:val="00776131"/>
    <w:rsid w:val="007769B6"/>
    <w:rsid w:val="007801BE"/>
    <w:rsid w:val="00781651"/>
    <w:rsid w:val="007925BB"/>
    <w:rsid w:val="0079393C"/>
    <w:rsid w:val="007A13F7"/>
    <w:rsid w:val="007A2899"/>
    <w:rsid w:val="007A4973"/>
    <w:rsid w:val="007B5BFE"/>
    <w:rsid w:val="007C0364"/>
    <w:rsid w:val="007C052F"/>
    <w:rsid w:val="007C39AF"/>
    <w:rsid w:val="007D30D1"/>
    <w:rsid w:val="007D3BB3"/>
    <w:rsid w:val="007E1459"/>
    <w:rsid w:val="007E2A0D"/>
    <w:rsid w:val="007F0E1C"/>
    <w:rsid w:val="007F195B"/>
    <w:rsid w:val="007F5F08"/>
    <w:rsid w:val="00800433"/>
    <w:rsid w:val="00801A5C"/>
    <w:rsid w:val="008023F3"/>
    <w:rsid w:val="008044C5"/>
    <w:rsid w:val="00805399"/>
    <w:rsid w:val="00810F0B"/>
    <w:rsid w:val="00815824"/>
    <w:rsid w:val="00820F84"/>
    <w:rsid w:val="00822AA1"/>
    <w:rsid w:val="00830D92"/>
    <w:rsid w:val="00833637"/>
    <w:rsid w:val="00834A57"/>
    <w:rsid w:val="00837B30"/>
    <w:rsid w:val="00840BB9"/>
    <w:rsid w:val="008421B2"/>
    <w:rsid w:val="008456D1"/>
    <w:rsid w:val="0084688A"/>
    <w:rsid w:val="00850BF6"/>
    <w:rsid w:val="00851CCF"/>
    <w:rsid w:val="00854B22"/>
    <w:rsid w:val="00856292"/>
    <w:rsid w:val="00857887"/>
    <w:rsid w:val="00861979"/>
    <w:rsid w:val="008619A2"/>
    <w:rsid w:val="00865AC9"/>
    <w:rsid w:val="00874283"/>
    <w:rsid w:val="008745EA"/>
    <w:rsid w:val="008760E8"/>
    <w:rsid w:val="0087737C"/>
    <w:rsid w:val="008773E1"/>
    <w:rsid w:val="0087772B"/>
    <w:rsid w:val="008827DC"/>
    <w:rsid w:val="00882BFB"/>
    <w:rsid w:val="00883A38"/>
    <w:rsid w:val="0088443B"/>
    <w:rsid w:val="0088452E"/>
    <w:rsid w:val="00891CBE"/>
    <w:rsid w:val="00893F1F"/>
    <w:rsid w:val="008957B4"/>
    <w:rsid w:val="008A3883"/>
    <w:rsid w:val="008A3E8C"/>
    <w:rsid w:val="008A4D70"/>
    <w:rsid w:val="008A4FBA"/>
    <w:rsid w:val="008A61FC"/>
    <w:rsid w:val="008B296E"/>
    <w:rsid w:val="008B2B0F"/>
    <w:rsid w:val="008B4C51"/>
    <w:rsid w:val="008C4BD6"/>
    <w:rsid w:val="008D1FC8"/>
    <w:rsid w:val="008D25B6"/>
    <w:rsid w:val="008D74CF"/>
    <w:rsid w:val="008E0FA6"/>
    <w:rsid w:val="008E6921"/>
    <w:rsid w:val="008F1353"/>
    <w:rsid w:val="008F592C"/>
    <w:rsid w:val="009009D2"/>
    <w:rsid w:val="009017A1"/>
    <w:rsid w:val="0090195F"/>
    <w:rsid w:val="009065F2"/>
    <w:rsid w:val="00907FEC"/>
    <w:rsid w:val="009115A4"/>
    <w:rsid w:val="0091271A"/>
    <w:rsid w:val="00917176"/>
    <w:rsid w:val="00920DCD"/>
    <w:rsid w:val="00923B3B"/>
    <w:rsid w:val="00926869"/>
    <w:rsid w:val="00927E22"/>
    <w:rsid w:val="00933478"/>
    <w:rsid w:val="00934494"/>
    <w:rsid w:val="00936AB0"/>
    <w:rsid w:val="00937F55"/>
    <w:rsid w:val="00941A4A"/>
    <w:rsid w:val="00941F0A"/>
    <w:rsid w:val="009505B1"/>
    <w:rsid w:val="00950720"/>
    <w:rsid w:val="00950F1F"/>
    <w:rsid w:val="00951A03"/>
    <w:rsid w:val="00952955"/>
    <w:rsid w:val="00954AE5"/>
    <w:rsid w:val="00957C66"/>
    <w:rsid w:val="00961CCD"/>
    <w:rsid w:val="00961CDA"/>
    <w:rsid w:val="0096274F"/>
    <w:rsid w:val="00963786"/>
    <w:rsid w:val="009650D9"/>
    <w:rsid w:val="00965699"/>
    <w:rsid w:val="00965FD9"/>
    <w:rsid w:val="00966EE5"/>
    <w:rsid w:val="00973BF6"/>
    <w:rsid w:val="00976C9A"/>
    <w:rsid w:val="00981694"/>
    <w:rsid w:val="009839A3"/>
    <w:rsid w:val="0098457F"/>
    <w:rsid w:val="00984667"/>
    <w:rsid w:val="00984EA2"/>
    <w:rsid w:val="00994B15"/>
    <w:rsid w:val="009A5920"/>
    <w:rsid w:val="009B60D8"/>
    <w:rsid w:val="009C1ED2"/>
    <w:rsid w:val="009C6267"/>
    <w:rsid w:val="009D1CE6"/>
    <w:rsid w:val="009D237C"/>
    <w:rsid w:val="009D6024"/>
    <w:rsid w:val="009E1960"/>
    <w:rsid w:val="009E2B7D"/>
    <w:rsid w:val="009E4D1B"/>
    <w:rsid w:val="009E5722"/>
    <w:rsid w:val="009E687C"/>
    <w:rsid w:val="009E7F6D"/>
    <w:rsid w:val="009F6132"/>
    <w:rsid w:val="009F7E2A"/>
    <w:rsid w:val="00A0267A"/>
    <w:rsid w:val="00A02F22"/>
    <w:rsid w:val="00A169F6"/>
    <w:rsid w:val="00A16ACE"/>
    <w:rsid w:val="00A17850"/>
    <w:rsid w:val="00A22C3E"/>
    <w:rsid w:val="00A245AE"/>
    <w:rsid w:val="00A300B1"/>
    <w:rsid w:val="00A31114"/>
    <w:rsid w:val="00A31F7A"/>
    <w:rsid w:val="00A36C60"/>
    <w:rsid w:val="00A36F79"/>
    <w:rsid w:val="00A41501"/>
    <w:rsid w:val="00A52D9B"/>
    <w:rsid w:val="00A53180"/>
    <w:rsid w:val="00A55895"/>
    <w:rsid w:val="00A56642"/>
    <w:rsid w:val="00A612C1"/>
    <w:rsid w:val="00A61738"/>
    <w:rsid w:val="00A62067"/>
    <w:rsid w:val="00A6407E"/>
    <w:rsid w:val="00A64299"/>
    <w:rsid w:val="00A6606B"/>
    <w:rsid w:val="00A72F22"/>
    <w:rsid w:val="00A76B39"/>
    <w:rsid w:val="00A80DCC"/>
    <w:rsid w:val="00A838A7"/>
    <w:rsid w:val="00A842B8"/>
    <w:rsid w:val="00A848A7"/>
    <w:rsid w:val="00A902D5"/>
    <w:rsid w:val="00A916D4"/>
    <w:rsid w:val="00AA2DE3"/>
    <w:rsid w:val="00AA2F43"/>
    <w:rsid w:val="00AB01BC"/>
    <w:rsid w:val="00AB0921"/>
    <w:rsid w:val="00AB17C4"/>
    <w:rsid w:val="00AB1DDB"/>
    <w:rsid w:val="00AB1E67"/>
    <w:rsid w:val="00AC437C"/>
    <w:rsid w:val="00AC4C57"/>
    <w:rsid w:val="00AC55A9"/>
    <w:rsid w:val="00AC765D"/>
    <w:rsid w:val="00AD0BBF"/>
    <w:rsid w:val="00AD1407"/>
    <w:rsid w:val="00AD2BEC"/>
    <w:rsid w:val="00AD464C"/>
    <w:rsid w:val="00AD46E0"/>
    <w:rsid w:val="00AD7716"/>
    <w:rsid w:val="00AE0958"/>
    <w:rsid w:val="00AF2BAB"/>
    <w:rsid w:val="00AF44AD"/>
    <w:rsid w:val="00AF70AD"/>
    <w:rsid w:val="00B05323"/>
    <w:rsid w:val="00B05679"/>
    <w:rsid w:val="00B06306"/>
    <w:rsid w:val="00B129A1"/>
    <w:rsid w:val="00B17749"/>
    <w:rsid w:val="00B22705"/>
    <w:rsid w:val="00B2314C"/>
    <w:rsid w:val="00B258A2"/>
    <w:rsid w:val="00B30C88"/>
    <w:rsid w:val="00B33ED9"/>
    <w:rsid w:val="00B34962"/>
    <w:rsid w:val="00B35E92"/>
    <w:rsid w:val="00B35FCA"/>
    <w:rsid w:val="00B37B77"/>
    <w:rsid w:val="00B40DBB"/>
    <w:rsid w:val="00B55A92"/>
    <w:rsid w:val="00B57A2E"/>
    <w:rsid w:val="00B57EBC"/>
    <w:rsid w:val="00B611F4"/>
    <w:rsid w:val="00B61B31"/>
    <w:rsid w:val="00B62740"/>
    <w:rsid w:val="00B652DD"/>
    <w:rsid w:val="00B65BEB"/>
    <w:rsid w:val="00B6772D"/>
    <w:rsid w:val="00B70DDC"/>
    <w:rsid w:val="00B70F69"/>
    <w:rsid w:val="00B72E4A"/>
    <w:rsid w:val="00B80C89"/>
    <w:rsid w:val="00B84668"/>
    <w:rsid w:val="00B903F1"/>
    <w:rsid w:val="00B90AD2"/>
    <w:rsid w:val="00BA0C9A"/>
    <w:rsid w:val="00BA6193"/>
    <w:rsid w:val="00BA6E9C"/>
    <w:rsid w:val="00BB065E"/>
    <w:rsid w:val="00BB112B"/>
    <w:rsid w:val="00BB6BB6"/>
    <w:rsid w:val="00BC0A01"/>
    <w:rsid w:val="00BC2680"/>
    <w:rsid w:val="00BC4003"/>
    <w:rsid w:val="00BC45F7"/>
    <w:rsid w:val="00BC7286"/>
    <w:rsid w:val="00BD1413"/>
    <w:rsid w:val="00BD28D3"/>
    <w:rsid w:val="00BD5582"/>
    <w:rsid w:val="00BD6111"/>
    <w:rsid w:val="00BD6F54"/>
    <w:rsid w:val="00BE0746"/>
    <w:rsid w:val="00BE2503"/>
    <w:rsid w:val="00BE7F82"/>
    <w:rsid w:val="00BF0768"/>
    <w:rsid w:val="00BF2734"/>
    <w:rsid w:val="00BF2F45"/>
    <w:rsid w:val="00BF4B7B"/>
    <w:rsid w:val="00BF64C0"/>
    <w:rsid w:val="00C027DB"/>
    <w:rsid w:val="00C035E1"/>
    <w:rsid w:val="00C03916"/>
    <w:rsid w:val="00C03B7C"/>
    <w:rsid w:val="00C04C78"/>
    <w:rsid w:val="00C11B63"/>
    <w:rsid w:val="00C21BF6"/>
    <w:rsid w:val="00C22C2A"/>
    <w:rsid w:val="00C357E4"/>
    <w:rsid w:val="00C35B3A"/>
    <w:rsid w:val="00C41F15"/>
    <w:rsid w:val="00C50036"/>
    <w:rsid w:val="00C50082"/>
    <w:rsid w:val="00C60576"/>
    <w:rsid w:val="00C61539"/>
    <w:rsid w:val="00C61778"/>
    <w:rsid w:val="00C62C85"/>
    <w:rsid w:val="00C6391D"/>
    <w:rsid w:val="00C640D4"/>
    <w:rsid w:val="00C676FF"/>
    <w:rsid w:val="00C67EB2"/>
    <w:rsid w:val="00C7012A"/>
    <w:rsid w:val="00C70203"/>
    <w:rsid w:val="00C73A62"/>
    <w:rsid w:val="00C76FFA"/>
    <w:rsid w:val="00C779A6"/>
    <w:rsid w:val="00C801AE"/>
    <w:rsid w:val="00C84724"/>
    <w:rsid w:val="00C91444"/>
    <w:rsid w:val="00C9173E"/>
    <w:rsid w:val="00C91AEC"/>
    <w:rsid w:val="00C94A53"/>
    <w:rsid w:val="00C958D2"/>
    <w:rsid w:val="00C9607F"/>
    <w:rsid w:val="00CA46B9"/>
    <w:rsid w:val="00CA7642"/>
    <w:rsid w:val="00CB2846"/>
    <w:rsid w:val="00CB2A08"/>
    <w:rsid w:val="00CB3962"/>
    <w:rsid w:val="00CC2DFF"/>
    <w:rsid w:val="00CC5CBE"/>
    <w:rsid w:val="00CC6EF4"/>
    <w:rsid w:val="00CD0FAD"/>
    <w:rsid w:val="00CD43A9"/>
    <w:rsid w:val="00CD6634"/>
    <w:rsid w:val="00CD7C83"/>
    <w:rsid w:val="00CE0A2A"/>
    <w:rsid w:val="00CE2885"/>
    <w:rsid w:val="00CE7EE4"/>
    <w:rsid w:val="00CF4ED5"/>
    <w:rsid w:val="00D0172F"/>
    <w:rsid w:val="00D01B8D"/>
    <w:rsid w:val="00D04144"/>
    <w:rsid w:val="00D07EBA"/>
    <w:rsid w:val="00D11B05"/>
    <w:rsid w:val="00D12505"/>
    <w:rsid w:val="00D15E2F"/>
    <w:rsid w:val="00D17299"/>
    <w:rsid w:val="00D176AF"/>
    <w:rsid w:val="00D256AF"/>
    <w:rsid w:val="00D25A7A"/>
    <w:rsid w:val="00D33648"/>
    <w:rsid w:val="00D377B8"/>
    <w:rsid w:val="00D46133"/>
    <w:rsid w:val="00D562A9"/>
    <w:rsid w:val="00D5665E"/>
    <w:rsid w:val="00D638B9"/>
    <w:rsid w:val="00D6501E"/>
    <w:rsid w:val="00D674B0"/>
    <w:rsid w:val="00D70035"/>
    <w:rsid w:val="00D83A58"/>
    <w:rsid w:val="00D952AA"/>
    <w:rsid w:val="00DA422C"/>
    <w:rsid w:val="00DA4DEF"/>
    <w:rsid w:val="00DA56A0"/>
    <w:rsid w:val="00DA64D1"/>
    <w:rsid w:val="00DB21AC"/>
    <w:rsid w:val="00DB5945"/>
    <w:rsid w:val="00DB75D8"/>
    <w:rsid w:val="00DC3E01"/>
    <w:rsid w:val="00DC403C"/>
    <w:rsid w:val="00DC4CAD"/>
    <w:rsid w:val="00DC5267"/>
    <w:rsid w:val="00DD180E"/>
    <w:rsid w:val="00DD3142"/>
    <w:rsid w:val="00DD598F"/>
    <w:rsid w:val="00DD7F4B"/>
    <w:rsid w:val="00DE0A13"/>
    <w:rsid w:val="00DE383E"/>
    <w:rsid w:val="00DE4126"/>
    <w:rsid w:val="00DE5DD4"/>
    <w:rsid w:val="00DF0885"/>
    <w:rsid w:val="00DF6AB6"/>
    <w:rsid w:val="00DF7685"/>
    <w:rsid w:val="00E012E1"/>
    <w:rsid w:val="00E02277"/>
    <w:rsid w:val="00E028D5"/>
    <w:rsid w:val="00E03F6A"/>
    <w:rsid w:val="00E1162E"/>
    <w:rsid w:val="00E2505D"/>
    <w:rsid w:val="00E270EB"/>
    <w:rsid w:val="00E27330"/>
    <w:rsid w:val="00E27B60"/>
    <w:rsid w:val="00E324DF"/>
    <w:rsid w:val="00E34777"/>
    <w:rsid w:val="00E34B6F"/>
    <w:rsid w:val="00E34CAE"/>
    <w:rsid w:val="00E35165"/>
    <w:rsid w:val="00E356FE"/>
    <w:rsid w:val="00E43715"/>
    <w:rsid w:val="00E43BCF"/>
    <w:rsid w:val="00E45EF1"/>
    <w:rsid w:val="00E500DA"/>
    <w:rsid w:val="00E50A00"/>
    <w:rsid w:val="00E55626"/>
    <w:rsid w:val="00E6039F"/>
    <w:rsid w:val="00E623E3"/>
    <w:rsid w:val="00E62E6A"/>
    <w:rsid w:val="00E67E4F"/>
    <w:rsid w:val="00E869F3"/>
    <w:rsid w:val="00E86FD8"/>
    <w:rsid w:val="00E8776F"/>
    <w:rsid w:val="00E953FF"/>
    <w:rsid w:val="00EA0A0E"/>
    <w:rsid w:val="00EA22C1"/>
    <w:rsid w:val="00EA3526"/>
    <w:rsid w:val="00EA6716"/>
    <w:rsid w:val="00EB68DB"/>
    <w:rsid w:val="00EB78B8"/>
    <w:rsid w:val="00EC3C43"/>
    <w:rsid w:val="00ED1B8A"/>
    <w:rsid w:val="00ED5D6A"/>
    <w:rsid w:val="00EE3AB2"/>
    <w:rsid w:val="00EE4339"/>
    <w:rsid w:val="00EF08D0"/>
    <w:rsid w:val="00EF2BA5"/>
    <w:rsid w:val="00EF314B"/>
    <w:rsid w:val="00F02033"/>
    <w:rsid w:val="00F067E4"/>
    <w:rsid w:val="00F122B0"/>
    <w:rsid w:val="00F12DA4"/>
    <w:rsid w:val="00F141AF"/>
    <w:rsid w:val="00F16B1A"/>
    <w:rsid w:val="00F24247"/>
    <w:rsid w:val="00F24F93"/>
    <w:rsid w:val="00F31D2A"/>
    <w:rsid w:val="00F333F3"/>
    <w:rsid w:val="00F349D2"/>
    <w:rsid w:val="00F353B6"/>
    <w:rsid w:val="00F35725"/>
    <w:rsid w:val="00F40A8C"/>
    <w:rsid w:val="00F4360E"/>
    <w:rsid w:val="00F4377D"/>
    <w:rsid w:val="00F43824"/>
    <w:rsid w:val="00F540BC"/>
    <w:rsid w:val="00F5452F"/>
    <w:rsid w:val="00F54C52"/>
    <w:rsid w:val="00F56ED4"/>
    <w:rsid w:val="00F60C6F"/>
    <w:rsid w:val="00F61B4F"/>
    <w:rsid w:val="00F636F1"/>
    <w:rsid w:val="00F648DE"/>
    <w:rsid w:val="00F66748"/>
    <w:rsid w:val="00F70D93"/>
    <w:rsid w:val="00F717C9"/>
    <w:rsid w:val="00F71FBF"/>
    <w:rsid w:val="00F75B0B"/>
    <w:rsid w:val="00F8200D"/>
    <w:rsid w:val="00F84619"/>
    <w:rsid w:val="00F85865"/>
    <w:rsid w:val="00F85CF4"/>
    <w:rsid w:val="00F9092B"/>
    <w:rsid w:val="00F9097C"/>
    <w:rsid w:val="00F9593B"/>
    <w:rsid w:val="00F971AB"/>
    <w:rsid w:val="00FA1479"/>
    <w:rsid w:val="00FA7F5B"/>
    <w:rsid w:val="00FB0F1A"/>
    <w:rsid w:val="00FB7614"/>
    <w:rsid w:val="00FC4465"/>
    <w:rsid w:val="00FC53F0"/>
    <w:rsid w:val="00FD2933"/>
    <w:rsid w:val="00FD45DF"/>
    <w:rsid w:val="00FD4A5F"/>
    <w:rsid w:val="00FE3C58"/>
    <w:rsid w:val="00FE51D3"/>
    <w:rsid w:val="00FF0F75"/>
    <w:rsid w:val="00FF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6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0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0621"/>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5">
    <w:name w:val="Верхний колонтитул Знак"/>
    <w:basedOn w:val="a0"/>
    <w:link w:val="a4"/>
    <w:uiPriority w:val="99"/>
    <w:rsid w:val="002C0621"/>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2C06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0621"/>
    <w:rPr>
      <w:rFonts w:ascii="Tahoma" w:hAnsi="Tahoma" w:cs="Tahoma"/>
      <w:sz w:val="16"/>
      <w:szCs w:val="16"/>
    </w:rPr>
  </w:style>
  <w:style w:type="character" w:customStyle="1" w:styleId="s19">
    <w:name w:val="s19"/>
    <w:basedOn w:val="a0"/>
    <w:rsid w:val="00840BB9"/>
  </w:style>
  <w:style w:type="character" w:customStyle="1" w:styleId="s0">
    <w:name w:val="s0"/>
    <w:rsid w:val="00BD6F54"/>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List Paragraph"/>
    <w:basedOn w:val="a"/>
    <w:uiPriority w:val="34"/>
    <w:qFormat/>
    <w:rsid w:val="009A59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6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0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0621"/>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5">
    <w:name w:val="Верхний колонтитул Знак"/>
    <w:basedOn w:val="a0"/>
    <w:link w:val="a4"/>
    <w:uiPriority w:val="99"/>
    <w:rsid w:val="002C0621"/>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2C06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0621"/>
    <w:rPr>
      <w:rFonts w:ascii="Tahoma" w:hAnsi="Tahoma" w:cs="Tahoma"/>
      <w:sz w:val="16"/>
      <w:szCs w:val="16"/>
    </w:rPr>
  </w:style>
  <w:style w:type="character" w:customStyle="1" w:styleId="s19">
    <w:name w:val="s19"/>
    <w:basedOn w:val="a0"/>
    <w:rsid w:val="00840BB9"/>
  </w:style>
  <w:style w:type="character" w:customStyle="1" w:styleId="s0">
    <w:name w:val="s0"/>
    <w:rsid w:val="00BD6F54"/>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List Paragraph"/>
    <w:basedOn w:val="a"/>
    <w:uiPriority w:val="34"/>
    <w:qFormat/>
    <w:rsid w:val="009A5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6282">
      <w:bodyDiv w:val="1"/>
      <w:marLeft w:val="0"/>
      <w:marRight w:val="0"/>
      <w:marTop w:val="0"/>
      <w:marBottom w:val="0"/>
      <w:divBdr>
        <w:top w:val="none" w:sz="0" w:space="0" w:color="auto"/>
        <w:left w:val="none" w:sz="0" w:space="0" w:color="auto"/>
        <w:bottom w:val="none" w:sz="0" w:space="0" w:color="auto"/>
        <w:right w:val="none" w:sz="0" w:space="0" w:color="auto"/>
      </w:divBdr>
    </w:div>
    <w:div w:id="640228893">
      <w:bodyDiv w:val="1"/>
      <w:marLeft w:val="0"/>
      <w:marRight w:val="0"/>
      <w:marTop w:val="0"/>
      <w:marBottom w:val="0"/>
      <w:divBdr>
        <w:top w:val="none" w:sz="0" w:space="0" w:color="auto"/>
        <w:left w:val="none" w:sz="0" w:space="0" w:color="auto"/>
        <w:bottom w:val="none" w:sz="0" w:space="0" w:color="auto"/>
        <w:right w:val="none" w:sz="0" w:space="0" w:color="auto"/>
      </w:divBdr>
    </w:div>
    <w:div w:id="1317218905">
      <w:bodyDiv w:val="1"/>
      <w:marLeft w:val="0"/>
      <w:marRight w:val="0"/>
      <w:marTop w:val="0"/>
      <w:marBottom w:val="0"/>
      <w:divBdr>
        <w:top w:val="none" w:sz="0" w:space="0" w:color="auto"/>
        <w:left w:val="none" w:sz="0" w:space="0" w:color="auto"/>
        <w:bottom w:val="none" w:sz="0" w:space="0" w:color="auto"/>
        <w:right w:val="none" w:sz="0" w:space="0" w:color="auto"/>
      </w:divBdr>
    </w:div>
    <w:div w:id="1319070654">
      <w:bodyDiv w:val="1"/>
      <w:marLeft w:val="0"/>
      <w:marRight w:val="0"/>
      <w:marTop w:val="0"/>
      <w:marBottom w:val="0"/>
      <w:divBdr>
        <w:top w:val="none" w:sz="0" w:space="0" w:color="auto"/>
        <w:left w:val="none" w:sz="0" w:space="0" w:color="auto"/>
        <w:bottom w:val="none" w:sz="0" w:space="0" w:color="auto"/>
        <w:right w:val="none" w:sz="0" w:space="0" w:color="auto"/>
      </w:divBdr>
    </w:div>
    <w:div w:id="146029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Енлик Абилова</dc:creator>
  <cp:lastModifiedBy>Енлик Абилова</cp:lastModifiedBy>
  <cp:revision>5</cp:revision>
  <cp:lastPrinted>2018-09-18T06:00:00Z</cp:lastPrinted>
  <dcterms:created xsi:type="dcterms:W3CDTF">2018-10-01T13:01:00Z</dcterms:created>
  <dcterms:modified xsi:type="dcterms:W3CDTF">2018-10-08T11:36:00Z</dcterms:modified>
</cp:coreProperties>
</file>